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29D02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  <w:color w:val="000000"/>
        </w:rPr>
        <w:t xml:space="preserve">Преузето са </w:t>
      </w:r>
      <w:hyperlink r:id="rId4" w:history="1">
        <w:r w:rsidRPr="00EF4F9F">
          <w:rPr>
            <w:rFonts w:ascii="Times New Roman" w:eastAsia="Verdana" w:hAnsi="Times New Roman" w:cs="Times New Roman"/>
            <w:color w:val="337AB7"/>
          </w:rPr>
          <w:t>https://pravno-informacioni-sistem.rs</w:t>
        </w:r>
      </w:hyperlink>
    </w:p>
    <w:p w14:paraId="51DE2D04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  <w:color w:val="000000"/>
        </w:rPr>
        <w:t>Службени гласник РС 98/2026, Датум: 16.10.2026.</w:t>
      </w:r>
    </w:p>
    <w:p w14:paraId="5371E3BE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  <w:b/>
        </w:rPr>
        <w:t>4016</w:t>
      </w:r>
    </w:p>
    <w:p w14:paraId="533AE270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На основу члана 4. став 1. Закона о подстицајима у пољопривреди и руралном развоју („Службени гласник РС”, бр. 10/13, 142/14, 103/15, 101/16, 35/23, 92/23 и 94/24), члана 8. Закона о буџету Републике Србије за 2026. годину („Службени гласник РС”, бр. 108/25 и 80/26) и чланa 17. став 1. и члана 42. став 1. Закона о Влади („Службени гласник РС”, бр. 55/05, 71/05 – исправка, 101/07, 65/08, 16/11, 68/12 – УС, 72/12, 7/14 – УС, 44/14 и 30/18 – др. закон),</w:t>
      </w:r>
    </w:p>
    <w:p w14:paraId="150DCA8B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Влада доноси</w:t>
      </w:r>
    </w:p>
    <w:p w14:paraId="4D1FE088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  <w:b/>
        </w:rPr>
        <w:t>УРЕДБУ</w:t>
      </w:r>
    </w:p>
    <w:p w14:paraId="5AF5976C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  <w:b/>
        </w:rPr>
        <w:t>о изменама Уредбе о расподели подстицаја у пољопривреди и руралном развоју у 2026. години</w:t>
      </w:r>
    </w:p>
    <w:p w14:paraId="1ABEF828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Члан 1.</w:t>
      </w:r>
    </w:p>
    <w:p w14:paraId="2B42DBEB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Уредби о расподели подстицаја у пољопривреди и руралном развоју у 2026. години (,,Службени гласник РСˮ, бр. 4/26, 10/26, 16/26, 33/26, 53/26 и 63/26), у члану 2. став 1. речи: „1.300.000.000 динара, од чега 1.200.000.000 динара из извора финансирања прихода буџета (01) и 100.000.000 динара из извора финансирања примања од отплате датих кредита и продаје финансијске имовине (12)ˮ замењују се речима: „1.426.158.630 динара, од чега 1.200.000.000 динара из извора финансирања прихода буџета (01), 137.730.915 динара из извора финансирања примања од отплате датих кредита и продаје финансијске имовине (12) и 88.427.715 динара из извора финансирања нераспоређени вишак прихода и примања из ранијих година (13)ˮ.</w:t>
      </w:r>
    </w:p>
    <w:p w14:paraId="3EFB817D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ставу 2. речи: „од чега се овом уредбом расподељују средства у износу од 88.752.200.000 динараˮ замењују се речима: „а прерасподелом законом утврђених средстава увећана су средства у износу од 1.285.121.000 динара, тако да нови износ средстава за Програмску активност/пројекат 0001 – Директна плаћања износи 90.389.325.000 динара, која се распоређују у складу са овом уредбомˮ.</w:t>
      </w:r>
    </w:p>
    <w:p w14:paraId="51A37E50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ставу 3. речи: „од чега се овом уредбом расподељују средства у износу од 9.821.387.000 динараˮ замењују се речима: „а прерасподелом законом утврђених средстава умањена су средства у износу од 1.285.121.000 динара, тако да нови износ средстава за Програмску активност/пројекат 0002 – Мере руралног развоја износи 11.566.089.000 динара, од чега се овом уредбом распоређују средства у износу од 11.366.089.000 динара, док средства у износу од 200.000.000 динара остају нераспоређенаˮ.</w:t>
      </w:r>
    </w:p>
    <w:p w14:paraId="08319E1B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ставу 5. после речи: „средства у износу од 6.022.000.000 динара, од чега 1.301.500.000 динара буџетских средстава и 4.720.500.000 динара финансијске помоћи Европске унијеˮ додају се тачка и речи: „Законом о изменама и допунама Закона о буџету Републике Србије за 2026. годину („Службени гласник РСˮ, број 80/26), у Разделу 24 – Министарство пољопривреде, шумарства и водопривреде, Глава 24.6 – Управа за аграрна плаћања, Програм 0103 – Подстицаји у пољопривреди и руралном развоју, Функција 420 – Пољопривреда, шумарство, лов и риболов, за програмску активност/Пројекат 4005 – ИПАРД, Економска класификација 451 – Субвенције јавним нефинансијским предузећима и организацијама, утврђена су за 2026. годину, средства у износу од 5.996.000.000 динара, од чега 1.275.500.000 динара буџетских средстава и 4.720.500.000 динара финансијске помоћи Европске унијеˮ.</w:t>
      </w:r>
    </w:p>
    <w:p w14:paraId="728B1985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Члан 2.</w:t>
      </w:r>
    </w:p>
    <w:p w14:paraId="5D5EE77E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члану 3. став 2. речи: „8.352.200.000 динараˮ замењују се речима: „8.252.200.000 динараˮ, а речи: „8.282.200.000 динараˮ замењују се речима: „8.182.200.000 динараˮ.</w:t>
      </w:r>
    </w:p>
    <w:p w14:paraId="1CE3C76F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lastRenderedPageBreak/>
        <w:t>Члан 3.</w:t>
      </w:r>
    </w:p>
    <w:p w14:paraId="6966AE0F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члану 5. став 1. речи: „80.400.000.000 динараˮ замењују се речима: „82.137.125.000 динараˮ.</w:t>
      </w:r>
    </w:p>
    <w:p w14:paraId="23307342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ставу 2. тачка 1) мења се и гласи:</w:t>
      </w:r>
    </w:p>
    <w:p w14:paraId="14C25D7B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„1) премију за млеко четврти квартал 2025. године и први, други и трећи квартал 2026. године, у износу од 16.432.125.000 динара;ˮ.</w:t>
      </w:r>
    </w:p>
    <w:p w14:paraId="7F88FB7D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тачки 2) речи: „36.000.000.000 динараˮ замењују се речима: „35.500.000.000 динараˮ.</w:t>
      </w:r>
    </w:p>
    <w:p w14:paraId="4524F960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тачки 3) речи: „24.000.000.000 динараˮ замењују се речима: „23.400.000.000 динараˮ.</w:t>
      </w:r>
    </w:p>
    <w:p w14:paraId="367FA13B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тачки 5) речи: „1.200.000.000 динараˮ замењују се речима: „1.035.000.000 динараˮ.</w:t>
      </w:r>
    </w:p>
    <w:p w14:paraId="5959279A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тачки 6) речи: „900.000.000 динараˮ замењују се речима: „770.000.000 динараˮ.</w:t>
      </w:r>
    </w:p>
    <w:p w14:paraId="4C51309C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Члан 4.</w:t>
      </w:r>
    </w:p>
    <w:p w14:paraId="61C2BF90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Чл. 8. и 9. мењају се и гласе:</w:t>
      </w:r>
    </w:p>
    <w:p w14:paraId="073BF0ED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„Члан 8.</w:t>
      </w:r>
    </w:p>
    <w:p w14:paraId="21966002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Обим средстава за подстицаје за мере руралног развоја износи 3.091.789.000 динара.</w:t>
      </w:r>
    </w:p>
    <w:p w14:paraId="20EDF123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Средства из става 1. овог члана расподељују се у одговарајућим укупним износима, и то за мере руралног развоја које обухватају подршку програмима који се односе на:</w:t>
      </w:r>
    </w:p>
    <w:p w14:paraId="63489F55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1) унапређење конкурентности у износу од 1.544.702.000 динара, и то за управљање ризицима (регрес за премију осигурања за усеве, плодове, вишегодишње засаде, расаднике и животиње);</w:t>
      </w:r>
    </w:p>
    <w:p w14:paraId="741574FD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2) подстицаје за диверсификацију дохотка и унапређење квалитета живота у руралним подручјима, и то за инвестиције за унапређење и развој руралне инфраструктуре у износу од 400.000.000 динара;</w:t>
      </w:r>
    </w:p>
    <w:p w14:paraId="76360A70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3) подстицаје за унапређење система креирања и преноса знања у износу од 1.147.087.000 динара, и то за подршку пружању савета и информација пољопривредним произвођачима, удружењима, задругама и другим правним лицима у пољопривреди.</w:t>
      </w:r>
    </w:p>
    <w:p w14:paraId="123B66B2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Члан 9.</w:t>
      </w:r>
    </w:p>
    <w:p w14:paraId="0BDF85D2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Подстицаји из члана 8. став 2. тачка 1) ове уредбе исплаћују се у максималном износу од 40% плаћене премије осигурања, односно у максималном износу од 45% плаћене премије осигурања у подручју са отежаним условима рада у пољопривреди, односно у максималном износу од 70% плаћене премије осигурања на подручју Моравичког, Златиборског, Подунавског, Шумадијског, Колубарског, Мачванског и Расинског управног округа и града Београда.</w:t>
      </w:r>
    </w:p>
    <w:p w14:paraId="191D83E3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Подстицаји из члана 8. став 2. тач. 2) и 3) ове уредбе исплаћују се у максималном износу од 100% од вредности поједине врсте мере.ˮ.</w:t>
      </w:r>
    </w:p>
    <w:p w14:paraId="1C595097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Члан 5.</w:t>
      </w:r>
    </w:p>
    <w:p w14:paraId="29758261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члану 12. речи: „1.280.000.000 динара, од чега 1.180.000.000 динара из извора финансирања прихода буџета (01) и 100.000.000 динара из извора финансирања примања од отплате датих кредита и продаје финансијске имовине (12)ˮ замењују се речима: „1.406.158.630 динара, од чега 1.180.000.000 динара из извора финансирања прихода буџета (01), 137.730.915 динара из извора финансирања примања од отплате датих кредита и продаје финансијске имовине (12) и 88.427.715 динара из извора финансирања нераспоређени вишак прихода и примања из ранијих година (13)ˮ.</w:t>
      </w:r>
    </w:p>
    <w:p w14:paraId="716EBE64" w14:textId="77777777" w:rsidR="00EF4F9F" w:rsidRDefault="00EF4F9F">
      <w:pPr>
        <w:spacing w:line="210" w:lineRule="atLeast"/>
        <w:jc w:val="center"/>
        <w:rPr>
          <w:rFonts w:ascii="Times New Roman" w:eastAsia="Verdana" w:hAnsi="Times New Roman" w:cs="Times New Roman"/>
          <w:lang w:val="sr-Cyrl-RS"/>
        </w:rPr>
      </w:pPr>
    </w:p>
    <w:p w14:paraId="1C178EB2" w14:textId="07E4D93D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lastRenderedPageBreak/>
        <w:t>Члан 6.</w:t>
      </w:r>
    </w:p>
    <w:p w14:paraId="4EC9F2C4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члану 14. став 1. речи: „6.022.000.000 динараˮ замењују се речима: „5.996.000.000 динараˮ, а речи: „1.301.500.000 динараˮ замењују се речима: „1.275.500.000 динараˮ.</w:t>
      </w:r>
    </w:p>
    <w:p w14:paraId="34733A92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Члан 7.</w:t>
      </w:r>
    </w:p>
    <w:p w14:paraId="439AC60F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Прилог 1 – ТАБЕЛА РАСПОДЕЛЕ СРЕДСТАВА ЗА РЕАЛИЗАЦИЈУ ПОДСТИЦАЈА ПО РЕШЕЊИМА ДОНЕТИМ У ИЗВРШЕЊУ СУДСКИХ ПРЕСУДА, РЕАЛИЗАЦИЈУ ПОДСТИЦАЈА ИЗ ПРЕТХОДНОГ ПЕРИОДА ПО ДРУГОСТЕПЕНИМ РЕШЕЊИМА, КАО И ПО НОВИМ РЕШЕЊИМА ДОНЕТИМ У ПОНОВНОМ ПОСТУПКУ НАКОН ПОНИШТАВАЊА ПОБИЈАНОГ ПРВОСТЕПЕНОГ РЕШЕЊА ОД СТРАНЕ ДРУГОСТЕПЕНОГ ОРГАНА, ПО ОСНОВУ ДОНЕТИХ, А НЕИСПЛАЋЕНИХ РЕШЕЊА ИЗ ПРЕТХОДНОГ ПЕРИОДА, КАО И ЗАХТЕВА КОЈИ ЋЕ БИТИ РЕШЕНИ У ТЕКУЋОЈ ГОДИНИ и Прилог 2 – ТАБЕЛА РАСПОРЕДА БУЏЕТА ЗА ИПАРД ПРОГРАМ, који су одштампани уз Уредбу о расподели подстицаја у пољопривреди и руралном развоју у 2026. години (,,Службени гласник РСˮ, бр. 4/26, 10/26, 16/26, 33/26, 53/26 и 63/26) и чине њен саставни део замењују се новим Прилогом 1 – ТАБЕЛА РАСПОДЕЛЕ СРЕДСТАВА ЗА РЕАЛИЗАЦИЈУ ПОДСТИЦАЈА ПО РЕШЕЊИМА ДОНЕТИМ У ИЗВРШЕЊУ СУДСКИХ ПРЕСУДА, РЕАЛИЗАЦИЈУ ПОДСТИЦАЈА ИЗ ПРЕТХОДНОГ ПЕРИОДА ПО ДРУГОСТЕПЕНИМ РЕШЕЊИМА, КАО И ПО НОВИМ РЕШЕЊИМА ДОНЕТИМ У ПОНОВНОМ ПОСТУПКУ НАКОН ПОНИШТАВАЊА ПОБИЈАНОГ ПРВОСТЕПЕНОГ РЕШЕЊА ОД СТРАНЕ ДРУГОСТЕПЕНОГ ОРГАНА, ПО ОСНОВУ ДОНЕТИХ, А НЕИСПЛАЋЕНИХ РЕШЕЊА ИЗ ПРЕТХОДНОГ ПЕРИОДА, КАО И ЗАХТЕВА КОЈИ ЋЕ БИТИ РЕШЕНИ У ТЕКУЋОЈ ГОДИНИ и Прилогом 2 – ТАБЕЛА РАСПОРЕДА БУЏЕТА ЗА ИПАРД ПРОГРАМ, који су одштампани уз ову уредбу и чине њен саставни део.</w:t>
      </w:r>
    </w:p>
    <w:p w14:paraId="23AD112E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Члан 8.</w:t>
      </w:r>
    </w:p>
    <w:p w14:paraId="4178E27C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Ова уредба ступа на снагу наредног дана од дана објављивања у „Службеном гласнику Републике Србије”.</w:t>
      </w:r>
    </w:p>
    <w:p w14:paraId="5595818B" w14:textId="77777777" w:rsidR="00DC1772" w:rsidRPr="00EF4F9F" w:rsidRDefault="0047765E">
      <w:pPr>
        <w:spacing w:line="210" w:lineRule="atLeast"/>
        <w:jc w:val="righ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05 број 110-10292/2026</w:t>
      </w:r>
    </w:p>
    <w:p w14:paraId="63978ACF" w14:textId="77777777" w:rsidR="00DC1772" w:rsidRPr="00EF4F9F" w:rsidRDefault="0047765E">
      <w:pPr>
        <w:spacing w:line="210" w:lineRule="atLeast"/>
        <w:jc w:val="righ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У Београду, 15. октобра 2026. године</w:t>
      </w:r>
    </w:p>
    <w:p w14:paraId="47B514D2" w14:textId="77777777" w:rsidR="00DC1772" w:rsidRPr="00EF4F9F" w:rsidRDefault="0047765E">
      <w:pPr>
        <w:spacing w:line="210" w:lineRule="atLeast"/>
        <w:jc w:val="righ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  <w:b/>
        </w:rPr>
        <w:t>Влада</w:t>
      </w:r>
    </w:p>
    <w:p w14:paraId="08EC8C2B" w14:textId="77777777" w:rsidR="00DC1772" w:rsidRPr="00EF4F9F" w:rsidRDefault="0047765E">
      <w:pPr>
        <w:spacing w:line="210" w:lineRule="atLeast"/>
        <w:jc w:val="righ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Председник,</w:t>
      </w:r>
    </w:p>
    <w:p w14:paraId="75C9F2DC" w14:textId="77777777" w:rsidR="00DC1772" w:rsidRPr="00EF4F9F" w:rsidRDefault="0047765E">
      <w:pPr>
        <w:spacing w:line="210" w:lineRule="atLeast"/>
        <w:jc w:val="righ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 xml:space="preserve">проф. др </w:t>
      </w:r>
      <w:r w:rsidRPr="00EF4F9F">
        <w:rPr>
          <w:rFonts w:ascii="Times New Roman" w:eastAsia="Verdana" w:hAnsi="Times New Roman" w:cs="Times New Roman"/>
          <w:b/>
        </w:rPr>
        <w:t xml:space="preserve">Ђуро Мацут, </w:t>
      </w:r>
      <w:r w:rsidRPr="00EF4F9F">
        <w:rPr>
          <w:rFonts w:ascii="Times New Roman" w:eastAsia="Verdana" w:hAnsi="Times New Roman" w:cs="Times New Roman"/>
        </w:rPr>
        <w:t>с.р.</w:t>
      </w:r>
    </w:p>
    <w:p w14:paraId="2EFB7805" w14:textId="77777777" w:rsidR="00EF4F9F" w:rsidRDefault="00EF4F9F">
      <w:pPr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br w:type="page"/>
      </w:r>
    </w:p>
    <w:p w14:paraId="5F76C653" w14:textId="408AFC3D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lastRenderedPageBreak/>
        <w:t>Прилог 1</w:t>
      </w:r>
    </w:p>
    <w:p w14:paraId="6AA34746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ТАБЕЛА РАСПОДЕЛЕ СРЕДСТАВА ЗА РЕАЛИЗАЦИЈУ ПОДСТИЦАЈА ПО РЕШЕЊИМА ДОНЕТИМ У ИЗВРШЕЊУ СУДСКИХ ПРЕСУДА, РЕАЛИЗАЦИЈУ ПОДСТИЦАЈА ИЗ ПРЕТХОДНОГ ПЕРИОДА ПО ДРУГОСТЕПЕНИМ РЕШЕЊИМА, КАО И ПО НОВИМ РЕШЕЊИМА ДОНЕТИМ У ПОНОВНОМ ПОСТУПКУ НАКОН ПОНИШТАВАЊА ПОБИЈАНОГ ПРВОСТЕПЕНОГ РЕШЕЊА ОД СТРАНЕ ДРУГОСТЕПЕНОГ ОРГАНА, ПО ОСНОВУ ДОНЕТИХ, А НЕИСПЛАЋЕНИХ РЕШЕЊА ИЗ ПРЕТХОДНОГ ПЕРИОДА, КАО И ЗАХТЕВА КОЈИ ЋЕ БИТИ РЕШЕНИ У ТЕКУЋОЈ ГОДИНИ</w:t>
      </w:r>
    </w:p>
    <w:tbl>
      <w:tblPr>
        <w:tblW w:w="4950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"/>
        <w:gridCol w:w="2519"/>
        <w:gridCol w:w="1806"/>
        <w:gridCol w:w="2310"/>
        <w:gridCol w:w="1556"/>
      </w:tblGrid>
      <w:tr w:rsidR="00DC1772" w:rsidRPr="00EF4F9F" w14:paraId="46C0FFB6" w14:textId="77777777" w:rsidTr="00EF4F9F">
        <w:tc>
          <w:tcPr>
            <w:tcW w:w="0" w:type="auto"/>
          </w:tcPr>
          <w:p w14:paraId="14F24291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CF06B0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  <w:b/>
              </w:rPr>
              <w:t>НАЗИВ МЕРЕ</w:t>
            </w:r>
          </w:p>
        </w:tc>
        <w:tc>
          <w:tcPr>
            <w:tcW w:w="0" w:type="auto"/>
          </w:tcPr>
          <w:p w14:paraId="1E45ACE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  <w:b/>
              </w:rPr>
              <w:t>Средства за захтеве који ће бити решени у текућој години, у динарима</w:t>
            </w:r>
          </w:p>
        </w:tc>
        <w:tc>
          <w:tcPr>
            <w:tcW w:w="0" w:type="auto"/>
          </w:tcPr>
          <w:p w14:paraId="7207D65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  <w:b/>
              </w:rPr>
              <w:t>Средства за реализацију подстицаја по решењима судских пресуда и донетих, а неисплаћених решења из претходног периода, у динарима</w:t>
            </w:r>
          </w:p>
        </w:tc>
        <w:tc>
          <w:tcPr>
            <w:tcW w:w="0" w:type="auto"/>
          </w:tcPr>
          <w:p w14:paraId="31B6A41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  <w:b/>
              </w:rPr>
              <w:t>Укупан износ средстава у динарима</w:t>
            </w:r>
          </w:p>
        </w:tc>
      </w:tr>
      <w:tr w:rsidR="00DC1772" w:rsidRPr="00EF4F9F" w14:paraId="01580E95" w14:textId="77777777" w:rsidTr="00EF4F9F">
        <w:tc>
          <w:tcPr>
            <w:tcW w:w="0" w:type="auto"/>
          </w:tcPr>
          <w:p w14:paraId="751EB34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I.</w:t>
            </w:r>
          </w:p>
        </w:tc>
        <w:tc>
          <w:tcPr>
            <w:tcW w:w="0" w:type="auto"/>
          </w:tcPr>
          <w:p w14:paraId="35D13DB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ДИРЕКТНА ПЛАЋАЊА</w:t>
            </w:r>
          </w:p>
        </w:tc>
        <w:tc>
          <w:tcPr>
            <w:tcW w:w="0" w:type="auto"/>
          </w:tcPr>
          <w:p w14:paraId="37390D2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8.182.200.000</w:t>
            </w:r>
          </w:p>
        </w:tc>
        <w:tc>
          <w:tcPr>
            <w:tcW w:w="0" w:type="auto"/>
          </w:tcPr>
          <w:p w14:paraId="22BAD7E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70.000.000</w:t>
            </w:r>
          </w:p>
        </w:tc>
        <w:tc>
          <w:tcPr>
            <w:tcW w:w="0" w:type="auto"/>
          </w:tcPr>
          <w:p w14:paraId="74F8A17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8.252.200.000</w:t>
            </w:r>
          </w:p>
        </w:tc>
      </w:tr>
      <w:tr w:rsidR="00DC1772" w:rsidRPr="00EF4F9F" w14:paraId="139815CE" w14:textId="77777777" w:rsidTr="00EF4F9F">
        <w:tc>
          <w:tcPr>
            <w:tcW w:w="0" w:type="auto"/>
          </w:tcPr>
          <w:p w14:paraId="2A34196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</w:t>
            </w:r>
          </w:p>
        </w:tc>
        <w:tc>
          <w:tcPr>
            <w:tcW w:w="0" w:type="auto"/>
          </w:tcPr>
          <w:p w14:paraId="2BBF9C3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Премије</w:t>
            </w:r>
          </w:p>
        </w:tc>
        <w:tc>
          <w:tcPr>
            <w:tcW w:w="0" w:type="auto"/>
          </w:tcPr>
          <w:p w14:paraId="70D91C3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1.651.000.000</w:t>
            </w:r>
          </w:p>
        </w:tc>
        <w:tc>
          <w:tcPr>
            <w:tcW w:w="0" w:type="auto"/>
            <w:vMerge w:val="restart"/>
          </w:tcPr>
          <w:p w14:paraId="541B986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</w:tcPr>
          <w:p w14:paraId="41B338D5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27D136C" w14:textId="77777777" w:rsidTr="00EF4F9F">
        <w:tc>
          <w:tcPr>
            <w:tcW w:w="0" w:type="auto"/>
          </w:tcPr>
          <w:p w14:paraId="4C892BD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</w:t>
            </w:r>
          </w:p>
        </w:tc>
        <w:tc>
          <w:tcPr>
            <w:tcW w:w="0" w:type="auto"/>
          </w:tcPr>
          <w:p w14:paraId="4562E2A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Премија за млеко 1. квартал</w:t>
            </w:r>
          </w:p>
        </w:tc>
        <w:tc>
          <w:tcPr>
            <w:tcW w:w="0" w:type="auto"/>
          </w:tcPr>
          <w:p w14:paraId="7D9E899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25.000.000</w:t>
            </w:r>
          </w:p>
        </w:tc>
        <w:tc>
          <w:tcPr>
            <w:tcW w:w="0" w:type="auto"/>
            <w:vMerge/>
          </w:tcPr>
          <w:p w14:paraId="461267E3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B28421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71FC6A30" w14:textId="77777777" w:rsidTr="00EF4F9F">
        <w:tc>
          <w:tcPr>
            <w:tcW w:w="0" w:type="auto"/>
          </w:tcPr>
          <w:p w14:paraId="735EFB9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1.2</w:t>
            </w:r>
          </w:p>
        </w:tc>
        <w:tc>
          <w:tcPr>
            <w:tcW w:w="0" w:type="auto"/>
          </w:tcPr>
          <w:p w14:paraId="1DE786A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Премија за млеко 2. квартал</w:t>
            </w:r>
          </w:p>
        </w:tc>
        <w:tc>
          <w:tcPr>
            <w:tcW w:w="0" w:type="auto"/>
          </w:tcPr>
          <w:p w14:paraId="5625C5F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56.000.000</w:t>
            </w:r>
          </w:p>
        </w:tc>
        <w:tc>
          <w:tcPr>
            <w:tcW w:w="0" w:type="auto"/>
            <w:vMerge/>
          </w:tcPr>
          <w:p w14:paraId="02280334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40F820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08B3652E" w14:textId="77777777" w:rsidTr="00EF4F9F">
        <w:tc>
          <w:tcPr>
            <w:tcW w:w="0" w:type="auto"/>
          </w:tcPr>
          <w:p w14:paraId="7B8298E3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1.3</w:t>
            </w:r>
          </w:p>
        </w:tc>
        <w:tc>
          <w:tcPr>
            <w:tcW w:w="0" w:type="auto"/>
          </w:tcPr>
          <w:p w14:paraId="5C303A9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Премија за млеко 3. квартал</w:t>
            </w:r>
          </w:p>
        </w:tc>
        <w:tc>
          <w:tcPr>
            <w:tcW w:w="0" w:type="auto"/>
          </w:tcPr>
          <w:p w14:paraId="4143C17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1.570.000.000</w:t>
            </w:r>
          </w:p>
        </w:tc>
        <w:tc>
          <w:tcPr>
            <w:tcW w:w="0" w:type="auto"/>
            <w:vMerge/>
          </w:tcPr>
          <w:p w14:paraId="5F62B911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962A72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010EF82C" w14:textId="77777777" w:rsidTr="00EF4F9F">
        <w:tc>
          <w:tcPr>
            <w:tcW w:w="0" w:type="auto"/>
          </w:tcPr>
          <w:p w14:paraId="653D394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</w:t>
            </w:r>
          </w:p>
        </w:tc>
        <w:tc>
          <w:tcPr>
            <w:tcW w:w="0" w:type="auto"/>
          </w:tcPr>
          <w:p w14:paraId="78CC238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производњу</w:t>
            </w:r>
          </w:p>
        </w:tc>
        <w:tc>
          <w:tcPr>
            <w:tcW w:w="0" w:type="auto"/>
          </w:tcPr>
          <w:p w14:paraId="4A7BC2B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6.481.200.000</w:t>
            </w:r>
          </w:p>
        </w:tc>
        <w:tc>
          <w:tcPr>
            <w:tcW w:w="0" w:type="auto"/>
            <w:vMerge/>
          </w:tcPr>
          <w:p w14:paraId="08EABEA1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09FE488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060E74DA" w14:textId="77777777" w:rsidTr="00EF4F9F">
        <w:tc>
          <w:tcPr>
            <w:tcW w:w="0" w:type="auto"/>
          </w:tcPr>
          <w:p w14:paraId="36535D6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2.1</w:t>
            </w:r>
          </w:p>
        </w:tc>
        <w:tc>
          <w:tcPr>
            <w:tcW w:w="0" w:type="auto"/>
          </w:tcPr>
          <w:p w14:paraId="3732A20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биљну производњу</w:t>
            </w:r>
          </w:p>
        </w:tc>
        <w:tc>
          <w:tcPr>
            <w:tcW w:w="0" w:type="auto"/>
          </w:tcPr>
          <w:p w14:paraId="2C7E4CD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370.000.000</w:t>
            </w:r>
          </w:p>
        </w:tc>
        <w:tc>
          <w:tcPr>
            <w:tcW w:w="0" w:type="auto"/>
            <w:vMerge/>
          </w:tcPr>
          <w:p w14:paraId="0456C8B3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05E206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0C00CF73" w14:textId="77777777" w:rsidTr="00EF4F9F">
        <w:tc>
          <w:tcPr>
            <w:tcW w:w="0" w:type="auto"/>
          </w:tcPr>
          <w:p w14:paraId="73A589B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2.1.1</w:t>
            </w:r>
          </w:p>
        </w:tc>
        <w:tc>
          <w:tcPr>
            <w:tcW w:w="0" w:type="auto"/>
          </w:tcPr>
          <w:p w14:paraId="30A1060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Основни подстицаји</w:t>
            </w:r>
          </w:p>
        </w:tc>
        <w:tc>
          <w:tcPr>
            <w:tcW w:w="0" w:type="auto"/>
          </w:tcPr>
          <w:p w14:paraId="2C7003A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200.000.000</w:t>
            </w:r>
          </w:p>
        </w:tc>
        <w:tc>
          <w:tcPr>
            <w:tcW w:w="0" w:type="auto"/>
            <w:vMerge/>
          </w:tcPr>
          <w:p w14:paraId="60489C05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C9645C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23E22D08" w14:textId="77777777" w:rsidTr="00EF4F9F">
        <w:tc>
          <w:tcPr>
            <w:tcW w:w="0" w:type="auto"/>
          </w:tcPr>
          <w:p w14:paraId="1623199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2.1.2</w:t>
            </w:r>
          </w:p>
        </w:tc>
        <w:tc>
          <w:tcPr>
            <w:tcW w:w="0" w:type="auto"/>
          </w:tcPr>
          <w:p w14:paraId="5B98784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Основни подстицаји у 2024. години</w:t>
            </w:r>
          </w:p>
        </w:tc>
        <w:tc>
          <w:tcPr>
            <w:tcW w:w="0" w:type="auto"/>
          </w:tcPr>
          <w:p w14:paraId="034B739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90.000.000</w:t>
            </w:r>
          </w:p>
        </w:tc>
        <w:tc>
          <w:tcPr>
            <w:tcW w:w="0" w:type="auto"/>
            <w:vMerge/>
          </w:tcPr>
          <w:p w14:paraId="009E575A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589D5F6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E41AB1E" w14:textId="77777777" w:rsidTr="00EF4F9F">
        <w:tc>
          <w:tcPr>
            <w:tcW w:w="0" w:type="auto"/>
          </w:tcPr>
          <w:p w14:paraId="36E65D8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2.1.3</w:t>
            </w:r>
          </w:p>
        </w:tc>
        <w:tc>
          <w:tcPr>
            <w:tcW w:w="0" w:type="auto"/>
          </w:tcPr>
          <w:p w14:paraId="3E9DF04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Основни подстицаји у 2023. години</w:t>
            </w:r>
          </w:p>
        </w:tc>
        <w:tc>
          <w:tcPr>
            <w:tcW w:w="0" w:type="auto"/>
          </w:tcPr>
          <w:p w14:paraId="4C17F2D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80.000.000</w:t>
            </w:r>
          </w:p>
        </w:tc>
        <w:tc>
          <w:tcPr>
            <w:tcW w:w="0" w:type="auto"/>
            <w:vMerge/>
          </w:tcPr>
          <w:p w14:paraId="4DCCFA0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BA0AE0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A332B6E" w14:textId="77777777" w:rsidTr="00EF4F9F">
        <w:tc>
          <w:tcPr>
            <w:tcW w:w="0" w:type="auto"/>
          </w:tcPr>
          <w:p w14:paraId="684E96E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</w:t>
            </w:r>
          </w:p>
        </w:tc>
        <w:tc>
          <w:tcPr>
            <w:tcW w:w="0" w:type="auto"/>
          </w:tcPr>
          <w:p w14:paraId="2A00299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у сточарству</w:t>
            </w:r>
          </w:p>
        </w:tc>
        <w:tc>
          <w:tcPr>
            <w:tcW w:w="0" w:type="auto"/>
          </w:tcPr>
          <w:p w14:paraId="63490BA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6.111.200.000</w:t>
            </w:r>
          </w:p>
        </w:tc>
        <w:tc>
          <w:tcPr>
            <w:tcW w:w="0" w:type="auto"/>
            <w:vMerge/>
          </w:tcPr>
          <w:p w14:paraId="0450F88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15B64B4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CE2D5A9" w14:textId="77777777" w:rsidTr="00EF4F9F">
        <w:tc>
          <w:tcPr>
            <w:tcW w:w="0" w:type="auto"/>
          </w:tcPr>
          <w:p w14:paraId="3815CCD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2.2.1</w:t>
            </w:r>
          </w:p>
        </w:tc>
        <w:tc>
          <w:tcPr>
            <w:tcW w:w="0" w:type="auto"/>
          </w:tcPr>
          <w:p w14:paraId="37611313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у сточарству за квалитетна приплодна грла у 2024. години</w:t>
            </w:r>
          </w:p>
        </w:tc>
        <w:tc>
          <w:tcPr>
            <w:tcW w:w="0" w:type="auto"/>
          </w:tcPr>
          <w:p w14:paraId="2225A31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30.000.000</w:t>
            </w:r>
          </w:p>
        </w:tc>
        <w:tc>
          <w:tcPr>
            <w:tcW w:w="0" w:type="auto"/>
            <w:vMerge/>
          </w:tcPr>
          <w:p w14:paraId="18EF2F88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AFF3D63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7C2EDBE" w14:textId="77777777" w:rsidTr="00EF4F9F">
        <w:tc>
          <w:tcPr>
            <w:tcW w:w="0" w:type="auto"/>
          </w:tcPr>
          <w:p w14:paraId="452B6DF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2.2.2</w:t>
            </w:r>
          </w:p>
        </w:tc>
        <w:tc>
          <w:tcPr>
            <w:tcW w:w="0" w:type="auto"/>
          </w:tcPr>
          <w:p w14:paraId="2E257D3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у сточарству за квалитетна приплодна грла у 2023. години</w:t>
            </w:r>
          </w:p>
        </w:tc>
        <w:tc>
          <w:tcPr>
            <w:tcW w:w="0" w:type="auto"/>
          </w:tcPr>
          <w:p w14:paraId="6F413F1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20.000.000</w:t>
            </w:r>
          </w:p>
        </w:tc>
        <w:tc>
          <w:tcPr>
            <w:tcW w:w="0" w:type="auto"/>
            <w:vMerge/>
          </w:tcPr>
          <w:p w14:paraId="351EDB61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BD2F9B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41311B34" w14:textId="77777777" w:rsidTr="00EF4F9F">
        <w:tc>
          <w:tcPr>
            <w:tcW w:w="0" w:type="auto"/>
          </w:tcPr>
          <w:p w14:paraId="3C27936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2.2.3</w:t>
            </w:r>
          </w:p>
        </w:tc>
        <w:tc>
          <w:tcPr>
            <w:tcW w:w="0" w:type="auto"/>
          </w:tcPr>
          <w:p w14:paraId="554F8AA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тов јунади</w:t>
            </w:r>
          </w:p>
        </w:tc>
        <w:tc>
          <w:tcPr>
            <w:tcW w:w="0" w:type="auto"/>
          </w:tcPr>
          <w:p w14:paraId="6787CCA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2.480.000.000</w:t>
            </w:r>
          </w:p>
        </w:tc>
        <w:tc>
          <w:tcPr>
            <w:tcW w:w="0" w:type="auto"/>
            <w:vMerge/>
          </w:tcPr>
          <w:p w14:paraId="5FC369FA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6C57BF4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3E16B8CF" w14:textId="77777777" w:rsidTr="00EF4F9F">
        <w:tc>
          <w:tcPr>
            <w:tcW w:w="0" w:type="auto"/>
          </w:tcPr>
          <w:p w14:paraId="13ED726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2.2.4</w:t>
            </w:r>
          </w:p>
        </w:tc>
        <w:tc>
          <w:tcPr>
            <w:tcW w:w="0" w:type="auto"/>
          </w:tcPr>
          <w:p w14:paraId="1749E0F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тов у 2024. години</w:t>
            </w:r>
          </w:p>
        </w:tc>
        <w:tc>
          <w:tcPr>
            <w:tcW w:w="0" w:type="auto"/>
          </w:tcPr>
          <w:p w14:paraId="084707A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10.000.000</w:t>
            </w:r>
          </w:p>
        </w:tc>
        <w:tc>
          <w:tcPr>
            <w:tcW w:w="0" w:type="auto"/>
            <w:vMerge/>
          </w:tcPr>
          <w:p w14:paraId="27FDF29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450E2B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B9986AB" w14:textId="77777777" w:rsidTr="00EF4F9F">
        <w:tc>
          <w:tcPr>
            <w:tcW w:w="0" w:type="auto"/>
          </w:tcPr>
          <w:p w14:paraId="08BCC2B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lastRenderedPageBreak/>
              <w:t>2.2.5</w:t>
            </w:r>
          </w:p>
        </w:tc>
        <w:tc>
          <w:tcPr>
            <w:tcW w:w="0" w:type="auto"/>
          </w:tcPr>
          <w:p w14:paraId="4C87382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тов у 2023. години</w:t>
            </w:r>
          </w:p>
        </w:tc>
        <w:tc>
          <w:tcPr>
            <w:tcW w:w="0" w:type="auto"/>
          </w:tcPr>
          <w:p w14:paraId="7A812CA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40.000.000</w:t>
            </w:r>
          </w:p>
        </w:tc>
        <w:tc>
          <w:tcPr>
            <w:tcW w:w="0" w:type="auto"/>
            <w:vMerge/>
          </w:tcPr>
          <w:p w14:paraId="489B7E6D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04E016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50DEF34A" w14:textId="77777777" w:rsidTr="00EF4F9F">
        <w:tc>
          <w:tcPr>
            <w:tcW w:w="0" w:type="auto"/>
          </w:tcPr>
          <w:p w14:paraId="6BD0205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2.2.6</w:t>
            </w:r>
          </w:p>
        </w:tc>
        <w:tc>
          <w:tcPr>
            <w:tcW w:w="0" w:type="auto"/>
          </w:tcPr>
          <w:p w14:paraId="2A74A73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кошнице пчела</w:t>
            </w:r>
          </w:p>
        </w:tc>
        <w:tc>
          <w:tcPr>
            <w:tcW w:w="0" w:type="auto"/>
          </w:tcPr>
          <w:p w14:paraId="58405A2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1.200.000</w:t>
            </w:r>
          </w:p>
        </w:tc>
        <w:tc>
          <w:tcPr>
            <w:tcW w:w="0" w:type="auto"/>
            <w:vMerge/>
          </w:tcPr>
          <w:p w14:paraId="37D03EB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B0318E5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51CC958B" w14:textId="77777777" w:rsidTr="00EF4F9F">
        <w:tc>
          <w:tcPr>
            <w:tcW w:w="0" w:type="auto"/>
          </w:tcPr>
          <w:p w14:paraId="14283F8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2.2.7</w:t>
            </w:r>
          </w:p>
        </w:tc>
        <w:tc>
          <w:tcPr>
            <w:tcW w:w="0" w:type="auto"/>
          </w:tcPr>
          <w:p w14:paraId="6719786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краве за узгој телади за тов</w:t>
            </w:r>
          </w:p>
        </w:tc>
        <w:tc>
          <w:tcPr>
            <w:tcW w:w="0" w:type="auto"/>
          </w:tcPr>
          <w:p w14:paraId="572DE6C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10.000.000</w:t>
            </w:r>
          </w:p>
        </w:tc>
        <w:tc>
          <w:tcPr>
            <w:tcW w:w="0" w:type="auto"/>
            <w:vMerge/>
          </w:tcPr>
          <w:p w14:paraId="16FA6F4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08CBA1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0971517" w14:textId="77777777" w:rsidTr="00EF4F9F">
        <w:tc>
          <w:tcPr>
            <w:tcW w:w="0" w:type="auto"/>
          </w:tcPr>
          <w:p w14:paraId="3091D96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2.2.8</w:t>
            </w:r>
          </w:p>
        </w:tc>
        <w:tc>
          <w:tcPr>
            <w:tcW w:w="0" w:type="auto"/>
          </w:tcPr>
          <w:p w14:paraId="664D169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краве за узгој телади за тов у 2024. години</w:t>
            </w:r>
          </w:p>
        </w:tc>
        <w:tc>
          <w:tcPr>
            <w:tcW w:w="0" w:type="auto"/>
          </w:tcPr>
          <w:p w14:paraId="366842B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10.000.000</w:t>
            </w:r>
          </w:p>
        </w:tc>
        <w:tc>
          <w:tcPr>
            <w:tcW w:w="0" w:type="auto"/>
            <w:vMerge/>
          </w:tcPr>
          <w:p w14:paraId="58D57373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FBAE95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43C1DD4B" w14:textId="77777777" w:rsidTr="00EF4F9F">
        <w:tc>
          <w:tcPr>
            <w:tcW w:w="0" w:type="auto"/>
          </w:tcPr>
          <w:p w14:paraId="0F10BC5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2.2.9</w:t>
            </w:r>
          </w:p>
        </w:tc>
        <w:tc>
          <w:tcPr>
            <w:tcW w:w="0" w:type="auto"/>
          </w:tcPr>
          <w:p w14:paraId="10163D2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краве за узгој телади за тов у 2023. години</w:t>
            </w:r>
          </w:p>
        </w:tc>
        <w:tc>
          <w:tcPr>
            <w:tcW w:w="0" w:type="auto"/>
          </w:tcPr>
          <w:p w14:paraId="4035026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10.000.000</w:t>
            </w:r>
          </w:p>
        </w:tc>
        <w:tc>
          <w:tcPr>
            <w:tcW w:w="0" w:type="auto"/>
            <w:vMerge/>
          </w:tcPr>
          <w:p w14:paraId="4CAAA95F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A308DEF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342A96CB" w14:textId="77777777" w:rsidTr="00EF4F9F">
        <w:tc>
          <w:tcPr>
            <w:tcW w:w="0" w:type="auto"/>
          </w:tcPr>
          <w:p w14:paraId="7F536D6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2.2.10</w:t>
            </w:r>
          </w:p>
        </w:tc>
        <w:tc>
          <w:tcPr>
            <w:tcW w:w="0" w:type="auto"/>
          </w:tcPr>
          <w:p w14:paraId="3E99A6A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Финансијско давање за квалитетне приплодне првотелке у 2025. години</w:t>
            </w:r>
          </w:p>
        </w:tc>
        <w:tc>
          <w:tcPr>
            <w:tcW w:w="0" w:type="auto"/>
          </w:tcPr>
          <w:p w14:paraId="279ADCB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3.500.000.000</w:t>
            </w:r>
          </w:p>
        </w:tc>
        <w:tc>
          <w:tcPr>
            <w:tcW w:w="0" w:type="auto"/>
            <w:vMerge/>
          </w:tcPr>
          <w:p w14:paraId="7B11101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8A45A5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0117C32A" w14:textId="77777777" w:rsidTr="00EF4F9F">
        <w:tc>
          <w:tcPr>
            <w:tcW w:w="0" w:type="auto"/>
          </w:tcPr>
          <w:p w14:paraId="60E7C5C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3.</w:t>
            </w:r>
          </w:p>
        </w:tc>
        <w:tc>
          <w:tcPr>
            <w:tcW w:w="0" w:type="auto"/>
          </w:tcPr>
          <w:p w14:paraId="369A7F6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Регреси</w:t>
            </w:r>
          </w:p>
        </w:tc>
        <w:tc>
          <w:tcPr>
            <w:tcW w:w="0" w:type="auto"/>
          </w:tcPr>
          <w:p w14:paraId="6016DA7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50.000.000</w:t>
            </w:r>
          </w:p>
        </w:tc>
        <w:tc>
          <w:tcPr>
            <w:tcW w:w="0" w:type="auto"/>
            <w:vMerge/>
          </w:tcPr>
          <w:p w14:paraId="67C85368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B34BBDD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39EDD74B" w14:textId="77777777" w:rsidTr="00EF4F9F">
        <w:tc>
          <w:tcPr>
            <w:tcW w:w="0" w:type="auto"/>
          </w:tcPr>
          <w:p w14:paraId="07A6C66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3.1</w:t>
            </w:r>
          </w:p>
        </w:tc>
        <w:tc>
          <w:tcPr>
            <w:tcW w:w="0" w:type="auto"/>
          </w:tcPr>
          <w:p w14:paraId="2415197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Регрес за сертификовано семе</w:t>
            </w:r>
          </w:p>
        </w:tc>
        <w:tc>
          <w:tcPr>
            <w:tcW w:w="0" w:type="auto"/>
          </w:tcPr>
          <w:p w14:paraId="587F696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50.000.000</w:t>
            </w:r>
          </w:p>
        </w:tc>
        <w:tc>
          <w:tcPr>
            <w:tcW w:w="0" w:type="auto"/>
            <w:vMerge/>
          </w:tcPr>
          <w:p w14:paraId="2AFB4AD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57378C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4DC93904" w14:textId="77777777" w:rsidTr="00EF4F9F">
        <w:tc>
          <w:tcPr>
            <w:tcW w:w="0" w:type="auto"/>
          </w:tcPr>
          <w:p w14:paraId="7469200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II.</w:t>
            </w:r>
          </w:p>
        </w:tc>
        <w:tc>
          <w:tcPr>
            <w:tcW w:w="0" w:type="auto"/>
          </w:tcPr>
          <w:p w14:paraId="7FFE86D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МЕРАМА РУРАЛНОГ РАЗВОЈА</w:t>
            </w:r>
          </w:p>
        </w:tc>
        <w:tc>
          <w:tcPr>
            <w:tcW w:w="0" w:type="auto"/>
          </w:tcPr>
          <w:p w14:paraId="62876E9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7.974.300.000</w:t>
            </w:r>
          </w:p>
        </w:tc>
        <w:tc>
          <w:tcPr>
            <w:tcW w:w="0" w:type="auto"/>
          </w:tcPr>
          <w:p w14:paraId="00A9C51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300.000.000</w:t>
            </w:r>
          </w:p>
        </w:tc>
        <w:tc>
          <w:tcPr>
            <w:tcW w:w="0" w:type="auto"/>
          </w:tcPr>
          <w:p w14:paraId="0BFB967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8.274.300.000</w:t>
            </w:r>
          </w:p>
        </w:tc>
      </w:tr>
      <w:tr w:rsidR="00DC1772" w:rsidRPr="00EF4F9F" w14:paraId="5B3AA989" w14:textId="77777777" w:rsidTr="00EF4F9F">
        <w:tc>
          <w:tcPr>
            <w:tcW w:w="0" w:type="auto"/>
          </w:tcPr>
          <w:p w14:paraId="3B9D1A3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</w:t>
            </w:r>
          </w:p>
        </w:tc>
        <w:tc>
          <w:tcPr>
            <w:tcW w:w="0" w:type="auto"/>
          </w:tcPr>
          <w:p w14:paraId="15049F2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унапређење конкурентности</w:t>
            </w:r>
          </w:p>
        </w:tc>
        <w:tc>
          <w:tcPr>
            <w:tcW w:w="0" w:type="auto"/>
          </w:tcPr>
          <w:p w14:paraId="6D599053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6.284.300.000</w:t>
            </w:r>
          </w:p>
        </w:tc>
        <w:tc>
          <w:tcPr>
            <w:tcW w:w="0" w:type="auto"/>
            <w:vMerge w:val="restart"/>
          </w:tcPr>
          <w:p w14:paraId="2002AA1A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</w:tcPr>
          <w:p w14:paraId="21447B4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07578F50" w14:textId="77777777" w:rsidTr="00EF4F9F">
        <w:tc>
          <w:tcPr>
            <w:tcW w:w="0" w:type="auto"/>
          </w:tcPr>
          <w:p w14:paraId="7486DCE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</w:t>
            </w:r>
          </w:p>
        </w:tc>
        <w:tc>
          <w:tcPr>
            <w:tcW w:w="0" w:type="auto"/>
          </w:tcPr>
          <w:p w14:paraId="74D6B9C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Инвестиције у физичку имовину пољопривредног газдинства</w:t>
            </w:r>
          </w:p>
        </w:tc>
        <w:tc>
          <w:tcPr>
            <w:tcW w:w="0" w:type="auto"/>
          </w:tcPr>
          <w:p w14:paraId="6CA2ECC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5.984.300.000</w:t>
            </w:r>
          </w:p>
        </w:tc>
        <w:tc>
          <w:tcPr>
            <w:tcW w:w="0" w:type="auto"/>
            <w:vMerge/>
          </w:tcPr>
          <w:p w14:paraId="41625926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502CBF6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39E59CFA" w14:textId="77777777" w:rsidTr="00EF4F9F">
        <w:tc>
          <w:tcPr>
            <w:tcW w:w="0" w:type="auto"/>
          </w:tcPr>
          <w:p w14:paraId="452195C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1.1.1</w:t>
            </w:r>
          </w:p>
        </w:tc>
        <w:tc>
          <w:tcPr>
            <w:tcW w:w="0" w:type="auto"/>
          </w:tcPr>
          <w:p w14:paraId="347ACE9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Подстицање подизања нових вишегодишњих производних засада воћака, винове лозе и хмеља</w:t>
            </w:r>
          </w:p>
        </w:tc>
        <w:tc>
          <w:tcPr>
            <w:tcW w:w="0" w:type="auto"/>
          </w:tcPr>
          <w:p w14:paraId="6654BA5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2.000.000</w:t>
            </w:r>
          </w:p>
        </w:tc>
        <w:tc>
          <w:tcPr>
            <w:tcW w:w="0" w:type="auto"/>
            <w:vMerge/>
          </w:tcPr>
          <w:p w14:paraId="5B7D97F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C3C8C7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5C227BB" w14:textId="77777777" w:rsidTr="00EF4F9F">
        <w:tc>
          <w:tcPr>
            <w:tcW w:w="0" w:type="auto"/>
          </w:tcPr>
          <w:p w14:paraId="38C4047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1.1.1.1</w:t>
            </w:r>
          </w:p>
        </w:tc>
        <w:tc>
          <w:tcPr>
            <w:tcW w:w="0" w:type="auto"/>
          </w:tcPr>
          <w:p w14:paraId="52EBA39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Подстицање подизања нових вишегодишњих производних засада воћака и хмеља y 2025. години</w:t>
            </w:r>
          </w:p>
        </w:tc>
        <w:tc>
          <w:tcPr>
            <w:tcW w:w="0" w:type="auto"/>
          </w:tcPr>
          <w:p w14:paraId="34F0B73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  <w:tc>
          <w:tcPr>
            <w:tcW w:w="0" w:type="auto"/>
            <w:vMerge/>
          </w:tcPr>
          <w:p w14:paraId="11B0C7F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5F5120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3D495BC6" w14:textId="77777777" w:rsidTr="00EF4F9F">
        <w:tc>
          <w:tcPr>
            <w:tcW w:w="0" w:type="auto"/>
          </w:tcPr>
          <w:p w14:paraId="647B14D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1.1.1.2</w:t>
            </w:r>
          </w:p>
        </w:tc>
        <w:tc>
          <w:tcPr>
            <w:tcW w:w="0" w:type="auto"/>
          </w:tcPr>
          <w:p w14:paraId="60DA4E4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Подстицање подизања нових вишегодишњих производних засада воћака и хмеља у 2024. години</w:t>
            </w:r>
          </w:p>
        </w:tc>
        <w:tc>
          <w:tcPr>
            <w:tcW w:w="0" w:type="auto"/>
          </w:tcPr>
          <w:p w14:paraId="31F99DA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1.000.000</w:t>
            </w:r>
          </w:p>
        </w:tc>
        <w:tc>
          <w:tcPr>
            <w:tcW w:w="0" w:type="auto"/>
            <w:vMerge/>
          </w:tcPr>
          <w:p w14:paraId="50231CA3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E0E7FCA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2502E5F" w14:textId="77777777" w:rsidTr="00EF4F9F">
        <w:tc>
          <w:tcPr>
            <w:tcW w:w="0" w:type="auto"/>
          </w:tcPr>
          <w:p w14:paraId="42528A4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1.1.1.3</w:t>
            </w:r>
          </w:p>
        </w:tc>
        <w:tc>
          <w:tcPr>
            <w:tcW w:w="0" w:type="auto"/>
          </w:tcPr>
          <w:p w14:paraId="738FAD5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Подстицање подизања нових вишегодишњих производних засада воћака и хмеља у 2023. години</w:t>
            </w:r>
          </w:p>
        </w:tc>
        <w:tc>
          <w:tcPr>
            <w:tcW w:w="0" w:type="auto"/>
          </w:tcPr>
          <w:p w14:paraId="69F9E3D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1.000.000</w:t>
            </w:r>
          </w:p>
        </w:tc>
        <w:tc>
          <w:tcPr>
            <w:tcW w:w="0" w:type="auto"/>
            <w:vMerge/>
          </w:tcPr>
          <w:p w14:paraId="32A72F23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2C81EB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4B541034" w14:textId="77777777" w:rsidTr="00EF4F9F">
        <w:tc>
          <w:tcPr>
            <w:tcW w:w="0" w:type="auto"/>
          </w:tcPr>
          <w:p w14:paraId="390FDA1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lastRenderedPageBreak/>
              <w:t>1.1.2</w:t>
            </w:r>
          </w:p>
        </w:tc>
        <w:tc>
          <w:tcPr>
            <w:tcW w:w="0" w:type="auto"/>
          </w:tcPr>
          <w:p w14:paraId="302D72B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за унапређење примарне пољопривредне производње</w:t>
            </w:r>
          </w:p>
        </w:tc>
        <w:tc>
          <w:tcPr>
            <w:tcW w:w="0" w:type="auto"/>
          </w:tcPr>
          <w:p w14:paraId="5A96238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5.982.300.000</w:t>
            </w:r>
          </w:p>
        </w:tc>
        <w:tc>
          <w:tcPr>
            <w:tcW w:w="0" w:type="auto"/>
            <w:vMerge/>
          </w:tcPr>
          <w:p w14:paraId="4CDDDE7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6AC4EB3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0B8B4E12" w14:textId="77777777" w:rsidTr="00EF4F9F">
        <w:tc>
          <w:tcPr>
            <w:tcW w:w="0" w:type="auto"/>
          </w:tcPr>
          <w:p w14:paraId="72FE795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1.1.2.1</w:t>
            </w:r>
          </w:p>
        </w:tc>
        <w:tc>
          <w:tcPr>
            <w:tcW w:w="0" w:type="auto"/>
          </w:tcPr>
          <w:p w14:paraId="2783339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за инвестиције у набавку нових машина и опреме за унапређење примарне биљне пољопривредне производње</w:t>
            </w:r>
          </w:p>
        </w:tc>
        <w:tc>
          <w:tcPr>
            <w:tcW w:w="0" w:type="auto"/>
          </w:tcPr>
          <w:p w14:paraId="6F5EE7E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3.400.000.000</w:t>
            </w:r>
          </w:p>
        </w:tc>
        <w:tc>
          <w:tcPr>
            <w:tcW w:w="0" w:type="auto"/>
            <w:vMerge/>
          </w:tcPr>
          <w:p w14:paraId="26F407D3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ADD0164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70D954DA" w14:textId="77777777" w:rsidTr="00EF4F9F">
        <w:tc>
          <w:tcPr>
            <w:tcW w:w="0" w:type="auto"/>
          </w:tcPr>
          <w:p w14:paraId="7A3EBC03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1.1.2.2</w:t>
            </w:r>
          </w:p>
        </w:tc>
        <w:tc>
          <w:tcPr>
            <w:tcW w:w="0" w:type="auto"/>
          </w:tcPr>
          <w:p w14:paraId="53BFB72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за инвестиције у набавку нових машина и опреме за унапређење примарне биљне пољопривредне производње у 2024. години</w:t>
            </w:r>
          </w:p>
        </w:tc>
        <w:tc>
          <w:tcPr>
            <w:tcW w:w="0" w:type="auto"/>
          </w:tcPr>
          <w:p w14:paraId="7CE1202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347.300.000</w:t>
            </w:r>
          </w:p>
        </w:tc>
        <w:tc>
          <w:tcPr>
            <w:tcW w:w="0" w:type="auto"/>
            <w:vMerge/>
          </w:tcPr>
          <w:p w14:paraId="639BC76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A3E3DE4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DFFD619" w14:textId="77777777" w:rsidTr="00EF4F9F">
        <w:tc>
          <w:tcPr>
            <w:tcW w:w="0" w:type="auto"/>
          </w:tcPr>
          <w:p w14:paraId="5C99272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1.1.2.3</w:t>
            </w:r>
          </w:p>
        </w:tc>
        <w:tc>
          <w:tcPr>
            <w:tcW w:w="0" w:type="auto"/>
          </w:tcPr>
          <w:p w14:paraId="7A7FFC0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за инвестиције у набавку нових машина и опреме за унапређење примарне биљне пољопривредне производње у 2023. години</w:t>
            </w:r>
          </w:p>
        </w:tc>
        <w:tc>
          <w:tcPr>
            <w:tcW w:w="0" w:type="auto"/>
          </w:tcPr>
          <w:p w14:paraId="1AF471D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100.000.000</w:t>
            </w:r>
          </w:p>
        </w:tc>
        <w:tc>
          <w:tcPr>
            <w:tcW w:w="0" w:type="auto"/>
            <w:vMerge/>
          </w:tcPr>
          <w:p w14:paraId="2EC0CC2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565D096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77AA814A" w14:textId="77777777" w:rsidTr="00EF4F9F">
        <w:tc>
          <w:tcPr>
            <w:tcW w:w="0" w:type="auto"/>
          </w:tcPr>
          <w:p w14:paraId="7AC53B1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1.1.2.4</w:t>
            </w:r>
          </w:p>
        </w:tc>
        <w:tc>
          <w:tcPr>
            <w:tcW w:w="0" w:type="auto"/>
          </w:tcPr>
          <w:p w14:paraId="7B79FD6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за инвестиције у набавку нових машина и опреме за унапређење примарне сточарске пољопривредне производње</w:t>
            </w:r>
          </w:p>
        </w:tc>
        <w:tc>
          <w:tcPr>
            <w:tcW w:w="0" w:type="auto"/>
          </w:tcPr>
          <w:p w14:paraId="11FA92D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710.000.000</w:t>
            </w:r>
          </w:p>
        </w:tc>
        <w:tc>
          <w:tcPr>
            <w:tcW w:w="0" w:type="auto"/>
            <w:vMerge/>
          </w:tcPr>
          <w:p w14:paraId="54DEF2E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81A653D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2D3C4107" w14:textId="77777777" w:rsidTr="00EF4F9F">
        <w:tc>
          <w:tcPr>
            <w:tcW w:w="0" w:type="auto"/>
          </w:tcPr>
          <w:p w14:paraId="632EF38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1.1.2.5</w:t>
            </w:r>
          </w:p>
        </w:tc>
        <w:tc>
          <w:tcPr>
            <w:tcW w:w="0" w:type="auto"/>
          </w:tcPr>
          <w:p w14:paraId="1B42A29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за инвестиције у набавку нових машина и опреме за унапређење примарне сточарске пољопривредне производње у 2024. години</w:t>
            </w:r>
          </w:p>
        </w:tc>
        <w:tc>
          <w:tcPr>
            <w:tcW w:w="0" w:type="auto"/>
          </w:tcPr>
          <w:p w14:paraId="66638AE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19.000.000</w:t>
            </w:r>
          </w:p>
        </w:tc>
        <w:tc>
          <w:tcPr>
            <w:tcW w:w="0" w:type="auto"/>
            <w:vMerge/>
          </w:tcPr>
          <w:p w14:paraId="13D4FE9D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D388B13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0A2B0AA" w14:textId="77777777" w:rsidTr="00EF4F9F">
        <w:tc>
          <w:tcPr>
            <w:tcW w:w="0" w:type="auto"/>
          </w:tcPr>
          <w:p w14:paraId="7B977D6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1.1.2.6</w:t>
            </w:r>
          </w:p>
        </w:tc>
        <w:tc>
          <w:tcPr>
            <w:tcW w:w="0" w:type="auto"/>
          </w:tcPr>
          <w:p w14:paraId="7DB2229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за инвестиције у набавку нових машина и опреме за унапређење примарне сточарске пољопривредне производње у 2023. години</w:t>
            </w:r>
          </w:p>
        </w:tc>
        <w:tc>
          <w:tcPr>
            <w:tcW w:w="0" w:type="auto"/>
          </w:tcPr>
          <w:p w14:paraId="35E6F7B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11.000.000</w:t>
            </w:r>
          </w:p>
        </w:tc>
        <w:tc>
          <w:tcPr>
            <w:tcW w:w="0" w:type="auto"/>
            <w:vMerge/>
          </w:tcPr>
          <w:p w14:paraId="78BA0C1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46F65D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5A0F8C31" w14:textId="77777777" w:rsidTr="00EF4F9F">
        <w:tc>
          <w:tcPr>
            <w:tcW w:w="0" w:type="auto"/>
          </w:tcPr>
          <w:p w14:paraId="4C602F2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1.1.2.7</w:t>
            </w:r>
          </w:p>
        </w:tc>
        <w:tc>
          <w:tcPr>
            <w:tcW w:w="0" w:type="auto"/>
          </w:tcPr>
          <w:p w14:paraId="20FD599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за инвестиције у набавку квалитетних приплодних грла за унапређење примарне сточарске пољопривредне производње</w:t>
            </w:r>
          </w:p>
        </w:tc>
        <w:tc>
          <w:tcPr>
            <w:tcW w:w="0" w:type="auto"/>
          </w:tcPr>
          <w:p w14:paraId="3261A8D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1.010.000.000</w:t>
            </w:r>
          </w:p>
        </w:tc>
        <w:tc>
          <w:tcPr>
            <w:tcW w:w="0" w:type="auto"/>
            <w:vMerge/>
          </w:tcPr>
          <w:p w14:paraId="67978E3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C3861DF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8496BDA" w14:textId="77777777" w:rsidTr="00EF4F9F">
        <w:tc>
          <w:tcPr>
            <w:tcW w:w="0" w:type="auto"/>
          </w:tcPr>
          <w:p w14:paraId="2182080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lastRenderedPageBreak/>
              <w:t>1.1.2.8</w:t>
            </w:r>
          </w:p>
        </w:tc>
        <w:tc>
          <w:tcPr>
            <w:tcW w:w="0" w:type="auto"/>
          </w:tcPr>
          <w:p w14:paraId="147A87F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за инвестиције у набавку квалитетних приплодних грла за унапређење примарне сточарске пољопривредне производње у 2024. години</w:t>
            </w:r>
          </w:p>
        </w:tc>
        <w:tc>
          <w:tcPr>
            <w:tcW w:w="0" w:type="auto"/>
          </w:tcPr>
          <w:p w14:paraId="3BBE50D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135.000.000</w:t>
            </w:r>
          </w:p>
        </w:tc>
        <w:tc>
          <w:tcPr>
            <w:tcW w:w="0" w:type="auto"/>
            <w:vMerge/>
          </w:tcPr>
          <w:p w14:paraId="0F30209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45F54EA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7C8E2541" w14:textId="77777777" w:rsidTr="00EF4F9F">
        <w:tc>
          <w:tcPr>
            <w:tcW w:w="0" w:type="auto"/>
          </w:tcPr>
          <w:p w14:paraId="53BB51A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1.1.2.9</w:t>
            </w:r>
          </w:p>
        </w:tc>
        <w:tc>
          <w:tcPr>
            <w:tcW w:w="0" w:type="auto"/>
          </w:tcPr>
          <w:p w14:paraId="54393EA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за инвестиције у набавку квалитетних приплодних грла за унапређење примарне сточарске пољопривредне производње у 2023. години</w:t>
            </w:r>
          </w:p>
        </w:tc>
        <w:tc>
          <w:tcPr>
            <w:tcW w:w="0" w:type="auto"/>
          </w:tcPr>
          <w:p w14:paraId="332465B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50.000.000</w:t>
            </w:r>
          </w:p>
        </w:tc>
        <w:tc>
          <w:tcPr>
            <w:tcW w:w="0" w:type="auto"/>
            <w:vMerge/>
          </w:tcPr>
          <w:p w14:paraId="165F761A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7427BA4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33EA120" w14:textId="77777777" w:rsidTr="00EF4F9F">
        <w:tc>
          <w:tcPr>
            <w:tcW w:w="0" w:type="auto"/>
          </w:tcPr>
          <w:p w14:paraId="7438374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1.1.2.10</w:t>
            </w:r>
          </w:p>
        </w:tc>
        <w:tc>
          <w:tcPr>
            <w:tcW w:w="0" w:type="auto"/>
          </w:tcPr>
          <w:p w14:paraId="2BADAAF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инвестицијама у изградњу и опремање објеката</w:t>
            </w:r>
          </w:p>
        </w:tc>
        <w:tc>
          <w:tcPr>
            <w:tcW w:w="0" w:type="auto"/>
          </w:tcPr>
          <w:p w14:paraId="408559B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194.000.000</w:t>
            </w:r>
          </w:p>
        </w:tc>
        <w:tc>
          <w:tcPr>
            <w:tcW w:w="0" w:type="auto"/>
            <w:vMerge/>
          </w:tcPr>
          <w:p w14:paraId="56CEB47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2EE18EA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920FBE2" w14:textId="77777777" w:rsidTr="00EF4F9F">
        <w:tc>
          <w:tcPr>
            <w:tcW w:w="0" w:type="auto"/>
          </w:tcPr>
          <w:p w14:paraId="64B8137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1.1.2.11</w:t>
            </w:r>
          </w:p>
        </w:tc>
        <w:tc>
          <w:tcPr>
            <w:tcW w:w="0" w:type="auto"/>
          </w:tcPr>
          <w:p w14:paraId="04D01AC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Подршка инвестицијама за набавку новог трактора</w:t>
            </w:r>
          </w:p>
        </w:tc>
        <w:tc>
          <w:tcPr>
            <w:tcW w:w="0" w:type="auto"/>
          </w:tcPr>
          <w:p w14:paraId="3E9FBD2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6.000.000</w:t>
            </w:r>
          </w:p>
        </w:tc>
        <w:tc>
          <w:tcPr>
            <w:tcW w:w="0" w:type="auto"/>
            <w:vMerge/>
          </w:tcPr>
          <w:p w14:paraId="11293760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53E110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AF031E9" w14:textId="77777777" w:rsidTr="00EF4F9F">
        <w:tc>
          <w:tcPr>
            <w:tcW w:w="0" w:type="auto"/>
          </w:tcPr>
          <w:p w14:paraId="316BF72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1.2</w:t>
            </w:r>
          </w:p>
        </w:tc>
        <w:tc>
          <w:tcPr>
            <w:tcW w:w="0" w:type="auto"/>
          </w:tcPr>
          <w:p w14:paraId="15F4614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Управљање ризицима (Регрес за премију осигурања за усеве, плодове, вишегодишње засаде, расаднике и животиње)</w:t>
            </w:r>
          </w:p>
        </w:tc>
        <w:tc>
          <w:tcPr>
            <w:tcW w:w="0" w:type="auto"/>
          </w:tcPr>
          <w:p w14:paraId="5B45257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300.000.000</w:t>
            </w:r>
          </w:p>
        </w:tc>
        <w:tc>
          <w:tcPr>
            <w:tcW w:w="0" w:type="auto"/>
            <w:vMerge/>
          </w:tcPr>
          <w:p w14:paraId="06BBB21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9AC882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5C4CA3C9" w14:textId="77777777" w:rsidTr="00EF4F9F">
        <w:tc>
          <w:tcPr>
            <w:tcW w:w="0" w:type="auto"/>
          </w:tcPr>
          <w:p w14:paraId="0BB7872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1.2.1</w:t>
            </w:r>
          </w:p>
        </w:tc>
        <w:tc>
          <w:tcPr>
            <w:tcW w:w="0" w:type="auto"/>
          </w:tcPr>
          <w:p w14:paraId="1AC8659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Управљање ризицима (Регрес за премију осигурања за усеве, плодове, вишегодишње засаде, расаднике и животиње) у 2025. години</w:t>
            </w:r>
          </w:p>
        </w:tc>
        <w:tc>
          <w:tcPr>
            <w:tcW w:w="0" w:type="auto"/>
          </w:tcPr>
          <w:p w14:paraId="14ED3E53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296.500.000</w:t>
            </w:r>
          </w:p>
        </w:tc>
        <w:tc>
          <w:tcPr>
            <w:tcW w:w="0" w:type="auto"/>
            <w:vMerge/>
          </w:tcPr>
          <w:p w14:paraId="6C7CB70A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786E004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043C43D4" w14:textId="77777777" w:rsidTr="00EF4F9F">
        <w:tc>
          <w:tcPr>
            <w:tcW w:w="0" w:type="auto"/>
          </w:tcPr>
          <w:p w14:paraId="033447E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1.2.2</w:t>
            </w:r>
          </w:p>
        </w:tc>
        <w:tc>
          <w:tcPr>
            <w:tcW w:w="0" w:type="auto"/>
          </w:tcPr>
          <w:p w14:paraId="07B7931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Управљање ризицима (Регрес за премију осигурања за усеве, плодове, вишегодишње засаде, расаднике и животиње) у 2023. години</w:t>
            </w:r>
          </w:p>
        </w:tc>
        <w:tc>
          <w:tcPr>
            <w:tcW w:w="0" w:type="auto"/>
          </w:tcPr>
          <w:p w14:paraId="2892538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2.000.000</w:t>
            </w:r>
          </w:p>
        </w:tc>
        <w:tc>
          <w:tcPr>
            <w:tcW w:w="0" w:type="auto"/>
            <w:vMerge/>
          </w:tcPr>
          <w:p w14:paraId="109AB2F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9D10F14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49FB40DF" w14:textId="77777777" w:rsidTr="00EF4F9F">
        <w:tc>
          <w:tcPr>
            <w:tcW w:w="0" w:type="auto"/>
          </w:tcPr>
          <w:p w14:paraId="1702D7C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1.2.3</w:t>
            </w:r>
          </w:p>
        </w:tc>
        <w:tc>
          <w:tcPr>
            <w:tcW w:w="0" w:type="auto"/>
          </w:tcPr>
          <w:p w14:paraId="631C882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Управљање ризицима (Регрес за премију осигурања за усеве, плодове, вишегодишње засаде, расаднике и животиње) у 2024. години</w:t>
            </w:r>
          </w:p>
        </w:tc>
        <w:tc>
          <w:tcPr>
            <w:tcW w:w="0" w:type="auto"/>
          </w:tcPr>
          <w:p w14:paraId="58A031B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1.500.000</w:t>
            </w:r>
          </w:p>
        </w:tc>
        <w:tc>
          <w:tcPr>
            <w:tcW w:w="0" w:type="auto"/>
            <w:vMerge/>
          </w:tcPr>
          <w:p w14:paraId="14A0576F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646ECE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E621139" w14:textId="77777777" w:rsidTr="00EF4F9F">
        <w:tc>
          <w:tcPr>
            <w:tcW w:w="0" w:type="auto"/>
          </w:tcPr>
          <w:p w14:paraId="46F4748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</w:t>
            </w:r>
          </w:p>
        </w:tc>
        <w:tc>
          <w:tcPr>
            <w:tcW w:w="0" w:type="auto"/>
          </w:tcPr>
          <w:p w14:paraId="2B26CD1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очување и унапређење животне средине и природних ресурса</w:t>
            </w:r>
          </w:p>
        </w:tc>
        <w:tc>
          <w:tcPr>
            <w:tcW w:w="0" w:type="auto"/>
          </w:tcPr>
          <w:p w14:paraId="0A95A1E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1.680.000.000</w:t>
            </w:r>
          </w:p>
        </w:tc>
        <w:tc>
          <w:tcPr>
            <w:tcW w:w="0" w:type="auto"/>
            <w:vMerge/>
          </w:tcPr>
          <w:p w14:paraId="296FD7A8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2B1143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4546D5B2" w14:textId="77777777" w:rsidTr="00EF4F9F">
        <w:tc>
          <w:tcPr>
            <w:tcW w:w="0" w:type="auto"/>
          </w:tcPr>
          <w:p w14:paraId="333B7FD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2.1</w:t>
            </w:r>
          </w:p>
        </w:tc>
        <w:tc>
          <w:tcPr>
            <w:tcW w:w="0" w:type="auto"/>
          </w:tcPr>
          <w:p w14:paraId="0CA5180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Органска производња</w:t>
            </w:r>
          </w:p>
        </w:tc>
        <w:tc>
          <w:tcPr>
            <w:tcW w:w="0" w:type="auto"/>
          </w:tcPr>
          <w:p w14:paraId="3498919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1.130.000.000</w:t>
            </w:r>
          </w:p>
        </w:tc>
        <w:tc>
          <w:tcPr>
            <w:tcW w:w="0" w:type="auto"/>
            <w:vMerge/>
          </w:tcPr>
          <w:p w14:paraId="5C16837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6BEEAE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727FF1A" w14:textId="77777777" w:rsidTr="00EF4F9F">
        <w:tc>
          <w:tcPr>
            <w:tcW w:w="0" w:type="auto"/>
          </w:tcPr>
          <w:p w14:paraId="4980DA7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lastRenderedPageBreak/>
              <w:t>2.1.1</w:t>
            </w:r>
          </w:p>
        </w:tc>
        <w:tc>
          <w:tcPr>
            <w:tcW w:w="0" w:type="auto"/>
          </w:tcPr>
          <w:p w14:paraId="6F49E80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Органска биљна производња</w:t>
            </w:r>
          </w:p>
        </w:tc>
        <w:tc>
          <w:tcPr>
            <w:tcW w:w="0" w:type="auto"/>
          </w:tcPr>
          <w:p w14:paraId="0157953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450.000.000</w:t>
            </w:r>
          </w:p>
        </w:tc>
        <w:tc>
          <w:tcPr>
            <w:tcW w:w="0" w:type="auto"/>
            <w:vMerge/>
          </w:tcPr>
          <w:p w14:paraId="180305EA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706B3A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A6D45C0" w14:textId="77777777" w:rsidTr="00EF4F9F">
        <w:tc>
          <w:tcPr>
            <w:tcW w:w="0" w:type="auto"/>
          </w:tcPr>
          <w:p w14:paraId="0472655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2.1.2</w:t>
            </w:r>
          </w:p>
        </w:tc>
        <w:tc>
          <w:tcPr>
            <w:tcW w:w="0" w:type="auto"/>
          </w:tcPr>
          <w:p w14:paraId="33A736E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Органска сточарска производња у 2025. години</w:t>
            </w:r>
          </w:p>
        </w:tc>
        <w:tc>
          <w:tcPr>
            <w:tcW w:w="0" w:type="auto"/>
          </w:tcPr>
          <w:p w14:paraId="30F192B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660.000.000</w:t>
            </w:r>
          </w:p>
        </w:tc>
        <w:tc>
          <w:tcPr>
            <w:tcW w:w="0" w:type="auto"/>
            <w:vMerge/>
          </w:tcPr>
          <w:p w14:paraId="3E960757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CA4696D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4AB4791D" w14:textId="77777777" w:rsidTr="00EF4F9F">
        <w:tc>
          <w:tcPr>
            <w:tcW w:w="0" w:type="auto"/>
          </w:tcPr>
          <w:p w14:paraId="7D19B7B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2.1.3</w:t>
            </w:r>
          </w:p>
        </w:tc>
        <w:tc>
          <w:tcPr>
            <w:tcW w:w="0" w:type="auto"/>
          </w:tcPr>
          <w:p w14:paraId="5EA9763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Органска сточарска производња у 2024. години</w:t>
            </w:r>
          </w:p>
        </w:tc>
        <w:tc>
          <w:tcPr>
            <w:tcW w:w="0" w:type="auto"/>
          </w:tcPr>
          <w:p w14:paraId="2629FA1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10.000.000</w:t>
            </w:r>
          </w:p>
        </w:tc>
        <w:tc>
          <w:tcPr>
            <w:tcW w:w="0" w:type="auto"/>
            <w:vMerge/>
          </w:tcPr>
          <w:p w14:paraId="336D49AF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2B090ED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13AFDF2" w14:textId="77777777" w:rsidTr="00EF4F9F">
        <w:tc>
          <w:tcPr>
            <w:tcW w:w="0" w:type="auto"/>
          </w:tcPr>
          <w:p w14:paraId="08971D0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2.1.4</w:t>
            </w:r>
          </w:p>
        </w:tc>
        <w:tc>
          <w:tcPr>
            <w:tcW w:w="0" w:type="auto"/>
          </w:tcPr>
          <w:p w14:paraId="2841C86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Органска сточарска производња у 2023. години</w:t>
            </w:r>
          </w:p>
        </w:tc>
        <w:tc>
          <w:tcPr>
            <w:tcW w:w="0" w:type="auto"/>
          </w:tcPr>
          <w:p w14:paraId="7EB1BAA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10.000.000</w:t>
            </w:r>
          </w:p>
        </w:tc>
        <w:tc>
          <w:tcPr>
            <w:tcW w:w="0" w:type="auto"/>
            <w:vMerge/>
          </w:tcPr>
          <w:p w14:paraId="0351C0E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263297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B0BA153" w14:textId="77777777" w:rsidTr="00EF4F9F">
        <w:tc>
          <w:tcPr>
            <w:tcW w:w="0" w:type="auto"/>
          </w:tcPr>
          <w:p w14:paraId="2F2D088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</w:t>
            </w:r>
          </w:p>
        </w:tc>
        <w:tc>
          <w:tcPr>
            <w:tcW w:w="0" w:type="auto"/>
          </w:tcPr>
          <w:p w14:paraId="6DADE8A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Очување биљних и животињских генетичких ресурса</w:t>
            </w:r>
          </w:p>
        </w:tc>
        <w:tc>
          <w:tcPr>
            <w:tcW w:w="0" w:type="auto"/>
          </w:tcPr>
          <w:p w14:paraId="43C444C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550.000.000</w:t>
            </w:r>
          </w:p>
        </w:tc>
        <w:tc>
          <w:tcPr>
            <w:tcW w:w="0" w:type="auto"/>
            <w:vMerge/>
          </w:tcPr>
          <w:p w14:paraId="5B8FAA4F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18589F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27341854" w14:textId="77777777" w:rsidTr="00EF4F9F">
        <w:tc>
          <w:tcPr>
            <w:tcW w:w="0" w:type="auto"/>
          </w:tcPr>
          <w:p w14:paraId="3838D50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2.2.1</w:t>
            </w:r>
          </w:p>
        </w:tc>
        <w:tc>
          <w:tcPr>
            <w:tcW w:w="0" w:type="auto"/>
          </w:tcPr>
          <w:p w14:paraId="775057E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Очување животињских генетичких ресурса у 2025. години</w:t>
            </w:r>
          </w:p>
        </w:tc>
        <w:tc>
          <w:tcPr>
            <w:tcW w:w="0" w:type="auto"/>
          </w:tcPr>
          <w:p w14:paraId="6049699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530.000.000</w:t>
            </w:r>
          </w:p>
        </w:tc>
        <w:tc>
          <w:tcPr>
            <w:tcW w:w="0" w:type="auto"/>
            <w:vMerge/>
          </w:tcPr>
          <w:p w14:paraId="7B64F868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B9AA836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E29F736" w14:textId="77777777" w:rsidTr="00EF4F9F">
        <w:tc>
          <w:tcPr>
            <w:tcW w:w="0" w:type="auto"/>
          </w:tcPr>
          <w:p w14:paraId="149619F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2.2.2</w:t>
            </w:r>
          </w:p>
        </w:tc>
        <w:tc>
          <w:tcPr>
            <w:tcW w:w="0" w:type="auto"/>
          </w:tcPr>
          <w:p w14:paraId="5D6F158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Очување животињских генетичких ресурса у 2024. години</w:t>
            </w:r>
          </w:p>
        </w:tc>
        <w:tc>
          <w:tcPr>
            <w:tcW w:w="0" w:type="auto"/>
          </w:tcPr>
          <w:p w14:paraId="099B005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10.000.000</w:t>
            </w:r>
          </w:p>
        </w:tc>
        <w:tc>
          <w:tcPr>
            <w:tcW w:w="0" w:type="auto"/>
            <w:vMerge/>
          </w:tcPr>
          <w:p w14:paraId="1A67F673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1665725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D6193F4" w14:textId="77777777" w:rsidTr="00EF4F9F">
        <w:tc>
          <w:tcPr>
            <w:tcW w:w="0" w:type="auto"/>
          </w:tcPr>
          <w:p w14:paraId="5AFDCB7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2.2.3</w:t>
            </w:r>
          </w:p>
        </w:tc>
        <w:tc>
          <w:tcPr>
            <w:tcW w:w="0" w:type="auto"/>
          </w:tcPr>
          <w:p w14:paraId="5573E0B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Очување животињских генетичких ресурса у 2023. години</w:t>
            </w:r>
          </w:p>
        </w:tc>
        <w:tc>
          <w:tcPr>
            <w:tcW w:w="0" w:type="auto"/>
          </w:tcPr>
          <w:p w14:paraId="5980745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10.000.000</w:t>
            </w:r>
          </w:p>
        </w:tc>
        <w:tc>
          <w:tcPr>
            <w:tcW w:w="0" w:type="auto"/>
            <w:vMerge/>
          </w:tcPr>
          <w:p w14:paraId="2FFC1FB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659C82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4B1273C3" w14:textId="77777777" w:rsidTr="00EF4F9F">
        <w:tc>
          <w:tcPr>
            <w:tcW w:w="0" w:type="auto"/>
          </w:tcPr>
          <w:p w14:paraId="5375F29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3.</w:t>
            </w:r>
          </w:p>
        </w:tc>
        <w:tc>
          <w:tcPr>
            <w:tcW w:w="0" w:type="auto"/>
          </w:tcPr>
          <w:p w14:paraId="6EE8B44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диверсификацију дохотка и унапређење квалитета живота у руралним подручјима</w:t>
            </w:r>
          </w:p>
        </w:tc>
        <w:tc>
          <w:tcPr>
            <w:tcW w:w="0" w:type="auto"/>
          </w:tcPr>
          <w:p w14:paraId="705888F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10.000.000</w:t>
            </w:r>
          </w:p>
        </w:tc>
        <w:tc>
          <w:tcPr>
            <w:tcW w:w="0" w:type="auto"/>
            <w:vMerge/>
          </w:tcPr>
          <w:p w14:paraId="0F8C4E85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4ACFA7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3523708" w14:textId="77777777" w:rsidTr="00EF4F9F">
        <w:tc>
          <w:tcPr>
            <w:tcW w:w="0" w:type="auto"/>
          </w:tcPr>
          <w:p w14:paraId="1DEFDE5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3.1</w:t>
            </w:r>
          </w:p>
        </w:tc>
        <w:tc>
          <w:tcPr>
            <w:tcW w:w="0" w:type="auto"/>
          </w:tcPr>
          <w:p w14:paraId="1630F1D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Инвестиције у руралну инфраструктуру</w:t>
            </w:r>
          </w:p>
        </w:tc>
        <w:tc>
          <w:tcPr>
            <w:tcW w:w="0" w:type="auto"/>
          </w:tcPr>
          <w:p w14:paraId="6EBB91B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10.000.000</w:t>
            </w:r>
          </w:p>
        </w:tc>
        <w:tc>
          <w:tcPr>
            <w:tcW w:w="0" w:type="auto"/>
            <w:vMerge/>
          </w:tcPr>
          <w:p w14:paraId="2CD1D892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96E30C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576DF04" w14:textId="77777777" w:rsidTr="00EF4F9F">
        <w:tc>
          <w:tcPr>
            <w:tcW w:w="0" w:type="auto"/>
          </w:tcPr>
          <w:p w14:paraId="6416079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III.</w:t>
            </w:r>
          </w:p>
        </w:tc>
        <w:tc>
          <w:tcPr>
            <w:tcW w:w="0" w:type="auto"/>
          </w:tcPr>
          <w:p w14:paraId="3C2E3C5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ПОСЕБНИ ПОДСТИЦАЈИ</w:t>
            </w:r>
          </w:p>
        </w:tc>
        <w:tc>
          <w:tcPr>
            <w:tcW w:w="0" w:type="auto"/>
          </w:tcPr>
          <w:p w14:paraId="54CCD10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07CF9E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700.000</w:t>
            </w:r>
          </w:p>
        </w:tc>
        <w:tc>
          <w:tcPr>
            <w:tcW w:w="0" w:type="auto"/>
          </w:tcPr>
          <w:p w14:paraId="658CCBE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700.000</w:t>
            </w:r>
          </w:p>
        </w:tc>
      </w:tr>
      <w:tr w:rsidR="00DC1772" w:rsidRPr="00EF4F9F" w14:paraId="7BD40C51" w14:textId="77777777" w:rsidTr="00EF4F9F">
        <w:tc>
          <w:tcPr>
            <w:tcW w:w="0" w:type="auto"/>
          </w:tcPr>
          <w:p w14:paraId="1C56799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</w:t>
            </w:r>
          </w:p>
        </w:tc>
        <w:tc>
          <w:tcPr>
            <w:tcW w:w="0" w:type="auto"/>
          </w:tcPr>
          <w:p w14:paraId="3C83673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Подстицаји за спровођење одгајивачких програма, ради остваривања одгајивачких циљева у сточарству – мере селекције</w:t>
            </w:r>
          </w:p>
        </w:tc>
        <w:tc>
          <w:tcPr>
            <w:tcW w:w="0" w:type="auto"/>
          </w:tcPr>
          <w:p w14:paraId="181BFFF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  <w:tc>
          <w:tcPr>
            <w:tcW w:w="0" w:type="auto"/>
          </w:tcPr>
          <w:p w14:paraId="0536EBF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700.000</w:t>
            </w:r>
          </w:p>
        </w:tc>
        <w:tc>
          <w:tcPr>
            <w:tcW w:w="0" w:type="auto"/>
          </w:tcPr>
          <w:p w14:paraId="2708132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700.000</w:t>
            </w:r>
          </w:p>
        </w:tc>
      </w:tr>
      <w:tr w:rsidR="00DC1772" w:rsidRPr="00EF4F9F" w14:paraId="3A389EAB" w14:textId="77777777" w:rsidTr="00EF4F9F">
        <w:tc>
          <w:tcPr>
            <w:tcW w:w="0" w:type="auto"/>
          </w:tcPr>
          <w:p w14:paraId="10E98C5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IV.</w:t>
            </w:r>
          </w:p>
        </w:tc>
        <w:tc>
          <w:tcPr>
            <w:tcW w:w="0" w:type="auto"/>
          </w:tcPr>
          <w:p w14:paraId="6ABABF3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IPARD</w:t>
            </w:r>
          </w:p>
        </w:tc>
        <w:tc>
          <w:tcPr>
            <w:tcW w:w="0" w:type="auto"/>
          </w:tcPr>
          <w:p w14:paraId="1947D09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  <w:tc>
          <w:tcPr>
            <w:tcW w:w="0" w:type="auto"/>
          </w:tcPr>
          <w:p w14:paraId="73192E1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  <w:tc>
          <w:tcPr>
            <w:tcW w:w="0" w:type="auto"/>
          </w:tcPr>
          <w:p w14:paraId="280A9D13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</w:tr>
      <w:tr w:rsidR="00DC1772" w:rsidRPr="00EF4F9F" w14:paraId="5A2D61BE" w14:textId="77777777" w:rsidTr="00EF4F9F">
        <w:tc>
          <w:tcPr>
            <w:tcW w:w="0" w:type="auto"/>
          </w:tcPr>
          <w:p w14:paraId="292BEBE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V.</w:t>
            </w:r>
          </w:p>
        </w:tc>
        <w:tc>
          <w:tcPr>
            <w:tcW w:w="0" w:type="auto"/>
          </w:tcPr>
          <w:p w14:paraId="1504BD7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КРЕДИТНА ПОДРШКА</w:t>
            </w:r>
          </w:p>
        </w:tc>
        <w:tc>
          <w:tcPr>
            <w:tcW w:w="0" w:type="auto"/>
          </w:tcPr>
          <w:p w14:paraId="71E5C7A3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20.000.000</w:t>
            </w:r>
          </w:p>
        </w:tc>
        <w:tc>
          <w:tcPr>
            <w:tcW w:w="0" w:type="auto"/>
          </w:tcPr>
          <w:p w14:paraId="17289BA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  <w:tc>
          <w:tcPr>
            <w:tcW w:w="0" w:type="auto"/>
          </w:tcPr>
          <w:p w14:paraId="0BE7E44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20.000.000</w:t>
            </w:r>
          </w:p>
        </w:tc>
      </w:tr>
      <w:tr w:rsidR="00DC1772" w:rsidRPr="00EF4F9F" w14:paraId="2C2B0247" w14:textId="77777777" w:rsidTr="00EF4F9F">
        <w:tc>
          <w:tcPr>
            <w:tcW w:w="0" w:type="auto"/>
          </w:tcPr>
          <w:p w14:paraId="1A0B89B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7AF2D90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УКУПНО ОБАВЕЗЕ</w:t>
            </w:r>
          </w:p>
        </w:tc>
        <w:tc>
          <w:tcPr>
            <w:tcW w:w="0" w:type="auto"/>
          </w:tcPr>
          <w:p w14:paraId="2673BF5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16.176.500.000</w:t>
            </w:r>
          </w:p>
        </w:tc>
        <w:tc>
          <w:tcPr>
            <w:tcW w:w="0" w:type="auto"/>
          </w:tcPr>
          <w:p w14:paraId="4181024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370.700.000</w:t>
            </w:r>
          </w:p>
        </w:tc>
        <w:tc>
          <w:tcPr>
            <w:tcW w:w="0" w:type="auto"/>
          </w:tcPr>
          <w:p w14:paraId="0D41B0D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16.547.200.000</w:t>
            </w:r>
          </w:p>
        </w:tc>
      </w:tr>
    </w:tbl>
    <w:p w14:paraId="1B7C5707" w14:textId="77777777" w:rsidR="00EF4F9F" w:rsidRDefault="00EF4F9F">
      <w:pPr>
        <w:spacing w:line="210" w:lineRule="atLeast"/>
        <w:rPr>
          <w:rFonts w:ascii="Times New Roman" w:eastAsia="Verdana" w:hAnsi="Times New Roman" w:cs="Times New Roman"/>
        </w:rPr>
      </w:pPr>
    </w:p>
    <w:p w14:paraId="477DF16A" w14:textId="77777777" w:rsidR="00EF4F9F" w:rsidRDefault="00EF4F9F">
      <w:pPr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br w:type="page"/>
      </w:r>
    </w:p>
    <w:p w14:paraId="0903182A" w14:textId="0C23764C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lastRenderedPageBreak/>
        <w:t>Прилог 2</w:t>
      </w:r>
    </w:p>
    <w:p w14:paraId="56C2C9D7" w14:textId="77777777" w:rsidR="00DC1772" w:rsidRPr="00EF4F9F" w:rsidRDefault="0047765E">
      <w:pPr>
        <w:spacing w:line="210" w:lineRule="atLeast"/>
        <w:jc w:val="center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ТАБЕЛА РАСПОРЕДА БУЏЕТА ЗА ИПАРД ПРОГРАМ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5"/>
        <w:gridCol w:w="1413"/>
        <w:gridCol w:w="2052"/>
        <w:gridCol w:w="2052"/>
        <w:gridCol w:w="2052"/>
      </w:tblGrid>
      <w:tr w:rsidR="00DC1772" w:rsidRPr="00EF4F9F" w14:paraId="32A707FE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61AF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Мера/Позив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64C9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Извор финансирања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590F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Одговарајући укупан износ у динарима за 2026. годину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7A94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Одговарајући укупан износ у динарима за 2027. годину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5D63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Одговарајући укупан износ у динарима за 2028. годину</w:t>
            </w:r>
          </w:p>
        </w:tc>
      </w:tr>
      <w:tr w:rsidR="00DC1772" w:rsidRPr="00EF4F9F" w14:paraId="3261A176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A6E3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ИПАРД II ПРОГРАМ *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3371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5DBB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28.855.973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A5A83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F306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</w:tr>
      <w:tr w:rsidR="00DC1772" w:rsidRPr="00EF4F9F" w14:paraId="7946DE5A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BF9D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ИПАРД III</w:t>
            </w: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D96D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14E44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44019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BDE2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0F33ECC1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D0E85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2C67B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51F11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5CCD4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FD24F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1B0FB9A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E699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МЕРА 1 први позив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6095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14AF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450.000.000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6937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260.000.000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43EF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452.740.000</w:t>
            </w:r>
          </w:p>
        </w:tc>
      </w:tr>
      <w:tr w:rsidR="00DC1772" w:rsidRPr="00EF4F9F" w14:paraId="4D445AF9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1034F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8C8AA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6E8D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1.350.000.000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04E9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780.000.000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3A45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1.358.220.000</w:t>
            </w:r>
          </w:p>
        </w:tc>
      </w:tr>
      <w:tr w:rsidR="00DC1772" w:rsidRPr="00EF4F9F" w14:paraId="0BFC17B0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2D33B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МЕРА 1 други позив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E50E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393C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400.000.000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9008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186.073.333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6F11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</w:tr>
      <w:tr w:rsidR="00DC1772" w:rsidRPr="00EF4F9F" w14:paraId="7D079298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578FA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EF7F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AD2A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1.200.000.000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1606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558.220.000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C781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</w:tr>
      <w:tr w:rsidR="00DC1772" w:rsidRPr="00EF4F9F" w14:paraId="24566072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FD0A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МЕРА 1 трећи позив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52F4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373A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188.000.000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7FA9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400.000.000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4A262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6385881A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EBCE6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181F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3ECB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671.144.027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C4E3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1.200.000.000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08C5C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</w:tr>
      <w:tr w:rsidR="00DC1772" w:rsidRPr="00EF4F9F" w14:paraId="18A27804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32FC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МЕРА 3 први позив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BBE94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B07D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148.860.000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86EE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318.000.000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4D0F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594.802.000</w:t>
            </w:r>
          </w:p>
        </w:tc>
      </w:tr>
      <w:tr w:rsidR="00DC1772" w:rsidRPr="00EF4F9F" w14:paraId="761AC3BB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2FFE8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02193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4EA6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866.580.000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06D3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950.144.027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BD3D7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1.784.406.000</w:t>
            </w:r>
          </w:p>
        </w:tc>
      </w:tr>
      <w:tr w:rsidR="00DC1772" w:rsidRPr="00EF4F9F" w14:paraId="666D3899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3DB0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МЕРА 7 први позив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6DD16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C4F5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54.000.000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D695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403.642.640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0190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525.958.000</w:t>
            </w:r>
          </w:p>
        </w:tc>
      </w:tr>
      <w:tr w:rsidR="00DC1772" w:rsidRPr="00EF4F9F" w14:paraId="37DA730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1269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3377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4AA2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600.000.000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14C2E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1.199.360.000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42D4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1.577.874.000</w:t>
            </w:r>
          </w:p>
        </w:tc>
      </w:tr>
      <w:tr w:rsidR="00DC1772" w:rsidRPr="00EF4F9F" w14:paraId="1ED6E029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AE89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Мера 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AEDE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4D3E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5.784.027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37A0D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5.784.027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E12D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</w:tr>
      <w:tr w:rsidR="00DC1772" w:rsidRPr="00EF4F9F" w14:paraId="75DF7F07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254FE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374C8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3F4B2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32.775.973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F3AE9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32.775.973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3EC5C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0</w:t>
            </w:r>
          </w:p>
        </w:tc>
      </w:tr>
      <w:tr w:rsidR="00DC1772" w:rsidRPr="00EF4F9F" w14:paraId="373E218E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9284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УКУПНО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A1111" w14:textId="77777777" w:rsidR="00DC1772" w:rsidRPr="00EF4F9F" w:rsidRDefault="00DC1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D8FA5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5.996.000.000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C77F1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6.294.000.000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251EF" w14:textId="77777777" w:rsidR="00DC1772" w:rsidRPr="00EF4F9F" w:rsidRDefault="0047765E">
            <w:pPr>
              <w:spacing w:line="210" w:lineRule="atLeast"/>
              <w:rPr>
                <w:rFonts w:ascii="Times New Roman" w:hAnsi="Times New Roman" w:cs="Times New Roman"/>
              </w:rPr>
            </w:pPr>
            <w:r w:rsidRPr="00EF4F9F">
              <w:rPr>
                <w:rFonts w:ascii="Times New Roman" w:eastAsia="Verdana" w:hAnsi="Times New Roman" w:cs="Times New Roman"/>
              </w:rPr>
              <w:t>6.294.000.000</w:t>
            </w:r>
          </w:p>
        </w:tc>
      </w:tr>
    </w:tbl>
    <w:p w14:paraId="659A155B" w14:textId="77777777" w:rsidR="00DC1772" w:rsidRPr="00EF4F9F" w:rsidRDefault="0047765E">
      <w:pPr>
        <w:spacing w:line="210" w:lineRule="atLeast"/>
        <w:rPr>
          <w:rFonts w:ascii="Times New Roman" w:hAnsi="Times New Roman" w:cs="Times New Roman"/>
        </w:rPr>
      </w:pPr>
      <w:r w:rsidRPr="00EF4F9F">
        <w:rPr>
          <w:rFonts w:ascii="Times New Roman" w:eastAsia="Verdana" w:hAnsi="Times New Roman" w:cs="Times New Roman"/>
        </w:rPr>
        <w:t>* Средства намењена за захтеве у оквиру ИПАРД II програма за које постоји одобрење пројекта за која није истекао рок за подношење захтева за исплату и за које је захтев за исплату благовремено поднет у 2025. години, као и за захтеве за које је благовремено поднет захтев за исплату у периоду до 31. децембра 2024. године, а који се у складу са Секторским споразумом између Владе Републике Србије и Европске комисије о механизмима примене финансијске помоћи Уније Републици Србији у оквиру инструмента за претприступну помоћ у области подршке пољопривреди и руралном развоју (ИПАРД) и Законом о потврђивању Оквирног споразума између Републике Србије и Европске комисије о правилима за спровођење финансијске помоћи Европске уније Републици Србији у оквиру инструмента за претприступну помоћ (ИПА II) („Службени гласник РС – Међународни уговори”, број 19/14), финансирају у потпуности из националног буџета као и за захтеве чија је исплата наложена другостепеним решењима и судским пресудама.</w:t>
      </w:r>
    </w:p>
    <w:sectPr w:rsidR="00DC1772" w:rsidRPr="00EF4F9F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72"/>
    <w:rsid w:val="0047765E"/>
    <w:rsid w:val="00DC1772"/>
    <w:rsid w:val="00E60E0D"/>
    <w:rsid w:val="00E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7DCB0"/>
  <w15:docId w15:val="{AAC77B78-6EEF-491F-B10D-2C588C37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no-informacioni-sistem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2286</Words>
  <Characters>13034</Characters>
  <Application>Microsoft Office Word</Application>
  <DocSecurity>0</DocSecurity>
  <Lines>108</Lines>
  <Paragraphs>30</Paragraphs>
  <ScaleCrop>false</ScaleCrop>
  <Company/>
  <LinksUpToDate>false</LinksUpToDate>
  <CharactersWithSpaces>15290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Grubač</dc:creator>
  <cp:lastModifiedBy>Aleksandra Bačević</cp:lastModifiedBy>
  <cp:revision>2</cp:revision>
  <dcterms:created xsi:type="dcterms:W3CDTF">2026-10-19T08:17:00Z</dcterms:created>
  <dcterms:modified xsi:type="dcterms:W3CDTF">2026-10-19T08:17:00Z</dcterms:modified>
</cp:coreProperties>
</file>