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7DE1" w14:textId="77777777" w:rsidR="00981361" w:rsidRDefault="00781E05">
      <w:pPr>
        <w:spacing w:line="210" w:lineRule="atLeast"/>
      </w:pPr>
      <w:r>
        <w:rPr>
          <w:rFonts w:ascii="Verdana" w:eastAsia="Verdana" w:hAnsi="Verdana" w:cs="Verdana"/>
          <w:color w:val="000000"/>
        </w:rPr>
        <w:t xml:space="preserve">Преузето са </w:t>
      </w:r>
      <w:hyperlink r:id="rId4" w:history="1">
        <w:r>
          <w:rPr>
            <w:rFonts w:ascii="Verdana" w:eastAsia="Verdana" w:hAnsi="Verdana" w:cs="Verdana"/>
            <w:color w:val="337AB7"/>
          </w:rPr>
          <w:t>https://pravno-informacioni-sistem.rs</w:t>
        </w:r>
      </w:hyperlink>
    </w:p>
    <w:p w14:paraId="63C3F269" w14:textId="77777777" w:rsidR="00981361" w:rsidRDefault="00781E05">
      <w:pPr>
        <w:spacing w:line="210" w:lineRule="atLeast"/>
      </w:pPr>
      <w:r>
        <w:rPr>
          <w:rFonts w:ascii="Verdana" w:eastAsia="Verdana" w:hAnsi="Verdana" w:cs="Verdana"/>
          <w:color w:val="000000"/>
        </w:rPr>
        <w:t>Службени гласник РС 28/2025, Датум: 28.3.2025.</w:t>
      </w:r>
    </w:p>
    <w:p w14:paraId="6F377F88" w14:textId="77777777" w:rsidR="00981361" w:rsidRDefault="00781E05">
      <w:pPr>
        <w:spacing w:line="210" w:lineRule="atLeast"/>
        <w:jc w:val="center"/>
      </w:pPr>
      <w:r>
        <w:rPr>
          <w:rFonts w:ascii="Verdana" w:eastAsia="Verdana" w:hAnsi="Verdana" w:cs="Verdana"/>
          <w:b/>
        </w:rPr>
        <w:t>1636</w:t>
      </w:r>
    </w:p>
    <w:p w14:paraId="3F2478FF" w14:textId="77777777" w:rsidR="00981361" w:rsidRDefault="00781E05" w:rsidP="00FC134E">
      <w:pPr>
        <w:spacing w:line="210" w:lineRule="atLeast"/>
        <w:jc w:val="both"/>
      </w:pPr>
      <w:r>
        <w:rPr>
          <w:rFonts w:ascii="Verdana" w:eastAsia="Verdana" w:hAnsi="Verdana" w:cs="Verdana"/>
        </w:rPr>
        <w:t xml:space="preserve">На основу члана 34. став 7. Закона о подстицајима у пољопривреди и руралном развоју (,,Службени гласник РС”, бр. 10/13, 142/14, 103/15, 101/16, 35/23, 92/23 и 94/24), члана 17. став 4. и члана 24. став 2. Закона о Влади (,,Службени гласник РС”, бр. 55/05, </w:t>
      </w:r>
      <w:r>
        <w:rPr>
          <w:rFonts w:ascii="Verdana" w:eastAsia="Verdana" w:hAnsi="Verdana" w:cs="Verdana"/>
        </w:rPr>
        <w:t>71/05 – исправка, 101/07, 65/08, 16/11, 68/12 – УС, 72/12, 7/2014 – УС, 44/14 и 30/18 – др. закон),</w:t>
      </w:r>
    </w:p>
    <w:p w14:paraId="75429A63" w14:textId="77777777" w:rsidR="00981361" w:rsidRDefault="00781E05" w:rsidP="00FC134E">
      <w:pPr>
        <w:spacing w:line="210" w:lineRule="atLeast"/>
        <w:jc w:val="both"/>
      </w:pPr>
      <w:r>
        <w:rPr>
          <w:rFonts w:ascii="Verdana" w:eastAsia="Verdana" w:hAnsi="Verdana" w:cs="Verdana"/>
        </w:rPr>
        <w:t>Министар пољопривреде, шумарства и водопривреде доноси</w:t>
      </w:r>
    </w:p>
    <w:p w14:paraId="1729BA4F" w14:textId="77777777" w:rsidR="00981361" w:rsidRDefault="00781E05">
      <w:pPr>
        <w:spacing w:line="210" w:lineRule="atLeast"/>
        <w:jc w:val="center"/>
      </w:pPr>
      <w:r>
        <w:rPr>
          <w:rFonts w:ascii="Verdana" w:eastAsia="Verdana" w:hAnsi="Verdana" w:cs="Verdana"/>
          <w:b/>
        </w:rPr>
        <w:t>ПРАВИЛНИК</w:t>
      </w:r>
    </w:p>
    <w:p w14:paraId="36DD235E" w14:textId="77777777" w:rsidR="00981361" w:rsidRDefault="00781E05">
      <w:pPr>
        <w:spacing w:line="210" w:lineRule="atLeast"/>
        <w:jc w:val="center"/>
      </w:pPr>
      <w:r>
        <w:rPr>
          <w:rFonts w:ascii="Verdana" w:eastAsia="Verdana" w:hAnsi="Verdana" w:cs="Verdana"/>
          <w:b/>
        </w:rPr>
        <w:t xml:space="preserve">о подстицајима за инвестиције у физичку имовину пољопривредног газдинства за набавку новог </w:t>
      </w:r>
      <w:r>
        <w:rPr>
          <w:rFonts w:ascii="Verdana" w:eastAsia="Verdana" w:hAnsi="Verdana" w:cs="Verdana"/>
          <w:b/>
        </w:rPr>
        <w:t>трактора</w:t>
      </w:r>
    </w:p>
    <w:p w14:paraId="5CA2AF9A" w14:textId="77777777" w:rsidR="00981361" w:rsidRDefault="00781E05">
      <w:pPr>
        <w:spacing w:line="210" w:lineRule="atLeast"/>
        <w:jc w:val="center"/>
      </w:pPr>
      <w:r>
        <w:rPr>
          <w:rFonts w:ascii="Verdana" w:eastAsia="Verdana" w:hAnsi="Verdana" w:cs="Verdana"/>
        </w:rPr>
        <w:t>Члан 1.</w:t>
      </w:r>
    </w:p>
    <w:p w14:paraId="68379AB5" w14:textId="77777777" w:rsidR="00981361" w:rsidRDefault="00781E05" w:rsidP="00FC134E">
      <w:pPr>
        <w:spacing w:line="210" w:lineRule="atLeast"/>
        <w:jc w:val="both"/>
      </w:pPr>
      <w:r>
        <w:rPr>
          <w:rFonts w:ascii="Verdana" w:eastAsia="Verdana" w:hAnsi="Verdana" w:cs="Verdana"/>
        </w:rPr>
        <w:t>Овим правилником ближe се прописују подстицаји за инвестиције у физичку имовину пољопривредног газдинства за набавку новог трактора (у даљем тексту: подстицаји), услoви и нaчин oствaривaњa прaвa нa пoдстицaje, образац захтева за остваривањ</w:t>
      </w:r>
      <w:r>
        <w:rPr>
          <w:rFonts w:ascii="Verdana" w:eastAsia="Verdana" w:hAnsi="Verdana" w:cs="Verdana"/>
        </w:rPr>
        <w:t>е права на подстицаје, кao и мaксимaлни изнoс пoдстицaja пo кoриснику.</w:t>
      </w:r>
    </w:p>
    <w:p w14:paraId="383703F2" w14:textId="77777777" w:rsidR="00981361" w:rsidRDefault="00781E05">
      <w:pPr>
        <w:spacing w:line="210" w:lineRule="atLeast"/>
        <w:jc w:val="center"/>
      </w:pPr>
      <w:r>
        <w:rPr>
          <w:rFonts w:ascii="Verdana" w:eastAsia="Verdana" w:hAnsi="Verdana" w:cs="Verdana"/>
        </w:rPr>
        <w:t>Члан 2.</w:t>
      </w:r>
    </w:p>
    <w:p w14:paraId="319F2DDC" w14:textId="77777777" w:rsidR="00981361" w:rsidRDefault="00781E05" w:rsidP="00FC134E">
      <w:pPr>
        <w:spacing w:line="210" w:lineRule="atLeast"/>
        <w:jc w:val="both"/>
      </w:pPr>
      <w:r>
        <w:rPr>
          <w:rFonts w:ascii="Verdana" w:eastAsia="Verdana" w:hAnsi="Verdana" w:cs="Verdana"/>
        </w:rPr>
        <w:t>Поједини изрази употребљени у овом правилнику имају следећа значења:</w:t>
      </w:r>
    </w:p>
    <w:p w14:paraId="42AF2DAF" w14:textId="77777777" w:rsidR="00981361" w:rsidRDefault="00781E05" w:rsidP="00FC134E">
      <w:pPr>
        <w:spacing w:line="210" w:lineRule="atLeast"/>
        <w:jc w:val="both"/>
      </w:pPr>
      <w:r>
        <w:rPr>
          <w:rFonts w:ascii="Verdana" w:eastAsia="Verdana" w:hAnsi="Verdana" w:cs="Verdana"/>
        </w:rPr>
        <w:t>1)</w:t>
      </w:r>
      <w:r>
        <w:rPr>
          <w:rFonts w:ascii="Verdana" w:eastAsia="Verdana" w:hAnsi="Verdana" w:cs="Verdana"/>
          <w:i/>
        </w:rPr>
        <w:t xml:space="preserve"> млечна крава </w:t>
      </w:r>
      <w:r>
        <w:rPr>
          <w:rFonts w:ascii="Verdana" w:eastAsia="Verdana" w:hAnsi="Verdana" w:cs="Verdana"/>
        </w:rPr>
        <w:t>јесте свако женско грло говеда старије од 24 месеца;</w:t>
      </w:r>
    </w:p>
    <w:p w14:paraId="55786778" w14:textId="77777777" w:rsidR="00981361" w:rsidRDefault="00781E05" w:rsidP="00FC134E">
      <w:pPr>
        <w:spacing w:line="210" w:lineRule="atLeast"/>
        <w:jc w:val="both"/>
      </w:pPr>
      <w:r>
        <w:rPr>
          <w:rFonts w:ascii="Verdana" w:eastAsia="Verdana" w:hAnsi="Verdana" w:cs="Verdana"/>
        </w:rPr>
        <w:t xml:space="preserve">2) </w:t>
      </w:r>
      <w:r>
        <w:rPr>
          <w:rFonts w:ascii="Verdana" w:eastAsia="Verdana" w:hAnsi="Verdana" w:cs="Verdana"/>
          <w:i/>
        </w:rPr>
        <w:t xml:space="preserve">нови трактор </w:t>
      </w:r>
      <w:r>
        <w:rPr>
          <w:rFonts w:ascii="Verdana" w:eastAsia="Verdana" w:hAnsi="Verdana" w:cs="Verdana"/>
        </w:rPr>
        <w:t>јесте серијски произвед</w:t>
      </w:r>
      <w:r>
        <w:rPr>
          <w:rFonts w:ascii="Verdana" w:eastAsia="Verdana" w:hAnsi="Verdana" w:cs="Verdana"/>
        </w:rPr>
        <w:t>ен трактор који се први пут ставља у употребу, чији су сви саставни делови, уређаји и опрема нови и који је произведен најкасније годину дана пре године у којој се остварује право на подстицаје;</w:t>
      </w:r>
    </w:p>
    <w:p w14:paraId="072638B8" w14:textId="77777777" w:rsidR="00981361" w:rsidRDefault="00781E05" w:rsidP="00FC134E">
      <w:pPr>
        <w:spacing w:line="210" w:lineRule="atLeast"/>
        <w:jc w:val="both"/>
      </w:pPr>
      <w:r>
        <w:rPr>
          <w:rFonts w:ascii="Verdana" w:eastAsia="Verdana" w:hAnsi="Verdana" w:cs="Verdana"/>
        </w:rPr>
        <w:t xml:space="preserve">3) </w:t>
      </w:r>
      <w:r>
        <w:rPr>
          <w:rFonts w:ascii="Verdana" w:eastAsia="Verdana" w:hAnsi="Verdana" w:cs="Verdana"/>
          <w:i/>
        </w:rPr>
        <w:t xml:space="preserve">повезана лица </w:t>
      </w:r>
      <w:r>
        <w:rPr>
          <w:rFonts w:ascii="Verdana" w:eastAsia="Verdana" w:hAnsi="Verdana" w:cs="Verdana"/>
        </w:rPr>
        <w:t>јесу носилац и чланови породичног пољопривре</w:t>
      </w:r>
      <w:r>
        <w:rPr>
          <w:rFonts w:ascii="Verdana" w:eastAsia="Verdana" w:hAnsi="Verdana" w:cs="Verdana"/>
        </w:rPr>
        <w:t>дног газдинства,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w:t>
      </w:r>
      <w:r>
        <w:rPr>
          <w:rFonts w:ascii="Verdana" w:eastAsia="Verdana" w:hAnsi="Verdana" w:cs="Verdana"/>
        </w:rPr>
        <w:t>ос управљачких права и лица која су повезана у смислу закона којим се уређује порез на добит правних лица;</w:t>
      </w:r>
    </w:p>
    <w:p w14:paraId="605AA151" w14:textId="77777777" w:rsidR="00981361" w:rsidRDefault="00781E05" w:rsidP="00FC134E">
      <w:pPr>
        <w:spacing w:line="210" w:lineRule="atLeast"/>
        <w:jc w:val="both"/>
      </w:pPr>
      <w:r>
        <w:rPr>
          <w:rFonts w:ascii="Verdana" w:eastAsia="Verdana" w:hAnsi="Verdana" w:cs="Verdana"/>
        </w:rPr>
        <w:t>4)</w:t>
      </w:r>
      <w:r>
        <w:rPr>
          <w:rFonts w:ascii="Verdana" w:eastAsia="Verdana" w:hAnsi="Verdana" w:cs="Verdana"/>
          <w:i/>
        </w:rPr>
        <w:t xml:space="preserve"> примарна биљна производња </w:t>
      </w:r>
      <w:r>
        <w:rPr>
          <w:rFonts w:ascii="Verdana" w:eastAsia="Verdana" w:hAnsi="Verdana" w:cs="Verdana"/>
        </w:rPr>
        <w:t xml:space="preserve">јесте производња биљних култура, и то: житарица, индустријског биља, крмног биља, ароматичног и лековитог биља, поврћа, </w:t>
      </w:r>
      <w:r>
        <w:rPr>
          <w:rFonts w:ascii="Verdana" w:eastAsia="Verdana" w:hAnsi="Verdana" w:cs="Verdana"/>
        </w:rPr>
        <w:t>цвећа, воћа и грожђа, у складу са шифарником биљне производње који је саставни део прописа којим се уређује регистар пољопривредних газдинстава;</w:t>
      </w:r>
    </w:p>
    <w:p w14:paraId="0FEB7C4B" w14:textId="77777777" w:rsidR="00981361" w:rsidRDefault="00781E05" w:rsidP="00FC134E">
      <w:pPr>
        <w:spacing w:line="210" w:lineRule="atLeast"/>
        <w:jc w:val="both"/>
      </w:pPr>
      <w:r>
        <w:rPr>
          <w:rFonts w:ascii="Verdana" w:eastAsia="Verdana" w:hAnsi="Verdana" w:cs="Verdana"/>
        </w:rPr>
        <w:t xml:space="preserve">5) </w:t>
      </w:r>
      <w:r>
        <w:rPr>
          <w:rFonts w:ascii="Verdana" w:eastAsia="Verdana" w:hAnsi="Verdana" w:cs="Verdana"/>
          <w:i/>
        </w:rPr>
        <w:t>примарна сточарска производња</w:t>
      </w:r>
      <w:r>
        <w:rPr>
          <w:rFonts w:ascii="Verdana" w:eastAsia="Verdana" w:hAnsi="Verdana" w:cs="Verdana"/>
        </w:rPr>
        <w:t>јесте производња млека (узгој млечних крава, млечних биволица, млечних магарица</w:t>
      </w:r>
      <w:r>
        <w:rPr>
          <w:rFonts w:ascii="Verdana" w:eastAsia="Verdana" w:hAnsi="Verdana" w:cs="Verdana"/>
        </w:rPr>
        <w:t xml:space="preserve">, млечних оваца, млечних коза), меса (тов јунади, производња јунећег/говеђег меса из система „крава – телеˮ, производња прасади за тов, тов свиња, узгој оваца, коза, бројлера, товних ћурки и товних гусака у сврху производње меса), конзумних </w:t>
      </w:r>
      <w:r>
        <w:rPr>
          <w:rFonts w:ascii="Verdana" w:eastAsia="Verdana" w:hAnsi="Verdana" w:cs="Verdana"/>
        </w:rPr>
        <w:lastRenderedPageBreak/>
        <w:t>кокошијих јаја,</w:t>
      </w:r>
      <w:r>
        <w:rPr>
          <w:rFonts w:ascii="Verdana" w:eastAsia="Verdana" w:hAnsi="Verdana" w:cs="Verdana"/>
        </w:rPr>
        <w:t xml:space="preserve"> меда и других пчелињих производа, као и припрема, дистрибуција и складиштење концентроване и кабасте сточне хране;</w:t>
      </w:r>
    </w:p>
    <w:p w14:paraId="580BF0E2" w14:textId="77777777" w:rsidR="00981361" w:rsidRDefault="00781E05" w:rsidP="00FC134E">
      <w:pPr>
        <w:spacing w:line="210" w:lineRule="atLeast"/>
        <w:jc w:val="both"/>
      </w:pPr>
      <w:r>
        <w:rPr>
          <w:rFonts w:ascii="Verdana" w:eastAsia="Verdana" w:hAnsi="Verdana" w:cs="Verdana"/>
        </w:rPr>
        <w:t xml:space="preserve">6) </w:t>
      </w:r>
      <w:r>
        <w:rPr>
          <w:rFonts w:ascii="Verdana" w:eastAsia="Verdana" w:hAnsi="Verdana" w:cs="Verdana"/>
          <w:i/>
        </w:rPr>
        <w:t xml:space="preserve">реализација инвестиције </w:t>
      </w:r>
      <w:r>
        <w:rPr>
          <w:rFonts w:ascii="Verdana" w:eastAsia="Verdana" w:hAnsi="Verdana" w:cs="Verdana"/>
        </w:rPr>
        <w:t xml:space="preserve">јесте извршење свих радњи везаних за набавку предмета прихватљиве инвестиције, осим прибављања предрачуна, и то: </w:t>
      </w:r>
      <w:r>
        <w:rPr>
          <w:rFonts w:ascii="Verdana" w:eastAsia="Verdana" w:hAnsi="Verdana" w:cs="Verdana"/>
        </w:rPr>
        <w:t>закључење купопродајног уговора, промет робе, издавање докумената који прате робу, преузимање робе, исплата цене у потпуности, регистрација возила, као и стављање инвестиције у функцију у складу са наменом;</w:t>
      </w:r>
    </w:p>
    <w:p w14:paraId="5D24EB50" w14:textId="77777777" w:rsidR="00981361" w:rsidRDefault="00781E05" w:rsidP="00FC134E">
      <w:pPr>
        <w:spacing w:line="210" w:lineRule="atLeast"/>
        <w:jc w:val="both"/>
      </w:pPr>
      <w:r>
        <w:rPr>
          <w:rFonts w:ascii="Verdana" w:eastAsia="Verdana" w:hAnsi="Verdana" w:cs="Verdana"/>
        </w:rPr>
        <w:t xml:space="preserve">7) </w:t>
      </w:r>
      <w:r>
        <w:rPr>
          <w:rFonts w:ascii="Verdana" w:eastAsia="Verdana" w:hAnsi="Verdana" w:cs="Verdana"/>
          <w:i/>
        </w:rPr>
        <w:t xml:space="preserve">трактор </w:t>
      </w:r>
      <w:r>
        <w:rPr>
          <w:rFonts w:ascii="Verdana" w:eastAsia="Verdana" w:hAnsi="Verdana" w:cs="Verdana"/>
        </w:rPr>
        <w:t xml:space="preserve">јесте моторно возило које има најмање </w:t>
      </w:r>
      <w:r>
        <w:rPr>
          <w:rFonts w:ascii="Verdana" w:eastAsia="Verdana" w:hAnsi="Verdana" w:cs="Verdana"/>
        </w:rPr>
        <w:t>две осовине и које је намењено за вучење, гурање, ношење или погон измењивих прикључака за извођење пољопривредних и шумских радова и за вучу прикључних возила за трактор, у складу са прописима којима се уређује безбедност саобраћаја на путевима;</w:t>
      </w:r>
    </w:p>
    <w:p w14:paraId="6C643467" w14:textId="77777777" w:rsidR="00981361" w:rsidRDefault="00781E05" w:rsidP="00FC134E">
      <w:pPr>
        <w:spacing w:line="210" w:lineRule="atLeast"/>
        <w:jc w:val="both"/>
      </w:pPr>
      <w:r>
        <w:rPr>
          <w:rFonts w:ascii="Verdana" w:eastAsia="Verdana" w:hAnsi="Verdana" w:cs="Verdana"/>
        </w:rPr>
        <w:t xml:space="preserve">8) </w:t>
      </w:r>
      <w:r>
        <w:rPr>
          <w:rFonts w:ascii="Verdana" w:eastAsia="Verdana" w:hAnsi="Verdana" w:cs="Verdana"/>
          <w:i/>
        </w:rPr>
        <w:t>произв</w:t>
      </w:r>
      <w:r>
        <w:rPr>
          <w:rFonts w:ascii="Verdana" w:eastAsia="Verdana" w:hAnsi="Verdana" w:cs="Verdana"/>
          <w:i/>
        </w:rPr>
        <w:t xml:space="preserve">ођач </w:t>
      </w:r>
      <w:r>
        <w:rPr>
          <w:rFonts w:ascii="Verdana" w:eastAsia="Verdana" w:hAnsi="Verdana" w:cs="Verdana"/>
        </w:rPr>
        <w:t>јесте правно лице које производи трактор у Републици Србији или које трактор увози у растављеном стању и склапа на својим производним линијама у Републици Србији;</w:t>
      </w:r>
    </w:p>
    <w:p w14:paraId="5B3B332D" w14:textId="77777777" w:rsidR="00981361" w:rsidRDefault="00781E05" w:rsidP="00FC134E">
      <w:pPr>
        <w:spacing w:line="210" w:lineRule="atLeast"/>
        <w:jc w:val="both"/>
      </w:pPr>
      <w:r>
        <w:rPr>
          <w:rFonts w:ascii="Verdana" w:eastAsia="Verdana" w:hAnsi="Verdana" w:cs="Verdana"/>
        </w:rPr>
        <w:t xml:space="preserve">9) </w:t>
      </w:r>
      <w:r>
        <w:rPr>
          <w:rFonts w:ascii="Verdana" w:eastAsia="Verdana" w:hAnsi="Verdana" w:cs="Verdana"/>
          <w:i/>
        </w:rPr>
        <w:t xml:space="preserve">добављач </w:t>
      </w:r>
      <w:r>
        <w:rPr>
          <w:rFonts w:ascii="Verdana" w:eastAsia="Verdana" w:hAnsi="Verdana" w:cs="Verdana"/>
        </w:rPr>
        <w:t>јесте правно лице или предузетник које има својство трговца у складу са зако</w:t>
      </w:r>
      <w:r>
        <w:rPr>
          <w:rFonts w:ascii="Verdana" w:eastAsia="Verdana" w:hAnsi="Verdana" w:cs="Verdana"/>
        </w:rPr>
        <w:t>ном којим се уређује трговина и које подносиоцу захтева издаје предрачун и рачун за набавку предмета инвестиције;</w:t>
      </w:r>
    </w:p>
    <w:p w14:paraId="09272496" w14:textId="77777777" w:rsidR="00981361" w:rsidRDefault="00781E05" w:rsidP="00FC134E">
      <w:pPr>
        <w:spacing w:line="210" w:lineRule="atLeast"/>
        <w:jc w:val="both"/>
      </w:pPr>
      <w:r>
        <w:rPr>
          <w:rFonts w:ascii="Verdana" w:eastAsia="Verdana" w:hAnsi="Verdana" w:cs="Verdana"/>
        </w:rPr>
        <w:t xml:space="preserve">10) </w:t>
      </w:r>
      <w:r>
        <w:rPr>
          <w:rFonts w:ascii="Verdana" w:eastAsia="Verdana" w:hAnsi="Verdana" w:cs="Verdana"/>
          <w:i/>
        </w:rPr>
        <w:t xml:space="preserve">предрачун </w:t>
      </w:r>
      <w:r>
        <w:rPr>
          <w:rFonts w:ascii="Verdana" w:eastAsia="Verdana" w:hAnsi="Verdana" w:cs="Verdana"/>
        </w:rPr>
        <w:t>јесте профактура, предуговор или друга врста понуде која садржи име и презиме, односно назив, број пољопривредног газдинства под</w:t>
      </w:r>
      <w:r>
        <w:rPr>
          <w:rFonts w:ascii="Verdana" w:eastAsia="Verdana" w:hAnsi="Verdana" w:cs="Verdana"/>
        </w:rPr>
        <w:t>носиоца захтева, назив произвођача трактора, годину производње, тип, односно модел трактора, снагу мотора изражену у киловатима (kW), укупну цену возила, износ пореза на додату вредност, начин и рок испоруке као и друге податке који се односе на набавку пр</w:t>
      </w:r>
      <w:r>
        <w:rPr>
          <w:rFonts w:ascii="Verdana" w:eastAsia="Verdana" w:hAnsi="Verdana" w:cs="Verdana"/>
        </w:rPr>
        <w:t>едмета инвестиције.</w:t>
      </w:r>
    </w:p>
    <w:p w14:paraId="3DB33CCC" w14:textId="77777777" w:rsidR="00981361" w:rsidRDefault="00781E05">
      <w:pPr>
        <w:spacing w:line="210" w:lineRule="atLeast"/>
        <w:jc w:val="center"/>
      </w:pPr>
      <w:r>
        <w:rPr>
          <w:rFonts w:ascii="Verdana" w:eastAsia="Verdana" w:hAnsi="Verdana" w:cs="Verdana"/>
        </w:rPr>
        <w:t>Члан 3.</w:t>
      </w:r>
    </w:p>
    <w:p w14:paraId="203041B1" w14:textId="77777777" w:rsidR="00981361" w:rsidRDefault="00781E05" w:rsidP="00FC134E">
      <w:pPr>
        <w:spacing w:line="210" w:lineRule="atLeast"/>
        <w:jc w:val="both"/>
      </w:pPr>
      <w:r>
        <w:rPr>
          <w:rFonts w:ascii="Verdana" w:eastAsia="Verdana" w:hAnsi="Verdana" w:cs="Verdana"/>
        </w:rPr>
        <w:t>Предмет подстицаја су прихватљиви трошкови инвестиције за набавку новог трактора, који је:</w:t>
      </w:r>
    </w:p>
    <w:p w14:paraId="7654E622" w14:textId="77777777" w:rsidR="00981361" w:rsidRDefault="00781E05" w:rsidP="00FC134E">
      <w:pPr>
        <w:spacing w:line="210" w:lineRule="atLeast"/>
        <w:jc w:val="both"/>
      </w:pPr>
      <w:r>
        <w:rPr>
          <w:rFonts w:ascii="Verdana" w:eastAsia="Verdana" w:hAnsi="Verdana" w:cs="Verdana"/>
        </w:rPr>
        <w:t>1) намењен и који се користи за извођење пољопривредних радова у примарној биљној и сточарској производњи;</w:t>
      </w:r>
    </w:p>
    <w:p w14:paraId="320DA774" w14:textId="77777777" w:rsidR="00981361" w:rsidRDefault="00781E05" w:rsidP="00FC134E">
      <w:pPr>
        <w:spacing w:line="210" w:lineRule="atLeast"/>
        <w:jc w:val="both"/>
      </w:pPr>
      <w:r>
        <w:rPr>
          <w:rFonts w:ascii="Verdana" w:eastAsia="Verdana" w:hAnsi="Verdana" w:cs="Verdana"/>
        </w:rPr>
        <w:t>2) снаге мотора до највише 60 киловата (kW);</w:t>
      </w:r>
    </w:p>
    <w:p w14:paraId="50DDE5C8" w14:textId="77777777" w:rsidR="00981361" w:rsidRDefault="00781E05" w:rsidP="00FC134E">
      <w:pPr>
        <w:spacing w:line="210" w:lineRule="atLeast"/>
        <w:jc w:val="both"/>
      </w:pPr>
      <w:r>
        <w:rPr>
          <w:rFonts w:ascii="Verdana" w:eastAsia="Verdana" w:hAnsi="Verdana" w:cs="Verdana"/>
        </w:rPr>
        <w:t>3) произведен у Републици Србији или чији модел произвођач увози у растављеном стању и склапа на својим производним линијама у Републици Србији.</w:t>
      </w:r>
    </w:p>
    <w:p w14:paraId="6BC4FEEC" w14:textId="77777777" w:rsidR="00981361" w:rsidRDefault="00781E05" w:rsidP="00FC134E">
      <w:pPr>
        <w:spacing w:line="210" w:lineRule="atLeast"/>
        <w:jc w:val="both"/>
      </w:pPr>
      <w:r>
        <w:rPr>
          <w:rFonts w:ascii="Verdana" w:eastAsia="Verdana" w:hAnsi="Verdana" w:cs="Verdana"/>
        </w:rPr>
        <w:t>Предмет подстицаја из става 1. овог члана обухвата нови трактор са</w:t>
      </w:r>
      <w:r>
        <w:rPr>
          <w:rFonts w:ascii="Verdana" w:eastAsia="Verdana" w:hAnsi="Verdana" w:cs="Verdana"/>
        </w:rPr>
        <w:t xml:space="preserve"> стандардним деловима, уређајима и опремом, укључујући припадајућу и тракторску кабину.</w:t>
      </w:r>
    </w:p>
    <w:p w14:paraId="7F7498B2" w14:textId="77777777" w:rsidR="00981361" w:rsidRDefault="00781E05">
      <w:pPr>
        <w:spacing w:line="210" w:lineRule="atLeast"/>
        <w:jc w:val="center"/>
      </w:pPr>
      <w:r>
        <w:rPr>
          <w:rFonts w:ascii="Verdana" w:eastAsia="Verdana" w:hAnsi="Verdana" w:cs="Verdana"/>
        </w:rPr>
        <w:t>Члан 4.</w:t>
      </w:r>
    </w:p>
    <w:p w14:paraId="3712D356" w14:textId="77777777" w:rsidR="00981361" w:rsidRDefault="00781E05" w:rsidP="00FC134E">
      <w:pPr>
        <w:spacing w:line="210" w:lineRule="atLeast"/>
        <w:jc w:val="both"/>
      </w:pPr>
      <w:r>
        <w:rPr>
          <w:rFonts w:ascii="Verdana" w:eastAsia="Verdana" w:hAnsi="Verdana" w:cs="Verdana"/>
        </w:rPr>
        <w:t>Подстицајима се не надокнађују:</w:t>
      </w:r>
    </w:p>
    <w:p w14:paraId="684248A8" w14:textId="77777777" w:rsidR="00981361" w:rsidRDefault="00781E05" w:rsidP="00FC134E">
      <w:pPr>
        <w:spacing w:line="210" w:lineRule="atLeast"/>
        <w:jc w:val="both"/>
      </w:pPr>
      <w:r>
        <w:rPr>
          <w:rFonts w:ascii="Verdana" w:eastAsia="Verdana" w:hAnsi="Verdana" w:cs="Verdana"/>
        </w:rPr>
        <w:t>1) порези, укључујући и порез на додату вредност;</w:t>
      </w:r>
    </w:p>
    <w:p w14:paraId="51EA3AA2" w14:textId="77777777" w:rsidR="00981361" w:rsidRDefault="00781E05" w:rsidP="00FC134E">
      <w:pPr>
        <w:spacing w:line="210" w:lineRule="atLeast"/>
        <w:jc w:val="both"/>
      </w:pPr>
      <w:r>
        <w:rPr>
          <w:rFonts w:ascii="Verdana" w:eastAsia="Verdana" w:hAnsi="Verdana" w:cs="Verdana"/>
        </w:rPr>
        <w:t>2) царинске, увозне и остале административне таксе, као и накнаде за потребне сагласности од државних институција и јавних предузећа;</w:t>
      </w:r>
    </w:p>
    <w:p w14:paraId="21D83E62" w14:textId="77777777" w:rsidR="00981361" w:rsidRDefault="00781E05" w:rsidP="00FC134E">
      <w:pPr>
        <w:spacing w:line="210" w:lineRule="atLeast"/>
        <w:jc w:val="both"/>
      </w:pPr>
      <w:r>
        <w:rPr>
          <w:rFonts w:ascii="Verdana" w:eastAsia="Verdana" w:hAnsi="Verdana" w:cs="Verdana"/>
        </w:rPr>
        <w:t>3) трошкови банкарске провизије, трошкови јемства и слично;</w:t>
      </w:r>
    </w:p>
    <w:p w14:paraId="7FDDEDCB" w14:textId="77777777" w:rsidR="00981361" w:rsidRDefault="00781E05" w:rsidP="00FC134E">
      <w:pPr>
        <w:spacing w:line="210" w:lineRule="atLeast"/>
        <w:jc w:val="both"/>
      </w:pPr>
      <w:r>
        <w:rPr>
          <w:rFonts w:ascii="Verdana" w:eastAsia="Verdana" w:hAnsi="Verdana" w:cs="Verdana"/>
        </w:rPr>
        <w:lastRenderedPageBreak/>
        <w:t>4) трошкови осигурања и регистрације предмета подстицаја;</w:t>
      </w:r>
    </w:p>
    <w:p w14:paraId="7FF88DC9" w14:textId="77777777" w:rsidR="00981361" w:rsidRDefault="00781E05" w:rsidP="00FC134E">
      <w:pPr>
        <w:spacing w:line="210" w:lineRule="atLeast"/>
        <w:jc w:val="both"/>
      </w:pPr>
      <w:r>
        <w:rPr>
          <w:rFonts w:ascii="Verdana" w:eastAsia="Verdana" w:hAnsi="Verdana" w:cs="Verdana"/>
        </w:rPr>
        <w:t>5) т</w:t>
      </w:r>
      <w:r>
        <w:rPr>
          <w:rFonts w:ascii="Verdana" w:eastAsia="Verdana" w:hAnsi="Verdana" w:cs="Verdana"/>
        </w:rPr>
        <w:t>рошкови додатне гаранције и одржавања предмета подстицаја;</w:t>
      </w:r>
    </w:p>
    <w:p w14:paraId="7D6460C3" w14:textId="77777777" w:rsidR="00981361" w:rsidRDefault="00781E05" w:rsidP="00FC134E">
      <w:pPr>
        <w:spacing w:line="210" w:lineRule="atLeast"/>
        <w:jc w:val="both"/>
      </w:pPr>
      <w:r>
        <w:rPr>
          <w:rFonts w:ascii="Verdana" w:eastAsia="Verdana" w:hAnsi="Verdana" w:cs="Verdana"/>
        </w:rPr>
        <w:t>6) трошкови набавке прикључка за извођење радова, прикључних возила за трактор, као и опреме возила у саобраћају на путевима, у складу са посебним прописом којим се уређује подела моторних и прикљу</w:t>
      </w:r>
      <w:r>
        <w:rPr>
          <w:rFonts w:ascii="Verdana" w:eastAsia="Verdana" w:hAnsi="Verdana" w:cs="Verdana"/>
        </w:rPr>
        <w:t>чних возила и технички услови за возила у саобраћају на путевима;</w:t>
      </w:r>
    </w:p>
    <w:p w14:paraId="0EE105B7" w14:textId="77777777" w:rsidR="00981361" w:rsidRDefault="00781E05" w:rsidP="00FC134E">
      <w:pPr>
        <w:spacing w:line="210" w:lineRule="atLeast"/>
        <w:jc w:val="both"/>
      </w:pPr>
      <w:r>
        <w:rPr>
          <w:rFonts w:ascii="Verdana" w:eastAsia="Verdana" w:hAnsi="Verdana" w:cs="Verdana"/>
        </w:rPr>
        <w:t>7) трошкови набавке делова, уређаја и опреме који не служе за извођење пољопривредних радова (шумски, комунални, грађевински и други радови), као и трошкови набавке посебне додатне опреме;</w:t>
      </w:r>
    </w:p>
    <w:p w14:paraId="69A4EE1B" w14:textId="77777777" w:rsidR="00981361" w:rsidRDefault="00781E05" w:rsidP="00FC134E">
      <w:pPr>
        <w:spacing w:line="210" w:lineRule="atLeast"/>
        <w:jc w:val="both"/>
      </w:pPr>
      <w:r>
        <w:rPr>
          <w:rFonts w:ascii="Verdana" w:eastAsia="Verdana" w:hAnsi="Verdana" w:cs="Verdana"/>
        </w:rPr>
        <w:t>8</w:t>
      </w:r>
      <w:r>
        <w:rPr>
          <w:rFonts w:ascii="Verdana" w:eastAsia="Verdana" w:hAnsi="Verdana" w:cs="Verdana"/>
        </w:rPr>
        <w:t>) трошкови превоза, испоруке, монтаже, пробног рада и други оперативни трошкови;</w:t>
      </w:r>
    </w:p>
    <w:p w14:paraId="774F7D96" w14:textId="77777777" w:rsidR="00981361" w:rsidRDefault="00781E05" w:rsidP="00FC134E">
      <w:pPr>
        <w:spacing w:line="210" w:lineRule="atLeast"/>
        <w:jc w:val="both"/>
      </w:pPr>
      <w:r>
        <w:rPr>
          <w:rFonts w:ascii="Verdana" w:eastAsia="Verdana" w:hAnsi="Verdana" w:cs="Verdana"/>
        </w:rPr>
        <w:t>9) трошкови набавке новог појединачно или малосеријски произведеног трактора који не одговара условима, у складу са посебним прописом којим се уређује подела моторних и прикљу</w:t>
      </w:r>
      <w:r>
        <w:rPr>
          <w:rFonts w:ascii="Verdana" w:eastAsia="Verdana" w:hAnsi="Verdana" w:cs="Verdana"/>
        </w:rPr>
        <w:t>чних возила и технички услови за возила у саобраћају на путевима;</w:t>
      </w:r>
    </w:p>
    <w:p w14:paraId="3F91E664" w14:textId="77777777" w:rsidR="00981361" w:rsidRDefault="00781E05" w:rsidP="00FC134E">
      <w:pPr>
        <w:spacing w:line="210" w:lineRule="atLeast"/>
        <w:jc w:val="both"/>
      </w:pPr>
      <w:r>
        <w:rPr>
          <w:rFonts w:ascii="Verdana" w:eastAsia="Verdana" w:hAnsi="Verdana" w:cs="Verdana"/>
        </w:rPr>
        <w:t>10) трошкови набавке употребљаваног или репарираног трактора, као и његових делова, уређаја и опреме;</w:t>
      </w:r>
    </w:p>
    <w:p w14:paraId="5B4070C1" w14:textId="77777777" w:rsidR="00981361" w:rsidRDefault="00781E05" w:rsidP="00FC134E">
      <w:pPr>
        <w:spacing w:line="210" w:lineRule="atLeast"/>
        <w:jc w:val="both"/>
      </w:pPr>
      <w:r>
        <w:rPr>
          <w:rFonts w:ascii="Verdana" w:eastAsia="Verdana" w:hAnsi="Verdana" w:cs="Verdana"/>
        </w:rPr>
        <w:t>11) трошкови преправке трактора, доприноси у натури (сопствени рад и материјал);</w:t>
      </w:r>
    </w:p>
    <w:p w14:paraId="52328191" w14:textId="77777777" w:rsidR="00981361" w:rsidRDefault="00781E05" w:rsidP="00FC134E">
      <w:pPr>
        <w:spacing w:line="210" w:lineRule="atLeast"/>
        <w:jc w:val="both"/>
      </w:pPr>
      <w:r>
        <w:rPr>
          <w:rFonts w:ascii="Verdana" w:eastAsia="Verdana" w:hAnsi="Verdana" w:cs="Verdana"/>
        </w:rPr>
        <w:t>12) наб</w:t>
      </w:r>
      <w:r>
        <w:rPr>
          <w:rFonts w:ascii="Verdana" w:eastAsia="Verdana" w:hAnsi="Verdana" w:cs="Verdana"/>
        </w:rPr>
        <w:t>авка предмета инвестиције путем лизинга, цесије, компензације, асигнације или набавка на други начин који представља гашењe обавезе путем пребијања дугова.</w:t>
      </w:r>
    </w:p>
    <w:p w14:paraId="76A16F44" w14:textId="77777777" w:rsidR="00981361" w:rsidRDefault="00781E05">
      <w:pPr>
        <w:spacing w:line="210" w:lineRule="atLeast"/>
        <w:jc w:val="center"/>
      </w:pPr>
      <w:r>
        <w:rPr>
          <w:rFonts w:ascii="Verdana" w:eastAsia="Verdana" w:hAnsi="Verdana" w:cs="Verdana"/>
        </w:rPr>
        <w:t>Члан 5.</w:t>
      </w:r>
    </w:p>
    <w:p w14:paraId="2A366A82" w14:textId="77777777" w:rsidR="00981361" w:rsidRDefault="00781E05" w:rsidP="00FC134E">
      <w:pPr>
        <w:spacing w:line="210" w:lineRule="atLeast"/>
        <w:jc w:val="both"/>
      </w:pPr>
      <w:r>
        <w:rPr>
          <w:rFonts w:ascii="Verdana" w:eastAsia="Verdana" w:hAnsi="Verdana" w:cs="Verdana"/>
        </w:rPr>
        <w:t xml:space="preserve">Право на подстицаје остварује лице које је уписано у Регистар пољопривредних газдинстава (у </w:t>
      </w:r>
      <w:r>
        <w:rPr>
          <w:rFonts w:ascii="Verdana" w:eastAsia="Verdana" w:hAnsi="Verdana" w:cs="Verdana"/>
        </w:rPr>
        <w:t>даљем тексту: Регистар) и налази се у активном статусу, и то:</w:t>
      </w:r>
    </w:p>
    <w:p w14:paraId="04A0B8CC" w14:textId="77777777" w:rsidR="00981361" w:rsidRDefault="00781E05" w:rsidP="00FC134E">
      <w:pPr>
        <w:spacing w:line="210" w:lineRule="atLeast"/>
        <w:jc w:val="both"/>
      </w:pPr>
      <w:r>
        <w:rPr>
          <w:rFonts w:ascii="Verdana" w:eastAsia="Verdana" w:hAnsi="Verdana" w:cs="Verdana"/>
        </w:rPr>
        <w:t>1) физичко лице – носилац комерцијалног породичног пољопривредног газдинства;</w:t>
      </w:r>
    </w:p>
    <w:p w14:paraId="24DE2D19" w14:textId="77777777" w:rsidR="00981361" w:rsidRDefault="00781E05" w:rsidP="00FC134E">
      <w:pPr>
        <w:spacing w:line="210" w:lineRule="atLeast"/>
        <w:jc w:val="both"/>
      </w:pPr>
      <w:r>
        <w:rPr>
          <w:rFonts w:ascii="Verdana" w:eastAsia="Verdana" w:hAnsi="Verdana" w:cs="Verdana"/>
        </w:rPr>
        <w:t>2) предузетник;</w:t>
      </w:r>
    </w:p>
    <w:p w14:paraId="7A74DA64" w14:textId="77777777" w:rsidR="00981361" w:rsidRDefault="00781E05" w:rsidP="00FC134E">
      <w:pPr>
        <w:spacing w:line="210" w:lineRule="atLeast"/>
        <w:jc w:val="both"/>
      </w:pPr>
      <w:r>
        <w:rPr>
          <w:rFonts w:ascii="Verdana" w:eastAsia="Verdana" w:hAnsi="Verdana" w:cs="Verdana"/>
        </w:rPr>
        <w:t>3) привредно друштво;</w:t>
      </w:r>
    </w:p>
    <w:p w14:paraId="6FEB2503" w14:textId="77777777" w:rsidR="00981361" w:rsidRDefault="00781E05" w:rsidP="00FC134E">
      <w:pPr>
        <w:spacing w:line="210" w:lineRule="atLeast"/>
        <w:jc w:val="both"/>
      </w:pPr>
      <w:r>
        <w:rPr>
          <w:rFonts w:ascii="Verdana" w:eastAsia="Verdana" w:hAnsi="Verdana" w:cs="Verdana"/>
        </w:rPr>
        <w:t xml:space="preserve">4) земљорадничка задруга која има најмање пет чланова задруге који су уписани </w:t>
      </w:r>
      <w:r>
        <w:rPr>
          <w:rFonts w:ascii="Verdana" w:eastAsia="Verdana" w:hAnsi="Verdana" w:cs="Verdana"/>
        </w:rPr>
        <w:t>у Регистар као носиоци или чланови пет различитих комерцијалних породичних пољопривредних газдинстава у активном статусу;</w:t>
      </w:r>
    </w:p>
    <w:p w14:paraId="2AF7D981" w14:textId="77777777" w:rsidR="00981361" w:rsidRDefault="00781E05" w:rsidP="00FC134E">
      <w:pPr>
        <w:spacing w:line="210" w:lineRule="atLeast"/>
        <w:jc w:val="both"/>
      </w:pPr>
      <w:r>
        <w:rPr>
          <w:rFonts w:ascii="Verdana" w:eastAsia="Verdana" w:hAnsi="Verdana" w:cs="Verdana"/>
        </w:rPr>
        <w:t>5) средња школа;</w:t>
      </w:r>
    </w:p>
    <w:p w14:paraId="015FF59F" w14:textId="77777777" w:rsidR="00981361" w:rsidRDefault="00781E05" w:rsidP="00FC134E">
      <w:pPr>
        <w:spacing w:line="210" w:lineRule="atLeast"/>
        <w:jc w:val="both"/>
      </w:pPr>
      <w:r>
        <w:rPr>
          <w:rFonts w:ascii="Verdana" w:eastAsia="Verdana" w:hAnsi="Verdana" w:cs="Verdana"/>
        </w:rPr>
        <w:t>6) црква и верска заједница, регистроване у складу са законом којим се уређују цркве и верске заједнице.</w:t>
      </w:r>
    </w:p>
    <w:p w14:paraId="595E7A60" w14:textId="77777777" w:rsidR="00981361" w:rsidRDefault="00781E05" w:rsidP="00FC134E">
      <w:pPr>
        <w:spacing w:line="210" w:lineRule="atLeast"/>
        <w:jc w:val="both"/>
      </w:pPr>
      <w:r>
        <w:rPr>
          <w:rFonts w:ascii="Verdana" w:eastAsia="Verdana" w:hAnsi="Verdana" w:cs="Verdana"/>
        </w:rPr>
        <w:t>Лице из став</w:t>
      </w:r>
      <w:r>
        <w:rPr>
          <w:rFonts w:ascii="Verdana" w:eastAsia="Verdana" w:hAnsi="Verdana" w:cs="Verdana"/>
        </w:rPr>
        <w:t>а 1. тач. 2)–4) овог члана може да оствари право на подстицаје ако је уписано у Регистар привредних субјеката и ако у Агенцији за привредне регистре:</w:t>
      </w:r>
    </w:p>
    <w:p w14:paraId="188995C3" w14:textId="77777777" w:rsidR="00981361" w:rsidRDefault="00781E05" w:rsidP="00FC134E">
      <w:pPr>
        <w:spacing w:line="210" w:lineRule="atLeast"/>
        <w:jc w:val="both"/>
      </w:pPr>
      <w:r>
        <w:rPr>
          <w:rFonts w:ascii="Verdana" w:eastAsia="Verdana" w:hAnsi="Verdana" w:cs="Verdana"/>
        </w:rPr>
        <w:t>1) није регистровано да му је изречена правоснажна судска или управна мера забране обављања делатности;</w:t>
      </w:r>
    </w:p>
    <w:p w14:paraId="71431375" w14:textId="77777777" w:rsidR="00981361" w:rsidRDefault="00781E05" w:rsidP="00FC134E">
      <w:pPr>
        <w:spacing w:line="210" w:lineRule="atLeast"/>
        <w:jc w:val="both"/>
      </w:pPr>
      <w:r>
        <w:rPr>
          <w:rFonts w:ascii="Verdana" w:eastAsia="Verdana" w:hAnsi="Verdana" w:cs="Verdana"/>
        </w:rPr>
        <w:lastRenderedPageBreak/>
        <w:t>2)</w:t>
      </w:r>
      <w:r>
        <w:rPr>
          <w:rFonts w:ascii="Verdana" w:eastAsia="Verdana" w:hAnsi="Verdana" w:cs="Verdana"/>
        </w:rPr>
        <w:t xml:space="preserve"> није регистровано да је осуђиван због привредног преступа;</w:t>
      </w:r>
    </w:p>
    <w:p w14:paraId="354E637E" w14:textId="77777777" w:rsidR="00981361" w:rsidRDefault="00781E05" w:rsidP="00FC134E">
      <w:pPr>
        <w:spacing w:line="210" w:lineRule="atLeast"/>
        <w:jc w:val="both"/>
      </w:pPr>
      <w:r>
        <w:rPr>
          <w:rFonts w:ascii="Verdana" w:eastAsia="Verdana" w:hAnsi="Verdana" w:cs="Verdana"/>
        </w:rPr>
        <w:t>3) није регистрован поступак ликвидације или стечаја, нити је престао да постоји услед судске или одлуке другог органа са обавезујућом снагом.</w:t>
      </w:r>
    </w:p>
    <w:p w14:paraId="1B4BB982" w14:textId="77777777" w:rsidR="00981361" w:rsidRDefault="00781E05" w:rsidP="00FC134E">
      <w:pPr>
        <w:spacing w:line="210" w:lineRule="atLeast"/>
        <w:jc w:val="both"/>
      </w:pPr>
      <w:r>
        <w:rPr>
          <w:rFonts w:ascii="Verdana" w:eastAsia="Verdana" w:hAnsi="Verdana" w:cs="Verdana"/>
        </w:rPr>
        <w:t>Привредно друштво и земљорадничка задруга поред услов</w:t>
      </w:r>
      <w:r>
        <w:rPr>
          <w:rFonts w:ascii="Verdana" w:eastAsia="Verdana" w:hAnsi="Verdana" w:cs="Verdana"/>
        </w:rPr>
        <w:t>а из ст. 1. и 2. овог члана може остварити право на подстицаје и ако:</w:t>
      </w:r>
    </w:p>
    <w:p w14:paraId="431876CF" w14:textId="77777777" w:rsidR="00981361" w:rsidRDefault="00781E05" w:rsidP="00FC134E">
      <w:pPr>
        <w:spacing w:line="210" w:lineRule="atLeast"/>
        <w:jc w:val="both"/>
      </w:pPr>
      <w:r>
        <w:rPr>
          <w:rFonts w:ascii="Verdana" w:eastAsia="Verdana" w:hAnsi="Verdana" w:cs="Verdana"/>
        </w:rPr>
        <w:t>1) је разврстано у микро, мало или средње правно лице, у складу са законом којим се уређује рачуноводство;</w:t>
      </w:r>
    </w:p>
    <w:p w14:paraId="1C92C116" w14:textId="77777777" w:rsidR="00981361" w:rsidRDefault="00781E05" w:rsidP="00FC134E">
      <w:pPr>
        <w:spacing w:line="210" w:lineRule="atLeast"/>
        <w:jc w:val="both"/>
      </w:pPr>
      <w:r>
        <w:rPr>
          <w:rFonts w:ascii="Verdana" w:eastAsia="Verdana" w:hAnsi="Verdana" w:cs="Verdana"/>
        </w:rPr>
        <w:t>2) није у групи повезаних лица у којој су неки од чланова велика правна лица.</w:t>
      </w:r>
    </w:p>
    <w:p w14:paraId="45063352" w14:textId="77777777" w:rsidR="00981361" w:rsidRDefault="00781E05" w:rsidP="00FC134E">
      <w:pPr>
        <w:spacing w:line="210" w:lineRule="atLeast"/>
        <w:jc w:val="both"/>
      </w:pPr>
      <w:r>
        <w:rPr>
          <w:rFonts w:ascii="Verdana" w:eastAsia="Verdana" w:hAnsi="Verdana" w:cs="Verdana"/>
        </w:rPr>
        <w:t>Средња школа из става 1. тачка 5) овог члана може остварити право на подстицаје ако:</w:t>
      </w:r>
    </w:p>
    <w:p w14:paraId="19EBB1D3" w14:textId="77777777" w:rsidR="00981361" w:rsidRDefault="00781E05" w:rsidP="00FC134E">
      <w:pPr>
        <w:spacing w:line="210" w:lineRule="atLeast"/>
        <w:jc w:val="both"/>
      </w:pPr>
      <w:r>
        <w:rPr>
          <w:rFonts w:ascii="Verdana" w:eastAsia="Verdana" w:hAnsi="Verdana" w:cs="Verdana"/>
        </w:rPr>
        <w:t>1) се налази у акту о мрежи средњих школа, у складу са законом којим се уређују основи система образовања и васпитања;</w:t>
      </w:r>
    </w:p>
    <w:p w14:paraId="0211A7C0" w14:textId="77777777" w:rsidR="00981361" w:rsidRDefault="00781E05" w:rsidP="00FC134E">
      <w:pPr>
        <w:spacing w:line="210" w:lineRule="atLeast"/>
        <w:jc w:val="both"/>
      </w:pPr>
      <w:r>
        <w:rPr>
          <w:rFonts w:ascii="Verdana" w:eastAsia="Verdana" w:hAnsi="Verdana" w:cs="Verdana"/>
        </w:rPr>
        <w:t xml:space="preserve">2) има решење о верификацији министарства надлежног </w:t>
      </w:r>
      <w:r>
        <w:rPr>
          <w:rFonts w:ascii="Verdana" w:eastAsia="Verdana" w:hAnsi="Verdana" w:cs="Verdana"/>
        </w:rPr>
        <w:t>за послове образовања за образовни профил у подручју рада пољопривреде, производње и прераде хране.</w:t>
      </w:r>
    </w:p>
    <w:p w14:paraId="7A5D17C9" w14:textId="77777777" w:rsidR="00981361" w:rsidRDefault="00781E05" w:rsidP="00FC134E">
      <w:pPr>
        <w:spacing w:line="210" w:lineRule="atLeast"/>
        <w:jc w:val="both"/>
      </w:pPr>
      <w:r>
        <w:rPr>
          <w:rFonts w:ascii="Verdana" w:eastAsia="Verdana" w:hAnsi="Verdana" w:cs="Verdana"/>
        </w:rPr>
        <w:t>Лице из става 1. тачка 6) овог члана може остварити право на подстицаје ако је уписано у Регистар цркава и верских заједница, у складу са законом којим се у</w:t>
      </w:r>
      <w:r>
        <w:rPr>
          <w:rFonts w:ascii="Verdana" w:eastAsia="Verdana" w:hAnsi="Verdana" w:cs="Verdana"/>
        </w:rPr>
        <w:t>ређују цркве и верске заједнице.</w:t>
      </w:r>
    </w:p>
    <w:p w14:paraId="60666C36" w14:textId="77777777" w:rsidR="00981361" w:rsidRDefault="00781E05">
      <w:pPr>
        <w:spacing w:line="210" w:lineRule="atLeast"/>
        <w:jc w:val="center"/>
      </w:pPr>
      <w:r>
        <w:rPr>
          <w:rFonts w:ascii="Verdana" w:eastAsia="Verdana" w:hAnsi="Verdana" w:cs="Verdana"/>
        </w:rPr>
        <w:t>Члан 6.</w:t>
      </w:r>
    </w:p>
    <w:p w14:paraId="54523DA4" w14:textId="77777777" w:rsidR="00981361" w:rsidRDefault="00781E05" w:rsidP="00FC134E">
      <w:pPr>
        <w:spacing w:line="210" w:lineRule="atLeast"/>
        <w:jc w:val="both"/>
      </w:pPr>
      <w:r>
        <w:rPr>
          <w:rFonts w:ascii="Verdana" w:eastAsia="Verdana" w:hAnsi="Verdana" w:cs="Verdana"/>
        </w:rPr>
        <w:t>Лице из члана 5. овог правилника остварује право на подстицаје ако:</w:t>
      </w:r>
    </w:p>
    <w:p w14:paraId="7213973D" w14:textId="77777777" w:rsidR="00981361" w:rsidRDefault="00781E05" w:rsidP="00FC134E">
      <w:pPr>
        <w:spacing w:line="210" w:lineRule="atLeast"/>
        <w:jc w:val="both"/>
      </w:pPr>
      <w:r>
        <w:rPr>
          <w:rFonts w:ascii="Verdana" w:eastAsia="Verdana" w:hAnsi="Verdana" w:cs="Verdana"/>
        </w:rPr>
        <w:t>1) нема нереализованих инвестиција за које су му одoбрена подстицајна средства на основу закона којим се уређују подстицаји у пољопривреди и руралн</w:t>
      </w:r>
      <w:r>
        <w:rPr>
          <w:rFonts w:ascii="Verdana" w:eastAsia="Verdana" w:hAnsi="Verdana" w:cs="Verdana"/>
        </w:rPr>
        <w:t>ом развоју;</w:t>
      </w:r>
    </w:p>
    <w:p w14:paraId="749DF71E" w14:textId="77777777" w:rsidR="00981361" w:rsidRDefault="00781E05" w:rsidP="00FC134E">
      <w:pPr>
        <w:spacing w:line="210" w:lineRule="atLeast"/>
        <w:jc w:val="both"/>
      </w:pPr>
      <w:r>
        <w:rPr>
          <w:rFonts w:ascii="Verdana" w:eastAsia="Verdana" w:hAnsi="Verdana" w:cs="Verdana"/>
        </w:rPr>
        <w:t>2) за инвестицију за коју подноси захтев,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w:t>
      </w:r>
      <w:r>
        <w:rPr>
          <w:rFonts w:ascii="Verdana" w:eastAsia="Verdana" w:hAnsi="Verdana" w:cs="Verdana"/>
        </w:rPr>
        <w:t>описом којим се уређује кредитна подршка регистрованим пољопривредним газдинствима;</w:t>
      </w:r>
    </w:p>
    <w:p w14:paraId="6B1E32C1" w14:textId="77777777" w:rsidR="00981361" w:rsidRDefault="00781E05" w:rsidP="00FC134E">
      <w:pPr>
        <w:spacing w:line="210" w:lineRule="atLeast"/>
        <w:jc w:val="both"/>
      </w:pPr>
      <w:r>
        <w:rPr>
          <w:rFonts w:ascii="Verdana" w:eastAsia="Verdana" w:hAnsi="Verdana" w:cs="Verdana"/>
        </w:rPr>
        <w:t>3) нема евидентираних доспелих неизмирених дуговања према министарству надлежном за послове пољопривреде на дан подношења захтева, по основу раније остварених подстицаја, с</w:t>
      </w:r>
      <w:r>
        <w:rPr>
          <w:rFonts w:ascii="Verdana" w:eastAsia="Verdana" w:hAnsi="Verdana" w:cs="Verdana"/>
        </w:rPr>
        <w:t>убвенција и кредита;</w:t>
      </w:r>
    </w:p>
    <w:p w14:paraId="008E15DF" w14:textId="77777777" w:rsidR="00981361" w:rsidRDefault="00781E05" w:rsidP="00FC134E">
      <w:pPr>
        <w:spacing w:line="210" w:lineRule="atLeast"/>
        <w:jc w:val="both"/>
      </w:pPr>
      <w:r>
        <w:rPr>
          <w:rFonts w:ascii="Verdana" w:eastAsia="Verdana" w:hAnsi="Verdana" w:cs="Verdana"/>
        </w:rPr>
        <w:t>4) је измирило доспеле обавезе по основу јавних прихода на дан подношења захтева;</w:t>
      </w:r>
    </w:p>
    <w:p w14:paraId="65E9B3F2" w14:textId="77777777" w:rsidR="00981361" w:rsidRDefault="00781E05" w:rsidP="00FC134E">
      <w:pPr>
        <w:spacing w:line="210" w:lineRule="atLeast"/>
        <w:jc w:val="both"/>
      </w:pPr>
      <w:r>
        <w:rPr>
          <w:rFonts w:ascii="Verdana" w:eastAsia="Verdana" w:hAnsi="Verdana" w:cs="Verdana"/>
        </w:rPr>
        <w:t>5) није започело реализацију инвестиције која је предмет захтева за одобравање подстицаја у склaду са овим правилником;</w:t>
      </w:r>
    </w:p>
    <w:p w14:paraId="51A94400" w14:textId="77777777" w:rsidR="00981361" w:rsidRDefault="00781E05" w:rsidP="00FC134E">
      <w:pPr>
        <w:spacing w:line="210" w:lineRule="atLeast"/>
        <w:jc w:val="both"/>
      </w:pPr>
      <w:r>
        <w:rPr>
          <w:rFonts w:ascii="Verdana" w:eastAsia="Verdana" w:hAnsi="Verdana" w:cs="Verdana"/>
        </w:rPr>
        <w:t xml:space="preserve">6) добављач и подносилац захтева </w:t>
      </w:r>
      <w:r>
        <w:rPr>
          <w:rFonts w:ascii="Verdana" w:eastAsia="Verdana" w:hAnsi="Verdana" w:cs="Verdana"/>
        </w:rPr>
        <w:t>не представљају повезана лица, као и ако произвођач и подносилац захтева не представљају повезана лица;</w:t>
      </w:r>
    </w:p>
    <w:p w14:paraId="65A28751" w14:textId="77777777" w:rsidR="00981361" w:rsidRDefault="00781E05" w:rsidP="00FC134E">
      <w:pPr>
        <w:spacing w:line="210" w:lineRule="atLeast"/>
        <w:jc w:val="both"/>
      </w:pPr>
      <w:r>
        <w:rPr>
          <w:rFonts w:ascii="Verdana" w:eastAsia="Verdana" w:hAnsi="Verdana" w:cs="Verdana"/>
        </w:rPr>
        <w:t>7) је добављач произвођач трактора или лице које врши дистрибуцију трактора са седиштем у Републици Србији;</w:t>
      </w:r>
    </w:p>
    <w:p w14:paraId="272E2E08" w14:textId="77777777" w:rsidR="00981361" w:rsidRDefault="00781E05" w:rsidP="00FC134E">
      <w:pPr>
        <w:spacing w:line="210" w:lineRule="atLeast"/>
        <w:jc w:val="both"/>
      </w:pPr>
      <w:r>
        <w:rPr>
          <w:rFonts w:ascii="Verdana" w:eastAsia="Verdana" w:hAnsi="Verdana" w:cs="Verdana"/>
        </w:rPr>
        <w:lastRenderedPageBreak/>
        <w:t xml:space="preserve">8) има предрачун за набавку новог трактора, </w:t>
      </w:r>
      <w:r>
        <w:rPr>
          <w:rFonts w:ascii="Verdana" w:eastAsia="Verdana" w:hAnsi="Verdana" w:cs="Verdana"/>
        </w:rPr>
        <w:t>не старији од осам дана од дана подношења захтева;</w:t>
      </w:r>
    </w:p>
    <w:p w14:paraId="31A8A932" w14:textId="77777777" w:rsidR="00981361" w:rsidRDefault="00781E05" w:rsidP="00FC134E">
      <w:pPr>
        <w:spacing w:line="210" w:lineRule="atLeast"/>
        <w:jc w:val="both"/>
      </w:pPr>
      <w:r>
        <w:rPr>
          <w:rFonts w:ascii="Verdana" w:eastAsia="Verdana" w:hAnsi="Verdana" w:cs="Verdana"/>
        </w:rPr>
        <w:t>9) има изјаву добављача да може извршити испоруку предмета инвестиције из предрачуна у року од 150 дана од дана издавања предрачуна;</w:t>
      </w:r>
    </w:p>
    <w:p w14:paraId="2E6FB729" w14:textId="77777777" w:rsidR="00981361" w:rsidRDefault="00781E05" w:rsidP="00FC134E">
      <w:pPr>
        <w:spacing w:line="210" w:lineRule="atLeast"/>
        <w:jc w:val="both"/>
      </w:pPr>
      <w:r>
        <w:rPr>
          <w:rFonts w:ascii="Verdana" w:eastAsia="Verdana" w:hAnsi="Verdana" w:cs="Verdana"/>
        </w:rPr>
        <w:t>10) прихватљиве инвестиције реализује под условима, на начин и у року од</w:t>
      </w:r>
      <w:r>
        <w:rPr>
          <w:rFonts w:ascii="Verdana" w:eastAsia="Verdana" w:hAnsi="Verdana" w:cs="Verdana"/>
        </w:rPr>
        <w:t>ређеним решењем којим се одобрава коришћење подстицаја и у том року Управи за аграрна плаћања (у даљем тексту: Управа) достави прописану документацију којом се доказује реализација инвестиције;</w:t>
      </w:r>
    </w:p>
    <w:p w14:paraId="0ED26B20" w14:textId="77777777" w:rsidR="00981361" w:rsidRDefault="00781E05" w:rsidP="00FC134E">
      <w:pPr>
        <w:spacing w:line="210" w:lineRule="atLeast"/>
        <w:jc w:val="both"/>
      </w:pPr>
      <w:r>
        <w:rPr>
          <w:rFonts w:ascii="Verdana" w:eastAsia="Verdana" w:hAnsi="Verdana" w:cs="Verdana"/>
        </w:rPr>
        <w:t>11) по редоследу подношења захтева постоје расположива средства за одобравање права на подстицаје у оквиру укупних средстава опредељених јавним позивом.</w:t>
      </w:r>
    </w:p>
    <w:p w14:paraId="39646C30" w14:textId="77777777" w:rsidR="00981361" w:rsidRDefault="00781E05">
      <w:pPr>
        <w:spacing w:line="210" w:lineRule="atLeast"/>
        <w:jc w:val="center"/>
      </w:pPr>
      <w:r>
        <w:rPr>
          <w:rFonts w:ascii="Verdana" w:eastAsia="Verdana" w:hAnsi="Verdana" w:cs="Verdana"/>
        </w:rPr>
        <w:t>Члан 7.</w:t>
      </w:r>
    </w:p>
    <w:p w14:paraId="5C9744CD" w14:textId="77777777" w:rsidR="00981361" w:rsidRDefault="00781E05" w:rsidP="00FC134E">
      <w:pPr>
        <w:spacing w:line="210" w:lineRule="atLeast"/>
        <w:jc w:val="both"/>
      </w:pPr>
      <w:r>
        <w:rPr>
          <w:rFonts w:ascii="Verdana" w:eastAsia="Verdana" w:hAnsi="Verdana" w:cs="Verdana"/>
        </w:rPr>
        <w:t>Лице из члана 5. овог правилника које испуњава опште услове из члана 6. овог правилника оствару</w:t>
      </w:r>
      <w:r>
        <w:rPr>
          <w:rFonts w:ascii="Verdana" w:eastAsia="Verdana" w:hAnsi="Verdana" w:cs="Verdana"/>
        </w:rPr>
        <w:t>је право на подстицаје и ако у Регистру има уписано пољопривредно земљиште под производњом одговарајућих врста биљних култура, и то површине: до 50 ha поврћа, односно воћа, односно цвећа, односно ароматичног и лековитог биља, односно житарица, односно инду</w:t>
      </w:r>
      <w:r>
        <w:rPr>
          <w:rFonts w:ascii="Verdana" w:eastAsia="Verdana" w:hAnsi="Verdana" w:cs="Verdana"/>
        </w:rPr>
        <w:t>стријског, односно крмног биља, односно до 2 ha грожђа на парцелама које су уписане и у Виноградарски регистар у складу са законом који уређује вино.</w:t>
      </w:r>
    </w:p>
    <w:p w14:paraId="323764BC" w14:textId="77777777" w:rsidR="00981361" w:rsidRDefault="00781E05">
      <w:pPr>
        <w:spacing w:line="210" w:lineRule="atLeast"/>
        <w:jc w:val="center"/>
      </w:pPr>
      <w:r>
        <w:rPr>
          <w:rFonts w:ascii="Verdana" w:eastAsia="Verdana" w:hAnsi="Verdana" w:cs="Verdana"/>
        </w:rPr>
        <w:t>Члан 8.</w:t>
      </w:r>
    </w:p>
    <w:p w14:paraId="1220483B" w14:textId="77777777" w:rsidR="00981361" w:rsidRDefault="00781E05" w:rsidP="00FC134E">
      <w:pPr>
        <w:spacing w:line="210" w:lineRule="atLeast"/>
        <w:jc w:val="both"/>
      </w:pPr>
      <w:r>
        <w:rPr>
          <w:rFonts w:ascii="Verdana" w:eastAsia="Verdana" w:hAnsi="Verdana" w:cs="Verdana"/>
        </w:rPr>
        <w:t xml:space="preserve">Лице из члана 5. овог правилника које испуњава опште услове из члана 6. овог правилника остварује </w:t>
      </w:r>
      <w:r>
        <w:rPr>
          <w:rFonts w:ascii="Verdana" w:eastAsia="Verdana" w:hAnsi="Verdana" w:cs="Verdana"/>
        </w:rPr>
        <w:t>право на подстицаје и ако:</w:t>
      </w:r>
    </w:p>
    <w:p w14:paraId="7B7FC14B" w14:textId="77777777" w:rsidR="00981361" w:rsidRDefault="00781E05" w:rsidP="00FC134E">
      <w:pPr>
        <w:spacing w:line="210" w:lineRule="atLeast"/>
        <w:jc w:val="both"/>
      </w:pPr>
      <w:r>
        <w:rPr>
          <w:rFonts w:ascii="Verdana" w:eastAsia="Verdana" w:hAnsi="Verdana" w:cs="Verdana"/>
        </w:rPr>
        <w:t>1) у Регистру има пријављен одговарајући сточни фонд (податке о врсти животиња и броју газдинства (HID) на којима се држе или узгајају);</w:t>
      </w:r>
    </w:p>
    <w:p w14:paraId="6F274D7C" w14:textId="77777777" w:rsidR="00981361" w:rsidRDefault="00781E05" w:rsidP="00FC134E">
      <w:pPr>
        <w:spacing w:line="210" w:lineRule="atLeast"/>
        <w:jc w:val="both"/>
      </w:pPr>
      <w:r>
        <w:rPr>
          <w:rFonts w:ascii="Verdana" w:eastAsia="Verdana" w:hAnsi="Verdana" w:cs="Verdana"/>
        </w:rPr>
        <w:t>2) у зависности од врсте производње има до највише 29 млечних крава, односно до највише 29 м</w:t>
      </w:r>
      <w:r>
        <w:rPr>
          <w:rFonts w:ascii="Verdana" w:eastAsia="Verdana" w:hAnsi="Verdana" w:cs="Verdana"/>
        </w:rPr>
        <w:t>лечних биволица, односно има укупни капацитет објекта уписаног у Регистар објеката, односно Регистар одобрених објеката, у складу са законом којим се уређује ветеринарство, и то: до највише 29 говеда, односно до највише 29 бивола, односно до највише 199 ма</w:t>
      </w:r>
      <w:r>
        <w:rPr>
          <w:rFonts w:ascii="Verdana" w:eastAsia="Verdana" w:hAnsi="Verdana" w:cs="Verdana"/>
        </w:rPr>
        <w:t>гараца, односно до највише 199 оваца и коза, односно до највише 29 крмача, односно до највише 199 товних свиња по турнусу, односно до највише 4.999 бројлера по турнусу, односно до највише 999 товних ћурки по турнусу, односно до највише 299 товних гусака по</w:t>
      </w:r>
      <w:r>
        <w:rPr>
          <w:rFonts w:ascii="Verdana" w:eastAsia="Verdana" w:hAnsi="Verdana" w:cs="Verdana"/>
        </w:rPr>
        <w:t xml:space="preserve"> турнусу.</w:t>
      </w:r>
    </w:p>
    <w:p w14:paraId="51D475F9" w14:textId="77777777" w:rsidR="00981361" w:rsidRDefault="00781E05">
      <w:pPr>
        <w:spacing w:line="210" w:lineRule="atLeast"/>
        <w:jc w:val="center"/>
      </w:pPr>
      <w:r>
        <w:rPr>
          <w:rFonts w:ascii="Verdana" w:eastAsia="Verdana" w:hAnsi="Verdana" w:cs="Verdana"/>
        </w:rPr>
        <w:t>Члан 9.</w:t>
      </w:r>
    </w:p>
    <w:p w14:paraId="5EBEA8E6" w14:textId="77777777" w:rsidR="00981361" w:rsidRDefault="00781E05" w:rsidP="00FC134E">
      <w:pPr>
        <w:spacing w:line="210" w:lineRule="atLeast"/>
        <w:jc w:val="both"/>
      </w:pPr>
      <w:r>
        <w:rPr>
          <w:rFonts w:ascii="Verdana" w:eastAsia="Verdana" w:hAnsi="Verdana" w:cs="Verdana"/>
        </w:rPr>
        <w:t>Управа расписује јавни позив за подношење захтева за остваривање права на подстицаје за инвестиције у физичку имовину пољопривредног газдинства за набавку новог трактора (у даљем тексту: јавни позив), који се објављује на званичној интерн</w:t>
      </w:r>
      <w:r>
        <w:rPr>
          <w:rFonts w:ascii="Verdana" w:eastAsia="Verdana" w:hAnsi="Verdana" w:cs="Verdana"/>
        </w:rPr>
        <w:t>ет страници министарства надлежног за послове пољопривреде, односно на званичној интернет страници Управе.</w:t>
      </w:r>
    </w:p>
    <w:p w14:paraId="5362586B" w14:textId="77777777" w:rsidR="00981361" w:rsidRDefault="00781E05" w:rsidP="00FC134E">
      <w:pPr>
        <w:spacing w:line="210" w:lineRule="atLeast"/>
        <w:jc w:val="both"/>
      </w:pPr>
      <w:r>
        <w:rPr>
          <w:rFonts w:ascii="Verdana" w:eastAsia="Verdana" w:hAnsi="Verdana" w:cs="Verdana"/>
        </w:rPr>
        <w:t>Јавни позив из става 1. овог члана садржи податке о: лицима која остварују права на подстицаје, условима и начину остваривања права на подстицаје као</w:t>
      </w:r>
      <w:r>
        <w:rPr>
          <w:rFonts w:ascii="Verdana" w:eastAsia="Verdana" w:hAnsi="Verdana" w:cs="Verdana"/>
        </w:rPr>
        <w:t xml:space="preserve"> и максималним износима подстицаја по кориснику, у складу са овим правилником, висини укупних расположивих средстава по јавном позиву, </w:t>
      </w:r>
      <w:r>
        <w:rPr>
          <w:rFonts w:ascii="Verdana" w:eastAsia="Verdana" w:hAnsi="Verdana" w:cs="Verdana"/>
        </w:rPr>
        <w:lastRenderedPageBreak/>
        <w:t>роковима за подношење захтева и документацији која се подноси уз захтеве као и друге податке потребне за спровођење јавно</w:t>
      </w:r>
      <w:r>
        <w:rPr>
          <w:rFonts w:ascii="Verdana" w:eastAsia="Verdana" w:hAnsi="Verdana" w:cs="Verdana"/>
        </w:rPr>
        <w:t>г позива.</w:t>
      </w:r>
    </w:p>
    <w:p w14:paraId="7EE6EB0A" w14:textId="77777777" w:rsidR="00981361" w:rsidRDefault="00781E05" w:rsidP="00FC134E">
      <w:pPr>
        <w:spacing w:line="210" w:lineRule="atLeast"/>
        <w:jc w:val="both"/>
      </w:pPr>
      <w:r>
        <w:rPr>
          <w:rFonts w:ascii="Verdana" w:eastAsia="Verdana" w:hAnsi="Verdana" w:cs="Verdana"/>
        </w:rPr>
        <w:t>Управа опредељује висину укупних расположивих средстава по једном јавном позиву у оквиру расположивих средстава за ову намену опредељених посебним прописом којим се уређује расподела подстицаја у пољопривреди и руралном развоју.</w:t>
      </w:r>
    </w:p>
    <w:p w14:paraId="7BD3ED98" w14:textId="77777777" w:rsidR="00981361" w:rsidRDefault="00781E05" w:rsidP="00FC134E">
      <w:pPr>
        <w:spacing w:line="210" w:lineRule="atLeast"/>
        <w:jc w:val="both"/>
      </w:pPr>
      <w:r>
        <w:rPr>
          <w:rFonts w:ascii="Verdana" w:eastAsia="Verdana" w:hAnsi="Verdana" w:cs="Verdana"/>
        </w:rPr>
        <w:t>Управа може распи</w:t>
      </w:r>
      <w:r>
        <w:rPr>
          <w:rFonts w:ascii="Verdana" w:eastAsia="Verdana" w:hAnsi="Verdana" w:cs="Verdana"/>
        </w:rPr>
        <w:t>сати један или више јавних позива за календарску годину, у складу са ставом 3. овог члана.</w:t>
      </w:r>
    </w:p>
    <w:p w14:paraId="0C4ECFF1" w14:textId="77777777" w:rsidR="00981361" w:rsidRDefault="00781E05" w:rsidP="00FC134E">
      <w:pPr>
        <w:spacing w:line="210" w:lineRule="atLeast"/>
        <w:jc w:val="both"/>
      </w:pPr>
      <w:r>
        <w:rPr>
          <w:rFonts w:ascii="Verdana" w:eastAsia="Verdana" w:hAnsi="Verdana" w:cs="Verdana"/>
        </w:rPr>
        <w:t>Подносилац захтева може поднети само један захтев за остваривање права на подстицаје у истој календарској години.</w:t>
      </w:r>
    </w:p>
    <w:p w14:paraId="468BFD6F" w14:textId="77777777" w:rsidR="00981361" w:rsidRDefault="00781E05">
      <w:pPr>
        <w:spacing w:line="210" w:lineRule="atLeast"/>
        <w:jc w:val="center"/>
      </w:pPr>
      <w:r>
        <w:rPr>
          <w:rFonts w:ascii="Verdana" w:eastAsia="Verdana" w:hAnsi="Verdana" w:cs="Verdana"/>
        </w:rPr>
        <w:t>Члан 10.</w:t>
      </w:r>
    </w:p>
    <w:p w14:paraId="03865D99" w14:textId="77777777" w:rsidR="00981361" w:rsidRDefault="00781E05" w:rsidP="00FC134E">
      <w:pPr>
        <w:spacing w:line="210" w:lineRule="atLeast"/>
        <w:jc w:val="both"/>
      </w:pPr>
      <w:r>
        <w:rPr>
          <w:rFonts w:ascii="Verdana" w:eastAsia="Verdana" w:hAnsi="Verdana" w:cs="Verdana"/>
        </w:rPr>
        <w:t>Лице из члана 5. овог правилника покреће поступак за остваривање права на подстицаје избором и попуњавањем одговарајућег електронског</w:t>
      </w:r>
      <w:r>
        <w:rPr>
          <w:rFonts w:ascii="Verdana" w:eastAsia="Verdana" w:hAnsi="Verdana" w:cs="Verdana"/>
        </w:rPr>
        <w:t xml:space="preserve"> обрасца захтева, у online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w:t>
      </w:r>
      <w:r>
        <w:rPr>
          <w:rFonts w:ascii="Verdana" w:eastAsia="Verdana" w:hAnsi="Verdana" w:cs="Verdana"/>
        </w:rPr>
        <w:t>ја и услуге од поверења у електронском пословању.</w:t>
      </w:r>
    </w:p>
    <w:p w14:paraId="54C17AFE" w14:textId="77777777" w:rsidR="00981361" w:rsidRDefault="00781E05" w:rsidP="00FC134E">
      <w:pPr>
        <w:spacing w:line="210" w:lineRule="atLeast"/>
        <w:jc w:val="both"/>
      </w:pPr>
      <w:r>
        <w:rPr>
          <w:rFonts w:ascii="Verdana" w:eastAsia="Verdana" w:hAnsi="Verdana" w:cs="Verdana"/>
        </w:rPr>
        <w:t>Приликом пријема захтева из стaва 1. овог члана, Управа:</w:t>
      </w:r>
    </w:p>
    <w:p w14:paraId="1D9835E5" w14:textId="77777777" w:rsidR="00981361" w:rsidRDefault="00781E05" w:rsidP="00FC134E">
      <w:pPr>
        <w:spacing w:line="210" w:lineRule="atLeast"/>
        <w:jc w:val="both"/>
      </w:pPr>
      <w:r>
        <w:rPr>
          <w:rFonts w:ascii="Verdana" w:eastAsia="Verdana" w:hAnsi="Verdana" w:cs="Verdana"/>
        </w:rPr>
        <w:t>1) обавештава корисника услуге електронске управе о свим подацима које је у складу са законом потребно прибавити за потребе остваривање права на подс</w:t>
      </w:r>
      <w:r>
        <w:rPr>
          <w:rFonts w:ascii="Verdana" w:eastAsia="Verdana" w:hAnsi="Verdana" w:cs="Verdana"/>
        </w:rPr>
        <w:t>тицаје и о обавези надлежног органа да по службеној дужности прибави податке из службених евиденција;</w:t>
      </w:r>
    </w:p>
    <w:p w14:paraId="735860F0" w14:textId="77777777" w:rsidR="00981361" w:rsidRDefault="00781E05" w:rsidP="00FC134E">
      <w:pPr>
        <w:spacing w:line="210" w:lineRule="atLeast"/>
        <w:jc w:val="both"/>
      </w:pPr>
      <w:r>
        <w:rPr>
          <w:rFonts w:ascii="Verdana" w:eastAsia="Verdana" w:hAnsi="Verdana" w:cs="Verdana"/>
        </w:rPr>
        <w:t>2) омогућава кориснику услуге електронске управе да изјави да ће податке о личности из службених евиденција прибавити сам;</w:t>
      </w:r>
    </w:p>
    <w:p w14:paraId="208BD3B8" w14:textId="77777777" w:rsidR="00981361" w:rsidRDefault="00781E05" w:rsidP="00FC134E">
      <w:pPr>
        <w:spacing w:line="210" w:lineRule="atLeast"/>
        <w:jc w:val="both"/>
      </w:pPr>
      <w:r>
        <w:rPr>
          <w:rFonts w:ascii="Verdana" w:eastAsia="Verdana" w:hAnsi="Verdana" w:cs="Verdana"/>
        </w:rPr>
        <w:t>3) обавештава о потребним подац</w:t>
      </w:r>
      <w:r>
        <w:rPr>
          <w:rFonts w:ascii="Verdana" w:eastAsia="Verdana" w:hAnsi="Verdana" w:cs="Verdana"/>
        </w:rPr>
        <w:t>има које је у складу са законом потребно прибавити за потребе остваривања права на подстицаје,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w:t>
      </w:r>
      <w:r>
        <w:rPr>
          <w:rFonts w:ascii="Verdana" w:eastAsia="Verdana" w:hAnsi="Verdana" w:cs="Verdana"/>
        </w:rPr>
        <w:t>танка тог лица, у складу са законом.</w:t>
      </w:r>
    </w:p>
    <w:p w14:paraId="2F460F7D" w14:textId="77777777" w:rsidR="00981361" w:rsidRDefault="00781E05" w:rsidP="00FC134E">
      <w:pPr>
        <w:spacing w:line="210" w:lineRule="atLeast"/>
        <w:jc w:val="both"/>
      </w:pPr>
      <w:r>
        <w:rPr>
          <w:rFonts w:ascii="Verdana" w:eastAsia="Verdana" w:hAnsi="Verdana" w:cs="Verdana"/>
        </w:rPr>
        <w:t>У оквиру електронског обрасца захтева за остваривање права на поједину врсту подстицаја у складу са овим правилником, подносилац захтева, односно одговорно лице подносиоца захтева, врши избор једне од следеће две изјаве</w:t>
      </w:r>
      <w:r>
        <w:rPr>
          <w:rFonts w:ascii="Verdana" w:eastAsia="Verdana" w:hAnsi="Verdana" w:cs="Verdana"/>
        </w:rPr>
        <w:t>, и то:</w:t>
      </w:r>
    </w:p>
    <w:p w14:paraId="2DCCF97D" w14:textId="77777777" w:rsidR="00981361" w:rsidRDefault="00781E05" w:rsidP="00FC134E">
      <w:pPr>
        <w:spacing w:line="210" w:lineRule="atLeast"/>
        <w:jc w:val="both"/>
      </w:pPr>
      <w:r>
        <w:rPr>
          <w:rFonts w:ascii="Verdana" w:eastAsia="Verdana" w:hAnsi="Verdana" w:cs="Verdana"/>
        </w:rPr>
        <w:t>1) изјаву подносиоца захтева, односно одговорног лица подносиоца захтева, да је упознат са одредбом члана 103. став 3. Закона о општем управном поступку („Службени гласник РСˮ, бр. 18/16, 95/18 – аутентично тумачење и 2/23 – УС), којом је прописано</w:t>
      </w:r>
      <w:r>
        <w:rPr>
          <w:rFonts w:ascii="Verdana" w:eastAsia="Verdana" w:hAnsi="Verdana" w:cs="Verdana"/>
        </w:rPr>
        <w:t xml:space="preserve">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w:t>
      </w:r>
      <w:r>
        <w:rPr>
          <w:rFonts w:ascii="Verdana" w:eastAsia="Verdana" w:hAnsi="Verdana" w:cs="Verdana"/>
        </w:rPr>
        <w:t xml:space="preserve">ама, као и да ако странка у року не поднесе личне податке неопходне за одлучивање органа, захтев за покретање поступка ће се сматрати неуредним, те да је сагласан да Управа за потребе поступка по захтеву за подстицаје може да изврши увид, прибави и обради </w:t>
      </w:r>
      <w:r>
        <w:rPr>
          <w:rFonts w:ascii="Verdana" w:eastAsia="Verdana" w:hAnsi="Verdana" w:cs="Verdana"/>
        </w:rPr>
        <w:t xml:space="preserve">личне податке о </w:t>
      </w:r>
      <w:r>
        <w:rPr>
          <w:rFonts w:ascii="Verdana" w:eastAsia="Verdana" w:hAnsi="Verdana" w:cs="Verdana"/>
        </w:rPr>
        <w:lastRenderedPageBreak/>
        <w:t>чињеницама о којима се води службена евиденција, а који су неопходни у поступку одлучивања по захтеву, као и податке о наменском рачуну породичног пољопривредног газдинства, односно пољопривредног газдинства; или</w:t>
      </w:r>
    </w:p>
    <w:p w14:paraId="2B8C0A67" w14:textId="77777777" w:rsidR="00981361" w:rsidRDefault="00781E05" w:rsidP="00FC134E">
      <w:pPr>
        <w:spacing w:line="210" w:lineRule="atLeast"/>
        <w:jc w:val="both"/>
      </w:pPr>
      <w:r>
        <w:rPr>
          <w:rFonts w:ascii="Verdana" w:eastAsia="Verdana" w:hAnsi="Verdana" w:cs="Verdana"/>
        </w:rPr>
        <w:t>2) изјаву подносиоца захтев</w:t>
      </w:r>
      <w:r>
        <w:rPr>
          <w:rFonts w:ascii="Verdana" w:eastAsia="Verdana" w:hAnsi="Verdana" w:cs="Verdana"/>
        </w:rPr>
        <w:t>а, односно одговорног лица подносиоца захтева да је упознат са одредбом члана 103. став 3. Закона о општем управном поступку, којом је прописано да у поступку који се покреће по захтеву странке орган може да врши увид, прибавља и обрађује личне податке о ч</w:t>
      </w:r>
      <w:r>
        <w:rPr>
          <w:rFonts w:ascii="Verdana" w:eastAsia="Verdana" w:hAnsi="Verdana" w:cs="Verdana"/>
        </w:rPr>
        <w:t>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w:t>
      </w:r>
      <w:r>
        <w:rPr>
          <w:rFonts w:ascii="Verdana" w:eastAsia="Verdana" w:hAnsi="Verdana" w:cs="Verdana"/>
        </w:rPr>
        <w:t>ступка ће се сматрати неуредним, као и изјаву да ће самостално за потребе поступка прибавити личне податке о чињеницама о којима се води службена евиденција, а који су неопходни за одлучивање у складу са овим правилником.</w:t>
      </w:r>
    </w:p>
    <w:p w14:paraId="3677CAAA" w14:textId="77777777" w:rsidR="00981361" w:rsidRDefault="00781E05" w:rsidP="00FC134E">
      <w:pPr>
        <w:spacing w:line="210" w:lineRule="atLeast"/>
        <w:jc w:val="both"/>
      </w:pPr>
      <w:r>
        <w:rPr>
          <w:rFonts w:ascii="Verdana" w:eastAsia="Verdana" w:hAnsi="Verdana" w:cs="Verdana"/>
        </w:rPr>
        <w:t>Електронски образац захтева из ста</w:t>
      </w:r>
      <w:r>
        <w:rPr>
          <w:rFonts w:ascii="Verdana" w:eastAsia="Verdana" w:hAnsi="Verdana" w:cs="Verdana"/>
        </w:rPr>
        <w:t>ва 1. овог члана садржи и поље чијим избором подносилац захтева потврђује да је изршио попуњавање и да подноси захтев у складу са овим правилником.</w:t>
      </w:r>
    </w:p>
    <w:p w14:paraId="2CA6ACE8" w14:textId="77777777" w:rsidR="00981361" w:rsidRDefault="00781E05" w:rsidP="00FC134E">
      <w:pPr>
        <w:spacing w:line="210" w:lineRule="atLeast"/>
        <w:jc w:val="both"/>
      </w:pPr>
      <w:r>
        <w:rPr>
          <w:rFonts w:ascii="Verdana" w:eastAsia="Verdana" w:hAnsi="Verdana" w:cs="Verdana"/>
        </w:rPr>
        <w:t>Електронски образац захтева из става 1. овог члана обухвата:</w:t>
      </w:r>
    </w:p>
    <w:p w14:paraId="11440F42" w14:textId="77777777" w:rsidR="00981361" w:rsidRDefault="00781E05" w:rsidP="00FC134E">
      <w:pPr>
        <w:spacing w:line="210" w:lineRule="atLeast"/>
        <w:jc w:val="both"/>
      </w:pPr>
      <w:r>
        <w:rPr>
          <w:rFonts w:ascii="Verdana" w:eastAsia="Verdana" w:hAnsi="Verdana" w:cs="Verdana"/>
        </w:rPr>
        <w:t>1) основне податке о подносиоцу захтева, и то:</w:t>
      </w:r>
    </w:p>
    <w:p w14:paraId="7B0A1BAF" w14:textId="77777777" w:rsidR="00981361" w:rsidRDefault="00781E05" w:rsidP="00FC134E">
      <w:pPr>
        <w:spacing w:line="210" w:lineRule="atLeast"/>
        <w:jc w:val="both"/>
      </w:pPr>
      <w:r>
        <w:rPr>
          <w:rFonts w:ascii="Verdana" w:eastAsia="Verdana" w:hAnsi="Verdana" w:cs="Verdana"/>
        </w:rPr>
        <w:t>(1) име и презиме носиоца пољопривредног газдинства, односно пословно име предузетника, односно име правног лица,</w:t>
      </w:r>
    </w:p>
    <w:p w14:paraId="4DD4F811" w14:textId="77777777" w:rsidR="00981361" w:rsidRDefault="00781E05" w:rsidP="00FC134E">
      <w:pPr>
        <w:spacing w:line="210" w:lineRule="atLeast"/>
        <w:jc w:val="both"/>
      </w:pPr>
      <w:r>
        <w:rPr>
          <w:rFonts w:ascii="Verdana" w:eastAsia="Verdana" w:hAnsi="Verdana" w:cs="Verdana"/>
        </w:rPr>
        <w:t>(2) јединствени матични број грађана (ЈМБГ), односно јединствени матични број одговорног лица у правном лицу (ЈМБГ), односно матични број (МБ)</w:t>
      </w:r>
      <w:r>
        <w:rPr>
          <w:rFonts w:ascii="Verdana" w:eastAsia="Verdana" w:hAnsi="Verdana" w:cs="Verdana"/>
        </w:rPr>
        <w:t>, односно порески идентификациони број,</w:t>
      </w:r>
    </w:p>
    <w:p w14:paraId="7E3D88CD" w14:textId="77777777" w:rsidR="00981361" w:rsidRDefault="00781E05" w:rsidP="00FC134E">
      <w:pPr>
        <w:spacing w:line="210" w:lineRule="atLeast"/>
        <w:jc w:val="both"/>
      </w:pPr>
      <w:r>
        <w:rPr>
          <w:rFonts w:ascii="Verdana" w:eastAsia="Verdana" w:hAnsi="Verdana" w:cs="Verdana"/>
        </w:rPr>
        <w:t>(3) адресу (општина, место, улица и број) пребивалишта, односно седишта,</w:t>
      </w:r>
    </w:p>
    <w:p w14:paraId="19B61E81" w14:textId="77777777" w:rsidR="00981361" w:rsidRDefault="00781E05" w:rsidP="00FC134E">
      <w:pPr>
        <w:spacing w:line="210" w:lineRule="atLeast"/>
        <w:jc w:val="both"/>
      </w:pPr>
      <w:r>
        <w:rPr>
          <w:rFonts w:ascii="Verdana" w:eastAsia="Verdana" w:hAnsi="Verdana" w:cs="Verdana"/>
        </w:rPr>
        <w:t>(4) број телефона,</w:t>
      </w:r>
    </w:p>
    <w:p w14:paraId="7ABD026B" w14:textId="77777777" w:rsidR="00981361" w:rsidRDefault="00781E05" w:rsidP="00FC134E">
      <w:pPr>
        <w:spacing w:line="210" w:lineRule="atLeast"/>
        <w:jc w:val="both"/>
      </w:pPr>
      <w:r>
        <w:rPr>
          <w:rFonts w:ascii="Verdana" w:eastAsia="Verdana" w:hAnsi="Verdana" w:cs="Verdana"/>
        </w:rPr>
        <w:t>(5) електронску пошту,</w:t>
      </w:r>
    </w:p>
    <w:p w14:paraId="4012AE9E" w14:textId="77777777" w:rsidR="00981361" w:rsidRDefault="00781E05" w:rsidP="00FC134E">
      <w:pPr>
        <w:spacing w:line="210" w:lineRule="atLeast"/>
        <w:jc w:val="both"/>
      </w:pPr>
      <w:r>
        <w:rPr>
          <w:rFonts w:ascii="Verdana" w:eastAsia="Verdana" w:hAnsi="Verdana" w:cs="Verdana"/>
        </w:rPr>
        <w:t>(6) број пољопривредног газдинства (БПГ),</w:t>
      </w:r>
    </w:p>
    <w:p w14:paraId="27C1C508" w14:textId="77777777" w:rsidR="00981361" w:rsidRDefault="00781E05" w:rsidP="00FC134E">
      <w:pPr>
        <w:spacing w:line="210" w:lineRule="atLeast"/>
        <w:jc w:val="both"/>
      </w:pPr>
      <w:r>
        <w:rPr>
          <w:rFonts w:ascii="Verdana" w:eastAsia="Verdana" w:hAnsi="Verdana" w:cs="Verdana"/>
        </w:rPr>
        <w:t xml:space="preserve">(7) идентификациони број газдинства са животињама (ХИД) из </w:t>
      </w:r>
      <w:r>
        <w:rPr>
          <w:rFonts w:ascii="Verdana" w:eastAsia="Verdana" w:hAnsi="Verdana" w:cs="Verdana"/>
        </w:rPr>
        <w:t>Централне базе података о обележавању животиња, у складу са законом којим се уређује ветеринарство;</w:t>
      </w:r>
    </w:p>
    <w:p w14:paraId="4FB09162" w14:textId="77777777" w:rsidR="00981361" w:rsidRDefault="00781E05" w:rsidP="00FC134E">
      <w:pPr>
        <w:spacing w:line="210" w:lineRule="atLeast"/>
        <w:jc w:val="both"/>
      </w:pPr>
      <w:r>
        <w:rPr>
          <w:rFonts w:ascii="Verdana" w:eastAsia="Verdana" w:hAnsi="Verdana" w:cs="Verdana"/>
        </w:rPr>
        <w:t>2) категорија подносиоца захтева;</w:t>
      </w:r>
    </w:p>
    <w:p w14:paraId="43C62F66" w14:textId="77777777" w:rsidR="00981361" w:rsidRDefault="00781E05" w:rsidP="00FC134E">
      <w:pPr>
        <w:spacing w:line="210" w:lineRule="atLeast"/>
        <w:jc w:val="both"/>
      </w:pPr>
      <w:r>
        <w:rPr>
          <w:rFonts w:ascii="Verdana" w:eastAsia="Verdana" w:hAnsi="Verdana" w:cs="Verdana"/>
        </w:rPr>
        <w:t>3) за привредна друштва и земљорадничке задруге да је разврстано у мирко, мало или средње правно лице;</w:t>
      </w:r>
    </w:p>
    <w:p w14:paraId="25152AE2" w14:textId="77777777" w:rsidR="00981361" w:rsidRDefault="00781E05" w:rsidP="00FC134E">
      <w:pPr>
        <w:spacing w:line="210" w:lineRule="atLeast"/>
        <w:jc w:val="both"/>
      </w:pPr>
      <w:r>
        <w:rPr>
          <w:rFonts w:ascii="Verdana" w:eastAsia="Verdana" w:hAnsi="Verdana" w:cs="Verdana"/>
        </w:rPr>
        <w:t>4) податке о предме</w:t>
      </w:r>
      <w:r>
        <w:rPr>
          <w:rFonts w:ascii="Verdana" w:eastAsia="Verdana" w:hAnsi="Verdana" w:cs="Verdana"/>
        </w:rPr>
        <w:t>ту инвестиције, и то:</w:t>
      </w:r>
    </w:p>
    <w:p w14:paraId="381AD6E0" w14:textId="77777777" w:rsidR="00981361" w:rsidRDefault="00781E05" w:rsidP="00FC134E">
      <w:pPr>
        <w:spacing w:line="210" w:lineRule="atLeast"/>
        <w:jc w:val="both"/>
      </w:pPr>
      <w:r>
        <w:rPr>
          <w:rFonts w:ascii="Verdana" w:eastAsia="Verdana" w:hAnsi="Verdana" w:cs="Verdana"/>
        </w:rPr>
        <w:t>(1) произвођач,</w:t>
      </w:r>
    </w:p>
    <w:p w14:paraId="78B220BE" w14:textId="77777777" w:rsidR="00981361" w:rsidRDefault="00781E05" w:rsidP="00FC134E">
      <w:pPr>
        <w:spacing w:line="210" w:lineRule="atLeast"/>
        <w:jc w:val="both"/>
      </w:pPr>
      <w:r>
        <w:rPr>
          <w:rFonts w:ascii="Verdana" w:eastAsia="Verdana" w:hAnsi="Verdana" w:cs="Verdana"/>
        </w:rPr>
        <w:t>(2) тип, модел, снага мотора изражена у kW,</w:t>
      </w:r>
    </w:p>
    <w:p w14:paraId="649F2344" w14:textId="77777777" w:rsidR="00981361" w:rsidRDefault="00781E05" w:rsidP="00FC134E">
      <w:pPr>
        <w:spacing w:line="210" w:lineRule="atLeast"/>
        <w:jc w:val="both"/>
      </w:pPr>
      <w:r>
        <w:rPr>
          <w:rFonts w:ascii="Verdana" w:eastAsia="Verdana" w:hAnsi="Verdana" w:cs="Verdana"/>
        </w:rPr>
        <w:t>(3) година производње;</w:t>
      </w:r>
    </w:p>
    <w:p w14:paraId="4818C67D" w14:textId="77777777" w:rsidR="00981361" w:rsidRDefault="00781E05" w:rsidP="00FC134E">
      <w:pPr>
        <w:spacing w:line="210" w:lineRule="atLeast"/>
        <w:jc w:val="both"/>
      </w:pPr>
      <w:r>
        <w:rPr>
          <w:rFonts w:ascii="Verdana" w:eastAsia="Verdana" w:hAnsi="Verdana" w:cs="Verdana"/>
        </w:rPr>
        <w:t>5) подаци о добављачу и предрачуну, и то:</w:t>
      </w:r>
    </w:p>
    <w:p w14:paraId="79837AA1" w14:textId="77777777" w:rsidR="00981361" w:rsidRDefault="00781E05" w:rsidP="00FC134E">
      <w:pPr>
        <w:spacing w:line="210" w:lineRule="atLeast"/>
        <w:jc w:val="both"/>
      </w:pPr>
      <w:r>
        <w:rPr>
          <w:rFonts w:ascii="Verdana" w:eastAsia="Verdana" w:hAnsi="Verdana" w:cs="Verdana"/>
        </w:rPr>
        <w:lastRenderedPageBreak/>
        <w:t>(1) назив и седиште добављача,</w:t>
      </w:r>
    </w:p>
    <w:p w14:paraId="44046ECB" w14:textId="77777777" w:rsidR="00981361" w:rsidRDefault="00781E05" w:rsidP="00FC134E">
      <w:pPr>
        <w:spacing w:line="210" w:lineRule="atLeast"/>
        <w:jc w:val="both"/>
      </w:pPr>
      <w:r>
        <w:rPr>
          <w:rFonts w:ascii="Verdana" w:eastAsia="Verdana" w:hAnsi="Verdana" w:cs="Verdana"/>
        </w:rPr>
        <w:t>(2) матични број добављача, ПИБ,</w:t>
      </w:r>
    </w:p>
    <w:p w14:paraId="791B48C5" w14:textId="77777777" w:rsidR="00981361" w:rsidRDefault="00781E05" w:rsidP="00FC134E">
      <w:pPr>
        <w:spacing w:line="210" w:lineRule="atLeast"/>
        <w:jc w:val="both"/>
      </w:pPr>
      <w:r>
        <w:rPr>
          <w:rFonts w:ascii="Verdana" w:eastAsia="Verdana" w:hAnsi="Verdana" w:cs="Verdana"/>
        </w:rPr>
        <w:t>(3) број и датум издавања предрачуна,</w:t>
      </w:r>
    </w:p>
    <w:p w14:paraId="26C3A468" w14:textId="77777777" w:rsidR="00981361" w:rsidRDefault="00781E05" w:rsidP="00FC134E">
      <w:pPr>
        <w:spacing w:line="210" w:lineRule="atLeast"/>
        <w:jc w:val="both"/>
      </w:pPr>
      <w:r>
        <w:rPr>
          <w:rFonts w:ascii="Verdana" w:eastAsia="Verdana" w:hAnsi="Verdana" w:cs="Verdana"/>
        </w:rPr>
        <w:t>(4) вредност предрачуна са порезом на додату вредност,</w:t>
      </w:r>
    </w:p>
    <w:p w14:paraId="3A86E08E" w14:textId="77777777" w:rsidR="00981361" w:rsidRDefault="00781E05" w:rsidP="00FC134E">
      <w:pPr>
        <w:spacing w:line="210" w:lineRule="atLeast"/>
        <w:jc w:val="both"/>
      </w:pPr>
      <w:r>
        <w:rPr>
          <w:rFonts w:ascii="Verdana" w:eastAsia="Verdana" w:hAnsi="Verdana" w:cs="Verdana"/>
        </w:rPr>
        <w:t>(5) вредност предрачуна без пореза на додату вредност;</w:t>
      </w:r>
    </w:p>
    <w:p w14:paraId="636178F5" w14:textId="77777777" w:rsidR="00981361" w:rsidRDefault="00781E05" w:rsidP="00FC134E">
      <w:pPr>
        <w:spacing w:line="210" w:lineRule="atLeast"/>
        <w:jc w:val="both"/>
      </w:pPr>
      <w:r>
        <w:rPr>
          <w:rFonts w:ascii="Verdana" w:eastAsia="Verdana" w:hAnsi="Verdana" w:cs="Verdana"/>
        </w:rPr>
        <w:t>6) изјаву подносиоца захтева под кривичном и материјалном одговорношћу да:</w:t>
      </w:r>
    </w:p>
    <w:p w14:paraId="2D6A32E3" w14:textId="77777777" w:rsidR="00981361" w:rsidRDefault="00781E05" w:rsidP="00FC134E">
      <w:pPr>
        <w:spacing w:line="210" w:lineRule="atLeast"/>
        <w:jc w:val="both"/>
      </w:pPr>
      <w:r>
        <w:rPr>
          <w:rFonts w:ascii="Verdana" w:eastAsia="Verdana" w:hAnsi="Verdana" w:cs="Verdana"/>
        </w:rPr>
        <w:t>(1) нема нереализованих инвестици</w:t>
      </w:r>
      <w:r>
        <w:rPr>
          <w:rFonts w:ascii="Verdana" w:eastAsia="Verdana" w:hAnsi="Verdana" w:cs="Verdana"/>
        </w:rPr>
        <w:t>ја за које су му одoбрена подстицајна средства на основу закона којим се уређују подстицаји у пољопривреди и руралном развоју,</w:t>
      </w:r>
    </w:p>
    <w:p w14:paraId="5E2EE6CF" w14:textId="77777777" w:rsidR="00981361" w:rsidRDefault="00781E05" w:rsidP="00FC134E">
      <w:pPr>
        <w:spacing w:line="210" w:lineRule="atLeast"/>
        <w:jc w:val="both"/>
      </w:pPr>
      <w:r>
        <w:rPr>
          <w:rFonts w:ascii="Verdana" w:eastAsia="Verdana" w:hAnsi="Verdana" w:cs="Verdana"/>
        </w:rPr>
        <w:t>(2) нема евидентираних доспелих неизмирених дуговања према министарству надлежном за послове пољопривреде на дан подношења захтев</w:t>
      </w:r>
      <w:r>
        <w:rPr>
          <w:rFonts w:ascii="Verdana" w:eastAsia="Verdana" w:hAnsi="Verdana" w:cs="Verdana"/>
        </w:rPr>
        <w:t>а, по основу раније остварених подстицаја, субвенција и кредита,</w:t>
      </w:r>
    </w:p>
    <w:p w14:paraId="485983D1" w14:textId="77777777" w:rsidR="00981361" w:rsidRDefault="00781E05" w:rsidP="00FC134E">
      <w:pPr>
        <w:spacing w:line="210" w:lineRule="atLeast"/>
        <w:jc w:val="both"/>
      </w:pPr>
      <w:r>
        <w:rPr>
          <w:rFonts w:ascii="Verdana" w:eastAsia="Verdana" w:hAnsi="Verdana" w:cs="Verdana"/>
        </w:rPr>
        <w:t>(3) да није започео реализацију инвестиције која је предмет захтева за одобравање подстицаја у складу са овим правилником,</w:t>
      </w:r>
    </w:p>
    <w:p w14:paraId="2D22C2FE" w14:textId="77777777" w:rsidR="00981361" w:rsidRDefault="00781E05" w:rsidP="00FC134E">
      <w:pPr>
        <w:spacing w:line="210" w:lineRule="atLeast"/>
        <w:jc w:val="both"/>
      </w:pPr>
      <w:r>
        <w:rPr>
          <w:rFonts w:ascii="Verdana" w:eastAsia="Verdana" w:hAnsi="Verdana" w:cs="Verdana"/>
        </w:rPr>
        <w:t>(4) добављач и подносилац захтева не представљају повезана лица, као и ако произвођач и подносилац захтева не представљају повезана лица,</w:t>
      </w:r>
    </w:p>
    <w:p w14:paraId="299F4A7D" w14:textId="77777777" w:rsidR="00981361" w:rsidRDefault="00781E05" w:rsidP="00FC134E">
      <w:pPr>
        <w:spacing w:line="210" w:lineRule="atLeast"/>
        <w:jc w:val="both"/>
      </w:pPr>
      <w:r>
        <w:rPr>
          <w:rFonts w:ascii="Verdana" w:eastAsia="Verdana" w:hAnsi="Verdana" w:cs="Verdana"/>
        </w:rPr>
        <w:t>(5) није у групи повезаних лица у којој су неки од чланова велика правна лица – ако је подносилац захтева привредно др</w:t>
      </w:r>
      <w:r>
        <w:rPr>
          <w:rFonts w:ascii="Verdana" w:eastAsia="Verdana" w:hAnsi="Verdana" w:cs="Verdana"/>
        </w:rPr>
        <w:t>уштво или земљорадничка задруга,</w:t>
      </w:r>
    </w:p>
    <w:p w14:paraId="5EF96A6F" w14:textId="77777777" w:rsidR="00981361" w:rsidRDefault="00781E05" w:rsidP="00FC134E">
      <w:pPr>
        <w:spacing w:line="210" w:lineRule="atLeast"/>
        <w:jc w:val="both"/>
      </w:pPr>
      <w:r>
        <w:rPr>
          <w:rFonts w:ascii="Verdana" w:eastAsia="Verdana" w:hAnsi="Verdana" w:cs="Verdana"/>
        </w:rPr>
        <w:t>(6) је добављач произвођач трактора или лице које врши дистрибуцију трактора са седиштем у Републици Србији,</w:t>
      </w:r>
    </w:p>
    <w:p w14:paraId="21751A0A" w14:textId="77777777" w:rsidR="00981361" w:rsidRDefault="00781E05" w:rsidP="00FC134E">
      <w:pPr>
        <w:spacing w:line="210" w:lineRule="atLeast"/>
        <w:jc w:val="both"/>
      </w:pPr>
      <w:r>
        <w:rPr>
          <w:rFonts w:ascii="Verdana" w:eastAsia="Verdana" w:hAnsi="Verdana" w:cs="Verdana"/>
        </w:rPr>
        <w:t>(7) су сви подаци наведени у овом захтеву тачни и истинити;</w:t>
      </w:r>
    </w:p>
    <w:p w14:paraId="2474B2D3" w14:textId="77777777" w:rsidR="00981361" w:rsidRDefault="00781E05" w:rsidP="00FC134E">
      <w:pPr>
        <w:spacing w:line="210" w:lineRule="atLeast"/>
        <w:jc w:val="both"/>
      </w:pPr>
      <w:r>
        <w:rPr>
          <w:rFonts w:ascii="Verdana" w:eastAsia="Verdana" w:hAnsi="Verdana" w:cs="Verdana"/>
        </w:rPr>
        <w:t>7) потпис подносиоца захтева, у склaду са законом који</w:t>
      </w:r>
      <w:r>
        <w:rPr>
          <w:rFonts w:ascii="Verdana" w:eastAsia="Verdana" w:hAnsi="Verdana" w:cs="Verdana"/>
        </w:rPr>
        <w:t>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овим правилником.</w:t>
      </w:r>
    </w:p>
    <w:p w14:paraId="2BFCFD2E" w14:textId="77777777" w:rsidR="00981361" w:rsidRDefault="00781E05" w:rsidP="00FC134E">
      <w:pPr>
        <w:spacing w:line="210" w:lineRule="atLeast"/>
        <w:jc w:val="both"/>
      </w:pPr>
      <w:r>
        <w:rPr>
          <w:rFonts w:ascii="Verdana" w:eastAsia="Verdana" w:hAnsi="Verdana" w:cs="Verdana"/>
        </w:rPr>
        <w:t>Електронски образац захтева из става 1. овог члана садржи и поље чијим избором подн</w:t>
      </w:r>
      <w:r>
        <w:rPr>
          <w:rFonts w:ascii="Verdana" w:eastAsia="Verdana" w:hAnsi="Verdana" w:cs="Verdana"/>
        </w:rPr>
        <w:t>осилац захтева потврђује да је изршио попуњавање и да подноси електронски захтев у складу са овим правилником.</w:t>
      </w:r>
    </w:p>
    <w:p w14:paraId="23898DDA" w14:textId="77777777" w:rsidR="00981361" w:rsidRDefault="00781E05">
      <w:pPr>
        <w:spacing w:line="210" w:lineRule="atLeast"/>
        <w:jc w:val="center"/>
      </w:pPr>
      <w:r>
        <w:rPr>
          <w:rFonts w:ascii="Verdana" w:eastAsia="Verdana" w:hAnsi="Verdana" w:cs="Verdana"/>
        </w:rPr>
        <w:t>Члан 11.</w:t>
      </w:r>
    </w:p>
    <w:p w14:paraId="6F13AA40" w14:textId="77777777" w:rsidR="00981361" w:rsidRDefault="00781E05" w:rsidP="00FC134E">
      <w:pPr>
        <w:spacing w:line="210" w:lineRule="atLeast"/>
        <w:jc w:val="both"/>
      </w:pPr>
      <w:r>
        <w:rPr>
          <w:rFonts w:ascii="Verdana" w:eastAsia="Verdana" w:hAnsi="Verdana" w:cs="Verdana"/>
        </w:rPr>
        <w:t>Уз електронски образац захтева за остваривање права на подстицаје прилаже се, у електронској форми, непосредно у оквиру софтверског реше</w:t>
      </w:r>
      <w:r>
        <w:rPr>
          <w:rFonts w:ascii="Verdana" w:eastAsia="Verdana" w:hAnsi="Verdana" w:cs="Verdana"/>
        </w:rPr>
        <w:t>ња еАграр:</w:t>
      </w:r>
    </w:p>
    <w:p w14:paraId="60775315" w14:textId="77777777" w:rsidR="00981361" w:rsidRDefault="00781E05" w:rsidP="00FC134E">
      <w:pPr>
        <w:spacing w:line="210" w:lineRule="atLeast"/>
        <w:jc w:val="both"/>
      </w:pPr>
      <w:r>
        <w:rPr>
          <w:rFonts w:ascii="Verdana" w:eastAsia="Verdana" w:hAnsi="Verdana" w:cs="Verdana"/>
        </w:rPr>
        <w:t>1) предрачун за набавку новог трактора, не старији од осам дана од дана подношења захтева;</w:t>
      </w:r>
    </w:p>
    <w:p w14:paraId="5CBB33F4" w14:textId="77777777" w:rsidR="00981361" w:rsidRDefault="00781E05" w:rsidP="00FC134E">
      <w:pPr>
        <w:spacing w:line="210" w:lineRule="atLeast"/>
        <w:jc w:val="both"/>
      </w:pPr>
      <w:r>
        <w:rPr>
          <w:rFonts w:ascii="Verdana" w:eastAsia="Verdana" w:hAnsi="Verdana" w:cs="Verdana"/>
        </w:rPr>
        <w:t>2) изјаву добављача да може извршити испоруку предмета инвестиције из предрачуна у року од 150 дана од дана издавања предрачуна, као и да нема својство по</w:t>
      </w:r>
      <w:r>
        <w:rPr>
          <w:rFonts w:ascii="Verdana" w:eastAsia="Verdana" w:hAnsi="Verdana" w:cs="Verdana"/>
        </w:rPr>
        <w:t>везаног лица са подносиоцем захтева;</w:t>
      </w:r>
    </w:p>
    <w:p w14:paraId="14C503FD" w14:textId="77777777" w:rsidR="00981361" w:rsidRDefault="00781E05" w:rsidP="00FC134E">
      <w:pPr>
        <w:spacing w:line="210" w:lineRule="atLeast"/>
        <w:jc w:val="both"/>
      </w:pPr>
      <w:r>
        <w:rPr>
          <w:rFonts w:ascii="Verdana" w:eastAsia="Verdana" w:hAnsi="Verdana" w:cs="Verdana"/>
        </w:rPr>
        <w:lastRenderedPageBreak/>
        <w:t>3) образац оверених потписа лица овлашћених за заступање (ОП образац) – ако је подносилац захтева предузетник, привредно друштво или земљорадничка задруга;</w:t>
      </w:r>
    </w:p>
    <w:p w14:paraId="6536CD69" w14:textId="77777777" w:rsidR="00981361" w:rsidRDefault="00781E05" w:rsidP="00FC134E">
      <w:pPr>
        <w:spacing w:line="210" w:lineRule="atLeast"/>
        <w:jc w:val="both"/>
      </w:pPr>
      <w:r>
        <w:rPr>
          <w:rFonts w:ascii="Verdana" w:eastAsia="Verdana" w:hAnsi="Verdana" w:cs="Verdana"/>
        </w:rPr>
        <w:t xml:space="preserve">4) попуњена Табела чланова задруге, која је одштампана уз овај </w:t>
      </w:r>
      <w:r>
        <w:rPr>
          <w:rFonts w:ascii="Verdana" w:eastAsia="Verdana" w:hAnsi="Verdana" w:cs="Verdana"/>
        </w:rPr>
        <w:t>правилник и чини његов саставни део – кад је подносилац захтева земљорадничка задруга (у даљем тексту: Прилог 1);</w:t>
      </w:r>
    </w:p>
    <w:p w14:paraId="02732072" w14:textId="77777777" w:rsidR="00981361" w:rsidRDefault="00781E05" w:rsidP="00FC134E">
      <w:pPr>
        <w:spacing w:line="210" w:lineRule="atLeast"/>
        <w:jc w:val="both"/>
      </w:pPr>
      <w:r>
        <w:rPr>
          <w:rFonts w:ascii="Verdana" w:eastAsia="Verdana" w:hAnsi="Verdana" w:cs="Verdana"/>
        </w:rPr>
        <w:t>5) акт да је привредно друштво или земљорадничка задруга разврстано у микро, мало или средње правно лице, у складу са законом којим се уређује</w:t>
      </w:r>
      <w:r>
        <w:rPr>
          <w:rFonts w:ascii="Verdana" w:eastAsia="Verdana" w:hAnsi="Verdana" w:cs="Verdana"/>
        </w:rPr>
        <w:t xml:space="preserve"> рачуноводство;</w:t>
      </w:r>
    </w:p>
    <w:p w14:paraId="15B06D17" w14:textId="77777777" w:rsidR="00981361" w:rsidRDefault="00781E05" w:rsidP="00FC134E">
      <w:pPr>
        <w:spacing w:line="210" w:lineRule="atLeast"/>
        <w:jc w:val="both"/>
      </w:pPr>
      <w:r>
        <w:rPr>
          <w:rFonts w:ascii="Verdana" w:eastAsia="Verdana" w:hAnsi="Verdana" w:cs="Verdana"/>
        </w:rPr>
        <w:t>6) потврде Агенције за привредне регистре да:</w:t>
      </w:r>
    </w:p>
    <w:p w14:paraId="2C55BD43" w14:textId="77777777" w:rsidR="00981361" w:rsidRDefault="00781E05" w:rsidP="00FC134E">
      <w:pPr>
        <w:spacing w:line="210" w:lineRule="atLeast"/>
        <w:jc w:val="both"/>
      </w:pPr>
      <w:r>
        <w:rPr>
          <w:rFonts w:ascii="Verdana" w:eastAsia="Verdana" w:hAnsi="Verdana" w:cs="Verdana"/>
        </w:rPr>
        <w:t>(1) није регистровано да му је изречена правноснажна судска или управна мера забране обављања делатности,</w:t>
      </w:r>
    </w:p>
    <w:p w14:paraId="704A7CC4" w14:textId="77777777" w:rsidR="00981361" w:rsidRDefault="00781E05" w:rsidP="00FC134E">
      <w:pPr>
        <w:spacing w:line="210" w:lineRule="atLeast"/>
        <w:jc w:val="both"/>
      </w:pPr>
      <w:r>
        <w:rPr>
          <w:rFonts w:ascii="Verdana" w:eastAsia="Verdana" w:hAnsi="Verdana" w:cs="Verdana"/>
        </w:rPr>
        <w:t>(2) није регистровано да је осуђиван због привредног преступа,</w:t>
      </w:r>
    </w:p>
    <w:p w14:paraId="74A16BB4" w14:textId="77777777" w:rsidR="00981361" w:rsidRDefault="00781E05" w:rsidP="00FC134E">
      <w:pPr>
        <w:spacing w:line="210" w:lineRule="atLeast"/>
        <w:jc w:val="both"/>
      </w:pPr>
      <w:r>
        <w:rPr>
          <w:rFonts w:ascii="Verdana" w:eastAsia="Verdana" w:hAnsi="Verdana" w:cs="Verdana"/>
        </w:rPr>
        <w:t>(3) није регистрован пост</w:t>
      </w:r>
      <w:r>
        <w:rPr>
          <w:rFonts w:ascii="Verdana" w:eastAsia="Verdana" w:hAnsi="Verdana" w:cs="Verdana"/>
        </w:rPr>
        <w:t>упак ликвидације или стечаја, нити је престао да постоји услед судске или одлуке другог органа са обавезујућом снагом;</w:t>
      </w:r>
    </w:p>
    <w:p w14:paraId="6FADC602" w14:textId="77777777" w:rsidR="00981361" w:rsidRDefault="00781E05" w:rsidP="00FC134E">
      <w:pPr>
        <w:spacing w:line="210" w:lineRule="atLeast"/>
        <w:jc w:val="both"/>
      </w:pPr>
      <w:r>
        <w:rPr>
          <w:rFonts w:ascii="Verdana" w:eastAsia="Verdana" w:hAnsi="Verdana" w:cs="Verdana"/>
        </w:rPr>
        <w:t>7) уверење о измиреним доспелим обавезама по основу јавних прихода, издато од стране надлежне пореске управе;</w:t>
      </w:r>
    </w:p>
    <w:p w14:paraId="78923109" w14:textId="77777777" w:rsidR="00981361" w:rsidRDefault="00781E05" w:rsidP="00FC134E">
      <w:pPr>
        <w:spacing w:line="210" w:lineRule="atLeast"/>
        <w:jc w:val="both"/>
      </w:pPr>
      <w:r>
        <w:rPr>
          <w:rFonts w:ascii="Verdana" w:eastAsia="Verdana" w:hAnsi="Verdana" w:cs="Verdana"/>
        </w:rPr>
        <w:t>8) уверење о измиреним досп</w:t>
      </w:r>
      <w:r>
        <w:rPr>
          <w:rFonts w:ascii="Verdana" w:eastAsia="Verdana" w:hAnsi="Verdana" w:cs="Verdana"/>
        </w:rPr>
        <w:t>елим обавезама по основу јавних прихода, издато од стране надлежног органа јединице локалне самоуправе;</w:t>
      </w:r>
    </w:p>
    <w:p w14:paraId="1B701F48" w14:textId="77777777" w:rsidR="00981361" w:rsidRDefault="00781E05" w:rsidP="00FC134E">
      <w:pPr>
        <w:spacing w:line="210" w:lineRule="atLeast"/>
        <w:jc w:val="both"/>
      </w:pPr>
      <w:r>
        <w:rPr>
          <w:rFonts w:ascii="Verdana" w:eastAsia="Verdana" w:hAnsi="Verdana" w:cs="Verdana"/>
        </w:rPr>
        <w:t>9) потврда надлежног органа јединице локалне самоуправе према месту пребивалишта, односно седишта подносиоца захтева, да за предметну инвестицију не кор</w:t>
      </w:r>
      <w:r>
        <w:rPr>
          <w:rFonts w:ascii="Verdana" w:eastAsia="Verdana" w:hAnsi="Verdana" w:cs="Verdana"/>
        </w:rPr>
        <w:t>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w:t>
      </w:r>
      <w:r>
        <w:rPr>
          <w:rFonts w:ascii="Verdana" w:eastAsia="Verdana" w:hAnsi="Verdana" w:cs="Verdana"/>
        </w:rPr>
        <w:t>ривредним газдинствима;</w:t>
      </w:r>
    </w:p>
    <w:p w14:paraId="376CCE1F" w14:textId="77777777" w:rsidR="00981361" w:rsidRDefault="00781E05" w:rsidP="00FC134E">
      <w:pPr>
        <w:spacing w:line="210" w:lineRule="atLeast"/>
        <w:jc w:val="both"/>
      </w:pPr>
      <w:r>
        <w:rPr>
          <w:rFonts w:ascii="Verdana" w:eastAsia="Verdana" w:hAnsi="Verdana" w:cs="Verdana"/>
        </w:rPr>
        <w:t>10) потврда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w:t>
      </w:r>
      <w:r>
        <w:rPr>
          <w:rFonts w:ascii="Verdana" w:eastAsia="Verdana" w:hAnsi="Verdana" w:cs="Verdana"/>
        </w:rPr>
        <w:t xml:space="preserve"> има пребивалиште, односно седиште на територији аутономне покрајине, осим подстицаја у складу са посебним прописом којим се уређује кредитна подршка регистрованим пољопривредним газдинствима;</w:t>
      </w:r>
    </w:p>
    <w:p w14:paraId="642C413E" w14:textId="77777777" w:rsidR="00981361" w:rsidRDefault="00781E05" w:rsidP="00FC134E">
      <w:pPr>
        <w:spacing w:line="210" w:lineRule="atLeast"/>
        <w:jc w:val="both"/>
      </w:pPr>
      <w:r>
        <w:rPr>
          <w:rFonts w:ascii="Verdana" w:eastAsia="Verdana" w:hAnsi="Verdana" w:cs="Verdana"/>
        </w:rPr>
        <w:t>11) акт о мрежи средњих школа и решење о верификацији за образо</w:t>
      </w:r>
      <w:r>
        <w:rPr>
          <w:rFonts w:ascii="Verdana" w:eastAsia="Verdana" w:hAnsi="Verdana" w:cs="Verdana"/>
        </w:rPr>
        <w:t>вни профил у подручју рада пољопривреде, производње и прераде хране, издато од стране министарства надлежног за послове образовања – ако је подносилац захтева средња школа;</w:t>
      </w:r>
    </w:p>
    <w:p w14:paraId="10CFDA64" w14:textId="77777777" w:rsidR="00981361" w:rsidRDefault="00781E05" w:rsidP="00FC134E">
      <w:pPr>
        <w:spacing w:line="210" w:lineRule="atLeast"/>
        <w:jc w:val="both"/>
      </w:pPr>
      <w:r>
        <w:rPr>
          <w:rFonts w:ascii="Verdana" w:eastAsia="Verdana" w:hAnsi="Verdana" w:cs="Verdana"/>
        </w:rPr>
        <w:t>12) акт о упису у Регистар цркава и верских заједница, који води министарство надле</w:t>
      </w:r>
      <w:r>
        <w:rPr>
          <w:rFonts w:ascii="Verdana" w:eastAsia="Verdana" w:hAnsi="Verdana" w:cs="Verdana"/>
        </w:rPr>
        <w:t>жно за послове правде – ако је подносилац захтева црква или верска заједница.</w:t>
      </w:r>
    </w:p>
    <w:p w14:paraId="10F9F344" w14:textId="77777777" w:rsidR="00981361" w:rsidRDefault="00781E05" w:rsidP="00FC134E">
      <w:pPr>
        <w:spacing w:line="210" w:lineRule="atLeast"/>
        <w:jc w:val="both"/>
      </w:pPr>
      <w:r>
        <w:rPr>
          <w:rFonts w:ascii="Verdana" w:eastAsia="Verdana" w:hAnsi="Verdana" w:cs="Verdana"/>
        </w:rPr>
        <w:t xml:space="preserve">Документацију из става 1. тач. 5)–12) овог правилника, као и податке о упису у Регистар привредних субјеката, Управа прибавља по службеној дужности, у складу са законом којим се </w:t>
      </w:r>
      <w:r>
        <w:rPr>
          <w:rFonts w:ascii="Verdana" w:eastAsia="Verdana" w:hAnsi="Verdana" w:cs="Verdana"/>
        </w:rPr>
        <w:t xml:space="preserve">уређује општи управни поступак, ако је подносилац захтева дао изјаву да је сагласан да Управа за потребе </w:t>
      </w:r>
      <w:r>
        <w:rPr>
          <w:rFonts w:ascii="Verdana" w:eastAsia="Verdana" w:hAnsi="Verdana" w:cs="Verdana"/>
        </w:rPr>
        <w:lastRenderedPageBreak/>
        <w:t>поступка по захтеву за остваривање права на подстицаје може да изврши увид, прибави и обради личне податке о чињеницама о којима се води службена евиде</w:t>
      </w:r>
      <w:r>
        <w:rPr>
          <w:rFonts w:ascii="Verdana" w:eastAsia="Verdana" w:hAnsi="Verdana" w:cs="Verdana"/>
        </w:rPr>
        <w:t>нција, а који су неопходни у поступку за одлучивање по захтеву.</w:t>
      </w:r>
    </w:p>
    <w:p w14:paraId="5FF62F60" w14:textId="77777777" w:rsidR="00981361" w:rsidRDefault="00781E05" w:rsidP="00FC134E">
      <w:pPr>
        <w:spacing w:line="210" w:lineRule="atLeast"/>
        <w:jc w:val="both"/>
      </w:pPr>
      <w:r>
        <w:rPr>
          <w:rFonts w:ascii="Verdana" w:eastAsia="Verdana" w:hAnsi="Verdana" w:cs="Verdana"/>
        </w:rPr>
        <w:t>Документација из става 1. тач. 6)–10) овог правилника не може да буде старија од 30 дана од дана подношења захтева.</w:t>
      </w:r>
    </w:p>
    <w:p w14:paraId="02844E25" w14:textId="77777777" w:rsidR="00981361" w:rsidRDefault="00781E05" w:rsidP="00FC134E">
      <w:pPr>
        <w:spacing w:line="210" w:lineRule="atLeast"/>
        <w:jc w:val="both"/>
      </w:pPr>
      <w:r>
        <w:rPr>
          <w:rFonts w:ascii="Verdana" w:eastAsia="Verdana" w:hAnsi="Verdana" w:cs="Verdana"/>
        </w:rPr>
        <w:t>Документа која се достављају уз захтев морају да гласе на подносиоца захтева</w:t>
      </w:r>
      <w:r>
        <w:rPr>
          <w:rFonts w:ascii="Verdana" w:eastAsia="Verdana" w:hAnsi="Verdana" w:cs="Verdana"/>
        </w:rPr>
        <w:t xml:space="preserve"> и прилажу се у оригиналу или овереној копији.</w:t>
      </w:r>
    </w:p>
    <w:p w14:paraId="28B693DF" w14:textId="77777777" w:rsidR="00981361" w:rsidRDefault="00781E05" w:rsidP="00FC134E">
      <w:pPr>
        <w:spacing w:line="210" w:lineRule="atLeast"/>
        <w:jc w:val="both"/>
      </w:pPr>
      <w:r>
        <w:rPr>
          <w:rFonts w:ascii="Verdana" w:eastAsia="Verdana" w:hAnsi="Verdana" w:cs="Verdana"/>
        </w:rPr>
        <w:t>Ако се уз електронски образац захтева прилаже документација на страном језику, истовремено се прилаже и превод те документације на српски језик од стране овлашћеног судског преводиоца.</w:t>
      </w:r>
    </w:p>
    <w:p w14:paraId="7F538EDA" w14:textId="77777777" w:rsidR="00981361" w:rsidRDefault="00781E05">
      <w:pPr>
        <w:spacing w:line="210" w:lineRule="atLeast"/>
        <w:jc w:val="center"/>
      </w:pPr>
      <w:r>
        <w:rPr>
          <w:rFonts w:ascii="Verdana" w:eastAsia="Verdana" w:hAnsi="Verdana" w:cs="Verdana"/>
        </w:rPr>
        <w:t>Члан 12.</w:t>
      </w:r>
    </w:p>
    <w:p w14:paraId="439C44EB" w14:textId="77777777" w:rsidR="00981361" w:rsidRDefault="00781E05" w:rsidP="00FC134E">
      <w:pPr>
        <w:spacing w:line="210" w:lineRule="atLeast"/>
        <w:jc w:val="both"/>
      </w:pPr>
      <w:r>
        <w:rPr>
          <w:rFonts w:ascii="Verdana" w:eastAsia="Verdana" w:hAnsi="Verdana" w:cs="Verdana"/>
        </w:rPr>
        <w:t>Учесник у елект</w:t>
      </w:r>
      <w:r>
        <w:rPr>
          <w:rFonts w:ascii="Verdana" w:eastAsia="Verdana" w:hAnsi="Verdana" w:cs="Verdana"/>
        </w:rPr>
        <w:t>ронском управном поступању за остваривање права на подстицаје, аутентикује се.</w:t>
      </w:r>
    </w:p>
    <w:p w14:paraId="5D0CD1CC" w14:textId="77777777" w:rsidR="00981361" w:rsidRDefault="00781E05" w:rsidP="00FC134E">
      <w:pPr>
        <w:spacing w:line="210" w:lineRule="atLeast"/>
        <w:jc w:val="both"/>
      </w:pPr>
      <w:r>
        <w:rPr>
          <w:rFonts w:ascii="Verdana" w:eastAsia="Verdana" w:hAnsi="Verdana" w:cs="Verdana"/>
        </w:rPr>
        <w:t>За аутентикацију учесника из става 1. овог члана користи се електронска идентификација у складу са законом којим се уређује електронска идентификација и овим правилником.</w:t>
      </w:r>
    </w:p>
    <w:p w14:paraId="4FD96490" w14:textId="77777777" w:rsidR="00981361" w:rsidRDefault="00781E05" w:rsidP="00FC134E">
      <w:pPr>
        <w:spacing w:line="210" w:lineRule="atLeast"/>
        <w:jc w:val="both"/>
      </w:pPr>
      <w:r>
        <w:rPr>
          <w:rFonts w:ascii="Verdana" w:eastAsia="Verdana" w:hAnsi="Verdana" w:cs="Verdana"/>
        </w:rPr>
        <w:t>У елек</w:t>
      </w:r>
      <w:r>
        <w:rPr>
          <w:rFonts w:ascii="Verdana" w:eastAsia="Verdana" w:hAnsi="Verdana" w:cs="Verdana"/>
        </w:rPr>
        <w:t>тронском управном поступању, као и за утврђивање идентитета учесника у општењу са Управом у оквиру софтверског решења еАграр користи се регистрована шема електронске идентификације различитог нивоа, у складу са законом којим се уређује електронска идентифи</w:t>
      </w:r>
      <w:r>
        <w:rPr>
          <w:rFonts w:ascii="Verdana" w:eastAsia="Verdana" w:hAnsi="Verdana" w:cs="Verdana"/>
        </w:rPr>
        <w:t>кација и овим правилником, преко налога који је учеснику у електронском управном поступању додељен приликом регистрације на порталу софтверског решења еАграр.</w:t>
      </w:r>
    </w:p>
    <w:p w14:paraId="61F3BFE7" w14:textId="77777777" w:rsidR="00981361" w:rsidRDefault="00781E05" w:rsidP="00FC134E">
      <w:pPr>
        <w:spacing w:line="210" w:lineRule="atLeast"/>
        <w:jc w:val="both"/>
      </w:pPr>
      <w:r>
        <w:rPr>
          <w:rFonts w:ascii="Verdana" w:eastAsia="Verdana" w:hAnsi="Verdana" w:cs="Verdana"/>
        </w:rPr>
        <w:t>У општењу странке са Управом у оквиру софтверског решења еАграр, идентитет странке утврђен на осн</w:t>
      </w:r>
      <w:r>
        <w:rPr>
          <w:rFonts w:ascii="Verdana" w:eastAsia="Verdana" w:hAnsi="Verdana" w:cs="Verdana"/>
        </w:rPr>
        <w:t>ову регистроване шеме електронске идентификације високог нивоа поузданости замењује потпис странке на поднеску, а у овом случају користи се и регистрована шема електронске идентификације средњег нивоа поузданости, у смислу закона којим се уређује електронс</w:t>
      </w:r>
      <w:r>
        <w:rPr>
          <w:rFonts w:ascii="Verdana" w:eastAsia="Verdana" w:hAnsi="Verdana" w:cs="Verdana"/>
        </w:rPr>
        <w:t>ка идентификација, ако законом и овим правилником није прописано друкчије.</w:t>
      </w:r>
    </w:p>
    <w:p w14:paraId="5F15E7B8" w14:textId="77777777" w:rsidR="00981361" w:rsidRDefault="00781E05" w:rsidP="00FC134E">
      <w:pPr>
        <w:spacing w:line="210" w:lineRule="atLeast"/>
        <w:jc w:val="both"/>
      </w:pPr>
      <w:r>
        <w:rPr>
          <w:rFonts w:ascii="Verdana" w:eastAsia="Verdana" w:hAnsi="Verdana" w:cs="Verdana"/>
        </w:rPr>
        <w:t>Овлашћено службено лице електронски управно поступа у поступку за остваривање права на подстицаје, користећи електронску идентификацију високог нивоа поузданости, односно квалификов</w:t>
      </w:r>
      <w:r>
        <w:rPr>
          <w:rFonts w:ascii="Verdana" w:eastAsia="Verdana" w:hAnsi="Verdana" w:cs="Verdana"/>
        </w:rPr>
        <w:t>ани електронски сертификат.</w:t>
      </w:r>
    </w:p>
    <w:p w14:paraId="66675FC6" w14:textId="77777777" w:rsidR="00981361" w:rsidRDefault="00781E05">
      <w:pPr>
        <w:spacing w:line="210" w:lineRule="atLeast"/>
        <w:jc w:val="center"/>
      </w:pPr>
      <w:r>
        <w:rPr>
          <w:rFonts w:ascii="Verdana" w:eastAsia="Verdana" w:hAnsi="Verdana" w:cs="Verdana"/>
        </w:rPr>
        <w:t>Члан 13.</w:t>
      </w:r>
    </w:p>
    <w:p w14:paraId="26D21848" w14:textId="77777777" w:rsidR="00981361" w:rsidRDefault="00781E05" w:rsidP="00FC134E">
      <w:pPr>
        <w:spacing w:line="210" w:lineRule="atLeast"/>
        <w:jc w:val="both"/>
      </w:pPr>
      <w:r>
        <w:rPr>
          <w:rFonts w:ascii="Verdana" w:eastAsia="Verdana" w:hAnsi="Verdana" w:cs="Verdana"/>
        </w:rPr>
        <w:t>Лице користи услуге софтверског решења еАграр ако је регистровано.</w:t>
      </w:r>
    </w:p>
    <w:p w14:paraId="64FA4477" w14:textId="77777777" w:rsidR="00981361" w:rsidRDefault="00781E05" w:rsidP="00FC134E">
      <w:pPr>
        <w:spacing w:line="210" w:lineRule="atLeast"/>
        <w:jc w:val="both"/>
      </w:pPr>
      <w:r>
        <w:rPr>
          <w:rFonts w:ascii="Verdana" w:eastAsia="Verdana" w:hAnsi="Verdana" w:cs="Verdana"/>
        </w:rPr>
        <w:t>Орган управе надлежан за пројектовање, усклађивање, развој и функционисање система електронске управе региструје налог кориснику услуге електронске упра</w:t>
      </w:r>
      <w:r>
        <w:rPr>
          <w:rFonts w:ascii="Verdana" w:eastAsia="Verdana" w:hAnsi="Verdana" w:cs="Verdana"/>
        </w:rPr>
        <w:t>ве.</w:t>
      </w:r>
    </w:p>
    <w:p w14:paraId="70217FEA" w14:textId="77777777" w:rsidR="00981361" w:rsidRDefault="00781E05" w:rsidP="00FC134E">
      <w:pPr>
        <w:spacing w:line="210" w:lineRule="atLeast"/>
        <w:jc w:val="both"/>
      </w:pPr>
      <w:r>
        <w:rPr>
          <w:rFonts w:ascii="Verdana" w:eastAsia="Verdana" w:hAnsi="Verdana" w:cs="Verdana"/>
        </w:rPr>
        <w:t>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w:t>
      </w:r>
    </w:p>
    <w:p w14:paraId="5035296B" w14:textId="77777777" w:rsidR="00981361" w:rsidRDefault="00781E05" w:rsidP="00FC134E">
      <w:pPr>
        <w:spacing w:line="210" w:lineRule="atLeast"/>
        <w:jc w:val="both"/>
      </w:pPr>
      <w:r>
        <w:rPr>
          <w:rFonts w:ascii="Verdana" w:eastAsia="Verdana" w:hAnsi="Verdana" w:cs="Verdana"/>
        </w:rPr>
        <w:lastRenderedPageBreak/>
        <w:t>Након регистрације, надлежни орган из става 2. овог члана кориснику услуг</w:t>
      </w:r>
      <w:r>
        <w:rPr>
          <w:rFonts w:ascii="Verdana" w:eastAsia="Verdana" w:hAnsi="Verdana" w:cs="Verdana"/>
        </w:rPr>
        <w:t>е електронске управе обезбеђује коришћење Јединственог електронског сандучића, у складу са законом којим се уређује електронска управа.</w:t>
      </w:r>
    </w:p>
    <w:p w14:paraId="2282DFFD" w14:textId="77777777" w:rsidR="00981361" w:rsidRDefault="00781E05" w:rsidP="00FC134E">
      <w:pPr>
        <w:spacing w:line="210" w:lineRule="atLeast"/>
        <w:jc w:val="both"/>
      </w:pPr>
      <w:r>
        <w:rPr>
          <w:rFonts w:ascii="Verdana" w:eastAsia="Verdana" w:hAnsi="Verdana" w:cs="Verdana"/>
        </w:rPr>
        <w:t>Учесник у електронском управном поступању за остваривање права на подстицај пријављује се на портал софтверског решења е</w:t>
      </w:r>
      <w:r>
        <w:rPr>
          <w:rFonts w:ascii="Verdana" w:eastAsia="Verdana" w:hAnsi="Verdana" w:cs="Verdana"/>
        </w:rPr>
        <w:t>Аграр путем налога са Портала за електронску идентификацију (у даљем тексту: Портал еИД), који представља јединствено место за идентификацију и аутентикацију, односно регистрацију и пријаву корисника електронске управе.</w:t>
      </w:r>
    </w:p>
    <w:p w14:paraId="11D7B8E4" w14:textId="77777777" w:rsidR="00981361" w:rsidRDefault="00781E05" w:rsidP="00FC134E">
      <w:pPr>
        <w:spacing w:line="210" w:lineRule="atLeast"/>
        <w:jc w:val="both"/>
      </w:pPr>
      <w:r>
        <w:rPr>
          <w:rFonts w:ascii="Verdana" w:eastAsia="Verdana" w:hAnsi="Verdana" w:cs="Verdana"/>
        </w:rPr>
        <w:t>Регистрацију из става 1. овог члана,</w:t>
      </w:r>
      <w:r>
        <w:rPr>
          <w:rFonts w:ascii="Verdana" w:eastAsia="Verdana" w:hAnsi="Verdana" w:cs="Verdana"/>
        </w:rPr>
        <w:t xml:space="preserve"> учесник може остварити на Порталу еИД, на адреси eid.gov.rs, путем квалификованог електронског сертификата или на шалтеру неког регистрационог тела уз обавезно издавање параметара за активацију мобилне апликације ConsentID.</w:t>
      </w:r>
    </w:p>
    <w:p w14:paraId="1BDCBD5A" w14:textId="77777777" w:rsidR="00981361" w:rsidRDefault="00781E05" w:rsidP="00FC134E">
      <w:pPr>
        <w:spacing w:line="210" w:lineRule="atLeast"/>
        <w:jc w:val="both"/>
      </w:pPr>
      <w:r>
        <w:rPr>
          <w:rFonts w:ascii="Verdana" w:eastAsia="Verdana" w:hAnsi="Verdana" w:cs="Verdana"/>
        </w:rPr>
        <w:t>Техничку подршку подносиоцу зах</w:t>
      </w:r>
      <w:r>
        <w:rPr>
          <w:rFonts w:ascii="Verdana" w:eastAsia="Verdana" w:hAnsi="Verdana" w:cs="Verdana"/>
        </w:rPr>
        <w:t>тева за остваривање права на подстицај, у вези са електронским поступањем у складу са овим правилником пружа:</w:t>
      </w:r>
    </w:p>
    <w:p w14:paraId="7E58D3D9" w14:textId="77777777" w:rsidR="00981361" w:rsidRDefault="00781E05" w:rsidP="00FC134E">
      <w:pPr>
        <w:spacing w:line="210" w:lineRule="atLeast"/>
        <w:jc w:val="both"/>
      </w:pPr>
      <w:r>
        <w:rPr>
          <w:rFonts w:ascii="Verdana" w:eastAsia="Verdana" w:hAnsi="Verdana" w:cs="Verdana"/>
        </w:rPr>
        <w:t>1) овлашћено лице Управе;</w:t>
      </w:r>
    </w:p>
    <w:p w14:paraId="30C427D7" w14:textId="77777777" w:rsidR="00981361" w:rsidRDefault="00781E05" w:rsidP="00FC134E">
      <w:pPr>
        <w:spacing w:line="210" w:lineRule="atLeast"/>
        <w:jc w:val="both"/>
      </w:pPr>
      <w:r>
        <w:rPr>
          <w:rFonts w:ascii="Verdana" w:eastAsia="Verdana" w:hAnsi="Verdana" w:cs="Verdana"/>
        </w:rPr>
        <w:t>2) лице које обавља саветодавне послове у пољопривреди, које има лиценцу за обављање тих послова и које је уписано у Рег</w:t>
      </w:r>
      <w:r>
        <w:rPr>
          <w:rFonts w:ascii="Verdana" w:eastAsia="Verdana" w:hAnsi="Verdana" w:cs="Verdana"/>
        </w:rPr>
        <w:t>истар пољопривредних саветодаваца у складу са законом којим се уређује обављање саветодавних и стручних послова у области пољопривреде;</w:t>
      </w:r>
    </w:p>
    <w:p w14:paraId="70392E42" w14:textId="77777777" w:rsidR="00981361" w:rsidRDefault="00781E05" w:rsidP="00FC134E">
      <w:pPr>
        <w:spacing w:line="210" w:lineRule="atLeast"/>
        <w:jc w:val="both"/>
      </w:pPr>
      <w:r>
        <w:rPr>
          <w:rFonts w:ascii="Verdana" w:eastAsia="Verdana" w:hAnsi="Verdana" w:cs="Verdana"/>
        </w:rPr>
        <w:t>3) овлашћено лице органа управе јединице локалне самоуправе према месту пребивалишта, односно седишта подносиоца захтева</w:t>
      </w:r>
      <w:r>
        <w:rPr>
          <w:rFonts w:ascii="Verdana" w:eastAsia="Verdana" w:hAnsi="Verdana" w:cs="Verdana"/>
        </w:rPr>
        <w:t xml:space="preserve"> за остваривање права на подстицај.</w:t>
      </w:r>
    </w:p>
    <w:p w14:paraId="5CB07AEF" w14:textId="77777777" w:rsidR="00981361" w:rsidRDefault="00781E05" w:rsidP="00FC134E">
      <w:pPr>
        <w:spacing w:line="210" w:lineRule="atLeast"/>
        <w:jc w:val="both"/>
      </w:pPr>
      <w:r>
        <w:rPr>
          <w:rFonts w:ascii="Verdana" w:eastAsia="Verdana" w:hAnsi="Verdana" w:cs="Verdana"/>
        </w:rPr>
        <w:t xml:space="preserve">Ближа техничка упутства о начину регистрације корисничког налога, пријави на систем, начину попуњавања и подношења електронског обрасца захтева у поступку за остваривање права на подстицај, као и начину пружања техничке </w:t>
      </w:r>
      <w:r>
        <w:rPr>
          <w:rFonts w:ascii="Verdana" w:eastAsia="Verdana" w:hAnsi="Verdana" w:cs="Verdana"/>
        </w:rPr>
        <w:t>подршке подносиоцима захтева, објављују се на огласној табли Управе за аграрна плаћања, Булевар краља Александра 84, 11000 Београд, као и на званичној веб презентацији еАграр, на адреси https://eagrar.gov.rs.</w:t>
      </w:r>
    </w:p>
    <w:p w14:paraId="7968FE75" w14:textId="77777777" w:rsidR="00981361" w:rsidRDefault="00781E05">
      <w:pPr>
        <w:spacing w:line="210" w:lineRule="atLeast"/>
        <w:jc w:val="center"/>
      </w:pPr>
      <w:r>
        <w:rPr>
          <w:rFonts w:ascii="Verdana" w:eastAsia="Verdana" w:hAnsi="Verdana" w:cs="Verdana"/>
        </w:rPr>
        <w:t>Члан 14.</w:t>
      </w:r>
    </w:p>
    <w:p w14:paraId="4BF6D453" w14:textId="77777777" w:rsidR="00981361" w:rsidRDefault="00781E05" w:rsidP="00FC134E">
      <w:pPr>
        <w:spacing w:line="210" w:lineRule="atLeast"/>
        <w:jc w:val="both"/>
      </w:pPr>
      <w:r>
        <w:rPr>
          <w:rFonts w:ascii="Verdana" w:eastAsia="Verdana" w:hAnsi="Verdana" w:cs="Verdana"/>
        </w:rPr>
        <w:t>Размена докумената и поднесака за оств</w:t>
      </w:r>
      <w:r>
        <w:rPr>
          <w:rFonts w:ascii="Verdana" w:eastAsia="Verdana" w:hAnsi="Verdana" w:cs="Verdana"/>
        </w:rPr>
        <w:t>аривање права на подстицај обавља се електронским путем, осим за документе и поднеске који садрже тајне податке и који су означени степеном тајности у складу са прописима којима се уређује тајност података.</w:t>
      </w:r>
    </w:p>
    <w:p w14:paraId="573C5DE0" w14:textId="77777777" w:rsidR="00981361" w:rsidRDefault="00781E05" w:rsidP="00FC134E">
      <w:pPr>
        <w:spacing w:line="210" w:lineRule="atLeast"/>
        <w:jc w:val="both"/>
      </w:pPr>
      <w:r>
        <w:rPr>
          <w:rFonts w:ascii="Verdana" w:eastAsia="Verdana" w:hAnsi="Verdana" w:cs="Verdana"/>
        </w:rPr>
        <w:t>Достављање електронских докумената између органа јавне власти за остваривање права, обавља се путем електронске поште, сервисне магистрале органа, услуге квалификоване електронске доставе или другим електронским путем, у складу са прописом.</w:t>
      </w:r>
    </w:p>
    <w:p w14:paraId="41EA3F87" w14:textId="77777777" w:rsidR="00981361" w:rsidRDefault="00781E05" w:rsidP="00FC134E">
      <w:pPr>
        <w:spacing w:line="210" w:lineRule="atLeast"/>
        <w:jc w:val="both"/>
      </w:pPr>
      <w:r>
        <w:rPr>
          <w:rFonts w:ascii="Verdana" w:eastAsia="Verdana" w:hAnsi="Verdana" w:cs="Verdana"/>
        </w:rPr>
        <w:t>Акта која у вези са поступком за остваривање права на подстицај доносе надлежни органи и имаоци јавних овлашћења, као и поднесци и документи који се достављају у овом поступку, достављају се у форми електронског документа.</w:t>
      </w:r>
    </w:p>
    <w:p w14:paraId="52940020" w14:textId="77777777" w:rsidR="00981361" w:rsidRDefault="00781E05" w:rsidP="00FC134E">
      <w:pPr>
        <w:spacing w:line="210" w:lineRule="atLeast"/>
        <w:jc w:val="both"/>
      </w:pPr>
      <w:r>
        <w:rPr>
          <w:rFonts w:ascii="Verdana" w:eastAsia="Verdana" w:hAnsi="Verdana" w:cs="Verdana"/>
        </w:rPr>
        <w:t xml:space="preserve">Ако се у поступку за остваривање </w:t>
      </w:r>
      <w:r>
        <w:rPr>
          <w:rFonts w:ascii="Verdana" w:eastAsia="Verdana" w:hAnsi="Verdana" w:cs="Verdana"/>
        </w:rPr>
        <w:t xml:space="preserve">права на подстицај доставља оригинал акта, односно документа који је претходно изворно сачињен у папирној </w:t>
      </w:r>
      <w:r>
        <w:rPr>
          <w:rFonts w:ascii="Verdana" w:eastAsia="Verdana" w:hAnsi="Verdana" w:cs="Verdana"/>
        </w:rPr>
        <w:lastRenderedPageBreak/>
        <w:t>форми, доставља се примерак тог акта, односно документа који је дигитализован и оверен у складу са законом којим се уређује електронски документ.</w:t>
      </w:r>
    </w:p>
    <w:p w14:paraId="12D59C8D" w14:textId="77777777" w:rsidR="00981361" w:rsidRDefault="00781E05" w:rsidP="00FC134E">
      <w:pPr>
        <w:spacing w:line="210" w:lineRule="atLeast"/>
        <w:jc w:val="both"/>
      </w:pPr>
      <w:r>
        <w:rPr>
          <w:rFonts w:ascii="Verdana" w:eastAsia="Verdana" w:hAnsi="Verdana" w:cs="Verdana"/>
        </w:rPr>
        <w:t>За п</w:t>
      </w:r>
      <w:r>
        <w:rPr>
          <w:rFonts w:ascii="Verdana" w:eastAsia="Verdana" w:hAnsi="Verdana" w:cs="Verdana"/>
        </w:rPr>
        <w:t>отребе спровођења поступка за остваривање права на подстицај, надлежни орган, као и ималац јавних овлашћења може вршити дигитализацију и потврђивање истоветности свих аката и других докумената са изворним актом, односно документом сачињеним у папирном обли</w:t>
      </w:r>
      <w:r>
        <w:rPr>
          <w:rFonts w:ascii="Verdana" w:eastAsia="Verdana" w:hAnsi="Verdana" w:cs="Verdana"/>
        </w:rPr>
        <w:t>ку који је сам издао.</w:t>
      </w:r>
    </w:p>
    <w:p w14:paraId="27E3874B" w14:textId="77777777" w:rsidR="00981361" w:rsidRDefault="00781E05" w:rsidP="00FC134E">
      <w:pPr>
        <w:spacing w:line="210" w:lineRule="atLeast"/>
        <w:jc w:val="both"/>
      </w:pPr>
      <w:r>
        <w:rPr>
          <w:rFonts w:ascii="Verdana" w:eastAsia="Verdana" w:hAnsi="Verdana" w:cs="Verdana"/>
        </w:rPr>
        <w:t>Овлашћени орган, односно лице које је извршило дигитализацију и потврдило истоветност са оригиналом сачињеним у папирном облику чува изворни документ у папирном облику у складу са законом.</w:t>
      </w:r>
    </w:p>
    <w:p w14:paraId="5ECA1951" w14:textId="77777777" w:rsidR="00981361" w:rsidRDefault="00781E05">
      <w:pPr>
        <w:spacing w:line="210" w:lineRule="atLeast"/>
        <w:jc w:val="center"/>
      </w:pPr>
      <w:r>
        <w:rPr>
          <w:rFonts w:ascii="Verdana" w:eastAsia="Verdana" w:hAnsi="Verdana" w:cs="Verdana"/>
        </w:rPr>
        <w:t>Члан 15.</w:t>
      </w:r>
    </w:p>
    <w:p w14:paraId="0A3A26CC" w14:textId="77777777" w:rsidR="00981361" w:rsidRDefault="00781E05" w:rsidP="00FC134E">
      <w:pPr>
        <w:spacing w:line="210" w:lineRule="atLeast"/>
        <w:jc w:val="both"/>
      </w:pPr>
      <w:r>
        <w:rPr>
          <w:rFonts w:ascii="Verdana" w:eastAsia="Verdana" w:hAnsi="Verdana" w:cs="Verdana"/>
        </w:rPr>
        <w:t>Ради извршавања послова из своје над</w:t>
      </w:r>
      <w:r>
        <w:rPr>
          <w:rFonts w:ascii="Verdana" w:eastAsia="Verdana" w:hAnsi="Verdana" w:cs="Verdana"/>
        </w:rPr>
        <w:t>лежности, Управа преузима податке неопходне за вођење поступка за остваривање права на подстицај из регистара и евиденција у електронском облику, које су установљене законом, односно другим прописом, без додатне провере, осим података које је орган који во</w:t>
      </w:r>
      <w:r>
        <w:rPr>
          <w:rFonts w:ascii="Verdana" w:eastAsia="Verdana" w:hAnsi="Verdana" w:cs="Verdana"/>
        </w:rPr>
        <w:t>ди регистар и електронску евиденцију означио као податак који је у статусу провере.</w:t>
      </w:r>
    </w:p>
    <w:p w14:paraId="73EF28F0" w14:textId="77777777" w:rsidR="00981361" w:rsidRDefault="00781E05" w:rsidP="00FC134E">
      <w:pPr>
        <w:spacing w:line="210" w:lineRule="atLeast"/>
        <w:jc w:val="both"/>
      </w:pPr>
      <w:r>
        <w:rPr>
          <w:rFonts w:ascii="Verdana" w:eastAsia="Verdana" w:hAnsi="Verdana" w:cs="Verdana"/>
        </w:rPr>
        <w:t>Управа врши увид у податке и њихово преузимање преко сервисне магистрале органа или другог прихваћеног решења, на основу јединствених шифарника и јединствених идентификатор</w:t>
      </w:r>
      <w:r>
        <w:rPr>
          <w:rFonts w:ascii="Verdana" w:eastAsia="Verdana" w:hAnsi="Verdana" w:cs="Verdana"/>
        </w:rPr>
        <w:t>а корисника електронске управе, као података на основу којих се из регистара и евиденција у електронском облику које органи воде у складу са посебним законима, могу упоредити подаци о корисницима, и то: јединствени матични број грађана, лични број осигуран</w:t>
      </w:r>
      <w:r>
        <w:rPr>
          <w:rFonts w:ascii="Verdana" w:eastAsia="Verdana" w:hAnsi="Verdana" w:cs="Verdana"/>
        </w:rPr>
        <w:t>ика, јединствени број који додељује Централни регистар обавезног социјалног осигурања, матични број и порески идентификациони број.</w:t>
      </w:r>
    </w:p>
    <w:p w14:paraId="39026E4F" w14:textId="77777777" w:rsidR="00981361" w:rsidRDefault="00781E05" w:rsidP="00FC134E">
      <w:pPr>
        <w:spacing w:line="210" w:lineRule="atLeast"/>
        <w:jc w:val="both"/>
      </w:pPr>
      <w:r>
        <w:rPr>
          <w:rFonts w:ascii="Verdana" w:eastAsia="Verdana" w:hAnsi="Verdana" w:cs="Verdana"/>
        </w:rPr>
        <w:t>Управа води евиденцију сваког приступа и увида у електронске документе и податке из своје надлежности у софтверском решењу е</w:t>
      </w:r>
      <w:r>
        <w:rPr>
          <w:rFonts w:ascii="Verdana" w:eastAsia="Verdana" w:hAnsi="Verdana" w:cs="Verdana"/>
        </w:rPr>
        <w:t>Аграр, и то податке о идентитету одговорног лица у правном лицу (јединствени матични број грађана и лично име), датуму и времену приступа и скупу података којима се приступало.</w:t>
      </w:r>
    </w:p>
    <w:p w14:paraId="2D4E8E90" w14:textId="77777777" w:rsidR="00981361" w:rsidRDefault="00781E05" w:rsidP="00FC134E">
      <w:pPr>
        <w:spacing w:line="210" w:lineRule="atLeast"/>
        <w:jc w:val="both"/>
      </w:pPr>
      <w:r>
        <w:rPr>
          <w:rFonts w:ascii="Verdana" w:eastAsia="Verdana" w:hAnsi="Verdana" w:cs="Verdana"/>
        </w:rPr>
        <w:t>Управа користи податке из регистара и евиденција у електронском облику из ст. 1</w:t>
      </w:r>
      <w:r>
        <w:rPr>
          <w:rFonts w:ascii="Verdana" w:eastAsia="Verdana" w:hAnsi="Verdana" w:cs="Verdana"/>
        </w:rPr>
        <w:t>−</w:t>
      </w:r>
      <w:r>
        <w:rPr>
          <w:rFonts w:ascii="Verdana" w:eastAsia="Verdana" w:hAnsi="Verdana" w:cs="Verdana"/>
        </w:rPr>
        <w:t>3. овог члана у складу са законом којим се уређује електронска управа и посебним прописом којим се прописује начин на који органи врше увид, прибављају, обрађују и уступају, односно достављају податке о чињеницама о којима се води службена евиденција из р</w:t>
      </w:r>
      <w:r>
        <w:rPr>
          <w:rFonts w:ascii="Verdana" w:eastAsia="Verdana" w:hAnsi="Verdana" w:cs="Verdana"/>
        </w:rPr>
        <w:t>егистара у електронском облику, а који су неопходни за одлучивање у управном поступку.</w:t>
      </w:r>
    </w:p>
    <w:p w14:paraId="39BFF731" w14:textId="77777777" w:rsidR="00981361" w:rsidRDefault="00781E05">
      <w:pPr>
        <w:spacing w:line="210" w:lineRule="atLeast"/>
        <w:jc w:val="center"/>
      </w:pPr>
      <w:r>
        <w:rPr>
          <w:rFonts w:ascii="Verdana" w:eastAsia="Verdana" w:hAnsi="Verdana" w:cs="Verdana"/>
        </w:rPr>
        <w:t>Члан 16.</w:t>
      </w:r>
    </w:p>
    <w:p w14:paraId="147AD437" w14:textId="77777777" w:rsidR="00981361" w:rsidRDefault="00781E05" w:rsidP="00FC134E">
      <w:pPr>
        <w:spacing w:line="210" w:lineRule="atLeast"/>
        <w:jc w:val="both"/>
      </w:pPr>
      <w:r>
        <w:rPr>
          <w:rFonts w:ascii="Verdana" w:eastAsia="Verdana" w:hAnsi="Verdana" w:cs="Verdana"/>
        </w:rPr>
        <w:t>Приликом пријема захтева за остваривање права на подстицај, Управа проверава да ли је захтев правилно попуњен и да ли подаци који су унети у захтев одговарају п</w:t>
      </w:r>
      <w:r>
        <w:rPr>
          <w:rFonts w:ascii="Verdana" w:eastAsia="Verdana" w:hAnsi="Verdana" w:cs="Verdana"/>
        </w:rPr>
        <w:t>одацима из регистара и евиденција у електронском облику из члана 15. овог правилника.</w:t>
      </w:r>
    </w:p>
    <w:p w14:paraId="472C0B69" w14:textId="77777777" w:rsidR="00981361" w:rsidRDefault="00781E05" w:rsidP="00FC134E">
      <w:pPr>
        <w:spacing w:line="210" w:lineRule="atLeast"/>
        <w:jc w:val="both"/>
      </w:pPr>
      <w:r>
        <w:rPr>
          <w:rFonts w:ascii="Verdana" w:eastAsia="Verdana" w:hAnsi="Verdana" w:cs="Verdana"/>
        </w:rPr>
        <w:t>Ако захтев за остваривање права на подстицај није правилно попуњен, или ако подаци који су унети у захтев за остваривање права на подстицај не одговарају подацима из реги</w:t>
      </w:r>
      <w:r>
        <w:rPr>
          <w:rFonts w:ascii="Verdana" w:eastAsia="Verdana" w:hAnsi="Verdana" w:cs="Verdana"/>
        </w:rPr>
        <w:t xml:space="preserve">стара и евиденција у електронском облику из </w:t>
      </w:r>
      <w:r>
        <w:rPr>
          <w:rFonts w:ascii="Verdana" w:eastAsia="Verdana" w:hAnsi="Verdana" w:cs="Verdana"/>
        </w:rPr>
        <w:lastRenderedPageBreak/>
        <w:t>члана 15. овог правилника, Управа обавештава подносиоца неуредног захтева за остваривање права на подстицај на који начин да уреди захтев, и то у року који не може бити краћи од осам дана од пријема обавештења, у</w:t>
      </w:r>
      <w:r>
        <w:rPr>
          <w:rFonts w:ascii="Verdana" w:eastAsia="Verdana" w:hAnsi="Verdana" w:cs="Verdana"/>
        </w:rPr>
        <w:t>з упозорење на правне последице ако не уреди захтев за остваривање права на подстицај у року, у складу са законом којим се уређује општи управни поступак.</w:t>
      </w:r>
    </w:p>
    <w:p w14:paraId="7FBE9548" w14:textId="77777777" w:rsidR="00981361" w:rsidRDefault="00781E05" w:rsidP="00FC134E">
      <w:pPr>
        <w:spacing w:line="210" w:lineRule="atLeast"/>
        <w:jc w:val="both"/>
      </w:pPr>
      <w:r>
        <w:rPr>
          <w:rFonts w:ascii="Verdana" w:eastAsia="Verdana" w:hAnsi="Verdana" w:cs="Verdana"/>
        </w:rPr>
        <w:t>Управа решењем одбацује захтев за остваривање права на подстицај:</w:t>
      </w:r>
    </w:p>
    <w:p w14:paraId="4D71D8B3" w14:textId="77777777" w:rsidR="00981361" w:rsidRDefault="00781E05" w:rsidP="00FC134E">
      <w:pPr>
        <w:spacing w:line="210" w:lineRule="atLeast"/>
        <w:jc w:val="both"/>
      </w:pPr>
      <w:r>
        <w:rPr>
          <w:rFonts w:ascii="Verdana" w:eastAsia="Verdana" w:hAnsi="Verdana" w:cs="Verdana"/>
        </w:rPr>
        <w:t>1) ако је поднет од стране лица кој</w:t>
      </w:r>
      <w:r>
        <w:rPr>
          <w:rFonts w:ascii="Verdana" w:eastAsia="Verdana" w:hAnsi="Verdana" w:cs="Verdana"/>
        </w:rPr>
        <w:t>е не испуњава услове у складу са овим правилником;</w:t>
      </w:r>
    </w:p>
    <w:p w14:paraId="23933A73" w14:textId="77777777" w:rsidR="00981361" w:rsidRDefault="00781E05" w:rsidP="00FC134E">
      <w:pPr>
        <w:spacing w:line="210" w:lineRule="atLeast"/>
        <w:jc w:val="both"/>
      </w:pPr>
      <w:r>
        <w:rPr>
          <w:rFonts w:ascii="Verdana" w:eastAsia="Verdana" w:hAnsi="Verdana" w:cs="Verdana"/>
        </w:rPr>
        <w:t>2) ако није поднет у року одређеном јавним позивом;</w:t>
      </w:r>
    </w:p>
    <w:p w14:paraId="62360513" w14:textId="77777777" w:rsidR="00981361" w:rsidRDefault="00781E05" w:rsidP="00FC134E">
      <w:pPr>
        <w:spacing w:line="210" w:lineRule="atLeast"/>
        <w:jc w:val="both"/>
      </w:pPr>
      <w:r>
        <w:rPr>
          <w:rFonts w:ascii="Verdana" w:eastAsia="Verdana" w:hAnsi="Verdana" w:cs="Verdana"/>
        </w:rPr>
        <w:t>3) ако није поднет путем софтверског решења еАграр;</w:t>
      </w:r>
    </w:p>
    <w:p w14:paraId="4D6D85B0" w14:textId="77777777" w:rsidR="00981361" w:rsidRDefault="00781E05" w:rsidP="00FC134E">
      <w:pPr>
        <w:spacing w:line="210" w:lineRule="atLeast"/>
        <w:jc w:val="both"/>
      </w:pPr>
      <w:r>
        <w:rPr>
          <w:rFonts w:ascii="Verdana" w:eastAsia="Verdana" w:hAnsi="Verdana" w:cs="Verdana"/>
        </w:rPr>
        <w:t>4) ако подносилац не уреди свој захтев на начин из става 2. овог члана;</w:t>
      </w:r>
    </w:p>
    <w:p w14:paraId="7DAE9E54" w14:textId="77777777" w:rsidR="00981361" w:rsidRDefault="00781E05" w:rsidP="00FC134E">
      <w:pPr>
        <w:spacing w:line="210" w:lineRule="atLeast"/>
        <w:jc w:val="both"/>
      </w:pPr>
      <w:r>
        <w:rPr>
          <w:rFonts w:ascii="Verdana" w:eastAsia="Verdana" w:hAnsi="Verdana" w:cs="Verdana"/>
        </w:rPr>
        <w:t>5) у другим случајевима у скл</w:t>
      </w:r>
      <w:r>
        <w:rPr>
          <w:rFonts w:ascii="Verdana" w:eastAsia="Verdana" w:hAnsi="Verdana" w:cs="Verdana"/>
        </w:rPr>
        <w:t>аду са законом.</w:t>
      </w:r>
    </w:p>
    <w:p w14:paraId="2EFD0436" w14:textId="77777777" w:rsidR="00981361" w:rsidRDefault="00781E05" w:rsidP="00FC134E">
      <w:pPr>
        <w:spacing w:line="210" w:lineRule="atLeast"/>
        <w:jc w:val="both"/>
      </w:pPr>
      <w:r>
        <w:rPr>
          <w:rFonts w:ascii="Verdana" w:eastAsia="Verdana" w:hAnsi="Verdana" w:cs="Verdana"/>
        </w:rPr>
        <w:t>Лице које испуњава услове из чл. 5–8. овог правилника, остварује право на исплату подстицаја ако:</w:t>
      </w:r>
    </w:p>
    <w:p w14:paraId="3B9763A9" w14:textId="77777777" w:rsidR="00981361" w:rsidRDefault="00781E05" w:rsidP="00FC134E">
      <w:pPr>
        <w:spacing w:line="210" w:lineRule="atLeast"/>
        <w:jc w:val="both"/>
      </w:pPr>
      <w:r>
        <w:rPr>
          <w:rFonts w:ascii="Verdana" w:eastAsia="Verdana" w:hAnsi="Verdana" w:cs="Verdana"/>
        </w:rPr>
        <w:t>1) реализује инвестицију на начин, под условима и у року одређеним решењем којим му је одобрено право на подстицаје, у складу са овим правилни</w:t>
      </w:r>
      <w:r>
        <w:rPr>
          <w:rFonts w:ascii="Verdana" w:eastAsia="Verdana" w:hAnsi="Verdana" w:cs="Verdana"/>
        </w:rPr>
        <w:t>ком;</w:t>
      </w:r>
    </w:p>
    <w:p w14:paraId="39D70E48" w14:textId="77777777" w:rsidR="00981361" w:rsidRDefault="00781E05" w:rsidP="00FC134E">
      <w:pPr>
        <w:spacing w:line="210" w:lineRule="atLeast"/>
        <w:jc w:val="both"/>
      </w:pPr>
      <w:r>
        <w:rPr>
          <w:rFonts w:ascii="Verdana" w:eastAsia="Verdana" w:hAnsi="Verdana" w:cs="Verdana"/>
        </w:rPr>
        <w:t>2) изврши регистрацију возила у складу са прописима који уређују регистрацију моторних возила.</w:t>
      </w:r>
    </w:p>
    <w:p w14:paraId="0A4BA95D" w14:textId="77777777" w:rsidR="00981361" w:rsidRDefault="00781E05">
      <w:pPr>
        <w:spacing w:line="210" w:lineRule="atLeast"/>
        <w:jc w:val="center"/>
      </w:pPr>
      <w:r>
        <w:rPr>
          <w:rFonts w:ascii="Verdana" w:eastAsia="Verdana" w:hAnsi="Verdana" w:cs="Verdana"/>
        </w:rPr>
        <w:t>Члан 17.</w:t>
      </w:r>
    </w:p>
    <w:p w14:paraId="13AD1A06" w14:textId="77777777" w:rsidR="00981361" w:rsidRDefault="00781E05" w:rsidP="00FC134E">
      <w:pPr>
        <w:spacing w:line="210" w:lineRule="atLeast"/>
        <w:jc w:val="both"/>
      </w:pPr>
      <w:r>
        <w:rPr>
          <w:rFonts w:ascii="Verdana" w:eastAsia="Verdana" w:hAnsi="Verdana" w:cs="Verdana"/>
        </w:rPr>
        <w:t>Управа омогућава пријем електронског обрасца захтева из члана 10. овог правилника, као и других захтева и поднесака у оквиру остваривања права на п</w:t>
      </w:r>
      <w:r>
        <w:rPr>
          <w:rFonts w:ascii="Verdana" w:eastAsia="Verdana" w:hAnsi="Verdana" w:cs="Verdana"/>
        </w:rPr>
        <w:t>одстицај,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овим правилником.</w:t>
      </w:r>
    </w:p>
    <w:p w14:paraId="72CC055C" w14:textId="77777777" w:rsidR="00981361" w:rsidRDefault="00781E05" w:rsidP="00FC134E">
      <w:pPr>
        <w:spacing w:line="210" w:lineRule="atLeast"/>
        <w:jc w:val="both"/>
      </w:pPr>
      <w:r>
        <w:rPr>
          <w:rFonts w:ascii="Verdana" w:eastAsia="Verdana" w:hAnsi="Verdana" w:cs="Verdana"/>
        </w:rPr>
        <w:t xml:space="preserve">Пријем </w:t>
      </w:r>
      <w:r>
        <w:rPr>
          <w:rFonts w:ascii="Verdana" w:eastAsia="Verdana" w:hAnsi="Verdana" w:cs="Verdana"/>
        </w:rPr>
        <w:t>електронског поднеска евидентира се у електронској писарници.</w:t>
      </w:r>
    </w:p>
    <w:p w14:paraId="17F68892" w14:textId="77777777" w:rsidR="00981361" w:rsidRDefault="00781E05" w:rsidP="00FC134E">
      <w:pPr>
        <w:spacing w:line="210" w:lineRule="atLeast"/>
        <w:jc w:val="both"/>
      </w:pPr>
      <w:r>
        <w:rPr>
          <w:rFonts w:ascii="Verdana" w:eastAsia="Verdana" w:hAnsi="Verdana" w:cs="Verdana"/>
        </w:rPr>
        <w:t xml:space="preserve">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w:t>
      </w:r>
      <w:r>
        <w:rPr>
          <w:rFonts w:ascii="Verdana" w:eastAsia="Verdana" w:hAnsi="Verdana" w:cs="Verdana"/>
        </w:rPr>
        <w:t>електронски печат Управе.</w:t>
      </w:r>
    </w:p>
    <w:p w14:paraId="67E1FD1D" w14:textId="77777777" w:rsidR="00981361" w:rsidRDefault="00781E05" w:rsidP="00FC134E">
      <w:pPr>
        <w:spacing w:line="210" w:lineRule="atLeast"/>
        <w:jc w:val="both"/>
      </w:pPr>
      <w:r>
        <w:rPr>
          <w:rFonts w:ascii="Verdana" w:eastAsia="Verdana" w:hAnsi="Verdana" w:cs="Verdana"/>
        </w:rPr>
        <w:t>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w:t>
      </w:r>
    </w:p>
    <w:p w14:paraId="63B82497" w14:textId="77777777" w:rsidR="00981361" w:rsidRDefault="00781E05" w:rsidP="00FC134E">
      <w:pPr>
        <w:spacing w:line="210" w:lineRule="atLeast"/>
        <w:jc w:val="both"/>
      </w:pPr>
      <w:r>
        <w:rPr>
          <w:rFonts w:ascii="Verdana" w:eastAsia="Verdana" w:hAnsi="Verdana" w:cs="Verdana"/>
        </w:rPr>
        <w:t>Кроз софтверско решење еА</w:t>
      </w:r>
      <w:r>
        <w:rPr>
          <w:rFonts w:ascii="Verdana" w:eastAsia="Verdana" w:hAnsi="Verdana" w:cs="Verdana"/>
        </w:rPr>
        <w:t>грар аутоматски се додељује број за сваки поднети захтев за остваривање права и под тим бројем се предузимају све радње и доносе сва акта за остваривање права.</w:t>
      </w:r>
    </w:p>
    <w:p w14:paraId="2A6093A4" w14:textId="77777777" w:rsidR="00981361" w:rsidRDefault="00781E05" w:rsidP="00FC134E">
      <w:pPr>
        <w:spacing w:line="210" w:lineRule="atLeast"/>
        <w:jc w:val="both"/>
      </w:pPr>
      <w:r>
        <w:rPr>
          <w:rFonts w:ascii="Verdana" w:eastAsia="Verdana" w:hAnsi="Verdana" w:cs="Verdana"/>
        </w:rPr>
        <w:t>Поред броја аутоматски додељеног кроз софтверско решење еАграр, Управа може у оквиру остваривања</w:t>
      </w:r>
      <w:r>
        <w:rPr>
          <w:rFonts w:ascii="Verdana" w:eastAsia="Verdana" w:hAnsi="Verdana" w:cs="Verdana"/>
        </w:rPr>
        <w:t xml:space="preserve"> права кроз софтверско решење еАграр додељивати и бројеве, односно ознаке које су интерног карактера.</w:t>
      </w:r>
    </w:p>
    <w:p w14:paraId="560CCBCD" w14:textId="77777777" w:rsidR="00981361" w:rsidRDefault="00781E05">
      <w:pPr>
        <w:spacing w:line="210" w:lineRule="atLeast"/>
        <w:jc w:val="center"/>
      </w:pPr>
      <w:r>
        <w:rPr>
          <w:rFonts w:ascii="Verdana" w:eastAsia="Verdana" w:hAnsi="Verdana" w:cs="Verdana"/>
        </w:rPr>
        <w:t>Члан 18.</w:t>
      </w:r>
    </w:p>
    <w:p w14:paraId="43F34D6A" w14:textId="77777777" w:rsidR="00981361" w:rsidRDefault="00781E05" w:rsidP="00FC134E">
      <w:pPr>
        <w:spacing w:line="210" w:lineRule="atLeast"/>
        <w:jc w:val="both"/>
      </w:pPr>
      <w:r>
        <w:rPr>
          <w:rFonts w:ascii="Verdana" w:eastAsia="Verdana" w:hAnsi="Verdana" w:cs="Verdana"/>
        </w:rPr>
        <w:lastRenderedPageBreak/>
        <w:t>Управа врши административну обраду захтева за остваривање права на подстицаје, провером података из захтева на дан подношења захтева, као и прибављањем потребних података, у складу са законом којим се уређује општи управни поступак.</w:t>
      </w:r>
    </w:p>
    <w:p w14:paraId="67EDC275" w14:textId="77777777" w:rsidR="00981361" w:rsidRDefault="00781E05" w:rsidP="00FC134E">
      <w:pPr>
        <w:spacing w:line="210" w:lineRule="atLeast"/>
        <w:jc w:val="both"/>
      </w:pPr>
      <w:r>
        <w:rPr>
          <w:rFonts w:ascii="Verdana" w:eastAsia="Verdana" w:hAnsi="Verdana" w:cs="Verdana"/>
        </w:rPr>
        <w:t>Ако је у поступку утврђ</w:t>
      </w:r>
      <w:r>
        <w:rPr>
          <w:rFonts w:ascii="Verdana" w:eastAsia="Verdana" w:hAnsi="Verdana" w:cs="Verdana"/>
        </w:rPr>
        <w:t xml:space="preserve">ено да подносилац захтева испуњава прописане услове и ако постоје расположива финансијска средства у складу са посебним прописом којим се уређује расподела подстицаја у пољопривреди и руралном развоју, директор Управе решењем одобрава право на подстицај и </w:t>
      </w:r>
      <w:r>
        <w:rPr>
          <w:rFonts w:ascii="Verdana" w:eastAsia="Verdana" w:hAnsi="Verdana" w:cs="Verdana"/>
        </w:rPr>
        <w:t>утврђује износ подстицаја.</w:t>
      </w:r>
    </w:p>
    <w:p w14:paraId="2749F260" w14:textId="77777777" w:rsidR="00981361" w:rsidRDefault="00781E05" w:rsidP="00FC134E">
      <w:pPr>
        <w:spacing w:line="210" w:lineRule="atLeast"/>
        <w:jc w:val="both"/>
      </w:pPr>
      <w:r>
        <w:rPr>
          <w:rFonts w:ascii="Verdana" w:eastAsia="Verdana" w:hAnsi="Verdana" w:cs="Verdana"/>
        </w:rPr>
        <w:t>Решење из става 2. овог члана садржи и податке о обавезама корисника подстицаја у складу са законом којим се уређују подстицаји у пољопривреди и руралном развоју и овим правилником.</w:t>
      </w:r>
    </w:p>
    <w:p w14:paraId="5AE4079E" w14:textId="77777777" w:rsidR="00981361" w:rsidRDefault="00781E05" w:rsidP="00FC134E">
      <w:pPr>
        <w:spacing w:line="210" w:lineRule="atLeast"/>
        <w:jc w:val="both"/>
      </w:pPr>
      <w:r>
        <w:rPr>
          <w:rFonts w:ascii="Verdana" w:eastAsia="Verdana" w:hAnsi="Verdana" w:cs="Verdana"/>
        </w:rPr>
        <w:t>Решењем из става 2. овог члана кориснику подсти</w:t>
      </w:r>
      <w:r>
        <w:rPr>
          <w:rFonts w:ascii="Verdana" w:eastAsia="Verdana" w:hAnsi="Verdana" w:cs="Verdana"/>
        </w:rPr>
        <w:t>цаја се одређује рок од 150 дана од дана издавања предрачуна у коме је дужан да у потпуности реализује одобрену инвестицију и Управи поднесе документацију којом се доказује реализација одобрене инвестиције, после чега се кориснику подстицаја исплаћује укуп</w:t>
      </w:r>
      <w:r>
        <w:rPr>
          <w:rFonts w:ascii="Verdana" w:eastAsia="Verdana" w:hAnsi="Verdana" w:cs="Verdana"/>
        </w:rPr>
        <w:t>ан износ утврђен решењем.</w:t>
      </w:r>
    </w:p>
    <w:p w14:paraId="790521D2" w14:textId="77777777" w:rsidR="00981361" w:rsidRDefault="00781E05">
      <w:pPr>
        <w:spacing w:line="210" w:lineRule="atLeast"/>
        <w:jc w:val="center"/>
      </w:pPr>
      <w:r>
        <w:rPr>
          <w:rFonts w:ascii="Verdana" w:eastAsia="Verdana" w:hAnsi="Verdana" w:cs="Verdana"/>
        </w:rPr>
        <w:t>Члан 19.</w:t>
      </w:r>
    </w:p>
    <w:p w14:paraId="54EF64EE" w14:textId="77777777" w:rsidR="00981361" w:rsidRDefault="00781E05" w:rsidP="00FC134E">
      <w:pPr>
        <w:spacing w:line="210" w:lineRule="atLeast"/>
        <w:jc w:val="both"/>
      </w:pPr>
      <w:r>
        <w:rPr>
          <w:rFonts w:ascii="Verdana" w:eastAsia="Verdana" w:hAnsi="Verdana" w:cs="Verdana"/>
        </w:rPr>
        <w:t>Ако у року за реализацију инвестиције одређеном решењем којим је одобрено право на подстицаје добављач престане да постоји или му буде изречена забрана обављања делатности, корисник подстицаја може Управи поднети захтев з</w:t>
      </w:r>
      <w:r>
        <w:rPr>
          <w:rFonts w:ascii="Verdana" w:eastAsia="Verdana" w:hAnsi="Verdana" w:cs="Verdana"/>
        </w:rPr>
        <w:t>а промену добављача преко портала софтверског решења еАграр са доказом о престанку рада, односно изрицању забране обављања делатности добављачу, као и предрачун другог добављача.</w:t>
      </w:r>
    </w:p>
    <w:p w14:paraId="7EFFF12C" w14:textId="77777777" w:rsidR="00981361" w:rsidRDefault="00781E05" w:rsidP="00FC134E">
      <w:pPr>
        <w:spacing w:line="210" w:lineRule="atLeast"/>
        <w:jc w:val="both"/>
      </w:pPr>
      <w:r>
        <w:rPr>
          <w:rFonts w:ascii="Verdana" w:eastAsia="Verdana" w:hAnsi="Verdana" w:cs="Verdana"/>
        </w:rPr>
        <w:t>Ако у року за реализацију инвестиције одређеном решењем којим је одобрено пра</w:t>
      </w:r>
      <w:r>
        <w:rPr>
          <w:rFonts w:ascii="Verdana" w:eastAsia="Verdana" w:hAnsi="Verdana" w:cs="Verdana"/>
        </w:rPr>
        <w:t>во на подстицаје, добављач промени делатност или престане да врши продају одобреног предмета инвестиције, корисник подстицаја може Управи поднети захтев за промену добављача преко портала софтверског решења еАграр са доказом о промени делатности добављача,</w:t>
      </w:r>
      <w:r>
        <w:rPr>
          <w:rFonts w:ascii="Verdana" w:eastAsia="Verdana" w:hAnsi="Verdana" w:cs="Verdana"/>
        </w:rPr>
        <w:t xml:space="preserve"> односно изјаву добављача да је престао да врши продају одобреног предмета инвестиције, као и предрачун другог добављача.</w:t>
      </w:r>
    </w:p>
    <w:p w14:paraId="3BD428B5" w14:textId="77777777" w:rsidR="00981361" w:rsidRDefault="00781E05" w:rsidP="00FC134E">
      <w:pPr>
        <w:spacing w:line="210" w:lineRule="atLeast"/>
        <w:jc w:val="both"/>
      </w:pPr>
      <w:r>
        <w:rPr>
          <w:rFonts w:ascii="Verdana" w:eastAsia="Verdana" w:hAnsi="Verdana" w:cs="Verdana"/>
        </w:rPr>
        <w:t>Управа врши административну обраду захтева из ст. 1–2. овог члана, провером података из захтева, документације приложене уз захтев, ка</w:t>
      </w:r>
      <w:r>
        <w:rPr>
          <w:rFonts w:ascii="Verdana" w:eastAsia="Verdana" w:hAnsi="Verdana" w:cs="Verdana"/>
        </w:rPr>
        <w:t>о и службених евиденција.</w:t>
      </w:r>
    </w:p>
    <w:p w14:paraId="552A8E2E" w14:textId="77777777" w:rsidR="00981361" w:rsidRDefault="00781E05" w:rsidP="00FC134E">
      <w:pPr>
        <w:spacing w:line="210" w:lineRule="atLeast"/>
        <w:jc w:val="both"/>
      </w:pPr>
      <w:r>
        <w:rPr>
          <w:rFonts w:ascii="Verdana" w:eastAsia="Verdana" w:hAnsi="Verdana" w:cs="Verdana"/>
        </w:rPr>
        <w:t>Захтев из ст. 1–2. овог члана поднет од стране лица којем није одобрено право на подстицаје, неблаговремен захтев, захтев који није поднет путем софтверског решења еАграр, Управа одбацује без разматрања.</w:t>
      </w:r>
    </w:p>
    <w:p w14:paraId="5C9D602A" w14:textId="77777777" w:rsidR="00981361" w:rsidRDefault="00781E05" w:rsidP="00FC134E">
      <w:pPr>
        <w:spacing w:line="210" w:lineRule="atLeast"/>
        <w:jc w:val="both"/>
      </w:pPr>
      <w:r>
        <w:rPr>
          <w:rFonts w:ascii="Verdana" w:eastAsia="Verdana" w:hAnsi="Verdana" w:cs="Verdana"/>
        </w:rPr>
        <w:t>Директор Управе решењем од</w:t>
      </w:r>
      <w:r>
        <w:rPr>
          <w:rFonts w:ascii="Verdana" w:eastAsia="Verdana" w:hAnsi="Verdana" w:cs="Verdana"/>
        </w:rPr>
        <w:t>лучује о захтевима из ст. 1–2.</w:t>
      </w:r>
    </w:p>
    <w:p w14:paraId="1C7F02DA" w14:textId="77777777" w:rsidR="00981361" w:rsidRDefault="00781E05" w:rsidP="00FC134E">
      <w:pPr>
        <w:spacing w:line="210" w:lineRule="atLeast"/>
        <w:jc w:val="both"/>
      </w:pPr>
      <w:r>
        <w:rPr>
          <w:rFonts w:ascii="Verdana" w:eastAsia="Verdana" w:hAnsi="Verdana" w:cs="Verdana"/>
        </w:rPr>
        <w:t>Решењем из става 5. овог члана не може се променити рок за реализацију инвестиције и максимални износ подстицаја који подносилац захтева може да остварити, а који су утврђени решењем из члана 18. став 4. овог правилника.</w:t>
      </w:r>
    </w:p>
    <w:p w14:paraId="4F9D25A2" w14:textId="77777777" w:rsidR="00981361" w:rsidRDefault="00781E05">
      <w:pPr>
        <w:spacing w:line="210" w:lineRule="atLeast"/>
        <w:jc w:val="center"/>
      </w:pPr>
      <w:r>
        <w:rPr>
          <w:rFonts w:ascii="Verdana" w:eastAsia="Verdana" w:hAnsi="Verdana" w:cs="Verdana"/>
        </w:rPr>
        <w:t>Члан</w:t>
      </w:r>
      <w:r>
        <w:rPr>
          <w:rFonts w:ascii="Verdana" w:eastAsia="Verdana" w:hAnsi="Verdana" w:cs="Verdana"/>
        </w:rPr>
        <w:t xml:space="preserve"> 20.</w:t>
      </w:r>
    </w:p>
    <w:p w14:paraId="5AB999C8" w14:textId="77777777" w:rsidR="00981361" w:rsidRDefault="00781E05" w:rsidP="00FC134E">
      <w:pPr>
        <w:spacing w:line="210" w:lineRule="atLeast"/>
        <w:jc w:val="both"/>
      </w:pPr>
      <w:r>
        <w:rPr>
          <w:rFonts w:ascii="Verdana" w:eastAsia="Verdana" w:hAnsi="Verdana" w:cs="Verdana"/>
        </w:rPr>
        <w:t xml:space="preserve">Корисник подстицаја који је реализовао инвестицију под условима, на начин и у року одређеним решењем којим је одобрено право на подстицаје, Управи </w:t>
      </w:r>
      <w:r>
        <w:rPr>
          <w:rFonts w:ascii="Verdana" w:eastAsia="Verdana" w:hAnsi="Verdana" w:cs="Verdana"/>
        </w:rPr>
        <w:lastRenderedPageBreak/>
        <w:t>у том року подноси захтев за одобравање исплате преко портала софтверског решења еАграр са документацијо</w:t>
      </w:r>
      <w:r>
        <w:rPr>
          <w:rFonts w:ascii="Verdana" w:eastAsia="Verdana" w:hAnsi="Verdana" w:cs="Verdana"/>
        </w:rPr>
        <w:t>м којом се доказује реализација одобрене инвестиције, и то:</w:t>
      </w:r>
    </w:p>
    <w:p w14:paraId="1D4D7702" w14:textId="77777777" w:rsidR="00981361" w:rsidRDefault="00781E05" w:rsidP="00FC134E">
      <w:pPr>
        <w:spacing w:line="210" w:lineRule="atLeast"/>
        <w:jc w:val="both"/>
      </w:pPr>
      <w:r>
        <w:rPr>
          <w:rFonts w:ascii="Verdana" w:eastAsia="Verdana" w:hAnsi="Verdana" w:cs="Verdana"/>
        </w:rPr>
        <w:t>1) рачун за набавку предметне инвестиције са серијским бројем предмета инвестиције;</w:t>
      </w:r>
    </w:p>
    <w:p w14:paraId="3FDB4A0A" w14:textId="77777777" w:rsidR="00981361" w:rsidRDefault="00781E05" w:rsidP="00FC134E">
      <w:pPr>
        <w:spacing w:line="210" w:lineRule="atLeast"/>
        <w:jc w:val="both"/>
      </w:pPr>
      <w:r>
        <w:rPr>
          <w:rFonts w:ascii="Verdana" w:eastAsia="Verdana" w:hAnsi="Verdana" w:cs="Verdana"/>
        </w:rPr>
        <w:t>2) отпремницу за набавку предметне инвестиције;</w:t>
      </w:r>
    </w:p>
    <w:p w14:paraId="5AB431F4" w14:textId="77777777" w:rsidR="00981361" w:rsidRDefault="00781E05" w:rsidP="00FC134E">
      <w:pPr>
        <w:spacing w:line="210" w:lineRule="atLeast"/>
        <w:jc w:val="both"/>
      </w:pPr>
      <w:r>
        <w:rPr>
          <w:rFonts w:ascii="Verdana" w:eastAsia="Verdana" w:hAnsi="Verdana" w:cs="Verdana"/>
        </w:rPr>
        <w:t>3) доказ о извршеном плаћању предметне инвестиције и то: потврду</w:t>
      </w:r>
      <w:r>
        <w:rPr>
          <w:rFonts w:ascii="Verdana" w:eastAsia="Verdana" w:hAnsi="Verdana" w:cs="Verdana"/>
        </w:rPr>
        <w:t xml:space="preserve"> о преносу средстава или извод оверене од стране банке, а у случају када је физичко лице извршило готовинско плаћање или плаћање картицом може доставити само фискални исечак;</w:t>
      </w:r>
    </w:p>
    <w:p w14:paraId="4DED530D" w14:textId="77777777" w:rsidR="00981361" w:rsidRDefault="00781E05" w:rsidP="00FC134E">
      <w:pPr>
        <w:spacing w:line="210" w:lineRule="atLeast"/>
        <w:jc w:val="both"/>
      </w:pPr>
      <w:r>
        <w:rPr>
          <w:rFonts w:ascii="Verdana" w:eastAsia="Verdana" w:hAnsi="Verdana" w:cs="Verdana"/>
        </w:rPr>
        <w:t>4) гарантни лист за извршену набавку предметне инвестиције;</w:t>
      </w:r>
    </w:p>
    <w:p w14:paraId="24980BC4" w14:textId="77777777" w:rsidR="00981361" w:rsidRDefault="00781E05" w:rsidP="00FC134E">
      <w:pPr>
        <w:spacing w:line="210" w:lineRule="atLeast"/>
        <w:jc w:val="both"/>
      </w:pPr>
      <w:r>
        <w:rPr>
          <w:rFonts w:ascii="Verdana" w:eastAsia="Verdana" w:hAnsi="Verdana" w:cs="Verdana"/>
        </w:rPr>
        <w:t>5) оверену копију саобраћајне дозволе за предмет инвестиције;</w:t>
      </w:r>
    </w:p>
    <w:p w14:paraId="78082336" w14:textId="77777777" w:rsidR="00981361" w:rsidRDefault="00781E05" w:rsidP="00FC134E">
      <w:pPr>
        <w:spacing w:line="210" w:lineRule="atLeast"/>
        <w:jc w:val="both"/>
      </w:pPr>
      <w:r>
        <w:rPr>
          <w:rFonts w:ascii="Verdana" w:eastAsia="Verdana" w:hAnsi="Verdana" w:cs="Verdana"/>
        </w:rPr>
        <w:t>6) изјаву добављача да је предметни трактор намењен извођењу пољопривредних радова, да је произведен у Републици Србији, односно да је склопљен на производним линијама произвођача у Републици Ср</w:t>
      </w:r>
      <w:r>
        <w:rPr>
          <w:rFonts w:ascii="Verdana" w:eastAsia="Verdana" w:hAnsi="Verdana" w:cs="Verdana"/>
        </w:rPr>
        <w:t>бији са копијом уверења о домаћем пореклу предметног трактора или са копијом уговора о лиценци произвођача за склапање предметног модела;</w:t>
      </w:r>
    </w:p>
    <w:p w14:paraId="6B3BB39E" w14:textId="77777777" w:rsidR="00981361" w:rsidRDefault="00781E05" w:rsidP="00FC134E">
      <w:pPr>
        <w:spacing w:line="210" w:lineRule="atLeast"/>
        <w:jc w:val="both"/>
      </w:pPr>
      <w:r>
        <w:rPr>
          <w:rFonts w:ascii="Verdana" w:eastAsia="Verdana" w:hAnsi="Verdana" w:cs="Verdana"/>
        </w:rPr>
        <w:t xml:space="preserve">7) копију фактуре и јединствену царинску исправу о набавци трактора у растављеном стању који одговара моделу трактора </w:t>
      </w:r>
      <w:r>
        <w:rPr>
          <w:rFonts w:ascii="Verdana" w:eastAsia="Verdana" w:hAnsi="Verdana" w:cs="Verdana"/>
        </w:rPr>
        <w:t>за који се подноси захтев за остваривање права на подстицаје, издате пре дана објављивања јавног позива за подношење захтева за остваривање права на подстицаје – за тракторе који се склапају на производним линијама у Републици Србији.</w:t>
      </w:r>
    </w:p>
    <w:p w14:paraId="6C66AEE7" w14:textId="77777777" w:rsidR="00981361" w:rsidRDefault="00781E05" w:rsidP="00FC134E">
      <w:pPr>
        <w:spacing w:line="210" w:lineRule="atLeast"/>
        <w:jc w:val="both"/>
      </w:pPr>
      <w:r>
        <w:rPr>
          <w:rFonts w:ascii="Verdana" w:eastAsia="Verdana" w:hAnsi="Verdana" w:cs="Verdana"/>
        </w:rPr>
        <w:t>Сва документа која се</w:t>
      </w:r>
      <w:r>
        <w:rPr>
          <w:rFonts w:ascii="Verdana" w:eastAsia="Verdana" w:hAnsi="Verdana" w:cs="Verdana"/>
        </w:rPr>
        <w:t xml:space="preserve"> достављају уз захтев за одобравање исплате гласе на подносиоца захтева и прилажу се у оригиналу или овереној копији, ако овим правилником није прописано другачије.</w:t>
      </w:r>
    </w:p>
    <w:p w14:paraId="3A50D386" w14:textId="77777777" w:rsidR="00981361" w:rsidRDefault="00781E05" w:rsidP="00FC134E">
      <w:pPr>
        <w:spacing w:line="210" w:lineRule="atLeast"/>
        <w:jc w:val="both"/>
      </w:pPr>
      <w:r>
        <w:rPr>
          <w:rFonts w:ascii="Verdana" w:eastAsia="Verdana" w:hAnsi="Verdana" w:cs="Verdana"/>
        </w:rPr>
        <w:t>Документа на страном језику морају бити преведена на српски језик од стране овлашћеног судс</w:t>
      </w:r>
      <w:r>
        <w:rPr>
          <w:rFonts w:ascii="Verdana" w:eastAsia="Verdana" w:hAnsi="Verdana" w:cs="Verdana"/>
        </w:rPr>
        <w:t>ког преводиоца.</w:t>
      </w:r>
    </w:p>
    <w:p w14:paraId="49CF7C0B" w14:textId="77777777" w:rsidR="00981361" w:rsidRDefault="00781E05" w:rsidP="00FC134E">
      <w:pPr>
        <w:spacing w:line="210" w:lineRule="atLeast"/>
        <w:jc w:val="both"/>
      </w:pPr>
      <w:r>
        <w:rPr>
          <w:rFonts w:ascii="Verdana" w:eastAsia="Verdana" w:hAnsi="Verdana" w:cs="Verdana"/>
        </w:rPr>
        <w:t>Управа врши административну обраду захтева, проверу података из захтева, документације приложене уз захтев, као и службених евиденција.</w:t>
      </w:r>
    </w:p>
    <w:p w14:paraId="37D68CF6" w14:textId="77777777" w:rsidR="00981361" w:rsidRDefault="00781E05" w:rsidP="00FC134E">
      <w:pPr>
        <w:spacing w:line="210" w:lineRule="atLeast"/>
        <w:jc w:val="both"/>
      </w:pPr>
      <w:r>
        <w:rPr>
          <w:rFonts w:ascii="Verdana" w:eastAsia="Verdana" w:hAnsi="Verdana" w:cs="Verdana"/>
        </w:rPr>
        <w:t>Захтев за одобравање исплате из стaва 1. овог члана поднет од стране лица којем није одобрено право на п</w:t>
      </w:r>
      <w:r>
        <w:rPr>
          <w:rFonts w:ascii="Verdana" w:eastAsia="Verdana" w:hAnsi="Verdana" w:cs="Verdana"/>
        </w:rPr>
        <w:t>одстицаје, неблаговремен захтев, захтев који није поднет путем софтверског решења еАграр, Управа одбацује без разматрања.</w:t>
      </w:r>
    </w:p>
    <w:p w14:paraId="3CEA807A" w14:textId="77777777" w:rsidR="00981361" w:rsidRDefault="00781E05" w:rsidP="00FC134E">
      <w:pPr>
        <w:spacing w:line="210" w:lineRule="atLeast"/>
        <w:jc w:val="both"/>
      </w:pPr>
      <w:r>
        <w:rPr>
          <w:rFonts w:ascii="Verdana" w:eastAsia="Verdana" w:hAnsi="Verdana" w:cs="Verdana"/>
        </w:rPr>
        <w:t>Директор Управе решењем одобрава исплату остатка од укупно утврђеног износа подстицаја и налаже исплату на наменски рачун корисника по</w:t>
      </w:r>
      <w:r>
        <w:rPr>
          <w:rFonts w:ascii="Verdana" w:eastAsia="Verdana" w:hAnsi="Verdana" w:cs="Verdana"/>
        </w:rPr>
        <w:t>дстицаја уписан у Регистар.</w:t>
      </w:r>
    </w:p>
    <w:p w14:paraId="0B4F8A43" w14:textId="77777777" w:rsidR="00981361" w:rsidRDefault="00781E05">
      <w:pPr>
        <w:spacing w:line="210" w:lineRule="atLeast"/>
        <w:jc w:val="center"/>
      </w:pPr>
      <w:r>
        <w:rPr>
          <w:rFonts w:ascii="Verdana" w:eastAsia="Verdana" w:hAnsi="Verdana" w:cs="Verdana"/>
        </w:rPr>
        <w:t>Члан 21.</w:t>
      </w:r>
    </w:p>
    <w:p w14:paraId="0577D9D3" w14:textId="77777777" w:rsidR="00981361" w:rsidRDefault="00781E05" w:rsidP="00FC134E">
      <w:pPr>
        <w:spacing w:line="210" w:lineRule="atLeast"/>
        <w:jc w:val="both"/>
      </w:pPr>
      <w:r>
        <w:rPr>
          <w:rFonts w:ascii="Verdana" w:eastAsia="Verdana" w:hAnsi="Verdana" w:cs="Verdana"/>
        </w:rPr>
        <w:t xml:space="preserve">Подстицаји се утврђују у процентуалном износу од вредности реализоване прихватљиве инвестиције умањене за износ средстава на име пореза на додату вредност, у складу са законом којим се уређују подстицаји у пољопривреди </w:t>
      </w:r>
      <w:r>
        <w:rPr>
          <w:rFonts w:ascii="Verdana" w:eastAsia="Verdana" w:hAnsi="Verdana" w:cs="Verdana"/>
        </w:rPr>
        <w:t>и руралном развоју, односно пoсeбним прописом којим се уређује расподела подстицаја у пољопривреди и руралном развоју.</w:t>
      </w:r>
    </w:p>
    <w:p w14:paraId="61EC30F1" w14:textId="77777777" w:rsidR="00981361" w:rsidRDefault="00781E05" w:rsidP="00FC134E">
      <w:pPr>
        <w:spacing w:line="210" w:lineRule="atLeast"/>
        <w:jc w:val="both"/>
      </w:pPr>
      <w:r>
        <w:rPr>
          <w:rFonts w:ascii="Verdana" w:eastAsia="Verdana" w:hAnsi="Verdana" w:cs="Verdana"/>
        </w:rPr>
        <w:lastRenderedPageBreak/>
        <w:t>Процентуални износ подстицаја за подручја са отежаним условима рада у пољопривреди утврђује са према месту пребивалишта односно седишта подносиоца захтева, у складу са посебним прописом који одређује подручја са отежаним условима рада у пољопривреди.</w:t>
      </w:r>
    </w:p>
    <w:p w14:paraId="3D1E7DB8" w14:textId="77777777" w:rsidR="00981361" w:rsidRDefault="00781E05" w:rsidP="00FC134E">
      <w:pPr>
        <w:spacing w:line="210" w:lineRule="atLeast"/>
        <w:jc w:val="both"/>
      </w:pPr>
      <w:r>
        <w:rPr>
          <w:rFonts w:ascii="Verdana" w:eastAsia="Verdana" w:hAnsi="Verdana" w:cs="Verdana"/>
        </w:rPr>
        <w:t>Најви</w:t>
      </w:r>
      <w:r>
        <w:rPr>
          <w:rFonts w:ascii="Verdana" w:eastAsia="Verdana" w:hAnsi="Verdana" w:cs="Verdana"/>
        </w:rPr>
        <w:t>ши укупни износ подстицаја који корисник подстицаја може да оствари за једну календарску годину је 1.000.000 динара.</w:t>
      </w:r>
    </w:p>
    <w:p w14:paraId="55C9D276" w14:textId="77777777" w:rsidR="00981361" w:rsidRDefault="00781E05">
      <w:pPr>
        <w:spacing w:line="210" w:lineRule="atLeast"/>
        <w:jc w:val="center"/>
      </w:pPr>
      <w:r>
        <w:rPr>
          <w:rFonts w:ascii="Verdana" w:eastAsia="Verdana" w:hAnsi="Verdana" w:cs="Verdana"/>
        </w:rPr>
        <w:t>Члан 22.</w:t>
      </w:r>
    </w:p>
    <w:p w14:paraId="3A9BD1CF" w14:textId="77777777" w:rsidR="00981361" w:rsidRDefault="00781E05" w:rsidP="00FC134E">
      <w:pPr>
        <w:spacing w:line="210" w:lineRule="atLeast"/>
        <w:jc w:val="both"/>
      </w:pPr>
      <w:r>
        <w:rPr>
          <w:rFonts w:ascii="Verdana" w:eastAsia="Verdana" w:hAnsi="Verdana" w:cs="Verdana"/>
        </w:rPr>
        <w:t xml:space="preserve">Корисник подстицаја наменски користи, не отуђује и не омогућава другом коришћење предмета подстицаја у року од пет година од дана </w:t>
      </w:r>
      <w:r>
        <w:rPr>
          <w:rFonts w:ascii="Verdana" w:eastAsia="Verdana" w:hAnsi="Verdana" w:cs="Verdana"/>
        </w:rPr>
        <w:t>коначности решења којим је одобрено право на исплату подстицаја и придржава се других обавеза корисника подстицаја у складу са законом којим се уређују подстицаји у пољопривреди и руралном развоју.</w:t>
      </w:r>
    </w:p>
    <w:p w14:paraId="06CCBCFB" w14:textId="77777777" w:rsidR="00981361" w:rsidRDefault="00781E05">
      <w:pPr>
        <w:spacing w:line="210" w:lineRule="atLeast"/>
        <w:jc w:val="center"/>
      </w:pPr>
      <w:r>
        <w:rPr>
          <w:rFonts w:ascii="Verdana" w:eastAsia="Verdana" w:hAnsi="Verdana" w:cs="Verdana"/>
        </w:rPr>
        <w:t>Члан 23.</w:t>
      </w:r>
    </w:p>
    <w:p w14:paraId="777AA74C" w14:textId="77777777" w:rsidR="00981361" w:rsidRDefault="00781E05" w:rsidP="00FC134E">
      <w:pPr>
        <w:spacing w:line="210" w:lineRule="atLeast"/>
        <w:jc w:val="both"/>
      </w:pPr>
      <w:r>
        <w:rPr>
          <w:rFonts w:ascii="Verdana" w:eastAsia="Verdana" w:hAnsi="Verdana" w:cs="Verdana"/>
        </w:rPr>
        <w:t>Даном ступања на снагу овог правилника престаје д</w:t>
      </w:r>
      <w:r>
        <w:rPr>
          <w:rFonts w:ascii="Verdana" w:eastAsia="Verdana" w:hAnsi="Verdana" w:cs="Verdana"/>
        </w:rPr>
        <w:t>а важи Правилник о подстицајима за инвестиције у физичку имовину пољопривредног газдинства за набавку новог трактора („Службени гласник РС”, бр. 96/19 и 13/20).</w:t>
      </w:r>
    </w:p>
    <w:p w14:paraId="3770FEB4" w14:textId="77777777" w:rsidR="00981361" w:rsidRDefault="00781E05">
      <w:pPr>
        <w:spacing w:line="210" w:lineRule="atLeast"/>
        <w:jc w:val="center"/>
      </w:pPr>
      <w:r>
        <w:rPr>
          <w:rFonts w:ascii="Verdana" w:eastAsia="Verdana" w:hAnsi="Verdana" w:cs="Verdana"/>
        </w:rPr>
        <w:t>Члан 24.</w:t>
      </w:r>
    </w:p>
    <w:p w14:paraId="04E80F0B" w14:textId="77777777" w:rsidR="00981361" w:rsidRDefault="00781E05" w:rsidP="00FC134E">
      <w:pPr>
        <w:spacing w:line="210" w:lineRule="atLeast"/>
        <w:jc w:val="both"/>
      </w:pPr>
      <w:r>
        <w:rPr>
          <w:rFonts w:ascii="Verdana" w:eastAsia="Verdana" w:hAnsi="Verdana" w:cs="Verdana"/>
        </w:rPr>
        <w:t xml:space="preserve">Овај правилник ступа на снагу наредног дана од дана објављивања у „Службеном гласнику </w:t>
      </w:r>
      <w:r>
        <w:rPr>
          <w:rFonts w:ascii="Verdana" w:eastAsia="Verdana" w:hAnsi="Verdana" w:cs="Verdana"/>
        </w:rPr>
        <w:t>Републике Србије”.</w:t>
      </w:r>
    </w:p>
    <w:p w14:paraId="5595CFB1" w14:textId="77777777" w:rsidR="00981361" w:rsidRDefault="00781E05">
      <w:pPr>
        <w:spacing w:line="210" w:lineRule="atLeast"/>
        <w:jc w:val="right"/>
      </w:pPr>
      <w:r>
        <w:rPr>
          <w:rFonts w:ascii="Verdana" w:eastAsia="Verdana" w:hAnsi="Verdana" w:cs="Verdana"/>
        </w:rPr>
        <w:t>Број 001287424 2025 14840 007 001 012 001</w:t>
      </w:r>
    </w:p>
    <w:p w14:paraId="6F4DAA11" w14:textId="77777777" w:rsidR="00981361" w:rsidRDefault="00781E05">
      <w:pPr>
        <w:spacing w:line="210" w:lineRule="atLeast"/>
        <w:jc w:val="right"/>
      </w:pPr>
      <w:r>
        <w:rPr>
          <w:rFonts w:ascii="Verdana" w:eastAsia="Verdana" w:hAnsi="Verdana" w:cs="Verdana"/>
        </w:rPr>
        <w:t>У Београду, 26. марта 2025. године</w:t>
      </w:r>
    </w:p>
    <w:p w14:paraId="1182362E" w14:textId="77777777" w:rsidR="00981361" w:rsidRDefault="00781E05">
      <w:pPr>
        <w:spacing w:line="210" w:lineRule="atLeast"/>
        <w:jc w:val="right"/>
      </w:pPr>
      <w:r>
        <w:rPr>
          <w:rFonts w:ascii="Verdana" w:eastAsia="Verdana" w:hAnsi="Verdana" w:cs="Verdana"/>
        </w:rPr>
        <w:t>Министар,</w:t>
      </w:r>
    </w:p>
    <w:p w14:paraId="4B653AAF" w14:textId="77777777" w:rsidR="00981361" w:rsidRDefault="00781E05">
      <w:pPr>
        <w:spacing w:line="210" w:lineRule="atLeast"/>
        <w:jc w:val="right"/>
      </w:pPr>
      <w:r>
        <w:rPr>
          <w:rFonts w:ascii="Verdana" w:eastAsia="Verdana" w:hAnsi="Verdana" w:cs="Verdana"/>
        </w:rPr>
        <w:t xml:space="preserve">др </w:t>
      </w:r>
      <w:r>
        <w:rPr>
          <w:rFonts w:ascii="Verdana" w:eastAsia="Verdana" w:hAnsi="Verdana" w:cs="Verdana"/>
          <w:b/>
        </w:rPr>
        <w:t xml:space="preserve">Александар Мартиновић, </w:t>
      </w:r>
      <w:r>
        <w:rPr>
          <w:rFonts w:ascii="Verdana" w:eastAsia="Verdana" w:hAnsi="Verdana" w:cs="Verdana"/>
        </w:rPr>
        <w:t>с.р.</w:t>
      </w:r>
    </w:p>
    <w:p w14:paraId="0589195B" w14:textId="77777777" w:rsidR="00981361" w:rsidRDefault="00781E05">
      <w:pPr>
        <w:spacing w:line="210" w:lineRule="atLeast"/>
        <w:jc w:val="right"/>
      </w:pPr>
      <w:r>
        <w:rPr>
          <w:rFonts w:ascii="Verdana" w:eastAsia="Verdana" w:hAnsi="Verdana" w:cs="Verdana"/>
        </w:rPr>
        <w:t>Прилог 1</w:t>
      </w:r>
    </w:p>
    <w:p w14:paraId="779E5A00" w14:textId="77777777" w:rsidR="00981361" w:rsidRDefault="00781E05">
      <w:pPr>
        <w:spacing w:line="210" w:lineRule="atLeast"/>
        <w:jc w:val="center"/>
      </w:pPr>
      <w:r>
        <w:rPr>
          <w:rFonts w:ascii="Verdana" w:eastAsia="Verdana" w:hAnsi="Verdana" w:cs="Verdana"/>
        </w:rPr>
        <w:t>ТАБЕЛА ЧЛАНОВА ЗАДРУГЕ</w:t>
      </w:r>
    </w:p>
    <w:tbl>
      <w:tblPr>
        <w:tblW w:w="4950" w:type="pct"/>
        <w:tblInd w:w="10" w:type="dxa"/>
        <w:tblCellMar>
          <w:left w:w="10" w:type="dxa"/>
          <w:right w:w="10" w:type="dxa"/>
        </w:tblCellMar>
        <w:tblLook w:val="04A0" w:firstRow="1" w:lastRow="0" w:firstColumn="1" w:lastColumn="0" w:noHBand="0" w:noVBand="1"/>
      </w:tblPr>
      <w:tblGrid>
        <w:gridCol w:w="8887"/>
        <w:gridCol w:w="47"/>
      </w:tblGrid>
      <w:tr w:rsidR="00981361" w14:paraId="7A720DD3"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0EF96B5" w14:textId="77777777" w:rsidR="00981361" w:rsidRDefault="00781E05">
            <w:pPr>
              <w:spacing w:line="210" w:lineRule="atLeast"/>
            </w:pPr>
            <w:r>
              <w:rPr>
                <w:rFonts w:ascii="Verdana" w:eastAsia="Verdana" w:hAnsi="Verdana" w:cs="Verdana"/>
              </w:rPr>
              <w:t>Назив и седиште земљорадничке задруге:</w:t>
            </w:r>
          </w:p>
        </w:tc>
        <w:tc>
          <w:tcPr>
            <w:tcW w:w="0" w:type="auto"/>
            <w:tcBorders>
              <w:top w:val="single" w:sz="1" w:space="0" w:color="000000"/>
              <w:left w:val="single" w:sz="1" w:space="0" w:color="000000"/>
              <w:bottom w:val="single" w:sz="1" w:space="0" w:color="000000"/>
              <w:right w:val="single" w:sz="1" w:space="0" w:color="000000"/>
            </w:tcBorders>
          </w:tcPr>
          <w:p w14:paraId="52755606" w14:textId="77777777" w:rsidR="00981361" w:rsidRDefault="00981361"/>
        </w:tc>
      </w:tr>
    </w:tbl>
    <w:p w14:paraId="04895C34" w14:textId="77777777" w:rsidR="00981361" w:rsidRDefault="00781E05">
      <w:pPr>
        <w:spacing w:line="210" w:lineRule="atLeast"/>
      </w:pPr>
      <w:r>
        <w:rPr>
          <w:rFonts w:ascii="Verdana" w:eastAsia="Verdana" w:hAnsi="Verdana" w:cs="Verdana"/>
        </w:rPr>
        <w:t>Подаци о најмање пет чланова задруге који су у</w:t>
      </w:r>
      <w:r>
        <w:rPr>
          <w:rFonts w:ascii="Verdana" w:eastAsia="Verdana" w:hAnsi="Verdana" w:cs="Verdana"/>
        </w:rPr>
        <w:t>писани у Регистар пољопривредних газдинстава као носиоци или чланови пет различитих комерцијалних породичних пољопривредних газдинстава у активном статусу:</w:t>
      </w:r>
    </w:p>
    <w:tbl>
      <w:tblPr>
        <w:tblW w:w="4950" w:type="pct"/>
        <w:tblInd w:w="10" w:type="dxa"/>
        <w:tblCellMar>
          <w:left w:w="10" w:type="dxa"/>
          <w:right w:w="10" w:type="dxa"/>
        </w:tblCellMar>
        <w:tblLook w:val="04A0" w:firstRow="1" w:lastRow="0" w:firstColumn="1" w:lastColumn="0" w:noHBand="0" w:noVBand="1"/>
      </w:tblPr>
      <w:tblGrid>
        <w:gridCol w:w="2048"/>
        <w:gridCol w:w="2610"/>
        <w:gridCol w:w="724"/>
        <w:gridCol w:w="1582"/>
        <w:gridCol w:w="371"/>
        <w:gridCol w:w="1009"/>
        <w:gridCol w:w="670"/>
      </w:tblGrid>
      <w:tr w:rsidR="00981361" w14:paraId="0ACA8A5B"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24A2F6CE" w14:textId="77777777" w:rsidR="00981361" w:rsidRDefault="00781E05">
            <w:pPr>
              <w:spacing w:line="210" w:lineRule="atLeast"/>
            </w:pPr>
            <w:r>
              <w:rPr>
                <w:rFonts w:ascii="Verdana" w:eastAsia="Verdana" w:hAnsi="Verdana" w:cs="Verdana"/>
              </w:rPr>
              <w:t>Редни број</w:t>
            </w:r>
          </w:p>
        </w:tc>
        <w:tc>
          <w:tcPr>
            <w:tcW w:w="0" w:type="auto"/>
            <w:tcBorders>
              <w:top w:val="single" w:sz="1" w:space="0" w:color="000000"/>
              <w:left w:val="single" w:sz="1" w:space="0" w:color="000000"/>
              <w:bottom w:val="single" w:sz="1" w:space="0" w:color="000000"/>
              <w:right w:val="single" w:sz="1" w:space="0" w:color="000000"/>
            </w:tcBorders>
          </w:tcPr>
          <w:p w14:paraId="1AE3145B" w14:textId="77777777" w:rsidR="00981361" w:rsidRDefault="00781E05">
            <w:pPr>
              <w:spacing w:line="210" w:lineRule="atLeast"/>
            </w:pPr>
            <w:r>
              <w:rPr>
                <w:rFonts w:ascii="Verdana" w:eastAsia="Verdana" w:hAnsi="Verdana" w:cs="Verdana"/>
              </w:rPr>
              <w:t>Име и презиме члана задруге</w:t>
            </w:r>
          </w:p>
        </w:tc>
        <w:tc>
          <w:tcPr>
            <w:tcW w:w="0" w:type="auto"/>
            <w:tcBorders>
              <w:top w:val="single" w:sz="1" w:space="0" w:color="000000"/>
              <w:left w:val="single" w:sz="1" w:space="0" w:color="000000"/>
              <w:bottom w:val="single" w:sz="1" w:space="0" w:color="000000"/>
              <w:right w:val="single" w:sz="1" w:space="0" w:color="000000"/>
            </w:tcBorders>
          </w:tcPr>
          <w:p w14:paraId="1490A088" w14:textId="77777777" w:rsidR="00981361" w:rsidRDefault="00781E05">
            <w:pPr>
              <w:spacing w:line="210" w:lineRule="atLeast"/>
            </w:pPr>
            <w:r>
              <w:rPr>
                <w:rFonts w:ascii="Verdana" w:eastAsia="Verdana" w:hAnsi="Verdana" w:cs="Verdana"/>
              </w:rPr>
              <w:t>Датум рођења</w:t>
            </w:r>
          </w:p>
        </w:tc>
        <w:tc>
          <w:tcPr>
            <w:tcW w:w="0" w:type="auto"/>
            <w:tcBorders>
              <w:top w:val="single" w:sz="1" w:space="0" w:color="000000"/>
              <w:left w:val="single" w:sz="1" w:space="0" w:color="000000"/>
              <w:bottom w:val="single" w:sz="1" w:space="0" w:color="000000"/>
              <w:right w:val="single" w:sz="1" w:space="0" w:color="000000"/>
            </w:tcBorders>
          </w:tcPr>
          <w:p w14:paraId="0B6B4119" w14:textId="77777777" w:rsidR="00981361" w:rsidRDefault="00781E05">
            <w:pPr>
              <w:spacing w:line="210" w:lineRule="atLeast"/>
            </w:pPr>
            <w:r>
              <w:rPr>
                <w:rFonts w:ascii="Verdana" w:eastAsia="Verdana" w:hAnsi="Verdana" w:cs="Verdana"/>
              </w:rPr>
              <w:t>Број пољопривредног газдинства</w:t>
            </w:r>
          </w:p>
        </w:tc>
        <w:tc>
          <w:tcPr>
            <w:tcW w:w="0" w:type="auto"/>
            <w:tcBorders>
              <w:top w:val="single" w:sz="1" w:space="0" w:color="000000"/>
              <w:left w:val="single" w:sz="1" w:space="0" w:color="000000"/>
              <w:bottom w:val="single" w:sz="1" w:space="0" w:color="000000"/>
              <w:right w:val="single" w:sz="1" w:space="0" w:color="000000"/>
            </w:tcBorders>
          </w:tcPr>
          <w:p w14:paraId="2CAD1EB2" w14:textId="77777777" w:rsidR="00981361" w:rsidRDefault="00781E05">
            <w:pPr>
              <w:spacing w:line="210" w:lineRule="atLeast"/>
            </w:pPr>
            <w:r>
              <w:rPr>
                <w:rFonts w:ascii="Verdana" w:eastAsia="Verdana" w:hAnsi="Verdana" w:cs="Verdana"/>
              </w:rPr>
              <w:t>Пол</w:t>
            </w:r>
          </w:p>
        </w:tc>
        <w:tc>
          <w:tcPr>
            <w:tcW w:w="0" w:type="auto"/>
            <w:tcBorders>
              <w:top w:val="single" w:sz="1" w:space="0" w:color="000000"/>
              <w:left w:val="single" w:sz="1" w:space="0" w:color="000000"/>
              <w:bottom w:val="single" w:sz="1" w:space="0" w:color="000000"/>
              <w:right w:val="single" w:sz="1" w:space="0" w:color="000000"/>
            </w:tcBorders>
          </w:tcPr>
          <w:p w14:paraId="087F5880" w14:textId="77777777" w:rsidR="00981361" w:rsidRDefault="00781E05">
            <w:pPr>
              <w:spacing w:line="210" w:lineRule="atLeast"/>
            </w:pPr>
            <w:r>
              <w:rPr>
                <w:rFonts w:ascii="Verdana" w:eastAsia="Verdana" w:hAnsi="Verdana" w:cs="Verdana"/>
              </w:rPr>
              <w:t>Адреса становања</w:t>
            </w:r>
          </w:p>
        </w:tc>
        <w:tc>
          <w:tcPr>
            <w:tcW w:w="0" w:type="auto"/>
            <w:tcBorders>
              <w:top w:val="single" w:sz="1" w:space="0" w:color="000000"/>
              <w:left w:val="single" w:sz="1" w:space="0" w:color="000000"/>
              <w:bottom w:val="single" w:sz="1" w:space="0" w:color="000000"/>
              <w:right w:val="single" w:sz="1" w:space="0" w:color="000000"/>
            </w:tcBorders>
          </w:tcPr>
          <w:p w14:paraId="1872E511" w14:textId="77777777" w:rsidR="00981361" w:rsidRDefault="00781E05">
            <w:pPr>
              <w:spacing w:line="210" w:lineRule="atLeast"/>
            </w:pPr>
            <w:r>
              <w:rPr>
                <w:rFonts w:ascii="Verdana" w:eastAsia="Verdana" w:hAnsi="Verdana" w:cs="Verdana"/>
              </w:rPr>
              <w:t>Потпис</w:t>
            </w:r>
          </w:p>
        </w:tc>
      </w:tr>
      <w:tr w:rsidR="00981361" w14:paraId="0DEF6A1C"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172A7BFC" w14:textId="77777777" w:rsidR="00981361" w:rsidRDefault="00781E05">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14:paraId="53E32B7E"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4D085C69"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54CE079A"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7F068884"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38B02D89"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59CFA4BA" w14:textId="77777777" w:rsidR="00981361" w:rsidRDefault="00981361"/>
        </w:tc>
      </w:tr>
      <w:tr w:rsidR="00981361" w14:paraId="1C9E41EC"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34C67549" w14:textId="77777777" w:rsidR="00981361" w:rsidRDefault="00781E05">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14:paraId="3C8E4571"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390AC450"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6D19F6BE"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181BD462"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7EAF62BA"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296B8371" w14:textId="77777777" w:rsidR="00981361" w:rsidRDefault="00981361"/>
        </w:tc>
      </w:tr>
      <w:tr w:rsidR="00981361" w14:paraId="3EB17DF6"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7E53B33A" w14:textId="77777777" w:rsidR="00981361" w:rsidRDefault="00781E05">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14:paraId="6C0FB69F"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31DDEA06"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2967B030"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09DEEA45"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47CE21D2"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49F45D70" w14:textId="77777777" w:rsidR="00981361" w:rsidRDefault="00981361"/>
        </w:tc>
      </w:tr>
      <w:tr w:rsidR="00981361" w14:paraId="328D1E98"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3A3A0BE7" w14:textId="77777777" w:rsidR="00981361" w:rsidRDefault="00781E05">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14:paraId="5FE765F9"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4B3FDF1E"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6C5F5DAF"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2199EFF9"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2997DE6D"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423CD390" w14:textId="77777777" w:rsidR="00981361" w:rsidRDefault="00981361"/>
        </w:tc>
      </w:tr>
      <w:tr w:rsidR="00981361" w14:paraId="1834969D" w14:textId="77777777">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14:paraId="6ADB7A8B" w14:textId="77777777" w:rsidR="00981361" w:rsidRDefault="00781E05">
            <w:pPr>
              <w:spacing w:line="210" w:lineRule="atLeast"/>
            </w:pPr>
            <w:r>
              <w:rPr>
                <w:rFonts w:ascii="Verdana" w:eastAsia="Verdana" w:hAnsi="Verdana" w:cs="Verdana"/>
              </w:rPr>
              <w:lastRenderedPageBreak/>
              <w:t>5.</w:t>
            </w:r>
          </w:p>
        </w:tc>
        <w:tc>
          <w:tcPr>
            <w:tcW w:w="0" w:type="auto"/>
            <w:tcBorders>
              <w:top w:val="single" w:sz="1" w:space="0" w:color="000000"/>
              <w:left w:val="single" w:sz="1" w:space="0" w:color="000000"/>
              <w:bottom w:val="single" w:sz="1" w:space="0" w:color="000000"/>
              <w:right w:val="single" w:sz="1" w:space="0" w:color="000000"/>
            </w:tcBorders>
          </w:tcPr>
          <w:p w14:paraId="00F911B9"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6E2996FC"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4C9224E7"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1D9E91C1"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674A58CD" w14:textId="77777777" w:rsidR="00981361" w:rsidRDefault="00981361"/>
        </w:tc>
        <w:tc>
          <w:tcPr>
            <w:tcW w:w="0" w:type="auto"/>
            <w:tcBorders>
              <w:top w:val="single" w:sz="1" w:space="0" w:color="000000"/>
              <w:left w:val="single" w:sz="1" w:space="0" w:color="000000"/>
              <w:bottom w:val="single" w:sz="1" w:space="0" w:color="000000"/>
              <w:right w:val="single" w:sz="1" w:space="0" w:color="000000"/>
            </w:tcBorders>
          </w:tcPr>
          <w:p w14:paraId="2A3D9973" w14:textId="77777777" w:rsidR="00981361" w:rsidRDefault="00981361"/>
        </w:tc>
      </w:tr>
      <w:tr w:rsidR="00981361" w14:paraId="0C225A8D" w14:textId="77777777">
        <w:tblPrEx>
          <w:tblCellMar>
            <w:top w:w="0" w:type="dxa"/>
            <w:bottom w:w="0" w:type="dxa"/>
          </w:tblCellMar>
        </w:tblPrEx>
        <w:trPr>
          <w:gridAfter w:val="5"/>
        </w:trPr>
        <w:tc>
          <w:tcPr>
            <w:tcW w:w="0" w:type="auto"/>
            <w:tcBorders>
              <w:top w:val="single" w:sz="1" w:space="0" w:color="000000"/>
              <w:left w:val="single" w:sz="1" w:space="0" w:color="000000"/>
              <w:bottom w:val="single" w:sz="1" w:space="0" w:color="000000"/>
              <w:right w:val="single" w:sz="1" w:space="0" w:color="000000"/>
            </w:tcBorders>
          </w:tcPr>
          <w:p w14:paraId="3482C39A" w14:textId="77777777" w:rsidR="00981361" w:rsidRDefault="00781E05">
            <w:pPr>
              <w:spacing w:line="210" w:lineRule="atLeast"/>
            </w:pPr>
            <w:r>
              <w:rPr>
                <w:rFonts w:ascii="Verdana" w:eastAsia="Verdana" w:hAnsi="Verdana" w:cs="Verdana"/>
              </w:rPr>
              <w:t>Место и датум:</w:t>
            </w:r>
          </w:p>
        </w:tc>
        <w:tc>
          <w:tcPr>
            <w:tcW w:w="0" w:type="auto"/>
            <w:tcBorders>
              <w:top w:val="single" w:sz="1" w:space="0" w:color="000000"/>
              <w:left w:val="single" w:sz="1" w:space="0" w:color="000000"/>
              <w:bottom w:val="single" w:sz="1" w:space="0" w:color="000000"/>
              <w:right w:val="single" w:sz="1" w:space="0" w:color="000000"/>
            </w:tcBorders>
          </w:tcPr>
          <w:p w14:paraId="1796B820" w14:textId="77777777" w:rsidR="00981361" w:rsidRDefault="00781E05">
            <w:pPr>
              <w:spacing w:line="210" w:lineRule="atLeast"/>
            </w:pPr>
            <w:r>
              <w:rPr>
                <w:rFonts w:ascii="Verdana" w:eastAsia="Verdana" w:hAnsi="Verdana" w:cs="Verdana"/>
              </w:rPr>
              <w:t>Потпис одговорног лица:</w:t>
            </w:r>
          </w:p>
        </w:tc>
      </w:tr>
      <w:tr w:rsidR="00981361" w14:paraId="0109A870" w14:textId="77777777">
        <w:tblPrEx>
          <w:tblCellMar>
            <w:top w:w="0" w:type="dxa"/>
            <w:bottom w:w="0" w:type="dxa"/>
          </w:tblCellMar>
        </w:tblPrEx>
        <w:trPr>
          <w:gridAfter w:val="5"/>
        </w:trPr>
        <w:tc>
          <w:tcPr>
            <w:tcW w:w="0" w:type="auto"/>
            <w:tcBorders>
              <w:top w:val="single" w:sz="1" w:space="0" w:color="000000"/>
              <w:left w:val="single" w:sz="1" w:space="0" w:color="000000"/>
              <w:bottom w:val="single" w:sz="1" w:space="0" w:color="000000"/>
              <w:right w:val="single" w:sz="1" w:space="0" w:color="000000"/>
            </w:tcBorders>
          </w:tcPr>
          <w:p w14:paraId="1CF88C2C" w14:textId="77777777" w:rsidR="00981361" w:rsidRDefault="00781E05">
            <w:pPr>
              <w:spacing w:line="210" w:lineRule="atLeast"/>
            </w:pPr>
            <w:r>
              <w:rPr>
                <w:rFonts w:ascii="Verdana" w:eastAsia="Verdana" w:hAnsi="Verdana" w:cs="Verdana"/>
              </w:rPr>
              <w:t>__________________</w:t>
            </w:r>
          </w:p>
        </w:tc>
        <w:tc>
          <w:tcPr>
            <w:tcW w:w="0" w:type="auto"/>
            <w:tcBorders>
              <w:top w:val="single" w:sz="1" w:space="0" w:color="000000"/>
              <w:left w:val="single" w:sz="1" w:space="0" w:color="000000"/>
              <w:bottom w:val="single" w:sz="1" w:space="0" w:color="000000"/>
              <w:right w:val="single" w:sz="1" w:space="0" w:color="000000"/>
            </w:tcBorders>
          </w:tcPr>
          <w:p w14:paraId="06262943" w14:textId="77777777" w:rsidR="00981361" w:rsidRDefault="00781E05">
            <w:pPr>
              <w:spacing w:line="210" w:lineRule="atLeast"/>
            </w:pPr>
            <w:r>
              <w:rPr>
                <w:rFonts w:ascii="Verdana" w:eastAsia="Verdana" w:hAnsi="Verdana" w:cs="Verdana"/>
              </w:rPr>
              <w:t>_______________________</w:t>
            </w:r>
          </w:p>
        </w:tc>
      </w:tr>
    </w:tbl>
    <w:p w14:paraId="6A8F93E5" w14:textId="77777777" w:rsidR="00781E05" w:rsidRDefault="00781E05"/>
    <w:sectPr w:rsidR="00781E0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61"/>
    <w:rsid w:val="00781E05"/>
    <w:rsid w:val="00981361"/>
    <w:rsid w:val="00FC134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3C5A"/>
  <w15:docId w15:val="{8571368E-F88E-40AE-8ACD-8FAD7EE8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5772</Words>
  <Characters>32907</Characters>
  <Application>Microsoft Office Word</Application>
  <DocSecurity>0</DocSecurity>
  <Lines>274</Lines>
  <Paragraphs>77</Paragraphs>
  <ScaleCrop>false</ScaleCrop>
  <Company/>
  <LinksUpToDate>false</LinksUpToDate>
  <CharactersWithSpaces>38602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Ilić</dc:creator>
  <cp:lastModifiedBy>Mila Ilić</cp:lastModifiedBy>
  <cp:revision>2</cp:revision>
  <dcterms:created xsi:type="dcterms:W3CDTF">2025-03-31T06:15:00Z</dcterms:created>
  <dcterms:modified xsi:type="dcterms:W3CDTF">2025-03-31T06:15:00Z</dcterms:modified>
</cp:coreProperties>
</file>