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F722F" w14:textId="77777777" w:rsidR="001B77AB" w:rsidRPr="00DB6CD4" w:rsidRDefault="00DB6CD4">
      <w:pPr>
        <w:spacing w:line="210" w:lineRule="atLeast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  <w:color w:val="000000"/>
        </w:rPr>
        <w:t xml:space="preserve">Преузето са </w:t>
      </w:r>
      <w:hyperlink r:id="rId4" w:history="1">
        <w:r w:rsidRPr="00DB6CD4">
          <w:rPr>
            <w:rFonts w:ascii="Times New Roman" w:eastAsia="Verdana" w:hAnsi="Times New Roman" w:cs="Times New Roman"/>
            <w:color w:val="337AB7"/>
          </w:rPr>
          <w:t>https://pravno-informacioni-sistem.rs</w:t>
        </w:r>
      </w:hyperlink>
    </w:p>
    <w:p w14:paraId="50CC47B8" w14:textId="77777777" w:rsidR="001B77AB" w:rsidRPr="00DB6CD4" w:rsidRDefault="00DB6CD4">
      <w:pPr>
        <w:spacing w:line="210" w:lineRule="atLeast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  <w:color w:val="000000"/>
        </w:rPr>
        <w:t>Службени гласник РС 78/2025, Датум: 12.9.2025.</w:t>
      </w:r>
    </w:p>
    <w:p w14:paraId="47E84518" w14:textId="77777777" w:rsidR="001B77AB" w:rsidRPr="00DB6CD4" w:rsidRDefault="00DB6CD4">
      <w:pPr>
        <w:spacing w:line="210" w:lineRule="atLeast"/>
        <w:jc w:val="center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  <w:b/>
        </w:rPr>
        <w:t>4377</w:t>
      </w:r>
    </w:p>
    <w:p w14:paraId="34AF8F19" w14:textId="77777777" w:rsidR="001B77AB" w:rsidRPr="00DB6CD4" w:rsidRDefault="00DB6CD4">
      <w:pPr>
        <w:spacing w:line="210" w:lineRule="atLeast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</w:rPr>
        <w:t xml:space="preserve">На основу члана 34. став 7. Закона о подстицајима у пољопривреди и руралном развоју („Службени гласник РС”, бр. 10/13, 142/14, 103/15, 101/16, 35/23, 92/23 и 94/24), </w:t>
      </w:r>
    </w:p>
    <w:p w14:paraId="4E1182B4" w14:textId="77777777" w:rsidR="001B77AB" w:rsidRPr="00DB6CD4" w:rsidRDefault="00DB6CD4">
      <w:pPr>
        <w:spacing w:line="210" w:lineRule="atLeast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</w:rPr>
        <w:t>Министар пољопривреде, шумарства и водопривреде доноси</w:t>
      </w:r>
    </w:p>
    <w:p w14:paraId="10D01E51" w14:textId="77777777" w:rsidR="001B77AB" w:rsidRPr="00DB6CD4" w:rsidRDefault="00DB6CD4">
      <w:pPr>
        <w:spacing w:line="210" w:lineRule="atLeast"/>
        <w:jc w:val="center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  <w:b/>
        </w:rPr>
        <w:t>ПРАВИЛНИК</w:t>
      </w:r>
    </w:p>
    <w:p w14:paraId="1B27C49F" w14:textId="77777777" w:rsidR="001B77AB" w:rsidRPr="00DB6CD4" w:rsidRDefault="00DB6CD4">
      <w:pPr>
        <w:spacing w:line="210" w:lineRule="atLeast"/>
        <w:jc w:val="center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  <w:b/>
        </w:rPr>
        <w:t>о измени Правилника о по</w:t>
      </w:r>
      <w:r w:rsidRPr="00DB6CD4">
        <w:rPr>
          <w:rFonts w:ascii="Times New Roman" w:eastAsia="Verdana" w:hAnsi="Times New Roman" w:cs="Times New Roman"/>
          <w:b/>
        </w:rPr>
        <w:t>дстицајима за инвестиције у физичку имовину пољопривредног газдинства за набавку новог трактора</w:t>
      </w:r>
    </w:p>
    <w:p w14:paraId="5FAECE45" w14:textId="77777777" w:rsidR="001B77AB" w:rsidRPr="00DB6CD4" w:rsidRDefault="00DB6CD4">
      <w:pPr>
        <w:spacing w:line="210" w:lineRule="atLeas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B6CD4">
        <w:rPr>
          <w:rFonts w:ascii="Times New Roman" w:eastAsia="Verdana" w:hAnsi="Times New Roman" w:cs="Times New Roman"/>
        </w:rPr>
        <w:t>Члан 1.</w:t>
      </w:r>
    </w:p>
    <w:p w14:paraId="502C03FC" w14:textId="77777777" w:rsidR="001B77AB" w:rsidRPr="00DB6CD4" w:rsidRDefault="00DB6CD4">
      <w:pPr>
        <w:spacing w:line="210" w:lineRule="atLeast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</w:rPr>
        <w:t>У Правилнику о подстицајима за инвестиције у физичку имовину пољопривредног газдинства за набавку новог трактора („Службени гласник РС”, број 28/25, у д</w:t>
      </w:r>
      <w:r w:rsidRPr="00DB6CD4">
        <w:rPr>
          <w:rFonts w:ascii="Times New Roman" w:eastAsia="Verdana" w:hAnsi="Times New Roman" w:cs="Times New Roman"/>
        </w:rPr>
        <w:t>аљем тексту: Правилник), у члану 20. став 6. речи: „остатка од укупно” бришу се.</w:t>
      </w:r>
    </w:p>
    <w:p w14:paraId="43A1A8FF" w14:textId="77777777" w:rsidR="001B77AB" w:rsidRPr="00DB6CD4" w:rsidRDefault="00DB6CD4">
      <w:pPr>
        <w:spacing w:line="210" w:lineRule="atLeast"/>
        <w:jc w:val="center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</w:rPr>
        <w:t>Члан 2.</w:t>
      </w:r>
    </w:p>
    <w:p w14:paraId="2BDD1F4C" w14:textId="77777777" w:rsidR="001B77AB" w:rsidRPr="00DB6CD4" w:rsidRDefault="00DB6CD4">
      <w:pPr>
        <w:spacing w:line="210" w:lineRule="atLeast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</w:rPr>
        <w:t>Изузетно од члана 18. став 4. Правилника у 2025. години, подносиоцима захтева који остварују право на подстицаје за инвестиције у физичку имовину пољопривредног газдин</w:t>
      </w:r>
      <w:r w:rsidRPr="00DB6CD4">
        <w:rPr>
          <w:rFonts w:ascii="Times New Roman" w:eastAsia="Verdana" w:hAnsi="Times New Roman" w:cs="Times New Roman"/>
        </w:rPr>
        <w:t xml:space="preserve">ства за набавку новог трактора за 2025. годину и за које постоје расположива финансијка средства у складу са посебним прописом којим се уређује расподела подстицаја у пољопривреди и руралном развоју, директор Управе утврђује право на додатни рок у трајању </w:t>
      </w:r>
      <w:r w:rsidRPr="00DB6CD4">
        <w:rPr>
          <w:rFonts w:ascii="Times New Roman" w:eastAsia="Verdana" w:hAnsi="Times New Roman" w:cs="Times New Roman"/>
        </w:rPr>
        <w:t>од 60 дана за реализацију одобрене инвестиције и подношење документације којом се доказује реализација одобрене инвестиције.</w:t>
      </w:r>
    </w:p>
    <w:p w14:paraId="5D066639" w14:textId="77777777" w:rsidR="001B77AB" w:rsidRPr="00DB6CD4" w:rsidRDefault="00DB6CD4">
      <w:pPr>
        <w:spacing w:line="210" w:lineRule="atLeast"/>
        <w:jc w:val="center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</w:rPr>
        <w:t>Члан 3.</w:t>
      </w:r>
    </w:p>
    <w:p w14:paraId="598C7AB6" w14:textId="77777777" w:rsidR="001B77AB" w:rsidRPr="00DB6CD4" w:rsidRDefault="00DB6CD4">
      <w:pPr>
        <w:spacing w:line="210" w:lineRule="atLeast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</w:rPr>
        <w:t>Овај правилник ступа на снагу наредног дана од дана објављивања у „Службеном гласнику Републике Србије”.</w:t>
      </w:r>
    </w:p>
    <w:p w14:paraId="7D4C886E" w14:textId="77777777" w:rsidR="001B77AB" w:rsidRPr="00DB6CD4" w:rsidRDefault="00DB6CD4">
      <w:pPr>
        <w:spacing w:line="210" w:lineRule="atLeast"/>
        <w:jc w:val="right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</w:rPr>
        <w:t>Број 003752882 202</w:t>
      </w:r>
      <w:r w:rsidRPr="00DB6CD4">
        <w:rPr>
          <w:rFonts w:ascii="Times New Roman" w:eastAsia="Verdana" w:hAnsi="Times New Roman" w:cs="Times New Roman"/>
        </w:rPr>
        <w:t>5 14840 007 001 012 001</w:t>
      </w:r>
    </w:p>
    <w:p w14:paraId="7C1AEEE0" w14:textId="77777777" w:rsidR="001B77AB" w:rsidRPr="00DB6CD4" w:rsidRDefault="00DB6CD4">
      <w:pPr>
        <w:spacing w:line="210" w:lineRule="atLeast"/>
        <w:jc w:val="right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</w:rPr>
        <w:t>У Београду, 11. септембра 2025. године</w:t>
      </w:r>
    </w:p>
    <w:p w14:paraId="304AFE96" w14:textId="77777777" w:rsidR="001B77AB" w:rsidRPr="00DB6CD4" w:rsidRDefault="00DB6CD4">
      <w:pPr>
        <w:spacing w:line="210" w:lineRule="atLeast"/>
        <w:jc w:val="right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</w:rPr>
        <w:t>Министар,</w:t>
      </w:r>
    </w:p>
    <w:p w14:paraId="48159A08" w14:textId="77777777" w:rsidR="001B77AB" w:rsidRPr="00DB6CD4" w:rsidRDefault="00DB6CD4">
      <w:pPr>
        <w:spacing w:line="210" w:lineRule="atLeast"/>
        <w:jc w:val="right"/>
        <w:rPr>
          <w:rFonts w:ascii="Times New Roman" w:hAnsi="Times New Roman" w:cs="Times New Roman"/>
        </w:rPr>
      </w:pPr>
      <w:r w:rsidRPr="00DB6CD4">
        <w:rPr>
          <w:rFonts w:ascii="Times New Roman" w:eastAsia="Verdana" w:hAnsi="Times New Roman" w:cs="Times New Roman"/>
        </w:rPr>
        <w:t xml:space="preserve">проф. др </w:t>
      </w:r>
      <w:r w:rsidRPr="00DB6CD4">
        <w:rPr>
          <w:rFonts w:ascii="Times New Roman" w:eastAsia="Verdana" w:hAnsi="Times New Roman" w:cs="Times New Roman"/>
          <w:b/>
        </w:rPr>
        <w:t>Драган Гламочић,</w:t>
      </w:r>
      <w:r w:rsidRPr="00DB6CD4">
        <w:rPr>
          <w:rFonts w:ascii="Times New Roman" w:eastAsia="Verdana" w:hAnsi="Times New Roman" w:cs="Times New Roman"/>
        </w:rPr>
        <w:t xml:space="preserve"> с.р.</w:t>
      </w:r>
    </w:p>
    <w:sectPr w:rsidR="001B77AB" w:rsidRPr="00DB6CD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AB"/>
    <w:rsid w:val="001B77AB"/>
    <w:rsid w:val="00D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D30C"/>
  <w15:docId w15:val="{7AA0C638-342A-480B-9EFE-08E84BB1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2</cp:revision>
  <dcterms:created xsi:type="dcterms:W3CDTF">2025-09-15T08:48:00Z</dcterms:created>
  <dcterms:modified xsi:type="dcterms:W3CDTF">2025-09-15T08:48:00Z</dcterms:modified>
</cp:coreProperties>
</file>