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83089"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color w:val="000000"/>
        </w:rPr>
        <w:t xml:space="preserve">Преузето са </w:t>
      </w:r>
      <w:hyperlink r:id="rId4" w:history="1">
        <w:r w:rsidRPr="001F1FAC">
          <w:rPr>
            <w:rFonts w:ascii="Times New Roman" w:eastAsia="Verdana" w:hAnsi="Times New Roman" w:cs="Times New Roman"/>
            <w:color w:val="337AB7"/>
          </w:rPr>
          <w:t>https://pravno-informacioni-sistem.rs</w:t>
        </w:r>
      </w:hyperlink>
    </w:p>
    <w:p w14:paraId="3F4AC9F7"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color w:val="000000"/>
        </w:rPr>
        <w:t>Службени гласник РС 8/2025, Датум: 24.1.2025.</w:t>
      </w:r>
    </w:p>
    <w:p w14:paraId="3332EC89" w14:textId="77777777" w:rsidR="00FA006C" w:rsidRPr="001F1FAC" w:rsidRDefault="001F1FAC">
      <w:pPr>
        <w:spacing w:line="210" w:lineRule="atLeast"/>
        <w:jc w:val="center"/>
        <w:rPr>
          <w:rFonts w:ascii="Times New Roman" w:hAnsi="Times New Roman" w:cs="Times New Roman"/>
        </w:rPr>
      </w:pPr>
      <w:r w:rsidRPr="001F1FAC">
        <w:rPr>
          <w:rFonts w:ascii="Times New Roman" w:eastAsia="Verdana" w:hAnsi="Times New Roman" w:cs="Times New Roman"/>
          <w:b/>
        </w:rPr>
        <w:t>270</w:t>
      </w:r>
    </w:p>
    <w:p w14:paraId="43A91B83"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На основу члана 4. став 1. Закона о подстицајима у пољопривреди и руралном развоју („Службени гласник РС”, бр. 10/13, 142/14, 103/15, 101/16, 35/23, 92/23 и 94/24), члана 8. Закона о буџету Републике Србије за 2025. годину („Службени гласник РС”, број 94/2</w:t>
      </w:r>
      <w:r w:rsidRPr="001F1FAC">
        <w:rPr>
          <w:rFonts w:ascii="Times New Roman" w:eastAsia="Verdana" w:hAnsi="Times New Roman" w:cs="Times New Roman"/>
        </w:rPr>
        <w:t>4) и члана 42. став 1. Закона о Влади („Службени гласник РС”, бр. 55/05, 71/05 – исправка, 101/07, 65/08, 16/11, 68/12 – УС, 72/12, 7/14 – УС, 44/14 и 30/18 – др. закон),</w:t>
      </w:r>
    </w:p>
    <w:p w14:paraId="49913EF7" w14:textId="77777777" w:rsidR="00FA006C" w:rsidRPr="001F1FAC" w:rsidRDefault="001F1FAC" w:rsidP="001F1FAC">
      <w:pPr>
        <w:spacing w:line="210" w:lineRule="atLeast"/>
        <w:jc w:val="center"/>
        <w:rPr>
          <w:rFonts w:ascii="Times New Roman" w:hAnsi="Times New Roman" w:cs="Times New Roman"/>
        </w:rPr>
      </w:pPr>
      <w:r w:rsidRPr="001F1FAC">
        <w:rPr>
          <w:rFonts w:ascii="Times New Roman" w:eastAsia="Verdana" w:hAnsi="Times New Roman" w:cs="Times New Roman"/>
        </w:rPr>
        <w:t>Влада доноси</w:t>
      </w:r>
    </w:p>
    <w:p w14:paraId="6429636B" w14:textId="77777777" w:rsidR="00FA006C" w:rsidRPr="001F1FAC" w:rsidRDefault="001F1FAC">
      <w:pPr>
        <w:spacing w:line="210" w:lineRule="atLeast"/>
        <w:jc w:val="center"/>
        <w:rPr>
          <w:rFonts w:ascii="Times New Roman" w:hAnsi="Times New Roman" w:cs="Times New Roman"/>
        </w:rPr>
      </w:pPr>
      <w:r w:rsidRPr="001F1FAC">
        <w:rPr>
          <w:rFonts w:ascii="Times New Roman" w:eastAsia="Verdana" w:hAnsi="Times New Roman" w:cs="Times New Roman"/>
          <w:b/>
        </w:rPr>
        <w:t>УРЕДБУ</w:t>
      </w:r>
    </w:p>
    <w:p w14:paraId="22D7E9F9" w14:textId="77777777" w:rsidR="00FA006C" w:rsidRPr="001F1FAC" w:rsidRDefault="001F1FAC">
      <w:pPr>
        <w:spacing w:line="210" w:lineRule="atLeast"/>
        <w:jc w:val="center"/>
        <w:rPr>
          <w:rFonts w:ascii="Times New Roman" w:hAnsi="Times New Roman" w:cs="Times New Roman"/>
        </w:rPr>
      </w:pPr>
      <w:r w:rsidRPr="001F1FAC">
        <w:rPr>
          <w:rFonts w:ascii="Times New Roman" w:eastAsia="Verdana" w:hAnsi="Times New Roman" w:cs="Times New Roman"/>
          <w:b/>
        </w:rPr>
        <w:t xml:space="preserve">о расподели подстицаја у пољопривреди и руралном развоју у 2025. </w:t>
      </w:r>
      <w:r w:rsidRPr="001F1FAC">
        <w:rPr>
          <w:rFonts w:ascii="Times New Roman" w:eastAsia="Verdana" w:hAnsi="Times New Roman" w:cs="Times New Roman"/>
          <w:b/>
        </w:rPr>
        <w:t>години</w:t>
      </w:r>
    </w:p>
    <w:p w14:paraId="5037B0BA" w14:textId="77777777" w:rsidR="00FA006C" w:rsidRPr="001F1FAC" w:rsidRDefault="001F1FAC">
      <w:pPr>
        <w:spacing w:line="210" w:lineRule="atLeast"/>
        <w:jc w:val="center"/>
        <w:rPr>
          <w:rFonts w:ascii="Times New Roman" w:hAnsi="Times New Roman" w:cs="Times New Roman"/>
        </w:rPr>
      </w:pPr>
      <w:r w:rsidRPr="001F1FAC">
        <w:rPr>
          <w:rFonts w:ascii="Times New Roman" w:eastAsia="Verdana" w:hAnsi="Times New Roman" w:cs="Times New Roman"/>
        </w:rPr>
        <w:t>Члан 1.</w:t>
      </w:r>
    </w:p>
    <w:p w14:paraId="03839D0D"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Овом уредбом прописује се за буџетску 2025. годину обим средстава, врсте и максимални износи по врсти подстицаја у пољопривреди и руралном развоју (у даљем тексту: подстицаји), у складу са Законом о подстицајима у пољопривреди и руралном раз</w:t>
      </w:r>
      <w:r w:rsidRPr="001F1FAC">
        <w:rPr>
          <w:rFonts w:ascii="Times New Roman" w:eastAsia="Verdana" w:hAnsi="Times New Roman" w:cs="Times New Roman"/>
        </w:rPr>
        <w:t>воју и Законом о буџету Републике Србије за 2025. годину.</w:t>
      </w:r>
    </w:p>
    <w:p w14:paraId="6B2CA827" w14:textId="77777777" w:rsidR="00FA006C" w:rsidRPr="001F1FAC" w:rsidRDefault="001F1FAC">
      <w:pPr>
        <w:spacing w:line="210" w:lineRule="atLeast"/>
        <w:jc w:val="center"/>
        <w:rPr>
          <w:rFonts w:ascii="Times New Roman" w:hAnsi="Times New Roman" w:cs="Times New Roman"/>
        </w:rPr>
      </w:pPr>
      <w:r w:rsidRPr="001F1FAC">
        <w:rPr>
          <w:rFonts w:ascii="Times New Roman" w:eastAsia="Verdana" w:hAnsi="Times New Roman" w:cs="Times New Roman"/>
        </w:rPr>
        <w:t>Члан 2.</w:t>
      </w:r>
    </w:p>
    <w:p w14:paraId="2B3BD55B"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Законом о буџету Републике Србије за 2025. годину у Разделу 24 – Министарство пољопривреде, шумарства и водопривреде, Глава 24.6 – Управа за аграрна плаћања, Програм 0103 – Подстицаји у пољо</w:t>
      </w:r>
      <w:r w:rsidRPr="001F1FAC">
        <w:rPr>
          <w:rFonts w:ascii="Times New Roman" w:eastAsia="Verdana" w:hAnsi="Times New Roman" w:cs="Times New Roman"/>
        </w:rPr>
        <w:t>привреди и руралном развоју, Функција 420 – Пољопривреда, шумарство, лов и риболов, Програмска активност/пројекат 0005 – Кредитна подршка у пољопривреди, Економска класификација 451 – Субвенције јавним нефинансијским предузећима и организацијама утврђена с</w:t>
      </w:r>
      <w:r w:rsidRPr="001F1FAC">
        <w:rPr>
          <w:rFonts w:ascii="Times New Roman" w:eastAsia="Verdana" w:hAnsi="Times New Roman" w:cs="Times New Roman"/>
        </w:rPr>
        <w:t xml:space="preserve">у средства у износу од 1.300.000.000 динара од чега 1.200.000.000 динара из извора финансирања прихода буџета (01) и 100.000.000 динара из извора финансирања примања од отплате датих кредита и продаје финансијске имовине (12), која се распоређују у складу </w:t>
      </w:r>
      <w:r w:rsidRPr="001F1FAC">
        <w:rPr>
          <w:rFonts w:ascii="Times New Roman" w:eastAsia="Verdana" w:hAnsi="Times New Roman" w:cs="Times New Roman"/>
        </w:rPr>
        <w:t>са овом уредбом.</w:t>
      </w:r>
    </w:p>
    <w:p w14:paraId="3174E132"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Законом о буџету Републике Србије за 2025. годину у Разделу 24 – Министарство пољопривреде, шумарства и водопривреде, Глава 24.6 – Управа за аграрна плаћања, Програм 0103 – Подстицаји у пољопривреди и руралном развоју, Функција 420 – Пољоп</w:t>
      </w:r>
      <w:r w:rsidRPr="001F1FAC">
        <w:rPr>
          <w:rFonts w:ascii="Times New Roman" w:eastAsia="Verdana" w:hAnsi="Times New Roman" w:cs="Times New Roman"/>
        </w:rPr>
        <w:t>ривреда, шумарство, лов и риболов, Програмска активност/пројекат 0001 – Директна плаћања, Економска класификација 451 – Субвенције јавним нефинансијским предузећима и организацијама утврђена су средства у износу од 95.900.000.000 динара, која се распоређуј</w:t>
      </w:r>
      <w:r w:rsidRPr="001F1FAC">
        <w:rPr>
          <w:rFonts w:ascii="Times New Roman" w:eastAsia="Verdana" w:hAnsi="Times New Roman" w:cs="Times New Roman"/>
        </w:rPr>
        <w:t>у у складу са овом уредбом.</w:t>
      </w:r>
    </w:p>
    <w:p w14:paraId="6BF00C89"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 xml:space="preserve">Законом о буџету Републике Србије за 2025. годину у Разделу 24 – Министарство пољопривреде, шумарства и водопривреде, Глава 24.6 – Управа за аграрна плаћања, Програм 0103 – Подстицаји у пољопривреди и руралном развоју, Функција </w:t>
      </w:r>
      <w:r w:rsidRPr="001F1FAC">
        <w:rPr>
          <w:rFonts w:ascii="Times New Roman" w:eastAsia="Verdana" w:hAnsi="Times New Roman" w:cs="Times New Roman"/>
        </w:rPr>
        <w:t>420 – Пољопривреда, шумарство, лов и риболов, Програмска активност/пројекат 0002 – Мере руралног развоја, Економска класификација 451 – Субвенције јавним нефинансијским предузећима и организацијама утврђена су средства у износу од 5.800.000.000 динара, кој</w:t>
      </w:r>
      <w:r w:rsidRPr="001F1FAC">
        <w:rPr>
          <w:rFonts w:ascii="Times New Roman" w:eastAsia="Verdana" w:hAnsi="Times New Roman" w:cs="Times New Roman"/>
        </w:rPr>
        <w:t>а се распоређују у складу са овом уредбом.</w:t>
      </w:r>
    </w:p>
    <w:p w14:paraId="731DC7A5"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Законом о буџету Републике Србије за 2025. годину у Разделу 24 – Министарство пољопривреде, шумарства и водопривреде, Глава 24.6 – Управа за аграрна плаћања, Програм 0103 – Подстицаји у пољопривреди и руралном раз</w:t>
      </w:r>
      <w:r w:rsidRPr="001F1FAC">
        <w:rPr>
          <w:rFonts w:ascii="Times New Roman" w:eastAsia="Verdana" w:hAnsi="Times New Roman" w:cs="Times New Roman"/>
        </w:rPr>
        <w:t>воју, Функција 420 – Пољопривреда, шумарство, лов и риболов, Програмска активност/пројекат 0006 – Посебни подстицаји, Економска класификација 451 – Субвенције јавним нефинансијским предузећима и организацијама утврђена су средства у износу од 300.000.000 д</w:t>
      </w:r>
      <w:r w:rsidRPr="001F1FAC">
        <w:rPr>
          <w:rFonts w:ascii="Times New Roman" w:eastAsia="Verdana" w:hAnsi="Times New Roman" w:cs="Times New Roman"/>
        </w:rPr>
        <w:t>инара, која се распоређују у складу са овом уредбом.</w:t>
      </w:r>
    </w:p>
    <w:p w14:paraId="58810A16"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Законом о буџету Републике Србије за 2025. годину у Разделу 24 – Министарство пољопривреде, шумарства и водопривреде, Глава 24.6 – Управа за аграрна плаћања, Програм 0103 – Подстицаји у пољопривреди и ру</w:t>
      </w:r>
      <w:r w:rsidRPr="001F1FAC">
        <w:rPr>
          <w:rFonts w:ascii="Times New Roman" w:eastAsia="Verdana" w:hAnsi="Times New Roman" w:cs="Times New Roman"/>
        </w:rPr>
        <w:t xml:space="preserve">ралном развоју, Функција 420 – Пољопривреда, шумарство, лов и риболов, </w:t>
      </w:r>
      <w:r w:rsidRPr="001F1FAC">
        <w:rPr>
          <w:rFonts w:ascii="Times New Roman" w:eastAsia="Verdana" w:hAnsi="Times New Roman" w:cs="Times New Roman"/>
        </w:rPr>
        <w:lastRenderedPageBreak/>
        <w:t>Програмска активност/пројекат 4005 – ИПАРД, Економска класификација 451 – Субвенције јавним нефинансијским предузећима и организацијама утврђена су средства у износу од 6.294.000.000 ди</w:t>
      </w:r>
      <w:r w:rsidRPr="001F1FAC">
        <w:rPr>
          <w:rFonts w:ascii="Times New Roman" w:eastAsia="Verdana" w:hAnsi="Times New Roman" w:cs="Times New Roman"/>
        </w:rPr>
        <w:t>нара, од чега 1.573.500.000 динара буџетских средстава и 4.720.500.000 динара средстава финансијске помоћи Европске уније за финансирање ИПАРД подстицаја, која се распоређују у складу са овом уредбом.</w:t>
      </w:r>
    </w:p>
    <w:p w14:paraId="696CE5A7"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Законом о буџету Републике Србије за 2025. годину у Раз</w:t>
      </w:r>
      <w:r w:rsidRPr="001F1FAC">
        <w:rPr>
          <w:rFonts w:ascii="Times New Roman" w:eastAsia="Verdana" w:hAnsi="Times New Roman" w:cs="Times New Roman"/>
        </w:rPr>
        <w:t xml:space="preserve">делу 24 – Министарство пољопривреде, шумарства и водопривреде, Глава 24.6 – Управа за аграрна плаћања, Програм 0103 – Подстицаји у пољопривреди и руралном развоју, Функција 420 – Пољопривреда, шумарство, лов и риболов, Програмска активност/пројекат 4005 – </w:t>
      </w:r>
      <w:r w:rsidRPr="001F1FAC">
        <w:rPr>
          <w:rFonts w:ascii="Times New Roman" w:eastAsia="Verdana" w:hAnsi="Times New Roman" w:cs="Times New Roman"/>
        </w:rPr>
        <w:t>ИПАРД, Економска класификација 451 – Субвенције јавним нефинансијским предузећима и организацијама планирана су средства за 2026. годину у износу од 6.294.000.000 динара, од чега 1.573.500.000 динара буџетских средстава и 4.720.500.000 динара средстава фин</w:t>
      </w:r>
      <w:r w:rsidRPr="001F1FAC">
        <w:rPr>
          <w:rFonts w:ascii="Times New Roman" w:eastAsia="Verdana" w:hAnsi="Times New Roman" w:cs="Times New Roman"/>
        </w:rPr>
        <w:t>ансијске помоћи Европске уније за финансирање ИПАРД подстицаја, која се распоређују у складу са овом уредбом.</w:t>
      </w:r>
    </w:p>
    <w:p w14:paraId="11B31495"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Законом о буџету Републике Србије за 2025. годину у Разделу 24 – Министарство пољопривреде, шумарства и водопривреде, Глава 24.6 – Управа за аграр</w:t>
      </w:r>
      <w:r w:rsidRPr="001F1FAC">
        <w:rPr>
          <w:rFonts w:ascii="Times New Roman" w:eastAsia="Verdana" w:hAnsi="Times New Roman" w:cs="Times New Roman"/>
        </w:rPr>
        <w:t>на плаћања, Програм 0103 – Подстицаји у пољопривреди и руралном развоју, Функција 420 – Пољопривреда, шумарство, лов и риболов, Програмска активност/пројекат 4005 – ИПАРД, Економска класификација 451 – Субвенције јавним нефинансијским предузећима и организ</w:t>
      </w:r>
      <w:r w:rsidRPr="001F1FAC">
        <w:rPr>
          <w:rFonts w:ascii="Times New Roman" w:eastAsia="Verdana" w:hAnsi="Times New Roman" w:cs="Times New Roman"/>
        </w:rPr>
        <w:t>ацијама планирана су средства за 2027. годину у износу од 6.294.000.000 динара, од чега 1.573.500.000 динара буџетских средстава и 4.720.500.000 динара средстава финансијске помоћи Европске уније за финансирање ИПАРД подстицаја, која се распоређују у склад</w:t>
      </w:r>
      <w:r w:rsidRPr="001F1FAC">
        <w:rPr>
          <w:rFonts w:ascii="Times New Roman" w:eastAsia="Verdana" w:hAnsi="Times New Roman" w:cs="Times New Roman"/>
        </w:rPr>
        <w:t>у са овом уредбом.</w:t>
      </w:r>
    </w:p>
    <w:p w14:paraId="1E295499" w14:textId="77777777" w:rsidR="00FA006C" w:rsidRPr="001F1FAC" w:rsidRDefault="001F1FAC">
      <w:pPr>
        <w:spacing w:line="210" w:lineRule="atLeast"/>
        <w:jc w:val="center"/>
        <w:rPr>
          <w:rFonts w:ascii="Times New Roman" w:hAnsi="Times New Roman" w:cs="Times New Roman"/>
        </w:rPr>
      </w:pPr>
      <w:r w:rsidRPr="001F1FAC">
        <w:rPr>
          <w:rFonts w:ascii="Times New Roman" w:eastAsia="Verdana" w:hAnsi="Times New Roman" w:cs="Times New Roman"/>
        </w:rPr>
        <w:t>Члан 3.</w:t>
      </w:r>
    </w:p>
    <w:p w14:paraId="329F3B76"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У оквиру средстава прописаних чланом 2. став 1. ове уредбе износ од 50.000.000 динара расподељује се за захтеве који ће бити решени у текућој години.</w:t>
      </w:r>
    </w:p>
    <w:p w14:paraId="21B8FB74"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У оквиру средстава прописаних чланом 2. став 2. ове уредбе износ од 1.349.999.0</w:t>
      </w:r>
      <w:r w:rsidRPr="001F1FAC">
        <w:rPr>
          <w:rFonts w:ascii="Times New Roman" w:eastAsia="Verdana" w:hAnsi="Times New Roman" w:cs="Times New Roman"/>
        </w:rPr>
        <w:t>00 динара расподељује се за реализацију подстицаја по решењима донетим у извршењу судских пресуда, реализацију подстицаја из претходног периода по другостепеним решењима, као и по новим решењима донетим у поновном поступку након поништавања побијаног првос</w:t>
      </w:r>
      <w:r w:rsidRPr="001F1FAC">
        <w:rPr>
          <w:rFonts w:ascii="Times New Roman" w:eastAsia="Verdana" w:hAnsi="Times New Roman" w:cs="Times New Roman"/>
        </w:rPr>
        <w:t>тепеног решења од стране другостепеног органа, по основу донетих, а неисплаћених решења из претходног периода, као и захтева који ће бити решени у текућој години, од чега за реализацију подстицаја по решењима донетим у извршењу судских пресуда, реализацију</w:t>
      </w:r>
      <w:r w:rsidRPr="001F1FAC">
        <w:rPr>
          <w:rFonts w:ascii="Times New Roman" w:eastAsia="Verdana" w:hAnsi="Times New Roman" w:cs="Times New Roman"/>
        </w:rPr>
        <w:t xml:space="preserve"> подстицаја из претходног периода по другостепеним решењима, као и по новим решењима донетим у поновном поступку након поништавања побијаног првостепеног решења од стране другостепеног органа, по основу донетих, а неисплаћених решења из претходног периода,</w:t>
      </w:r>
      <w:r w:rsidRPr="001F1FAC">
        <w:rPr>
          <w:rFonts w:ascii="Times New Roman" w:eastAsia="Verdana" w:hAnsi="Times New Roman" w:cs="Times New Roman"/>
        </w:rPr>
        <w:t xml:space="preserve"> износ од 5.000.000 динара, а за захтеве који ће бити решени у текућој години износ од 1.344.999.000 динара.</w:t>
      </w:r>
    </w:p>
    <w:p w14:paraId="509365F5"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У оквиру средстава прописаних чланом 2. став 3. ове уредбе износ од 3.527.154.284 динара расподељује се за реализацију подстицаја по решењима донет</w:t>
      </w:r>
      <w:r w:rsidRPr="001F1FAC">
        <w:rPr>
          <w:rFonts w:ascii="Times New Roman" w:eastAsia="Verdana" w:hAnsi="Times New Roman" w:cs="Times New Roman"/>
        </w:rPr>
        <w:t xml:space="preserve">им у извршењу судских пресуда, реализацију подстицаја из претходног периода по другостепеним решењима, као и по новим решењима донетим у поновном поступку након поништавања побијаног првостепеног решења од стране другостепеног органа, по основу донетих, а </w:t>
      </w:r>
      <w:r w:rsidRPr="001F1FAC">
        <w:rPr>
          <w:rFonts w:ascii="Times New Roman" w:eastAsia="Verdana" w:hAnsi="Times New Roman" w:cs="Times New Roman"/>
        </w:rPr>
        <w:t>неисплаћених решења из претходног периода, као и захтева који ће бити решени у текућој години, од чега за реализацију подстицаја по решењима донетим у извршењу судских пресуда, реализацију подстицаја из претходног периода по другостепеним решењима, као и п</w:t>
      </w:r>
      <w:r w:rsidRPr="001F1FAC">
        <w:rPr>
          <w:rFonts w:ascii="Times New Roman" w:eastAsia="Verdana" w:hAnsi="Times New Roman" w:cs="Times New Roman"/>
        </w:rPr>
        <w:t>о новим решењима донетим у поновном поступку након поништавања побијаног првостепеног решења од стране другостепеног органа, по основу донетих, а неисплаћених решења из претходног периода, износ од 5.000.000 динара, а за захтеве који ће бити решени у текућ</w:t>
      </w:r>
      <w:r w:rsidRPr="001F1FAC">
        <w:rPr>
          <w:rFonts w:ascii="Times New Roman" w:eastAsia="Verdana" w:hAnsi="Times New Roman" w:cs="Times New Roman"/>
        </w:rPr>
        <w:t>ој години износ од 3.522.154.284 динара.</w:t>
      </w:r>
    </w:p>
    <w:p w14:paraId="41BB5985"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Средства из ст. 1–3. овог члана расподељују се у одговарајућим укупним износима по мерама у складу са Табелом која је дата у Прилогу 1 – ТАБЕЛА РАСПОДЕЛЕ СРЕДСТАВА ЗА РЕАЛИЗАЦИЈУ ПОДСТИЦАЈА ПО РЕШЕЊИМА ДОНЕТИМ У ИЗВ</w:t>
      </w:r>
      <w:r w:rsidRPr="001F1FAC">
        <w:rPr>
          <w:rFonts w:ascii="Times New Roman" w:eastAsia="Verdana" w:hAnsi="Times New Roman" w:cs="Times New Roman"/>
        </w:rPr>
        <w:t xml:space="preserve">РШЕЊУ СУДСКИХ ПРЕСУДА, РЕАЛИЗАЦИЈУ ПОДСТИЦАЈА ИЗ ПРЕТХОДНОГ ПЕРИОДА ПО ДРУГОСТЕПЕНИМ </w:t>
      </w:r>
      <w:r w:rsidRPr="001F1FAC">
        <w:rPr>
          <w:rFonts w:ascii="Times New Roman" w:eastAsia="Verdana" w:hAnsi="Times New Roman" w:cs="Times New Roman"/>
        </w:rPr>
        <w:lastRenderedPageBreak/>
        <w:t>РЕШЕЊИМА, КАО И ПО НОВИМ РЕШЕЊИМА ДОНЕТИМ У ПОНОВНОМ ПОСТУПКУ НАКОН ПОНИШТАВАЊА ПОБИЈАНОГ ПРВОСТЕПЕНОГ РЕШЕЊА ОД СТРАНЕ ДРУГОСТЕПЕНОГ ОРГАНА, ПО ОСНОВУ ДОНЕТИХ, А НЕИСПЛАЋ</w:t>
      </w:r>
      <w:r w:rsidRPr="001F1FAC">
        <w:rPr>
          <w:rFonts w:ascii="Times New Roman" w:eastAsia="Verdana" w:hAnsi="Times New Roman" w:cs="Times New Roman"/>
        </w:rPr>
        <w:t>ЕНИХ РЕШЕЊА ИЗ ПРЕТХОДНОГ ПЕРИОДА, КАО И ЗАХТЕВА КОЈИ ЋЕ БИТИ РЕШЕНИ У ТЕКУЋОЈ ГОДИНИ, који је одштампан уз ову уредбу и чини њен саставни део.</w:t>
      </w:r>
    </w:p>
    <w:p w14:paraId="4B662446" w14:textId="77777777" w:rsidR="00FA006C" w:rsidRPr="001F1FAC" w:rsidRDefault="001F1FAC">
      <w:pPr>
        <w:spacing w:line="210" w:lineRule="atLeast"/>
        <w:jc w:val="center"/>
        <w:rPr>
          <w:rFonts w:ascii="Times New Roman" w:hAnsi="Times New Roman" w:cs="Times New Roman"/>
        </w:rPr>
      </w:pPr>
      <w:r w:rsidRPr="001F1FAC">
        <w:rPr>
          <w:rFonts w:ascii="Times New Roman" w:eastAsia="Verdana" w:hAnsi="Times New Roman" w:cs="Times New Roman"/>
        </w:rPr>
        <w:t>Члан 4.</w:t>
      </w:r>
    </w:p>
    <w:p w14:paraId="288A6CEB"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Средства из члана 2. ове уредбе распоређују се за следеће програмске активности/пројекте:</w:t>
      </w:r>
    </w:p>
    <w:p w14:paraId="618144E4"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1) директна пл</w:t>
      </w:r>
      <w:r w:rsidRPr="001F1FAC">
        <w:rPr>
          <w:rFonts w:ascii="Times New Roman" w:eastAsia="Verdana" w:hAnsi="Times New Roman" w:cs="Times New Roman"/>
        </w:rPr>
        <w:t>аћања;</w:t>
      </w:r>
    </w:p>
    <w:p w14:paraId="373CD0A5"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2) мере руралног развоја;</w:t>
      </w:r>
    </w:p>
    <w:p w14:paraId="331D2069"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3) кредитну подршку у пољопривреди;</w:t>
      </w:r>
    </w:p>
    <w:p w14:paraId="7F712725"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4) посебне подстицаје;</w:t>
      </w:r>
    </w:p>
    <w:p w14:paraId="32F7AFD4"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5) ИПАРД подстицаје.</w:t>
      </w:r>
    </w:p>
    <w:p w14:paraId="63211561"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Исплата подстицаја из става 1. овог члана врши се на рачун корисника подстицаја код пословне банке до износа финансијских средстава из члана 2. ове уредбе, у складу са законом којим се уређују подстицаји у пољопривреди и руралном развоју.</w:t>
      </w:r>
    </w:p>
    <w:p w14:paraId="073E2161"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Ако се у поступци</w:t>
      </w:r>
      <w:r w:rsidRPr="001F1FAC">
        <w:rPr>
          <w:rFonts w:ascii="Times New Roman" w:eastAsia="Verdana" w:hAnsi="Times New Roman" w:cs="Times New Roman"/>
        </w:rPr>
        <w:t>ма за остваривање права на подстицаје из става 1. овог члана утроше финансијска средства из става 2. овог члана, Управа за аграрна плаћања решењем одбија захтеве, односно пријаве за остваривање права на подстицаје, услед недостатка расположивих финансијски</w:t>
      </w:r>
      <w:r w:rsidRPr="001F1FAC">
        <w:rPr>
          <w:rFonts w:ascii="Times New Roman" w:eastAsia="Verdana" w:hAnsi="Times New Roman" w:cs="Times New Roman"/>
        </w:rPr>
        <w:t>х средстава.</w:t>
      </w:r>
    </w:p>
    <w:p w14:paraId="7593325E" w14:textId="77777777" w:rsidR="00FA006C" w:rsidRPr="001F1FAC" w:rsidRDefault="001F1FAC">
      <w:pPr>
        <w:spacing w:line="210" w:lineRule="atLeast"/>
        <w:jc w:val="center"/>
        <w:rPr>
          <w:rFonts w:ascii="Times New Roman" w:hAnsi="Times New Roman" w:cs="Times New Roman"/>
        </w:rPr>
      </w:pPr>
      <w:r w:rsidRPr="001F1FAC">
        <w:rPr>
          <w:rFonts w:ascii="Times New Roman" w:eastAsia="Verdana" w:hAnsi="Times New Roman" w:cs="Times New Roman"/>
        </w:rPr>
        <w:t>Члан 5.</w:t>
      </w:r>
    </w:p>
    <w:p w14:paraId="2B003FD4"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Обим средстава за директна плаћања износи  94.550.001.000 динара.</w:t>
      </w:r>
    </w:p>
    <w:p w14:paraId="439D6F46"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Средства из става 1. овог члана расподељују се у одговарајућим укупним износима, и то за следеће врсте подстицаја:</w:t>
      </w:r>
    </w:p>
    <w:p w14:paraId="09C2A04F"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 xml:space="preserve">1) премију за млеко за четврти квартал 2024. године и </w:t>
      </w:r>
      <w:r w:rsidRPr="001F1FAC">
        <w:rPr>
          <w:rFonts w:ascii="Times New Roman" w:eastAsia="Verdana" w:hAnsi="Times New Roman" w:cs="Times New Roman"/>
        </w:rPr>
        <w:t>први, други и трећи квартал 2025. године у износу од 16.000.000.000 динара;</w:t>
      </w:r>
    </w:p>
    <w:p w14:paraId="0A8C9BF1"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2) основне подстицаје за биљну производњу у износу од 34.500.000.000 динара;</w:t>
      </w:r>
    </w:p>
    <w:p w14:paraId="4F472A97"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3) подстицаје за квалитетне приплодне млечне краве, квалитетне приплодне товне краве и бикове, краве дојиље, квалитетне приплодне крмаче и нерастове, квалитетне приплодне овце и овнове, козе и јарчеве, родитељске кокошке тешког типа, родитељске кокошке лак</w:t>
      </w:r>
      <w:r w:rsidRPr="001F1FAC">
        <w:rPr>
          <w:rFonts w:ascii="Times New Roman" w:eastAsia="Verdana" w:hAnsi="Times New Roman" w:cs="Times New Roman"/>
        </w:rPr>
        <w:t>ог типа, родитељске ћурке, квалитетне приплодне матице рибе шарана и квалитетне приплодне матице рибе пастрмке у износу од 18.500.000.000 динара;</w:t>
      </w:r>
    </w:p>
    <w:p w14:paraId="7839CBFA"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4) подстицаје за тов јунади, тов јагњади, тов јаради и тов свиња у износу од 4.500.000.000 динара;</w:t>
      </w:r>
    </w:p>
    <w:p w14:paraId="5C532FF4"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5) подстица</w:t>
      </w:r>
      <w:r w:rsidRPr="001F1FAC">
        <w:rPr>
          <w:rFonts w:ascii="Times New Roman" w:eastAsia="Verdana" w:hAnsi="Times New Roman" w:cs="Times New Roman"/>
        </w:rPr>
        <w:t>је за кошнице пчела у износу од 1.150.000.000 динара;</w:t>
      </w:r>
    </w:p>
    <w:p w14:paraId="7E638079"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6) подстицаје за краве за узгој телади за тов у износу од 900.000.000 динара;</w:t>
      </w:r>
    </w:p>
    <w:p w14:paraId="4A44A42F"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7) подстицаје за конзумну рибу у износу од 1.000 динара;</w:t>
      </w:r>
    </w:p>
    <w:p w14:paraId="465B6D39"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8) регрес за набавку сертификованог семена у износу од 19.000.000.0</w:t>
      </w:r>
      <w:r w:rsidRPr="001F1FAC">
        <w:rPr>
          <w:rFonts w:ascii="Times New Roman" w:eastAsia="Verdana" w:hAnsi="Times New Roman" w:cs="Times New Roman"/>
        </w:rPr>
        <w:t>00 динара.</w:t>
      </w:r>
    </w:p>
    <w:p w14:paraId="3C7A0EDB" w14:textId="77777777" w:rsidR="00FA006C" w:rsidRPr="001F1FAC" w:rsidRDefault="001F1FAC">
      <w:pPr>
        <w:spacing w:line="210" w:lineRule="atLeast"/>
        <w:jc w:val="center"/>
        <w:rPr>
          <w:rFonts w:ascii="Times New Roman" w:hAnsi="Times New Roman" w:cs="Times New Roman"/>
        </w:rPr>
      </w:pPr>
      <w:r w:rsidRPr="001F1FAC">
        <w:rPr>
          <w:rFonts w:ascii="Times New Roman" w:eastAsia="Verdana" w:hAnsi="Times New Roman" w:cs="Times New Roman"/>
        </w:rPr>
        <w:t>Члан 6.</w:t>
      </w:r>
    </w:p>
    <w:p w14:paraId="3198B7A8"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Директна плаћања, у зависности од врсте подстицаја из члана 5. став 2. ове уредбе исплаћују се у одговарајућим максималним износима, и то за:</w:t>
      </w:r>
    </w:p>
    <w:p w14:paraId="4ACA888A"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1) премију за млеко које испуњава услове у складу са посебним прописом којим се уређује квалите</w:t>
      </w:r>
      <w:r w:rsidRPr="001F1FAC">
        <w:rPr>
          <w:rFonts w:ascii="Times New Roman" w:eastAsia="Verdana" w:hAnsi="Times New Roman" w:cs="Times New Roman"/>
        </w:rPr>
        <w:t>т сировог млека у износу од 19 динара по литру млека;</w:t>
      </w:r>
    </w:p>
    <w:p w14:paraId="56E4EE2C"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lastRenderedPageBreak/>
        <w:t>2) основне подстицаје за биљну производњу у износу од 18.000 динара по хектару;</w:t>
      </w:r>
    </w:p>
    <w:p w14:paraId="2791F83C"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3) подстицаје за квалитетне приплодне млечне краве у износу од 55.000 динара по грлу;</w:t>
      </w:r>
    </w:p>
    <w:p w14:paraId="25ECDF01"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4) подстицаје за квалитетне приплодн</w:t>
      </w:r>
      <w:r w:rsidRPr="001F1FAC">
        <w:rPr>
          <w:rFonts w:ascii="Times New Roman" w:eastAsia="Verdana" w:hAnsi="Times New Roman" w:cs="Times New Roman"/>
        </w:rPr>
        <w:t>е товне краве и бикове у износу од 55.000 динара по грлу;</w:t>
      </w:r>
    </w:p>
    <w:p w14:paraId="0B33EE9A"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5) подстицаје за квалитетне приплодне овце и овнове, козе и јарчеве у износу од 10.000 динара по грлу;</w:t>
      </w:r>
    </w:p>
    <w:p w14:paraId="62553720"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6) подстицаје за квалитетне приплодне крмаче и нерастове у износу од 18.000 динара по грлу;</w:t>
      </w:r>
    </w:p>
    <w:p w14:paraId="7A30B4C4"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 xml:space="preserve">7) </w:t>
      </w:r>
      <w:r w:rsidRPr="001F1FAC">
        <w:rPr>
          <w:rFonts w:ascii="Times New Roman" w:eastAsia="Verdana" w:hAnsi="Times New Roman" w:cs="Times New Roman"/>
        </w:rPr>
        <w:t>подстицаје за родитељске кокошке тешког типа у износу од 100 динара по грлу;</w:t>
      </w:r>
    </w:p>
    <w:p w14:paraId="3993C3DB"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8) подстицаје за родитељске кокошке лаког типа у износу од 140 динара по грлу;</w:t>
      </w:r>
    </w:p>
    <w:p w14:paraId="74CD7DC0"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9) подстицаје за родитељске ћурке у износу од 300 динара по грлу;</w:t>
      </w:r>
    </w:p>
    <w:p w14:paraId="0A5E1CC0"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10) подстицаје за квалитетне припл</w:t>
      </w:r>
      <w:r w:rsidRPr="001F1FAC">
        <w:rPr>
          <w:rFonts w:ascii="Times New Roman" w:eastAsia="Verdana" w:hAnsi="Times New Roman" w:cs="Times New Roman"/>
        </w:rPr>
        <w:t>одне матице рибе шарана у износу од 500 динара по грлу;</w:t>
      </w:r>
    </w:p>
    <w:p w14:paraId="578197BD"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11) подстицаје за квалитетне приплодне матице рибе пастрмке у износу од 300 динара по грлу;</w:t>
      </w:r>
    </w:p>
    <w:p w14:paraId="21A70B06"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12) подстицаје за тов јунади у износу од 22.000 динара по грлу у тову;</w:t>
      </w:r>
    </w:p>
    <w:p w14:paraId="205EA519"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13) подстицаје за тов јагњади у износу од 3.000 динара по грлу у тову;</w:t>
      </w:r>
    </w:p>
    <w:p w14:paraId="69F0613C"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14) подстицаје за тов јаради у износу од 3.000 динара по грлу у тову;</w:t>
      </w:r>
    </w:p>
    <w:p w14:paraId="45CF1AA1"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15) подстицаје за тов свиња у износу од 1.500 динара по грлу у тову;</w:t>
      </w:r>
    </w:p>
    <w:p w14:paraId="353D788B"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16) подстицаје за кошнице пчела у износу од 1.</w:t>
      </w:r>
      <w:r w:rsidRPr="001F1FAC">
        <w:rPr>
          <w:rFonts w:ascii="Times New Roman" w:eastAsia="Verdana" w:hAnsi="Times New Roman" w:cs="Times New Roman"/>
        </w:rPr>
        <w:t>000 динара по кошници;</w:t>
      </w:r>
    </w:p>
    <w:p w14:paraId="12462F1C"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17) подстицаје за краве за узгој телади за тов у износу од 20.000 динара по грлу;</w:t>
      </w:r>
    </w:p>
    <w:p w14:paraId="298A0B02"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18) подстицаје за производњу конзумне рибе у износу од десет динара по килограму произведене рибе;</w:t>
      </w:r>
    </w:p>
    <w:p w14:paraId="2FD50A4B"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19) регрес за набавку сертификованог семена у износу</w:t>
      </w:r>
      <w:r w:rsidRPr="001F1FAC">
        <w:rPr>
          <w:rFonts w:ascii="Times New Roman" w:eastAsia="Verdana" w:hAnsi="Times New Roman" w:cs="Times New Roman"/>
        </w:rPr>
        <w:t xml:space="preserve"> до 17.000 динара по хектару.</w:t>
      </w:r>
    </w:p>
    <w:p w14:paraId="1AF8AC6D" w14:textId="77777777" w:rsidR="00FA006C" w:rsidRPr="001F1FAC" w:rsidRDefault="001F1FAC">
      <w:pPr>
        <w:spacing w:line="210" w:lineRule="atLeast"/>
        <w:jc w:val="center"/>
        <w:rPr>
          <w:rFonts w:ascii="Times New Roman" w:hAnsi="Times New Roman" w:cs="Times New Roman"/>
        </w:rPr>
      </w:pPr>
      <w:r w:rsidRPr="001F1FAC">
        <w:rPr>
          <w:rFonts w:ascii="Times New Roman" w:eastAsia="Verdana" w:hAnsi="Times New Roman" w:cs="Times New Roman"/>
        </w:rPr>
        <w:t>Члан 7.</w:t>
      </w:r>
    </w:p>
    <w:p w14:paraId="50FB8885"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Директна плаћања из члана 5. став 2. ове уредбе исплаћују се из средстава прописаних чланом 2. став 2. ове уредбе.</w:t>
      </w:r>
    </w:p>
    <w:p w14:paraId="5CB135A0" w14:textId="77777777" w:rsidR="00FA006C" w:rsidRPr="001F1FAC" w:rsidRDefault="001F1FAC">
      <w:pPr>
        <w:spacing w:line="210" w:lineRule="atLeast"/>
        <w:jc w:val="center"/>
        <w:rPr>
          <w:rFonts w:ascii="Times New Roman" w:hAnsi="Times New Roman" w:cs="Times New Roman"/>
        </w:rPr>
      </w:pPr>
      <w:r w:rsidRPr="001F1FAC">
        <w:rPr>
          <w:rFonts w:ascii="Times New Roman" w:eastAsia="Verdana" w:hAnsi="Times New Roman" w:cs="Times New Roman"/>
        </w:rPr>
        <w:t>Члан 8.</w:t>
      </w:r>
    </w:p>
    <w:p w14:paraId="156316C4"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Обим средстава за подстицаје за мере руралног развоја износи 2.272.845.716 динарa.</w:t>
      </w:r>
    </w:p>
    <w:p w14:paraId="156D164D"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 xml:space="preserve">Средства из </w:t>
      </w:r>
      <w:r w:rsidRPr="001F1FAC">
        <w:rPr>
          <w:rFonts w:ascii="Times New Roman" w:eastAsia="Verdana" w:hAnsi="Times New Roman" w:cs="Times New Roman"/>
        </w:rPr>
        <w:t>става 1. овог члана расподељују се у одговарајућим укупним износима, и то за мере руралног развоја које обухватају подршку програмима који се односе на:</w:t>
      </w:r>
    </w:p>
    <w:p w14:paraId="14FD4B30"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1) унапређење конкурентности у износу од 448.858.389 динарa и то за:</w:t>
      </w:r>
    </w:p>
    <w:p w14:paraId="543A214A"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 xml:space="preserve">(1) инвестиције у физичку имовину </w:t>
      </w:r>
      <w:r w:rsidRPr="001F1FAC">
        <w:rPr>
          <w:rFonts w:ascii="Times New Roman" w:eastAsia="Verdana" w:hAnsi="Times New Roman" w:cs="Times New Roman"/>
        </w:rPr>
        <w:t>пољопривредног газдинства у износу од 348.857.389 динарa, од чега за:</w:t>
      </w:r>
    </w:p>
    <w:p w14:paraId="551BFE35"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 подстицање подизања нових вишегодишњих производних засада воћака, винове лозе и хмеља у износу од 100.000.000 динара, од чега за подстицање подизања нових вишегодишњих производних заса</w:t>
      </w:r>
      <w:r w:rsidRPr="001F1FAC">
        <w:rPr>
          <w:rFonts w:ascii="Times New Roman" w:eastAsia="Verdana" w:hAnsi="Times New Roman" w:cs="Times New Roman"/>
        </w:rPr>
        <w:t>да воћака и хмеља у износу од 50.000.000 динара и за подстицање подизања нових вишегодишњих производних засада винове лозе у износу од 50.000.000 динара;</w:t>
      </w:r>
    </w:p>
    <w:p w14:paraId="2DF4076E"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 подршку за унапређење примарне пољопривредне производње у износу од 248.857.389 динарa, од чега за и</w:t>
      </w:r>
      <w:r w:rsidRPr="001F1FAC">
        <w:rPr>
          <w:rFonts w:ascii="Times New Roman" w:eastAsia="Verdana" w:hAnsi="Times New Roman" w:cs="Times New Roman"/>
        </w:rPr>
        <w:t xml:space="preserve">нвестиције за набавку квалитетних приплодних грла за унапређење примарне сточарске пољопривредне производње у износу од 50.000.000 динара, инвестиције за набавку нових машина и опреме за унапређење примарне биљне производње у износу од 100.000.000 динара, </w:t>
      </w:r>
      <w:r w:rsidRPr="001F1FAC">
        <w:rPr>
          <w:rFonts w:ascii="Times New Roman" w:eastAsia="Verdana" w:hAnsi="Times New Roman" w:cs="Times New Roman"/>
        </w:rPr>
        <w:t xml:space="preserve">инвестиције за </w:t>
      </w:r>
      <w:r w:rsidRPr="001F1FAC">
        <w:rPr>
          <w:rFonts w:ascii="Times New Roman" w:eastAsia="Verdana" w:hAnsi="Times New Roman" w:cs="Times New Roman"/>
        </w:rPr>
        <w:lastRenderedPageBreak/>
        <w:t>набавку нових машина и опреме за унапређење примарне сточарске пољопривредне производње у износу од 50.000.000 динарa и инвестиције у изградњу и опремање објеката у износу од 48.857.389 динара;</w:t>
      </w:r>
    </w:p>
    <w:p w14:paraId="05CDC814"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(2) инвестиције у прераду и маркетинг пољопривр</w:t>
      </w:r>
      <w:r w:rsidRPr="001F1FAC">
        <w:rPr>
          <w:rFonts w:ascii="Times New Roman" w:eastAsia="Verdana" w:hAnsi="Times New Roman" w:cs="Times New Roman"/>
        </w:rPr>
        <w:t>едних и прехрамбених производа и производа рибарства у износу од 100.000.000 динарa, од чега за:</w:t>
      </w:r>
    </w:p>
    <w:p w14:paraId="428154D2"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 изградњу објеката и набавку опреме у сектору производње вина у износу од 50.000.000 динара;</w:t>
      </w:r>
    </w:p>
    <w:p w14:paraId="769FE6E9"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 изградњу и реконструкцију објеката и набавку опреме у сектору п</w:t>
      </w:r>
      <w:r w:rsidRPr="001F1FAC">
        <w:rPr>
          <w:rFonts w:ascii="Times New Roman" w:eastAsia="Verdana" w:hAnsi="Times New Roman" w:cs="Times New Roman"/>
        </w:rPr>
        <w:t>роизводње јаких алкохолних пића у износу од 50.000.000 динара;</w:t>
      </w:r>
    </w:p>
    <w:p w14:paraId="6F6A64B0"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(3) управљање ризицима (регрес за премију осигурања за усеве, плодове, вишегодишње засаде, расаднике и животиње) у износу од 1.000 динара;</w:t>
      </w:r>
    </w:p>
    <w:p w14:paraId="5FA5B171"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2) очување и унапређење животне средине и природних ре</w:t>
      </w:r>
      <w:r w:rsidRPr="001F1FAC">
        <w:rPr>
          <w:rFonts w:ascii="Times New Roman" w:eastAsia="Verdana" w:hAnsi="Times New Roman" w:cs="Times New Roman"/>
        </w:rPr>
        <w:t>сурса у износу од 300.600.000 динара, и то за:</w:t>
      </w:r>
    </w:p>
    <w:p w14:paraId="72951F7A"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(1) органску производњу у износу од 200.000.000 динара, од чега за:</w:t>
      </w:r>
    </w:p>
    <w:p w14:paraId="5DE58CF2"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 органску биљну производњу у износу од 100.000.000 динарa,</w:t>
      </w:r>
    </w:p>
    <w:p w14:paraId="4A5D030B"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 органску сточарску производњу у износу од 100.000.000 динара;</w:t>
      </w:r>
    </w:p>
    <w:p w14:paraId="6D4AA2BF"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(2) очување биљни</w:t>
      </w:r>
      <w:r w:rsidRPr="001F1FAC">
        <w:rPr>
          <w:rFonts w:ascii="Times New Roman" w:eastAsia="Verdana" w:hAnsi="Times New Roman" w:cs="Times New Roman"/>
        </w:rPr>
        <w:t>х и животињских генетичких ресурса у износу од 100.600.000 динара, од чега за:</w:t>
      </w:r>
    </w:p>
    <w:p w14:paraId="63526CD9"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 очување биљних генетичких ресурса у износу од 600.000 динара,</w:t>
      </w:r>
    </w:p>
    <w:p w14:paraId="6C26BD96"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 очување животињских генетичких ресурса у износу од 100.000.000 динара,</w:t>
      </w:r>
    </w:p>
    <w:p w14:paraId="25440DE4"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3) подстицаје за диверсификацију дохотка</w:t>
      </w:r>
      <w:r w:rsidRPr="001F1FAC">
        <w:rPr>
          <w:rFonts w:ascii="Times New Roman" w:eastAsia="Verdana" w:hAnsi="Times New Roman" w:cs="Times New Roman"/>
        </w:rPr>
        <w:t xml:space="preserve"> и унапређење квалитета живота у руралним подручјима у укупном износу од 620.002.000 динара, и то за:</w:t>
      </w:r>
    </w:p>
    <w:p w14:paraId="3ED5BAF8"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(1) унапређење економских активности на селу кроз подршку непољопривредним активностима у износу од 1.000 динара;</w:t>
      </w:r>
    </w:p>
    <w:p w14:paraId="28729F73"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(2) подршку младима у руралним подручјима у износу од 1.000 динара;</w:t>
      </w:r>
    </w:p>
    <w:p w14:paraId="505BD312"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(3) спровођење активности у циљу подизања конкурентности у смислу додавања</w:t>
      </w:r>
      <w:r w:rsidRPr="001F1FAC">
        <w:rPr>
          <w:rFonts w:ascii="Times New Roman" w:eastAsia="Verdana" w:hAnsi="Times New Roman" w:cs="Times New Roman"/>
        </w:rPr>
        <w:t xml:space="preserve"> вредности кроз прераду, као и за увођење и сертификацију система квалитета хране, органских производа и производа са ознаком географског порекла на газдинствима у износу од 20.000.000 динара, и то за подстицаје за спровођење активности у циљу подизања кон</w:t>
      </w:r>
      <w:r w:rsidRPr="001F1FAC">
        <w:rPr>
          <w:rFonts w:ascii="Times New Roman" w:eastAsia="Verdana" w:hAnsi="Times New Roman" w:cs="Times New Roman"/>
        </w:rPr>
        <w:t>курентности кроз диверсификацију економских активности кроз подршку инвестицијама у прераду и маркетинг на пољопривредном газдинству;</w:t>
      </w:r>
    </w:p>
    <w:p w14:paraId="6DBD40A3"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(4) инвестиције у руралну инфраструктуру у износу од 600.000.000 динара;</w:t>
      </w:r>
    </w:p>
    <w:p w14:paraId="1065AB06"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4) подстицаје за унапређење система креирања и пр</w:t>
      </w:r>
      <w:r w:rsidRPr="001F1FAC">
        <w:rPr>
          <w:rFonts w:ascii="Times New Roman" w:eastAsia="Verdana" w:hAnsi="Times New Roman" w:cs="Times New Roman"/>
        </w:rPr>
        <w:t>еноса знања у укупном износу од 903.385.327 динара, и то за:</w:t>
      </w:r>
    </w:p>
    <w:p w14:paraId="275EB7C2"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(1) развој техничко-технолошких, примењених, развојних и иновативних пројеката у пољопривреди и руралном развоју у износу од 1.000 динара;</w:t>
      </w:r>
    </w:p>
    <w:p w14:paraId="77BC5840"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 xml:space="preserve">(2) подршку пружању савета и информација пољопривредним </w:t>
      </w:r>
      <w:r w:rsidRPr="001F1FAC">
        <w:rPr>
          <w:rFonts w:ascii="Times New Roman" w:eastAsia="Verdana" w:hAnsi="Times New Roman" w:cs="Times New Roman"/>
        </w:rPr>
        <w:t>произвођачима, удружењима, задругама и другим правним лицима у пољопривреди у износу од 903.384.327 динара.</w:t>
      </w:r>
    </w:p>
    <w:p w14:paraId="0F929A18" w14:textId="77777777" w:rsidR="00FA006C" w:rsidRPr="001F1FAC" w:rsidRDefault="001F1FAC">
      <w:pPr>
        <w:spacing w:line="210" w:lineRule="atLeast"/>
        <w:jc w:val="center"/>
        <w:rPr>
          <w:rFonts w:ascii="Times New Roman" w:hAnsi="Times New Roman" w:cs="Times New Roman"/>
        </w:rPr>
      </w:pPr>
      <w:r w:rsidRPr="001F1FAC">
        <w:rPr>
          <w:rFonts w:ascii="Times New Roman" w:eastAsia="Verdana" w:hAnsi="Times New Roman" w:cs="Times New Roman"/>
        </w:rPr>
        <w:t>Члан 9.</w:t>
      </w:r>
    </w:p>
    <w:p w14:paraId="062E5487"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Подстицаји из члана 8. став 2. тачка 1) подтачка (1) алинеја прва – подстицање подизања нових вишегодишњих производних засада воћака и хмеља</w:t>
      </w:r>
      <w:r w:rsidRPr="001F1FAC">
        <w:rPr>
          <w:rFonts w:ascii="Times New Roman" w:eastAsia="Verdana" w:hAnsi="Times New Roman" w:cs="Times New Roman"/>
        </w:rPr>
        <w:t xml:space="preserve"> и алинеја друга и тачка 3) подтач. (1) и (3) ове уредбе исплаћују се у максималном износу од 50% од вредности поједине врсте мере руралног </w:t>
      </w:r>
      <w:r w:rsidRPr="001F1FAC">
        <w:rPr>
          <w:rFonts w:ascii="Times New Roman" w:eastAsia="Verdana" w:hAnsi="Times New Roman" w:cs="Times New Roman"/>
        </w:rPr>
        <w:lastRenderedPageBreak/>
        <w:t>развоја, односно у максималном износу од 65% од вредности поједине врсте мере руралног развоја у подручју са отежани</w:t>
      </w:r>
      <w:r w:rsidRPr="001F1FAC">
        <w:rPr>
          <w:rFonts w:ascii="Times New Roman" w:eastAsia="Verdana" w:hAnsi="Times New Roman" w:cs="Times New Roman"/>
        </w:rPr>
        <w:t>м условима рада у пољопривреди.</w:t>
      </w:r>
    </w:p>
    <w:p w14:paraId="3A6D6F4C"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Подстицаји из члана 8. став 2. тачка 1) подтачка (1) алинеја прва – подстицање подизања нових вишегодишњих производних засада винове лозе, подтачка (2) алинеја прва и друга ове уредбе исплаћују се у максималном износу од 60%</w:t>
      </w:r>
      <w:r w:rsidRPr="001F1FAC">
        <w:rPr>
          <w:rFonts w:ascii="Times New Roman" w:eastAsia="Verdana" w:hAnsi="Times New Roman" w:cs="Times New Roman"/>
        </w:rPr>
        <w:t xml:space="preserve"> од вредности поједине врсте мере руралног развоја.</w:t>
      </w:r>
    </w:p>
    <w:p w14:paraId="13538F8D"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Подстицаји из члана 8. став 2. тачка 1) подтачка (2) алинеја друга ове уредбе исплаћује се у максималном износу од 70% за произвођаче који имају регистровану географску ознаку јаких алкохолних пића.</w:t>
      </w:r>
    </w:p>
    <w:p w14:paraId="07B6DF01"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Подст</w:t>
      </w:r>
      <w:r w:rsidRPr="001F1FAC">
        <w:rPr>
          <w:rFonts w:ascii="Times New Roman" w:eastAsia="Verdana" w:hAnsi="Times New Roman" w:cs="Times New Roman"/>
        </w:rPr>
        <w:t>ицаји из члана 8. став 2. тачка 1) подтачка (3) ове уредбе исплаћују се у максималном износу од 40% плаћене премије осигурања, односно у максималном износу од 45% плаћене премије осигурања у подручју са отежаним условима рада у пољопривреди, односно у макс</w:t>
      </w:r>
      <w:r w:rsidRPr="001F1FAC">
        <w:rPr>
          <w:rFonts w:ascii="Times New Roman" w:eastAsia="Verdana" w:hAnsi="Times New Roman" w:cs="Times New Roman"/>
        </w:rPr>
        <w:t>ималном износу од 70% плаћене премије осигурања на подручју Моравичког, Златиборског, Подунавског, Шумадијског, Колубарског, Мачванског и Расинског управног округа и града Београда.</w:t>
      </w:r>
    </w:p>
    <w:p w14:paraId="0D95E77B"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Подстицаји из члана 8. став 2. тачка 2) подтачка (1) алинеја прва ове уред</w:t>
      </w:r>
      <w:r w:rsidRPr="001F1FAC">
        <w:rPr>
          <w:rFonts w:ascii="Times New Roman" w:eastAsia="Verdana" w:hAnsi="Times New Roman" w:cs="Times New Roman"/>
        </w:rPr>
        <w:t>бе исплаћују се у максималном износу од 250% од вредности поједине врсте мере руралног развоја.</w:t>
      </w:r>
    </w:p>
    <w:p w14:paraId="4ADE236A"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Подстицаји из члана 8. став 2. тачка 2) подтачка (1) алинеја друга ове уредбе исплаћују се у максималном износу од 40% од вредности поједине врсте мере руралног</w:t>
      </w:r>
      <w:r w:rsidRPr="001F1FAC">
        <w:rPr>
          <w:rFonts w:ascii="Times New Roman" w:eastAsia="Verdana" w:hAnsi="Times New Roman" w:cs="Times New Roman"/>
        </w:rPr>
        <w:t xml:space="preserve"> развоја.</w:t>
      </w:r>
    </w:p>
    <w:p w14:paraId="47016928"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Подстицаји из члана 8. став 2. тачка 3) подтачка (2) ове уредбе исплаћују се у максималном износу од 75% од вредности поједине врсте мере руралног развоја.</w:t>
      </w:r>
    </w:p>
    <w:p w14:paraId="1C2C0098"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Подстицаји из члана 8. став 2. тачка 2) подтачка (2) алинеја прва, тачка 3) подтачка (4) и</w:t>
      </w:r>
      <w:r w:rsidRPr="001F1FAC">
        <w:rPr>
          <w:rFonts w:ascii="Times New Roman" w:eastAsia="Verdana" w:hAnsi="Times New Roman" w:cs="Times New Roman"/>
        </w:rPr>
        <w:t xml:space="preserve"> тачка 4) ове уредбе исплаћују се у максималном износу од 100% од вредности поједине врсте мере.</w:t>
      </w:r>
    </w:p>
    <w:p w14:paraId="5F1F919F"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Подстицаји из члана 8. став 2. тачка 2) подтачка (2) алинеја друга ове уредбе исплаћују се по јединици мере, и то:</w:t>
      </w:r>
    </w:p>
    <w:p w14:paraId="592268C3"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1) подолско говече и буша (бикови, краве и с</w:t>
      </w:r>
      <w:r w:rsidRPr="001F1FAC">
        <w:rPr>
          <w:rFonts w:ascii="Times New Roman" w:eastAsia="Verdana" w:hAnsi="Times New Roman" w:cs="Times New Roman"/>
        </w:rPr>
        <w:t>ва грла преко две године старости) у износу од 30.000 динара по грлу;</w:t>
      </w:r>
    </w:p>
    <w:p w14:paraId="1819DF2D"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2) подолско говече и буша (сва грла од шест месеци до две године старости) у износу од 18.000 динара по грлу;</w:t>
      </w:r>
    </w:p>
    <w:p w14:paraId="33938F20"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3) подолско говече и буша (телад испод шест месеци старости) у износу од 12.</w:t>
      </w:r>
      <w:r w:rsidRPr="001F1FAC">
        <w:rPr>
          <w:rFonts w:ascii="Times New Roman" w:eastAsia="Verdana" w:hAnsi="Times New Roman" w:cs="Times New Roman"/>
        </w:rPr>
        <w:t>000 динара по грлу;</w:t>
      </w:r>
    </w:p>
    <w:p w14:paraId="3EE686EE"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4) домаћи биво (бикови биволи, биволице и сва грла преко две године старости) у износу од 30.000 динара по грлу;</w:t>
      </w:r>
    </w:p>
    <w:p w14:paraId="2CD33D2B"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5) домаћи биво (сва грла од шест месеци до две године старости) у износу од 18.000 динара по грлу;</w:t>
      </w:r>
    </w:p>
    <w:p w14:paraId="3EDE52E5"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6) домаћи биво (телад ис</w:t>
      </w:r>
      <w:r w:rsidRPr="001F1FAC">
        <w:rPr>
          <w:rFonts w:ascii="Times New Roman" w:eastAsia="Verdana" w:hAnsi="Times New Roman" w:cs="Times New Roman"/>
        </w:rPr>
        <w:t>под шест месеци старости) у износу од 12.000 динара по грлу;</w:t>
      </w:r>
    </w:p>
    <w:p w14:paraId="721EDE79"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7) домаћи – брдски коњ, нониус и липицанер (сва грла старија од шест месеци) у износу од 30.000 динара по грлу;</w:t>
      </w:r>
    </w:p>
    <w:p w14:paraId="2549CC82"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8) балкански магарац (сва грла старија од шест месеци) у износу од 10.000 динара по</w:t>
      </w:r>
      <w:r w:rsidRPr="001F1FAC">
        <w:rPr>
          <w:rFonts w:ascii="Times New Roman" w:eastAsia="Verdana" w:hAnsi="Times New Roman" w:cs="Times New Roman"/>
        </w:rPr>
        <w:t xml:space="preserve"> грлу;</w:t>
      </w:r>
    </w:p>
    <w:p w14:paraId="1B375725"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9) мангулица (црни, бели и црвени сој), моравка и ресавка (приплодне крмаче) у износу од 12.000 динара по грлу;</w:t>
      </w:r>
    </w:p>
    <w:p w14:paraId="3516D798"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10) мангулица (црни, бели и црвени сој), моравка и ресавка (приплодни нерастови) у износу од 6.000 динара по грлу;</w:t>
      </w:r>
    </w:p>
    <w:p w14:paraId="4859C20D"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11) мангулица (црни, б</w:t>
      </w:r>
      <w:r w:rsidRPr="001F1FAC">
        <w:rPr>
          <w:rFonts w:ascii="Times New Roman" w:eastAsia="Verdana" w:hAnsi="Times New Roman" w:cs="Times New Roman"/>
        </w:rPr>
        <w:t>ели и црвени сој), моравка и ресавка (приплодне назимице – сва грла старија од седам месеци) у износу од 4.000 динара по грлу;</w:t>
      </w:r>
    </w:p>
    <w:p w14:paraId="367652C7"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lastRenderedPageBreak/>
        <w:t>12) овце расе/соја праменка (пиротска, кривовирска, баљуша, бардока, липска, шарпланинска, влашићка, влашко виторога и каракачанска), баура, чоканска цигаја (сва грла старија од 12 месеци) у износу од 4.500 динара по грлу;</w:t>
      </w:r>
    </w:p>
    <w:p w14:paraId="74525EE7"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 xml:space="preserve">13) балканска и домаћа бела коза </w:t>
      </w:r>
      <w:r w:rsidRPr="001F1FAC">
        <w:rPr>
          <w:rFonts w:ascii="Times New Roman" w:eastAsia="Verdana" w:hAnsi="Times New Roman" w:cs="Times New Roman"/>
        </w:rPr>
        <w:t>(сва грла старија од 12 месеци) у износу од 4.500 динара по грлу;</w:t>
      </w:r>
    </w:p>
    <w:p w14:paraId="170FB01E"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14) живина – сомборска капорка, банатски голошијан, косовски певач и сврљишка кокош (кокице и петлови) у износу од 400 динара по грлу.</w:t>
      </w:r>
    </w:p>
    <w:p w14:paraId="4FE42D77" w14:textId="77777777" w:rsidR="00FA006C" w:rsidRPr="001F1FAC" w:rsidRDefault="001F1FAC">
      <w:pPr>
        <w:spacing w:line="210" w:lineRule="atLeast"/>
        <w:jc w:val="center"/>
        <w:rPr>
          <w:rFonts w:ascii="Times New Roman" w:hAnsi="Times New Roman" w:cs="Times New Roman"/>
        </w:rPr>
      </w:pPr>
      <w:r w:rsidRPr="001F1FAC">
        <w:rPr>
          <w:rFonts w:ascii="Times New Roman" w:eastAsia="Verdana" w:hAnsi="Times New Roman" w:cs="Times New Roman"/>
        </w:rPr>
        <w:t>Члан 10.</w:t>
      </w:r>
    </w:p>
    <w:p w14:paraId="7FB0FB67"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Подстицаји за мере руралног развоја из члана 8</w:t>
      </w:r>
      <w:r w:rsidRPr="001F1FAC">
        <w:rPr>
          <w:rFonts w:ascii="Times New Roman" w:eastAsia="Verdana" w:hAnsi="Times New Roman" w:cs="Times New Roman"/>
        </w:rPr>
        <w:t>. став 2. ове уредбе исплаћују се из средстава прописаних чланом 2. став 3. ове уредбе.</w:t>
      </w:r>
    </w:p>
    <w:p w14:paraId="43A9A211" w14:textId="77777777" w:rsidR="00FA006C" w:rsidRPr="001F1FAC" w:rsidRDefault="001F1FAC">
      <w:pPr>
        <w:spacing w:line="210" w:lineRule="atLeast"/>
        <w:jc w:val="center"/>
        <w:rPr>
          <w:rFonts w:ascii="Times New Roman" w:hAnsi="Times New Roman" w:cs="Times New Roman"/>
        </w:rPr>
      </w:pPr>
      <w:r w:rsidRPr="001F1FAC">
        <w:rPr>
          <w:rFonts w:ascii="Times New Roman" w:eastAsia="Verdana" w:hAnsi="Times New Roman" w:cs="Times New Roman"/>
        </w:rPr>
        <w:t>Члан 11.</w:t>
      </w:r>
    </w:p>
    <w:p w14:paraId="5DBB458F"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Максимални износи подстицаја за директна плаћања и мере руралног развоја увећавају се за 10% за Топлички, Јабланички и Пчињски управни округ, осим за подстицај</w:t>
      </w:r>
      <w:r w:rsidRPr="001F1FAC">
        <w:rPr>
          <w:rFonts w:ascii="Times New Roman" w:eastAsia="Verdana" w:hAnsi="Times New Roman" w:cs="Times New Roman"/>
        </w:rPr>
        <w:t>е за мере руралног развоја из члана 8. став 2. тачка 2) подтачка (2) алинеја прва, тачка 3) подтачка (4) и тачка 4) ове уредбе.</w:t>
      </w:r>
    </w:p>
    <w:p w14:paraId="7468618D" w14:textId="77777777" w:rsidR="00FA006C" w:rsidRPr="001F1FAC" w:rsidRDefault="001F1FAC">
      <w:pPr>
        <w:spacing w:line="210" w:lineRule="atLeast"/>
        <w:jc w:val="center"/>
        <w:rPr>
          <w:rFonts w:ascii="Times New Roman" w:hAnsi="Times New Roman" w:cs="Times New Roman"/>
        </w:rPr>
      </w:pPr>
      <w:r w:rsidRPr="001F1FAC">
        <w:rPr>
          <w:rFonts w:ascii="Times New Roman" w:eastAsia="Verdana" w:hAnsi="Times New Roman" w:cs="Times New Roman"/>
        </w:rPr>
        <w:t>Члан 12.</w:t>
      </w:r>
    </w:p>
    <w:p w14:paraId="63735FEC"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Обим средстава за кредитну подршку у пољопривреди износи 1.250.000.000 динара од чега 1.150.000.000 динара из извора фи</w:t>
      </w:r>
      <w:r w:rsidRPr="001F1FAC">
        <w:rPr>
          <w:rFonts w:ascii="Times New Roman" w:eastAsia="Verdana" w:hAnsi="Times New Roman" w:cs="Times New Roman"/>
        </w:rPr>
        <w:t>нансирања прихода буџета (01) и 100.000.000 динара из извора финансирања примања од отплате датих кредита и продаје финансијске имовине (12).</w:t>
      </w:r>
    </w:p>
    <w:p w14:paraId="5C33CAC2" w14:textId="77777777" w:rsidR="00FA006C" w:rsidRPr="001F1FAC" w:rsidRDefault="001F1FAC">
      <w:pPr>
        <w:spacing w:line="210" w:lineRule="atLeast"/>
        <w:jc w:val="center"/>
        <w:rPr>
          <w:rFonts w:ascii="Times New Roman" w:hAnsi="Times New Roman" w:cs="Times New Roman"/>
        </w:rPr>
      </w:pPr>
      <w:r w:rsidRPr="001F1FAC">
        <w:rPr>
          <w:rFonts w:ascii="Times New Roman" w:eastAsia="Verdana" w:hAnsi="Times New Roman" w:cs="Times New Roman"/>
        </w:rPr>
        <w:t>Члан 13.</w:t>
      </w:r>
    </w:p>
    <w:p w14:paraId="49F64F24"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Подстицаји за кредитну подршку у пољопривреди из члана 12. ове уредбе исплаћују се из средстава прописани</w:t>
      </w:r>
      <w:r w:rsidRPr="001F1FAC">
        <w:rPr>
          <w:rFonts w:ascii="Times New Roman" w:eastAsia="Verdana" w:hAnsi="Times New Roman" w:cs="Times New Roman"/>
        </w:rPr>
        <w:t>х чланом 2. став 1. ове уредбе.</w:t>
      </w:r>
    </w:p>
    <w:p w14:paraId="0946E9AE" w14:textId="77777777" w:rsidR="00FA006C" w:rsidRPr="001F1FAC" w:rsidRDefault="001F1FAC">
      <w:pPr>
        <w:spacing w:line="210" w:lineRule="atLeast"/>
        <w:jc w:val="center"/>
        <w:rPr>
          <w:rFonts w:ascii="Times New Roman" w:hAnsi="Times New Roman" w:cs="Times New Roman"/>
        </w:rPr>
      </w:pPr>
      <w:r w:rsidRPr="001F1FAC">
        <w:rPr>
          <w:rFonts w:ascii="Times New Roman" w:eastAsia="Verdana" w:hAnsi="Times New Roman" w:cs="Times New Roman"/>
        </w:rPr>
        <w:t>Члан 14.</w:t>
      </w:r>
    </w:p>
    <w:p w14:paraId="007F6446"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Обим средстава за посебне подстицаје износи 300.000.000 динара.</w:t>
      </w:r>
    </w:p>
    <w:p w14:paraId="32367D6A"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Средства из става 1. овог члана расподељују се у одговарајућим укупним износима, и то за следеће посебне подстицаје:</w:t>
      </w:r>
    </w:p>
    <w:p w14:paraId="6F7616E2"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1) подстицаје за спровођење одгаји</w:t>
      </w:r>
      <w:r w:rsidRPr="001F1FAC">
        <w:rPr>
          <w:rFonts w:ascii="Times New Roman" w:eastAsia="Verdana" w:hAnsi="Times New Roman" w:cs="Times New Roman"/>
        </w:rPr>
        <w:t>вачких програма, ради остваривања одгајивачких циљева у сточарству у износу од 190.000.000 динара;</w:t>
      </w:r>
    </w:p>
    <w:p w14:paraId="2058DD78"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2) подстицаје за промотивне активности у пољопривреди и руралном развоју (мере и акције у пољопривреди) у износу од 10.000.000 динара;</w:t>
      </w:r>
    </w:p>
    <w:p w14:paraId="0C34FC1E"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3) подстицаје за произ</w:t>
      </w:r>
      <w:r w:rsidRPr="001F1FAC">
        <w:rPr>
          <w:rFonts w:ascii="Times New Roman" w:eastAsia="Verdana" w:hAnsi="Times New Roman" w:cs="Times New Roman"/>
        </w:rPr>
        <w:t>водњу садног материјала и сертификацију и клонску селекцију у износу од 100.000.000 динара.</w:t>
      </w:r>
    </w:p>
    <w:p w14:paraId="67B8D53A" w14:textId="77777777" w:rsidR="00FA006C" w:rsidRPr="001F1FAC" w:rsidRDefault="001F1FAC">
      <w:pPr>
        <w:spacing w:line="210" w:lineRule="atLeast"/>
        <w:jc w:val="center"/>
        <w:rPr>
          <w:rFonts w:ascii="Times New Roman" w:hAnsi="Times New Roman" w:cs="Times New Roman"/>
        </w:rPr>
      </w:pPr>
      <w:r w:rsidRPr="001F1FAC">
        <w:rPr>
          <w:rFonts w:ascii="Times New Roman" w:eastAsia="Verdana" w:hAnsi="Times New Roman" w:cs="Times New Roman"/>
        </w:rPr>
        <w:t>Члан 15.</w:t>
      </w:r>
    </w:p>
    <w:p w14:paraId="38D8F31A"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Посебни подстицаји из члана 14. став 2. ове уредбе исплаћују се из средстава прописаних чланом 2. став 4. ове уредбе.</w:t>
      </w:r>
    </w:p>
    <w:p w14:paraId="75F30EE6" w14:textId="77777777" w:rsidR="00FA006C" w:rsidRPr="001F1FAC" w:rsidRDefault="001F1FAC">
      <w:pPr>
        <w:spacing w:line="210" w:lineRule="atLeast"/>
        <w:jc w:val="center"/>
        <w:rPr>
          <w:rFonts w:ascii="Times New Roman" w:hAnsi="Times New Roman" w:cs="Times New Roman"/>
        </w:rPr>
      </w:pPr>
      <w:r w:rsidRPr="001F1FAC">
        <w:rPr>
          <w:rFonts w:ascii="Times New Roman" w:eastAsia="Verdana" w:hAnsi="Times New Roman" w:cs="Times New Roman"/>
        </w:rPr>
        <w:t>Члан 16.</w:t>
      </w:r>
    </w:p>
    <w:p w14:paraId="088F8153"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Обим средстава за ИПАРД подстицаје из члана 2. став 5. ове уредбе износи 6.294.000.000 динара, од чега 1.573.500.000 динара буџетских средстава и 4.720.500.000 динара средстава финансијске помоћи Европске уније за финансирање ИПАРД подстицаја.</w:t>
      </w:r>
    </w:p>
    <w:p w14:paraId="0460F2B2"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Обим средста</w:t>
      </w:r>
      <w:r w:rsidRPr="001F1FAC">
        <w:rPr>
          <w:rFonts w:ascii="Times New Roman" w:eastAsia="Verdana" w:hAnsi="Times New Roman" w:cs="Times New Roman"/>
        </w:rPr>
        <w:t>ва за ИПАРД подстицаје из члана 2. став 6. ове уредбе износи 6.294.000.000 динара, од чега 1.573.500.000 динара буџетских средстава и 4.720.500.000 динара средстава финансијске помоћи Европске уније за финансирање ИПАРД подстицаја.</w:t>
      </w:r>
    </w:p>
    <w:p w14:paraId="164B4A38"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lastRenderedPageBreak/>
        <w:t xml:space="preserve">Обим средстава за ИПАРД </w:t>
      </w:r>
      <w:r w:rsidRPr="001F1FAC">
        <w:rPr>
          <w:rFonts w:ascii="Times New Roman" w:eastAsia="Verdana" w:hAnsi="Times New Roman" w:cs="Times New Roman"/>
        </w:rPr>
        <w:t>подстицаје из члана 2. став 7. ове уредбе износи 6.294.000.000 динара, од чега 1.573.500.000 динара буџетских средстава и 4.720.500.000 динара средстава финансијске помоћи Европске уније за финансирање ИПАРД подстицаја.</w:t>
      </w:r>
    </w:p>
    <w:p w14:paraId="616AF89E"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Средства из ст. 1–3. овог члана расп</w:t>
      </w:r>
      <w:r w:rsidRPr="001F1FAC">
        <w:rPr>
          <w:rFonts w:ascii="Times New Roman" w:eastAsia="Verdana" w:hAnsi="Times New Roman" w:cs="Times New Roman"/>
        </w:rPr>
        <w:t>одељују се у одговарајућим укупним износима по мерама и према јавним позивима у складу са табелом распореда буџета за ИПАРД програм која је дата у Прилогу 2 – ТАБЕЛА РАСПОРЕДА БУЏЕТА ЗА ИПАРД ПРОГРАМ, који је одштампан уз ову уредбу и чини њен саставни део</w:t>
      </w:r>
      <w:r w:rsidRPr="001F1FAC">
        <w:rPr>
          <w:rFonts w:ascii="Times New Roman" w:eastAsia="Verdana" w:hAnsi="Times New Roman" w:cs="Times New Roman"/>
        </w:rPr>
        <w:t>.</w:t>
      </w:r>
    </w:p>
    <w:p w14:paraId="5FD0C107" w14:textId="77777777" w:rsidR="00FA006C" w:rsidRPr="001F1FAC" w:rsidRDefault="001F1FAC">
      <w:pPr>
        <w:spacing w:line="210" w:lineRule="atLeast"/>
        <w:jc w:val="center"/>
        <w:rPr>
          <w:rFonts w:ascii="Times New Roman" w:hAnsi="Times New Roman" w:cs="Times New Roman"/>
        </w:rPr>
      </w:pPr>
      <w:r w:rsidRPr="001F1FAC">
        <w:rPr>
          <w:rFonts w:ascii="Times New Roman" w:eastAsia="Verdana" w:hAnsi="Times New Roman" w:cs="Times New Roman"/>
        </w:rPr>
        <w:t>Члан 17.</w:t>
      </w:r>
    </w:p>
    <w:p w14:paraId="668A1E81"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Подстицаји из члана 16. ове уредбе исплаћују се у максималном износу прописаним Секторским споразумом између Владе Републике Србије и Европске комисије и посебним прописима.</w:t>
      </w:r>
    </w:p>
    <w:p w14:paraId="5BC12975" w14:textId="77777777" w:rsidR="00FA006C" w:rsidRPr="001F1FAC" w:rsidRDefault="001F1FAC">
      <w:pPr>
        <w:spacing w:line="210" w:lineRule="atLeast"/>
        <w:jc w:val="center"/>
        <w:rPr>
          <w:rFonts w:ascii="Times New Roman" w:hAnsi="Times New Roman" w:cs="Times New Roman"/>
        </w:rPr>
      </w:pPr>
      <w:r w:rsidRPr="001F1FAC">
        <w:rPr>
          <w:rFonts w:ascii="Times New Roman" w:eastAsia="Verdana" w:hAnsi="Times New Roman" w:cs="Times New Roman"/>
        </w:rPr>
        <w:t>Члан 18.</w:t>
      </w:r>
    </w:p>
    <w:p w14:paraId="1C604B3E"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Подстицаји из члана 16. ове уредбе исплаћују се из средстава п</w:t>
      </w:r>
      <w:r w:rsidRPr="001F1FAC">
        <w:rPr>
          <w:rFonts w:ascii="Times New Roman" w:eastAsia="Verdana" w:hAnsi="Times New Roman" w:cs="Times New Roman"/>
        </w:rPr>
        <w:t>рописаних чланом 2. ст. 5–7. ове уредбе.</w:t>
      </w:r>
    </w:p>
    <w:p w14:paraId="353345EB" w14:textId="77777777" w:rsidR="00FA006C" w:rsidRPr="001F1FAC" w:rsidRDefault="001F1FAC">
      <w:pPr>
        <w:spacing w:line="210" w:lineRule="atLeast"/>
        <w:jc w:val="center"/>
        <w:rPr>
          <w:rFonts w:ascii="Times New Roman" w:hAnsi="Times New Roman" w:cs="Times New Roman"/>
        </w:rPr>
      </w:pPr>
      <w:r w:rsidRPr="001F1FAC">
        <w:rPr>
          <w:rFonts w:ascii="Times New Roman" w:eastAsia="Verdana" w:hAnsi="Times New Roman" w:cs="Times New Roman"/>
        </w:rPr>
        <w:t>Члан 19.</w:t>
      </w:r>
    </w:p>
    <w:p w14:paraId="0B0E0B49" w14:textId="77777777" w:rsidR="00FA006C" w:rsidRPr="001F1FAC" w:rsidRDefault="001F1FAC" w:rsidP="001F1FAC">
      <w:pPr>
        <w:spacing w:line="210" w:lineRule="atLeast"/>
        <w:jc w:val="both"/>
        <w:rPr>
          <w:rFonts w:ascii="Times New Roman" w:hAnsi="Times New Roman" w:cs="Times New Roman"/>
        </w:rPr>
      </w:pPr>
      <w:r w:rsidRPr="001F1FAC">
        <w:rPr>
          <w:rFonts w:ascii="Times New Roman" w:eastAsia="Verdana" w:hAnsi="Times New Roman" w:cs="Times New Roman"/>
        </w:rPr>
        <w:t>Ова уредба ступа на снагу наредног дана од дана објављивања у „Службеном гласнику Републике Србије”.</w:t>
      </w:r>
    </w:p>
    <w:p w14:paraId="34D3AADD" w14:textId="77777777" w:rsidR="00FA006C" w:rsidRPr="001F1FAC" w:rsidRDefault="001F1FAC">
      <w:pPr>
        <w:spacing w:line="210" w:lineRule="atLeast"/>
        <w:jc w:val="right"/>
        <w:rPr>
          <w:rFonts w:ascii="Times New Roman" w:hAnsi="Times New Roman" w:cs="Times New Roman"/>
        </w:rPr>
      </w:pPr>
      <w:r w:rsidRPr="001F1FAC">
        <w:rPr>
          <w:rFonts w:ascii="Times New Roman" w:eastAsia="Verdana" w:hAnsi="Times New Roman" w:cs="Times New Roman"/>
        </w:rPr>
        <w:t>05 број 110-460/2025-2</w:t>
      </w:r>
    </w:p>
    <w:p w14:paraId="374EB4BB" w14:textId="77777777" w:rsidR="00FA006C" w:rsidRPr="001F1FAC" w:rsidRDefault="001F1FAC">
      <w:pPr>
        <w:spacing w:line="210" w:lineRule="atLeast"/>
        <w:jc w:val="right"/>
        <w:rPr>
          <w:rFonts w:ascii="Times New Roman" w:hAnsi="Times New Roman" w:cs="Times New Roman"/>
        </w:rPr>
      </w:pPr>
      <w:r w:rsidRPr="001F1FAC">
        <w:rPr>
          <w:rFonts w:ascii="Times New Roman" w:eastAsia="Verdana" w:hAnsi="Times New Roman" w:cs="Times New Roman"/>
        </w:rPr>
        <w:t>У Београду, 23. јануара 2025. године</w:t>
      </w:r>
    </w:p>
    <w:p w14:paraId="6178389B" w14:textId="77777777" w:rsidR="00FA006C" w:rsidRPr="001F1FAC" w:rsidRDefault="001F1FAC">
      <w:pPr>
        <w:spacing w:line="210" w:lineRule="atLeast"/>
        <w:jc w:val="right"/>
        <w:rPr>
          <w:rFonts w:ascii="Times New Roman" w:hAnsi="Times New Roman" w:cs="Times New Roman"/>
        </w:rPr>
      </w:pPr>
      <w:r w:rsidRPr="001F1FAC">
        <w:rPr>
          <w:rFonts w:ascii="Times New Roman" w:eastAsia="Verdana" w:hAnsi="Times New Roman" w:cs="Times New Roman"/>
          <w:b/>
        </w:rPr>
        <w:t>Влада</w:t>
      </w:r>
    </w:p>
    <w:p w14:paraId="5C2087DF" w14:textId="77777777" w:rsidR="00FA006C" w:rsidRPr="001F1FAC" w:rsidRDefault="001F1FAC">
      <w:pPr>
        <w:spacing w:line="210" w:lineRule="atLeast"/>
        <w:jc w:val="right"/>
        <w:rPr>
          <w:rFonts w:ascii="Times New Roman" w:hAnsi="Times New Roman" w:cs="Times New Roman"/>
        </w:rPr>
      </w:pPr>
      <w:r w:rsidRPr="001F1FAC">
        <w:rPr>
          <w:rFonts w:ascii="Times New Roman" w:eastAsia="Verdana" w:hAnsi="Times New Roman" w:cs="Times New Roman"/>
        </w:rPr>
        <w:t>Председник,</w:t>
      </w:r>
    </w:p>
    <w:p w14:paraId="67094FA0" w14:textId="77777777" w:rsidR="00FA006C" w:rsidRPr="001F1FAC" w:rsidRDefault="001F1FAC">
      <w:pPr>
        <w:spacing w:line="210" w:lineRule="atLeast"/>
        <w:jc w:val="right"/>
        <w:rPr>
          <w:rFonts w:ascii="Times New Roman" w:hAnsi="Times New Roman" w:cs="Times New Roman"/>
        </w:rPr>
      </w:pPr>
      <w:r w:rsidRPr="001F1FAC">
        <w:rPr>
          <w:rFonts w:ascii="Times New Roman" w:eastAsia="Verdana" w:hAnsi="Times New Roman" w:cs="Times New Roman"/>
          <w:b/>
        </w:rPr>
        <w:t xml:space="preserve">Милош Вучевић, </w:t>
      </w:r>
      <w:r w:rsidRPr="001F1FAC">
        <w:rPr>
          <w:rFonts w:ascii="Times New Roman" w:eastAsia="Verdana" w:hAnsi="Times New Roman" w:cs="Times New Roman"/>
        </w:rPr>
        <w:t>с.р.</w:t>
      </w:r>
    </w:p>
    <w:p w14:paraId="54FB2D92" w14:textId="77777777" w:rsidR="001F1FAC" w:rsidRDefault="001F1FAC">
      <w:pPr>
        <w:rPr>
          <w:rFonts w:ascii="Times New Roman" w:eastAsia="Verdana" w:hAnsi="Times New Roman" w:cs="Times New Roman"/>
        </w:rPr>
      </w:pPr>
      <w:r>
        <w:rPr>
          <w:rFonts w:ascii="Times New Roman" w:eastAsia="Verdana" w:hAnsi="Times New Roman" w:cs="Times New Roman"/>
        </w:rPr>
        <w:br w:type="page"/>
      </w:r>
    </w:p>
    <w:p w14:paraId="6B409041" w14:textId="04D4061D" w:rsidR="00FA006C" w:rsidRPr="001F1FAC" w:rsidRDefault="001F1FAC">
      <w:pPr>
        <w:spacing w:line="210" w:lineRule="atLeast"/>
        <w:jc w:val="right"/>
        <w:rPr>
          <w:rFonts w:ascii="Times New Roman" w:hAnsi="Times New Roman" w:cs="Times New Roman"/>
        </w:rPr>
      </w:pPr>
      <w:r w:rsidRPr="001F1FAC">
        <w:rPr>
          <w:rFonts w:ascii="Times New Roman" w:eastAsia="Verdana" w:hAnsi="Times New Roman" w:cs="Times New Roman"/>
        </w:rPr>
        <w:lastRenderedPageBreak/>
        <w:t>Прилог 1</w:t>
      </w:r>
    </w:p>
    <w:p w14:paraId="26EAF35E" w14:textId="77777777" w:rsidR="00FA006C" w:rsidRPr="001F1FAC" w:rsidRDefault="001F1FAC">
      <w:pPr>
        <w:spacing w:line="210" w:lineRule="atLeast"/>
        <w:jc w:val="center"/>
        <w:rPr>
          <w:rFonts w:ascii="Times New Roman" w:hAnsi="Times New Roman" w:cs="Times New Roman"/>
        </w:rPr>
      </w:pPr>
      <w:r w:rsidRPr="001F1FAC">
        <w:rPr>
          <w:rFonts w:ascii="Times New Roman" w:eastAsia="Verdana" w:hAnsi="Times New Roman" w:cs="Times New Roman"/>
        </w:rPr>
        <w:t>ТАБЕЛА РАСПОДЕЛЕ СРЕДСТАВА</w:t>
      </w:r>
      <w:r w:rsidRPr="001F1FAC">
        <w:rPr>
          <w:rFonts w:ascii="Times New Roman" w:eastAsia="Verdana" w:hAnsi="Times New Roman" w:cs="Times New Roman"/>
        </w:rPr>
        <w:br/>
        <w:t>ЗА РЕАЛИЗАЦИЈУ ПОДСТИЦАЈА ПО РЕШЕЊИМА ДОНЕТИМ У ИЗВРШЕЊУ СУДСКИХ ПРЕСУДА, РЕАЛИЗАЦИЈУ ПОДСТИЦАЈА ИЗ ПРЕТХОДНОГ ПЕРИОДА ПО ДРУГОСТЕПЕНИМ РЕШЕЊИМА, КАО И ПО НОВИМ РЕШЕЊИМА ДОНЕТИМ У ПОНОВНОМ ПОСТУПКУ НА</w:t>
      </w:r>
      <w:r w:rsidRPr="001F1FAC">
        <w:rPr>
          <w:rFonts w:ascii="Times New Roman" w:eastAsia="Verdana" w:hAnsi="Times New Roman" w:cs="Times New Roman"/>
        </w:rPr>
        <w:t>КОН ПОНИШТАВАЊА ПОБИЈАНОГ ПРВОСТЕПЕНОГ РЕШЕЊА ОД СТРАНЕ ДРУГОСТЕПЕНОГ ОРГАНА, ПО ОСНОВУ ДОНЕТИХ, А НЕИСПЛАЋЕНИХ РЕШЕЊА ИЗ ПРЕТХОДНОГ ПЕРИОДА, КАО И ЗАХТЕВА КОЈИ ЋЕ БИТИ РЕШЕНИ У ТЕКУЋОЈ ГОДИНИ</w:t>
      </w:r>
    </w:p>
    <w:tbl>
      <w:tblPr>
        <w:tblW w:w="4928" w:type="pct"/>
        <w:tblInd w:w="10" w:type="dxa"/>
        <w:tblCellMar>
          <w:left w:w="10" w:type="dxa"/>
          <w:right w:w="10" w:type="dxa"/>
        </w:tblCellMar>
        <w:tblLook w:val="0000" w:firstRow="0" w:lastRow="0" w:firstColumn="0" w:lastColumn="0" w:noHBand="0" w:noVBand="0"/>
      </w:tblPr>
      <w:tblGrid>
        <w:gridCol w:w="638"/>
        <w:gridCol w:w="2467"/>
        <w:gridCol w:w="1936"/>
        <w:gridCol w:w="3151"/>
        <w:gridCol w:w="1285"/>
      </w:tblGrid>
      <w:tr w:rsidR="00FA006C" w:rsidRPr="001F1FAC" w14:paraId="7B780380"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1E872A67"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Редни број</w:t>
            </w:r>
          </w:p>
        </w:tc>
        <w:tc>
          <w:tcPr>
            <w:tcW w:w="1303" w:type="pct"/>
            <w:tcBorders>
              <w:top w:val="single" w:sz="1" w:space="0" w:color="000000"/>
              <w:left w:val="single" w:sz="1" w:space="0" w:color="000000"/>
              <w:bottom w:val="single" w:sz="1" w:space="0" w:color="000000"/>
              <w:right w:val="single" w:sz="1" w:space="0" w:color="000000"/>
            </w:tcBorders>
          </w:tcPr>
          <w:p w14:paraId="42726F4F"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Врста подстицаја</w:t>
            </w:r>
          </w:p>
        </w:tc>
        <w:tc>
          <w:tcPr>
            <w:tcW w:w="1023" w:type="pct"/>
            <w:tcBorders>
              <w:top w:val="single" w:sz="1" w:space="0" w:color="000000"/>
              <w:left w:val="single" w:sz="1" w:space="0" w:color="000000"/>
              <w:bottom w:val="single" w:sz="1" w:space="0" w:color="000000"/>
              <w:right w:val="single" w:sz="1" w:space="0" w:color="000000"/>
            </w:tcBorders>
          </w:tcPr>
          <w:p w14:paraId="3B2504E3"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Средства за захтеве који ће бити ре</w:t>
            </w:r>
            <w:r w:rsidRPr="001F1FAC">
              <w:rPr>
                <w:rFonts w:ascii="Times New Roman" w:eastAsia="Verdana" w:hAnsi="Times New Roman" w:cs="Times New Roman"/>
              </w:rPr>
              <w:t>шени у текућој години</w:t>
            </w:r>
          </w:p>
          <w:p w14:paraId="1639547B"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(у динарима)</w:t>
            </w:r>
          </w:p>
        </w:tc>
        <w:tc>
          <w:tcPr>
            <w:tcW w:w="1664" w:type="pct"/>
            <w:tcBorders>
              <w:top w:val="single" w:sz="1" w:space="0" w:color="000000"/>
              <w:left w:val="single" w:sz="1" w:space="0" w:color="000000"/>
              <w:bottom w:val="single" w:sz="1" w:space="0" w:color="000000"/>
              <w:right w:val="single" w:sz="1" w:space="0" w:color="000000"/>
            </w:tcBorders>
          </w:tcPr>
          <w:p w14:paraId="306AA842"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Средства за реализацију подстицаја по решењима донетим у извршењу судских пресуда, реализацију подстицаја из претходног периода по другостепеним решењима, као и по новим решењима донетим у поновном поступку након поништав</w:t>
            </w:r>
            <w:r w:rsidRPr="001F1FAC">
              <w:rPr>
                <w:rFonts w:ascii="Times New Roman" w:eastAsia="Verdana" w:hAnsi="Times New Roman" w:cs="Times New Roman"/>
              </w:rPr>
              <w:t>ања побијаног првостепеног решења од стране другостепеног органа, по основу донетих, а неисплаћених решења из претходног периода</w:t>
            </w:r>
          </w:p>
          <w:p w14:paraId="06C5C0F3"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(у динарима)</w:t>
            </w:r>
          </w:p>
        </w:tc>
        <w:tc>
          <w:tcPr>
            <w:tcW w:w="672" w:type="pct"/>
            <w:tcBorders>
              <w:top w:val="single" w:sz="1" w:space="0" w:color="000000"/>
              <w:left w:val="single" w:sz="1" w:space="0" w:color="000000"/>
              <w:bottom w:val="single" w:sz="1" w:space="0" w:color="000000"/>
              <w:right w:val="single" w:sz="1" w:space="0" w:color="000000"/>
            </w:tcBorders>
          </w:tcPr>
          <w:p w14:paraId="6B87DD00"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Укупан износ средстава</w:t>
            </w:r>
          </w:p>
          <w:p w14:paraId="56364814"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(у динарима)</w:t>
            </w:r>
          </w:p>
        </w:tc>
      </w:tr>
      <w:tr w:rsidR="00FA006C" w:rsidRPr="001F1FAC" w14:paraId="45C43FDC"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462B3658"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I</w:t>
            </w:r>
          </w:p>
        </w:tc>
        <w:tc>
          <w:tcPr>
            <w:tcW w:w="1303" w:type="pct"/>
            <w:tcBorders>
              <w:top w:val="single" w:sz="1" w:space="0" w:color="000000"/>
              <w:left w:val="single" w:sz="1" w:space="0" w:color="000000"/>
              <w:bottom w:val="single" w:sz="1" w:space="0" w:color="000000"/>
              <w:right w:val="single" w:sz="1" w:space="0" w:color="000000"/>
            </w:tcBorders>
          </w:tcPr>
          <w:p w14:paraId="02D096BA"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ДИРЕКТНА ПЛАЋАЊА</w:t>
            </w:r>
          </w:p>
        </w:tc>
        <w:tc>
          <w:tcPr>
            <w:tcW w:w="1023" w:type="pct"/>
            <w:tcBorders>
              <w:top w:val="single" w:sz="1" w:space="0" w:color="000000"/>
              <w:left w:val="single" w:sz="1" w:space="0" w:color="000000"/>
              <w:bottom w:val="single" w:sz="1" w:space="0" w:color="000000"/>
              <w:right w:val="single" w:sz="1" w:space="0" w:color="000000"/>
            </w:tcBorders>
          </w:tcPr>
          <w:p w14:paraId="17331F5C"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1.344.999.000</w:t>
            </w:r>
          </w:p>
        </w:tc>
        <w:tc>
          <w:tcPr>
            <w:tcW w:w="1664" w:type="pct"/>
            <w:tcBorders>
              <w:top w:val="single" w:sz="1" w:space="0" w:color="000000"/>
              <w:left w:val="single" w:sz="1" w:space="0" w:color="000000"/>
              <w:bottom w:val="single" w:sz="1" w:space="0" w:color="000000"/>
              <w:right w:val="single" w:sz="1" w:space="0" w:color="000000"/>
            </w:tcBorders>
          </w:tcPr>
          <w:p w14:paraId="1F46D256"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5.000.000</w:t>
            </w:r>
          </w:p>
        </w:tc>
        <w:tc>
          <w:tcPr>
            <w:tcW w:w="672" w:type="pct"/>
            <w:tcBorders>
              <w:top w:val="single" w:sz="1" w:space="0" w:color="000000"/>
              <w:left w:val="single" w:sz="1" w:space="0" w:color="000000"/>
              <w:bottom w:val="single" w:sz="1" w:space="0" w:color="000000"/>
              <w:right w:val="single" w:sz="1" w:space="0" w:color="000000"/>
            </w:tcBorders>
          </w:tcPr>
          <w:p w14:paraId="7AFFE369"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1.349.999.000</w:t>
            </w:r>
          </w:p>
        </w:tc>
      </w:tr>
      <w:tr w:rsidR="00FA006C" w:rsidRPr="001F1FAC" w14:paraId="4890854E"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14D2B98F"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w:t>
            </w:r>
          </w:p>
        </w:tc>
        <w:tc>
          <w:tcPr>
            <w:tcW w:w="1303" w:type="pct"/>
            <w:tcBorders>
              <w:top w:val="single" w:sz="1" w:space="0" w:color="000000"/>
              <w:left w:val="single" w:sz="1" w:space="0" w:color="000000"/>
              <w:bottom w:val="single" w:sz="1" w:space="0" w:color="000000"/>
              <w:right w:val="single" w:sz="1" w:space="0" w:color="000000"/>
            </w:tcBorders>
          </w:tcPr>
          <w:p w14:paraId="7325663B"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Премије</w:t>
            </w:r>
          </w:p>
        </w:tc>
        <w:tc>
          <w:tcPr>
            <w:tcW w:w="1023" w:type="pct"/>
            <w:tcBorders>
              <w:top w:val="single" w:sz="1" w:space="0" w:color="000000"/>
              <w:left w:val="single" w:sz="1" w:space="0" w:color="000000"/>
              <w:bottom w:val="single" w:sz="1" w:space="0" w:color="000000"/>
              <w:right w:val="single" w:sz="1" w:space="0" w:color="000000"/>
            </w:tcBorders>
          </w:tcPr>
          <w:p w14:paraId="7CCFE9FA"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913.352.786</w:t>
            </w:r>
          </w:p>
        </w:tc>
        <w:tc>
          <w:tcPr>
            <w:tcW w:w="1664" w:type="pct"/>
            <w:tcBorders>
              <w:top w:val="single" w:sz="1" w:space="0" w:color="000000"/>
              <w:left w:val="single" w:sz="1" w:space="0" w:color="000000"/>
              <w:bottom w:val="single" w:sz="1" w:space="0" w:color="000000"/>
              <w:right w:val="single" w:sz="1" w:space="0" w:color="000000"/>
            </w:tcBorders>
          </w:tcPr>
          <w:p w14:paraId="4F502876"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512D0E75" w14:textId="77777777" w:rsidR="00FA006C" w:rsidRPr="001F1FAC" w:rsidRDefault="00FA006C">
            <w:pPr>
              <w:rPr>
                <w:rFonts w:ascii="Times New Roman" w:hAnsi="Times New Roman" w:cs="Times New Roman"/>
              </w:rPr>
            </w:pPr>
          </w:p>
        </w:tc>
      </w:tr>
      <w:tr w:rsidR="00FA006C" w:rsidRPr="001F1FAC" w14:paraId="6B532E01"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6B56E344"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1.1</w:t>
            </w:r>
          </w:p>
        </w:tc>
        <w:tc>
          <w:tcPr>
            <w:tcW w:w="1303" w:type="pct"/>
            <w:tcBorders>
              <w:top w:val="single" w:sz="1" w:space="0" w:color="000000"/>
              <w:left w:val="single" w:sz="1" w:space="0" w:color="000000"/>
              <w:bottom w:val="single" w:sz="1" w:space="0" w:color="000000"/>
              <w:right w:val="single" w:sz="1" w:space="0" w:color="000000"/>
            </w:tcBorders>
          </w:tcPr>
          <w:p w14:paraId="7F59910C"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Премија за млеко</w:t>
            </w:r>
          </w:p>
        </w:tc>
        <w:tc>
          <w:tcPr>
            <w:tcW w:w="1023" w:type="pct"/>
            <w:tcBorders>
              <w:top w:val="single" w:sz="1" w:space="0" w:color="000000"/>
              <w:left w:val="single" w:sz="1" w:space="0" w:color="000000"/>
              <w:bottom w:val="single" w:sz="1" w:space="0" w:color="000000"/>
              <w:right w:val="single" w:sz="1" w:space="0" w:color="000000"/>
            </w:tcBorders>
          </w:tcPr>
          <w:p w14:paraId="2A1E888D"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913.352.786</w:t>
            </w:r>
          </w:p>
        </w:tc>
        <w:tc>
          <w:tcPr>
            <w:tcW w:w="1664" w:type="pct"/>
            <w:tcBorders>
              <w:top w:val="single" w:sz="1" w:space="0" w:color="000000"/>
              <w:left w:val="single" w:sz="1" w:space="0" w:color="000000"/>
              <w:bottom w:val="single" w:sz="1" w:space="0" w:color="000000"/>
              <w:right w:val="single" w:sz="1" w:space="0" w:color="000000"/>
            </w:tcBorders>
          </w:tcPr>
          <w:p w14:paraId="70694131"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10F6E8F1" w14:textId="77777777" w:rsidR="00FA006C" w:rsidRPr="001F1FAC" w:rsidRDefault="00FA006C">
            <w:pPr>
              <w:rPr>
                <w:rFonts w:ascii="Times New Roman" w:hAnsi="Times New Roman" w:cs="Times New Roman"/>
              </w:rPr>
            </w:pPr>
          </w:p>
        </w:tc>
      </w:tr>
      <w:tr w:rsidR="00FA006C" w:rsidRPr="001F1FAC" w14:paraId="6F29541E"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7118CF00"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w:t>
            </w:r>
          </w:p>
        </w:tc>
        <w:tc>
          <w:tcPr>
            <w:tcW w:w="1303" w:type="pct"/>
            <w:tcBorders>
              <w:top w:val="single" w:sz="1" w:space="0" w:color="000000"/>
              <w:left w:val="single" w:sz="1" w:space="0" w:color="000000"/>
              <w:bottom w:val="single" w:sz="1" w:space="0" w:color="000000"/>
              <w:right w:val="single" w:sz="1" w:space="0" w:color="000000"/>
            </w:tcBorders>
          </w:tcPr>
          <w:p w14:paraId="5FCA2FE7"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Подстицаји за производњу</w:t>
            </w:r>
          </w:p>
        </w:tc>
        <w:tc>
          <w:tcPr>
            <w:tcW w:w="1023" w:type="pct"/>
            <w:tcBorders>
              <w:top w:val="single" w:sz="1" w:space="0" w:color="000000"/>
              <w:left w:val="single" w:sz="1" w:space="0" w:color="000000"/>
              <w:bottom w:val="single" w:sz="1" w:space="0" w:color="000000"/>
              <w:right w:val="single" w:sz="1" w:space="0" w:color="000000"/>
            </w:tcBorders>
          </w:tcPr>
          <w:p w14:paraId="6A9CA953"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417.306.301</w:t>
            </w:r>
          </w:p>
        </w:tc>
        <w:tc>
          <w:tcPr>
            <w:tcW w:w="1664" w:type="pct"/>
            <w:tcBorders>
              <w:top w:val="single" w:sz="1" w:space="0" w:color="000000"/>
              <w:left w:val="single" w:sz="1" w:space="0" w:color="000000"/>
              <w:bottom w:val="single" w:sz="1" w:space="0" w:color="000000"/>
              <w:right w:val="single" w:sz="1" w:space="0" w:color="000000"/>
            </w:tcBorders>
          </w:tcPr>
          <w:p w14:paraId="1718D163"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2E257C96" w14:textId="77777777" w:rsidR="00FA006C" w:rsidRPr="001F1FAC" w:rsidRDefault="00FA006C">
            <w:pPr>
              <w:rPr>
                <w:rFonts w:ascii="Times New Roman" w:hAnsi="Times New Roman" w:cs="Times New Roman"/>
              </w:rPr>
            </w:pPr>
          </w:p>
        </w:tc>
      </w:tr>
      <w:tr w:rsidR="00FA006C" w:rsidRPr="001F1FAC" w14:paraId="7242D284"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1F8CE3A2"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2.1</w:t>
            </w:r>
          </w:p>
        </w:tc>
        <w:tc>
          <w:tcPr>
            <w:tcW w:w="1303" w:type="pct"/>
            <w:tcBorders>
              <w:top w:val="single" w:sz="1" w:space="0" w:color="000000"/>
              <w:left w:val="single" w:sz="1" w:space="0" w:color="000000"/>
              <w:bottom w:val="single" w:sz="1" w:space="0" w:color="000000"/>
              <w:right w:val="single" w:sz="1" w:space="0" w:color="000000"/>
            </w:tcBorders>
          </w:tcPr>
          <w:p w14:paraId="7B058481"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Подстицаји за биљну производњу</w:t>
            </w:r>
          </w:p>
        </w:tc>
        <w:tc>
          <w:tcPr>
            <w:tcW w:w="1023" w:type="pct"/>
            <w:tcBorders>
              <w:top w:val="single" w:sz="1" w:space="0" w:color="000000"/>
              <w:left w:val="single" w:sz="1" w:space="0" w:color="000000"/>
              <w:bottom w:val="single" w:sz="1" w:space="0" w:color="000000"/>
              <w:right w:val="single" w:sz="1" w:space="0" w:color="000000"/>
            </w:tcBorders>
          </w:tcPr>
          <w:p w14:paraId="1DB95415"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118.727.297</w:t>
            </w:r>
          </w:p>
        </w:tc>
        <w:tc>
          <w:tcPr>
            <w:tcW w:w="1664" w:type="pct"/>
            <w:tcBorders>
              <w:top w:val="single" w:sz="1" w:space="0" w:color="000000"/>
              <w:left w:val="single" w:sz="1" w:space="0" w:color="000000"/>
              <w:bottom w:val="single" w:sz="1" w:space="0" w:color="000000"/>
              <w:right w:val="single" w:sz="1" w:space="0" w:color="000000"/>
            </w:tcBorders>
          </w:tcPr>
          <w:p w14:paraId="69DB6FFC"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226405E4" w14:textId="77777777" w:rsidR="00FA006C" w:rsidRPr="001F1FAC" w:rsidRDefault="00FA006C">
            <w:pPr>
              <w:rPr>
                <w:rFonts w:ascii="Times New Roman" w:hAnsi="Times New Roman" w:cs="Times New Roman"/>
              </w:rPr>
            </w:pPr>
          </w:p>
        </w:tc>
      </w:tr>
      <w:tr w:rsidR="00FA006C" w:rsidRPr="001F1FAC" w14:paraId="36644F75"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0893183A"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2.1.1</w:t>
            </w:r>
          </w:p>
        </w:tc>
        <w:tc>
          <w:tcPr>
            <w:tcW w:w="1303" w:type="pct"/>
            <w:tcBorders>
              <w:top w:val="single" w:sz="1" w:space="0" w:color="000000"/>
              <w:left w:val="single" w:sz="1" w:space="0" w:color="000000"/>
              <w:bottom w:val="single" w:sz="1" w:space="0" w:color="000000"/>
              <w:right w:val="single" w:sz="1" w:space="0" w:color="000000"/>
            </w:tcBorders>
          </w:tcPr>
          <w:p w14:paraId="0E152FBB"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Основни подстицаји за биљну производњу 2023. и 2024.</w:t>
            </w:r>
          </w:p>
        </w:tc>
        <w:tc>
          <w:tcPr>
            <w:tcW w:w="1023" w:type="pct"/>
            <w:tcBorders>
              <w:top w:val="single" w:sz="1" w:space="0" w:color="000000"/>
              <w:left w:val="single" w:sz="1" w:space="0" w:color="000000"/>
              <w:bottom w:val="single" w:sz="1" w:space="0" w:color="000000"/>
              <w:right w:val="single" w:sz="1" w:space="0" w:color="000000"/>
            </w:tcBorders>
          </w:tcPr>
          <w:p w14:paraId="5DD4D76C"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104.387.383</w:t>
            </w:r>
          </w:p>
        </w:tc>
        <w:tc>
          <w:tcPr>
            <w:tcW w:w="1664" w:type="pct"/>
            <w:tcBorders>
              <w:top w:val="single" w:sz="1" w:space="0" w:color="000000"/>
              <w:left w:val="single" w:sz="1" w:space="0" w:color="000000"/>
              <w:bottom w:val="single" w:sz="1" w:space="0" w:color="000000"/>
              <w:right w:val="single" w:sz="1" w:space="0" w:color="000000"/>
            </w:tcBorders>
          </w:tcPr>
          <w:p w14:paraId="495936CE"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7E985E3D" w14:textId="77777777" w:rsidR="00FA006C" w:rsidRPr="001F1FAC" w:rsidRDefault="00FA006C">
            <w:pPr>
              <w:rPr>
                <w:rFonts w:ascii="Times New Roman" w:hAnsi="Times New Roman" w:cs="Times New Roman"/>
              </w:rPr>
            </w:pPr>
          </w:p>
        </w:tc>
      </w:tr>
      <w:tr w:rsidR="00FA006C" w:rsidRPr="001F1FAC" w14:paraId="304428BD"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41491ABD" w14:textId="77777777" w:rsidR="00FA006C" w:rsidRPr="001F1FAC" w:rsidRDefault="00FA006C">
            <w:pPr>
              <w:rPr>
                <w:rFonts w:ascii="Times New Roman" w:hAnsi="Times New Roman" w:cs="Times New Roman"/>
              </w:rPr>
            </w:pPr>
          </w:p>
        </w:tc>
        <w:tc>
          <w:tcPr>
            <w:tcW w:w="1303" w:type="pct"/>
            <w:tcBorders>
              <w:top w:val="single" w:sz="1" w:space="0" w:color="000000"/>
              <w:left w:val="single" w:sz="1" w:space="0" w:color="000000"/>
              <w:bottom w:val="single" w:sz="1" w:space="0" w:color="000000"/>
              <w:right w:val="single" w:sz="1" w:space="0" w:color="000000"/>
            </w:tcBorders>
          </w:tcPr>
          <w:p w14:paraId="2C939955"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Финансијско давање за основне подстицаје у 2023. години</w:t>
            </w:r>
          </w:p>
        </w:tc>
        <w:tc>
          <w:tcPr>
            <w:tcW w:w="1023" w:type="pct"/>
            <w:tcBorders>
              <w:top w:val="single" w:sz="1" w:space="0" w:color="000000"/>
              <w:left w:val="single" w:sz="1" w:space="0" w:color="000000"/>
              <w:bottom w:val="single" w:sz="1" w:space="0" w:color="000000"/>
              <w:right w:val="single" w:sz="1" w:space="0" w:color="000000"/>
            </w:tcBorders>
          </w:tcPr>
          <w:p w14:paraId="356E0F19"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14.339.914</w:t>
            </w:r>
          </w:p>
        </w:tc>
        <w:tc>
          <w:tcPr>
            <w:tcW w:w="1664" w:type="pct"/>
            <w:tcBorders>
              <w:top w:val="single" w:sz="1" w:space="0" w:color="000000"/>
              <w:left w:val="single" w:sz="1" w:space="0" w:color="000000"/>
              <w:bottom w:val="single" w:sz="1" w:space="0" w:color="000000"/>
              <w:right w:val="single" w:sz="1" w:space="0" w:color="000000"/>
            </w:tcBorders>
          </w:tcPr>
          <w:p w14:paraId="5A45F4EB"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48D1B61C" w14:textId="77777777" w:rsidR="00FA006C" w:rsidRPr="001F1FAC" w:rsidRDefault="00FA006C">
            <w:pPr>
              <w:rPr>
                <w:rFonts w:ascii="Times New Roman" w:hAnsi="Times New Roman" w:cs="Times New Roman"/>
              </w:rPr>
            </w:pPr>
          </w:p>
        </w:tc>
      </w:tr>
      <w:tr w:rsidR="00FA006C" w:rsidRPr="001F1FAC" w14:paraId="4FCBCFEA"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41DBA8F6"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2.2</w:t>
            </w:r>
          </w:p>
        </w:tc>
        <w:tc>
          <w:tcPr>
            <w:tcW w:w="1303" w:type="pct"/>
            <w:tcBorders>
              <w:top w:val="single" w:sz="1" w:space="0" w:color="000000"/>
              <w:left w:val="single" w:sz="1" w:space="0" w:color="000000"/>
              <w:bottom w:val="single" w:sz="1" w:space="0" w:color="000000"/>
              <w:right w:val="single" w:sz="1" w:space="0" w:color="000000"/>
            </w:tcBorders>
          </w:tcPr>
          <w:p w14:paraId="22EDB817"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Подстицаји у сточарству</w:t>
            </w:r>
          </w:p>
        </w:tc>
        <w:tc>
          <w:tcPr>
            <w:tcW w:w="1023" w:type="pct"/>
            <w:tcBorders>
              <w:top w:val="single" w:sz="1" w:space="0" w:color="000000"/>
              <w:left w:val="single" w:sz="1" w:space="0" w:color="000000"/>
              <w:bottom w:val="single" w:sz="1" w:space="0" w:color="000000"/>
              <w:right w:val="single" w:sz="1" w:space="0" w:color="000000"/>
            </w:tcBorders>
          </w:tcPr>
          <w:p w14:paraId="14BC1237"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298.579.004</w:t>
            </w:r>
          </w:p>
        </w:tc>
        <w:tc>
          <w:tcPr>
            <w:tcW w:w="1664" w:type="pct"/>
            <w:tcBorders>
              <w:top w:val="single" w:sz="1" w:space="0" w:color="000000"/>
              <w:left w:val="single" w:sz="1" w:space="0" w:color="000000"/>
              <w:bottom w:val="single" w:sz="1" w:space="0" w:color="000000"/>
              <w:right w:val="single" w:sz="1" w:space="0" w:color="000000"/>
            </w:tcBorders>
          </w:tcPr>
          <w:p w14:paraId="0E1382E1"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1D909C60" w14:textId="77777777" w:rsidR="00FA006C" w:rsidRPr="001F1FAC" w:rsidRDefault="00FA006C">
            <w:pPr>
              <w:rPr>
                <w:rFonts w:ascii="Times New Roman" w:hAnsi="Times New Roman" w:cs="Times New Roman"/>
              </w:rPr>
            </w:pPr>
          </w:p>
        </w:tc>
      </w:tr>
      <w:tr w:rsidR="00FA006C" w:rsidRPr="001F1FAC" w14:paraId="3B0FFEFE"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58F410F5"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2.2.1</w:t>
            </w:r>
          </w:p>
        </w:tc>
        <w:tc>
          <w:tcPr>
            <w:tcW w:w="1303" w:type="pct"/>
            <w:tcBorders>
              <w:top w:val="single" w:sz="1" w:space="0" w:color="000000"/>
              <w:left w:val="single" w:sz="1" w:space="0" w:color="000000"/>
              <w:bottom w:val="single" w:sz="1" w:space="0" w:color="000000"/>
              <w:right w:val="single" w:sz="1" w:space="0" w:color="000000"/>
            </w:tcBorders>
          </w:tcPr>
          <w:p w14:paraId="263B75C0"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Подстицаји за квалитетне приплодне млечне краве</w:t>
            </w:r>
          </w:p>
        </w:tc>
        <w:tc>
          <w:tcPr>
            <w:tcW w:w="1023" w:type="pct"/>
            <w:tcBorders>
              <w:top w:val="single" w:sz="1" w:space="0" w:color="000000"/>
              <w:left w:val="single" w:sz="1" w:space="0" w:color="000000"/>
              <w:bottom w:val="single" w:sz="1" w:space="0" w:color="000000"/>
              <w:right w:val="single" w:sz="1" w:space="0" w:color="000000"/>
            </w:tcBorders>
          </w:tcPr>
          <w:p w14:paraId="52210C0F"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251.039.154</w:t>
            </w:r>
          </w:p>
        </w:tc>
        <w:tc>
          <w:tcPr>
            <w:tcW w:w="1664" w:type="pct"/>
            <w:tcBorders>
              <w:top w:val="single" w:sz="1" w:space="0" w:color="000000"/>
              <w:left w:val="single" w:sz="1" w:space="0" w:color="000000"/>
              <w:bottom w:val="single" w:sz="1" w:space="0" w:color="000000"/>
              <w:right w:val="single" w:sz="1" w:space="0" w:color="000000"/>
            </w:tcBorders>
          </w:tcPr>
          <w:p w14:paraId="58D875F6"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03324865" w14:textId="77777777" w:rsidR="00FA006C" w:rsidRPr="001F1FAC" w:rsidRDefault="00FA006C">
            <w:pPr>
              <w:rPr>
                <w:rFonts w:ascii="Times New Roman" w:hAnsi="Times New Roman" w:cs="Times New Roman"/>
              </w:rPr>
            </w:pPr>
          </w:p>
        </w:tc>
      </w:tr>
      <w:tr w:rsidR="00FA006C" w:rsidRPr="001F1FAC" w14:paraId="7F4FA2A0"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6FB627DF"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2.2.2</w:t>
            </w:r>
          </w:p>
        </w:tc>
        <w:tc>
          <w:tcPr>
            <w:tcW w:w="1303" w:type="pct"/>
            <w:tcBorders>
              <w:top w:val="single" w:sz="1" w:space="0" w:color="000000"/>
              <w:left w:val="single" w:sz="1" w:space="0" w:color="000000"/>
              <w:bottom w:val="single" w:sz="1" w:space="0" w:color="000000"/>
              <w:right w:val="single" w:sz="1" w:space="0" w:color="000000"/>
            </w:tcBorders>
          </w:tcPr>
          <w:p w14:paraId="3A247F70"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Подстицаји за квалитетне приплодне товне краве и бикове</w:t>
            </w:r>
          </w:p>
        </w:tc>
        <w:tc>
          <w:tcPr>
            <w:tcW w:w="1023" w:type="pct"/>
            <w:tcBorders>
              <w:top w:val="single" w:sz="1" w:space="0" w:color="000000"/>
              <w:left w:val="single" w:sz="1" w:space="0" w:color="000000"/>
              <w:bottom w:val="single" w:sz="1" w:space="0" w:color="000000"/>
              <w:right w:val="single" w:sz="1" w:space="0" w:color="000000"/>
            </w:tcBorders>
          </w:tcPr>
          <w:p w14:paraId="2539B50B" w14:textId="77777777" w:rsidR="00FA006C" w:rsidRPr="001F1FAC" w:rsidRDefault="00FA006C">
            <w:pPr>
              <w:rPr>
                <w:rFonts w:ascii="Times New Roman" w:hAnsi="Times New Roman" w:cs="Times New Roman"/>
              </w:rPr>
            </w:pPr>
          </w:p>
        </w:tc>
        <w:tc>
          <w:tcPr>
            <w:tcW w:w="1664" w:type="pct"/>
            <w:tcBorders>
              <w:top w:val="single" w:sz="1" w:space="0" w:color="000000"/>
              <w:left w:val="single" w:sz="1" w:space="0" w:color="000000"/>
              <w:bottom w:val="single" w:sz="1" w:space="0" w:color="000000"/>
              <w:right w:val="single" w:sz="1" w:space="0" w:color="000000"/>
            </w:tcBorders>
          </w:tcPr>
          <w:p w14:paraId="31E33A2B"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753B4EEC" w14:textId="77777777" w:rsidR="00FA006C" w:rsidRPr="001F1FAC" w:rsidRDefault="00FA006C">
            <w:pPr>
              <w:rPr>
                <w:rFonts w:ascii="Times New Roman" w:hAnsi="Times New Roman" w:cs="Times New Roman"/>
              </w:rPr>
            </w:pPr>
          </w:p>
        </w:tc>
      </w:tr>
      <w:tr w:rsidR="00FA006C" w:rsidRPr="001F1FAC" w14:paraId="0F660E60"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2D1ECDBC"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2.2.3</w:t>
            </w:r>
          </w:p>
        </w:tc>
        <w:tc>
          <w:tcPr>
            <w:tcW w:w="1303" w:type="pct"/>
            <w:tcBorders>
              <w:top w:val="single" w:sz="1" w:space="0" w:color="000000"/>
              <w:left w:val="single" w:sz="1" w:space="0" w:color="000000"/>
              <w:bottom w:val="single" w:sz="1" w:space="0" w:color="000000"/>
              <w:right w:val="single" w:sz="1" w:space="0" w:color="000000"/>
            </w:tcBorders>
          </w:tcPr>
          <w:p w14:paraId="11C777A5"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Подстицаји за квалитетне приплодне крмаче и нерастове</w:t>
            </w:r>
          </w:p>
        </w:tc>
        <w:tc>
          <w:tcPr>
            <w:tcW w:w="1023" w:type="pct"/>
            <w:tcBorders>
              <w:top w:val="single" w:sz="1" w:space="0" w:color="000000"/>
              <w:left w:val="single" w:sz="1" w:space="0" w:color="000000"/>
              <w:bottom w:val="single" w:sz="1" w:space="0" w:color="000000"/>
              <w:right w:val="single" w:sz="1" w:space="0" w:color="000000"/>
            </w:tcBorders>
          </w:tcPr>
          <w:p w14:paraId="2C45C052" w14:textId="77777777" w:rsidR="00FA006C" w:rsidRPr="001F1FAC" w:rsidRDefault="00FA006C">
            <w:pPr>
              <w:rPr>
                <w:rFonts w:ascii="Times New Roman" w:hAnsi="Times New Roman" w:cs="Times New Roman"/>
              </w:rPr>
            </w:pPr>
          </w:p>
        </w:tc>
        <w:tc>
          <w:tcPr>
            <w:tcW w:w="1664" w:type="pct"/>
            <w:tcBorders>
              <w:top w:val="single" w:sz="1" w:space="0" w:color="000000"/>
              <w:left w:val="single" w:sz="1" w:space="0" w:color="000000"/>
              <w:bottom w:val="single" w:sz="1" w:space="0" w:color="000000"/>
              <w:right w:val="single" w:sz="1" w:space="0" w:color="000000"/>
            </w:tcBorders>
          </w:tcPr>
          <w:p w14:paraId="0AEFD94B"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2E6FBB02" w14:textId="77777777" w:rsidR="00FA006C" w:rsidRPr="001F1FAC" w:rsidRDefault="00FA006C">
            <w:pPr>
              <w:rPr>
                <w:rFonts w:ascii="Times New Roman" w:hAnsi="Times New Roman" w:cs="Times New Roman"/>
              </w:rPr>
            </w:pPr>
          </w:p>
        </w:tc>
      </w:tr>
      <w:tr w:rsidR="00FA006C" w:rsidRPr="001F1FAC" w14:paraId="36DDE494"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594239C3"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lastRenderedPageBreak/>
              <w:t>2.2.4</w:t>
            </w:r>
          </w:p>
        </w:tc>
        <w:tc>
          <w:tcPr>
            <w:tcW w:w="1303" w:type="pct"/>
            <w:tcBorders>
              <w:top w:val="single" w:sz="1" w:space="0" w:color="000000"/>
              <w:left w:val="single" w:sz="1" w:space="0" w:color="000000"/>
              <w:bottom w:val="single" w:sz="1" w:space="0" w:color="000000"/>
              <w:right w:val="single" w:sz="1" w:space="0" w:color="000000"/>
            </w:tcBorders>
          </w:tcPr>
          <w:p w14:paraId="5CAED337"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Подстицаји за квалитетне приплодне овце, овнове, козе и јарчеве</w:t>
            </w:r>
          </w:p>
        </w:tc>
        <w:tc>
          <w:tcPr>
            <w:tcW w:w="1023" w:type="pct"/>
            <w:tcBorders>
              <w:top w:val="single" w:sz="1" w:space="0" w:color="000000"/>
              <w:left w:val="single" w:sz="1" w:space="0" w:color="000000"/>
              <w:bottom w:val="single" w:sz="1" w:space="0" w:color="000000"/>
              <w:right w:val="single" w:sz="1" w:space="0" w:color="000000"/>
            </w:tcBorders>
          </w:tcPr>
          <w:p w14:paraId="39E9DBF8" w14:textId="77777777" w:rsidR="00FA006C" w:rsidRPr="001F1FAC" w:rsidRDefault="00FA006C">
            <w:pPr>
              <w:rPr>
                <w:rFonts w:ascii="Times New Roman" w:hAnsi="Times New Roman" w:cs="Times New Roman"/>
              </w:rPr>
            </w:pPr>
          </w:p>
        </w:tc>
        <w:tc>
          <w:tcPr>
            <w:tcW w:w="1664" w:type="pct"/>
            <w:tcBorders>
              <w:top w:val="single" w:sz="1" w:space="0" w:color="000000"/>
              <w:left w:val="single" w:sz="1" w:space="0" w:color="000000"/>
              <w:bottom w:val="single" w:sz="1" w:space="0" w:color="000000"/>
              <w:right w:val="single" w:sz="1" w:space="0" w:color="000000"/>
            </w:tcBorders>
          </w:tcPr>
          <w:p w14:paraId="5BA87DA7"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69E95139" w14:textId="77777777" w:rsidR="00FA006C" w:rsidRPr="001F1FAC" w:rsidRDefault="00FA006C">
            <w:pPr>
              <w:rPr>
                <w:rFonts w:ascii="Times New Roman" w:hAnsi="Times New Roman" w:cs="Times New Roman"/>
              </w:rPr>
            </w:pPr>
          </w:p>
        </w:tc>
      </w:tr>
      <w:tr w:rsidR="00FA006C" w:rsidRPr="001F1FAC" w14:paraId="515D365A"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7996D8AE"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2.2.5</w:t>
            </w:r>
          </w:p>
        </w:tc>
        <w:tc>
          <w:tcPr>
            <w:tcW w:w="1303" w:type="pct"/>
            <w:tcBorders>
              <w:top w:val="single" w:sz="1" w:space="0" w:color="000000"/>
              <w:left w:val="single" w:sz="1" w:space="0" w:color="000000"/>
              <w:bottom w:val="single" w:sz="1" w:space="0" w:color="000000"/>
              <w:right w:val="single" w:sz="1" w:space="0" w:color="000000"/>
            </w:tcBorders>
          </w:tcPr>
          <w:p w14:paraId="2B038007"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Подстицаји за родитељске кокошке тешког типа</w:t>
            </w:r>
          </w:p>
        </w:tc>
        <w:tc>
          <w:tcPr>
            <w:tcW w:w="1023" w:type="pct"/>
            <w:tcBorders>
              <w:top w:val="single" w:sz="1" w:space="0" w:color="000000"/>
              <w:left w:val="single" w:sz="1" w:space="0" w:color="000000"/>
              <w:bottom w:val="single" w:sz="1" w:space="0" w:color="000000"/>
              <w:right w:val="single" w:sz="1" w:space="0" w:color="000000"/>
            </w:tcBorders>
          </w:tcPr>
          <w:p w14:paraId="405346EA" w14:textId="77777777" w:rsidR="00FA006C" w:rsidRPr="001F1FAC" w:rsidRDefault="00FA006C">
            <w:pPr>
              <w:rPr>
                <w:rFonts w:ascii="Times New Roman" w:hAnsi="Times New Roman" w:cs="Times New Roman"/>
              </w:rPr>
            </w:pPr>
          </w:p>
        </w:tc>
        <w:tc>
          <w:tcPr>
            <w:tcW w:w="1664" w:type="pct"/>
            <w:tcBorders>
              <w:top w:val="single" w:sz="1" w:space="0" w:color="000000"/>
              <w:left w:val="single" w:sz="1" w:space="0" w:color="000000"/>
              <w:bottom w:val="single" w:sz="1" w:space="0" w:color="000000"/>
              <w:right w:val="single" w:sz="1" w:space="0" w:color="000000"/>
            </w:tcBorders>
          </w:tcPr>
          <w:p w14:paraId="55D44597"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4B7E8FBE" w14:textId="77777777" w:rsidR="00FA006C" w:rsidRPr="001F1FAC" w:rsidRDefault="00FA006C">
            <w:pPr>
              <w:rPr>
                <w:rFonts w:ascii="Times New Roman" w:hAnsi="Times New Roman" w:cs="Times New Roman"/>
              </w:rPr>
            </w:pPr>
          </w:p>
        </w:tc>
      </w:tr>
      <w:tr w:rsidR="00FA006C" w:rsidRPr="001F1FAC" w14:paraId="4F54AB43"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7FFAFBB9"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2.2.6</w:t>
            </w:r>
          </w:p>
        </w:tc>
        <w:tc>
          <w:tcPr>
            <w:tcW w:w="1303" w:type="pct"/>
            <w:tcBorders>
              <w:top w:val="single" w:sz="1" w:space="0" w:color="000000"/>
              <w:left w:val="single" w:sz="1" w:space="0" w:color="000000"/>
              <w:bottom w:val="single" w:sz="1" w:space="0" w:color="000000"/>
              <w:right w:val="single" w:sz="1" w:space="0" w:color="000000"/>
            </w:tcBorders>
          </w:tcPr>
          <w:p w14:paraId="5A97F106"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Подстицаји за родитељске кокошке лаког типа</w:t>
            </w:r>
          </w:p>
        </w:tc>
        <w:tc>
          <w:tcPr>
            <w:tcW w:w="1023" w:type="pct"/>
            <w:tcBorders>
              <w:top w:val="single" w:sz="1" w:space="0" w:color="000000"/>
              <w:left w:val="single" w:sz="1" w:space="0" w:color="000000"/>
              <w:bottom w:val="single" w:sz="1" w:space="0" w:color="000000"/>
              <w:right w:val="single" w:sz="1" w:space="0" w:color="000000"/>
            </w:tcBorders>
          </w:tcPr>
          <w:p w14:paraId="12066719" w14:textId="77777777" w:rsidR="00FA006C" w:rsidRPr="001F1FAC" w:rsidRDefault="00FA006C">
            <w:pPr>
              <w:rPr>
                <w:rFonts w:ascii="Times New Roman" w:hAnsi="Times New Roman" w:cs="Times New Roman"/>
              </w:rPr>
            </w:pPr>
          </w:p>
        </w:tc>
        <w:tc>
          <w:tcPr>
            <w:tcW w:w="1664" w:type="pct"/>
            <w:tcBorders>
              <w:top w:val="single" w:sz="1" w:space="0" w:color="000000"/>
              <w:left w:val="single" w:sz="1" w:space="0" w:color="000000"/>
              <w:bottom w:val="single" w:sz="1" w:space="0" w:color="000000"/>
              <w:right w:val="single" w:sz="1" w:space="0" w:color="000000"/>
            </w:tcBorders>
          </w:tcPr>
          <w:p w14:paraId="1AADDD7C"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1B16A8C1" w14:textId="77777777" w:rsidR="00FA006C" w:rsidRPr="001F1FAC" w:rsidRDefault="00FA006C">
            <w:pPr>
              <w:rPr>
                <w:rFonts w:ascii="Times New Roman" w:hAnsi="Times New Roman" w:cs="Times New Roman"/>
              </w:rPr>
            </w:pPr>
          </w:p>
        </w:tc>
      </w:tr>
      <w:tr w:rsidR="00FA006C" w:rsidRPr="001F1FAC" w14:paraId="2E467DF8"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7E3AF730"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2.2.7</w:t>
            </w:r>
          </w:p>
        </w:tc>
        <w:tc>
          <w:tcPr>
            <w:tcW w:w="1303" w:type="pct"/>
            <w:tcBorders>
              <w:top w:val="single" w:sz="1" w:space="0" w:color="000000"/>
              <w:left w:val="single" w:sz="1" w:space="0" w:color="000000"/>
              <w:bottom w:val="single" w:sz="1" w:space="0" w:color="000000"/>
              <w:right w:val="single" w:sz="1" w:space="0" w:color="000000"/>
            </w:tcBorders>
          </w:tcPr>
          <w:p w14:paraId="3729E213"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Подстицаји за родитељске ћурке</w:t>
            </w:r>
          </w:p>
        </w:tc>
        <w:tc>
          <w:tcPr>
            <w:tcW w:w="1023" w:type="pct"/>
            <w:tcBorders>
              <w:top w:val="single" w:sz="1" w:space="0" w:color="000000"/>
              <w:left w:val="single" w:sz="1" w:space="0" w:color="000000"/>
              <w:bottom w:val="single" w:sz="1" w:space="0" w:color="000000"/>
              <w:right w:val="single" w:sz="1" w:space="0" w:color="000000"/>
            </w:tcBorders>
          </w:tcPr>
          <w:p w14:paraId="5CD2D3A2" w14:textId="77777777" w:rsidR="00FA006C" w:rsidRPr="001F1FAC" w:rsidRDefault="00FA006C">
            <w:pPr>
              <w:rPr>
                <w:rFonts w:ascii="Times New Roman" w:hAnsi="Times New Roman" w:cs="Times New Roman"/>
              </w:rPr>
            </w:pPr>
          </w:p>
        </w:tc>
        <w:tc>
          <w:tcPr>
            <w:tcW w:w="1664" w:type="pct"/>
            <w:tcBorders>
              <w:top w:val="single" w:sz="1" w:space="0" w:color="000000"/>
              <w:left w:val="single" w:sz="1" w:space="0" w:color="000000"/>
              <w:bottom w:val="single" w:sz="1" w:space="0" w:color="000000"/>
              <w:right w:val="single" w:sz="1" w:space="0" w:color="000000"/>
            </w:tcBorders>
          </w:tcPr>
          <w:p w14:paraId="1F0DDACD"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718FA1FE" w14:textId="77777777" w:rsidR="00FA006C" w:rsidRPr="001F1FAC" w:rsidRDefault="00FA006C">
            <w:pPr>
              <w:rPr>
                <w:rFonts w:ascii="Times New Roman" w:hAnsi="Times New Roman" w:cs="Times New Roman"/>
              </w:rPr>
            </w:pPr>
          </w:p>
        </w:tc>
      </w:tr>
      <w:tr w:rsidR="00FA006C" w:rsidRPr="001F1FAC" w14:paraId="36449930"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615B4DC3"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2.2.8</w:t>
            </w:r>
          </w:p>
        </w:tc>
        <w:tc>
          <w:tcPr>
            <w:tcW w:w="1303" w:type="pct"/>
            <w:tcBorders>
              <w:top w:val="single" w:sz="1" w:space="0" w:color="000000"/>
              <w:left w:val="single" w:sz="1" w:space="0" w:color="000000"/>
              <w:bottom w:val="single" w:sz="1" w:space="0" w:color="000000"/>
              <w:right w:val="single" w:sz="1" w:space="0" w:color="000000"/>
            </w:tcBorders>
          </w:tcPr>
          <w:p w14:paraId="06C3144D"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Подстицаји за квалитетне приплодне матице риба шарана</w:t>
            </w:r>
          </w:p>
        </w:tc>
        <w:tc>
          <w:tcPr>
            <w:tcW w:w="1023" w:type="pct"/>
            <w:tcBorders>
              <w:top w:val="single" w:sz="1" w:space="0" w:color="000000"/>
              <w:left w:val="single" w:sz="1" w:space="0" w:color="000000"/>
              <w:bottom w:val="single" w:sz="1" w:space="0" w:color="000000"/>
              <w:right w:val="single" w:sz="1" w:space="0" w:color="000000"/>
            </w:tcBorders>
          </w:tcPr>
          <w:p w14:paraId="04EE7504" w14:textId="77777777" w:rsidR="00FA006C" w:rsidRPr="001F1FAC" w:rsidRDefault="00FA006C">
            <w:pPr>
              <w:rPr>
                <w:rFonts w:ascii="Times New Roman" w:hAnsi="Times New Roman" w:cs="Times New Roman"/>
              </w:rPr>
            </w:pPr>
          </w:p>
        </w:tc>
        <w:tc>
          <w:tcPr>
            <w:tcW w:w="1664" w:type="pct"/>
            <w:tcBorders>
              <w:top w:val="single" w:sz="1" w:space="0" w:color="000000"/>
              <w:left w:val="single" w:sz="1" w:space="0" w:color="000000"/>
              <w:bottom w:val="single" w:sz="1" w:space="0" w:color="000000"/>
              <w:right w:val="single" w:sz="1" w:space="0" w:color="000000"/>
            </w:tcBorders>
          </w:tcPr>
          <w:p w14:paraId="4B0BBFEB"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1CCE6D52" w14:textId="77777777" w:rsidR="00FA006C" w:rsidRPr="001F1FAC" w:rsidRDefault="00FA006C">
            <w:pPr>
              <w:rPr>
                <w:rFonts w:ascii="Times New Roman" w:hAnsi="Times New Roman" w:cs="Times New Roman"/>
              </w:rPr>
            </w:pPr>
          </w:p>
        </w:tc>
      </w:tr>
      <w:tr w:rsidR="00FA006C" w:rsidRPr="001F1FAC" w14:paraId="1C2F842F"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00B59B56"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2.2.9</w:t>
            </w:r>
          </w:p>
        </w:tc>
        <w:tc>
          <w:tcPr>
            <w:tcW w:w="1303" w:type="pct"/>
            <w:tcBorders>
              <w:top w:val="single" w:sz="1" w:space="0" w:color="000000"/>
              <w:left w:val="single" w:sz="1" w:space="0" w:color="000000"/>
              <w:bottom w:val="single" w:sz="1" w:space="0" w:color="000000"/>
              <w:right w:val="single" w:sz="1" w:space="0" w:color="000000"/>
            </w:tcBorders>
          </w:tcPr>
          <w:p w14:paraId="5214DE00"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Подстицаји за квалитетне приплодне матице риба пастрмке</w:t>
            </w:r>
          </w:p>
        </w:tc>
        <w:tc>
          <w:tcPr>
            <w:tcW w:w="1023" w:type="pct"/>
            <w:tcBorders>
              <w:top w:val="single" w:sz="1" w:space="0" w:color="000000"/>
              <w:left w:val="single" w:sz="1" w:space="0" w:color="000000"/>
              <w:bottom w:val="single" w:sz="1" w:space="0" w:color="000000"/>
              <w:right w:val="single" w:sz="1" w:space="0" w:color="000000"/>
            </w:tcBorders>
          </w:tcPr>
          <w:p w14:paraId="059582D7" w14:textId="77777777" w:rsidR="00FA006C" w:rsidRPr="001F1FAC" w:rsidRDefault="00FA006C">
            <w:pPr>
              <w:rPr>
                <w:rFonts w:ascii="Times New Roman" w:hAnsi="Times New Roman" w:cs="Times New Roman"/>
              </w:rPr>
            </w:pPr>
          </w:p>
        </w:tc>
        <w:tc>
          <w:tcPr>
            <w:tcW w:w="1664" w:type="pct"/>
            <w:tcBorders>
              <w:top w:val="single" w:sz="1" w:space="0" w:color="000000"/>
              <w:left w:val="single" w:sz="1" w:space="0" w:color="000000"/>
              <w:bottom w:val="single" w:sz="1" w:space="0" w:color="000000"/>
              <w:right w:val="single" w:sz="1" w:space="0" w:color="000000"/>
            </w:tcBorders>
          </w:tcPr>
          <w:p w14:paraId="53C93311"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68B8FF85" w14:textId="77777777" w:rsidR="00FA006C" w:rsidRPr="001F1FAC" w:rsidRDefault="00FA006C">
            <w:pPr>
              <w:rPr>
                <w:rFonts w:ascii="Times New Roman" w:hAnsi="Times New Roman" w:cs="Times New Roman"/>
              </w:rPr>
            </w:pPr>
          </w:p>
        </w:tc>
      </w:tr>
      <w:tr w:rsidR="00FA006C" w:rsidRPr="001F1FAC" w14:paraId="1462929D"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65EEC402"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2.2.10</w:t>
            </w:r>
          </w:p>
        </w:tc>
        <w:tc>
          <w:tcPr>
            <w:tcW w:w="1303" w:type="pct"/>
            <w:tcBorders>
              <w:top w:val="single" w:sz="1" w:space="0" w:color="000000"/>
              <w:left w:val="single" w:sz="1" w:space="0" w:color="000000"/>
              <w:bottom w:val="single" w:sz="1" w:space="0" w:color="000000"/>
              <w:right w:val="single" w:sz="1" w:space="0" w:color="000000"/>
            </w:tcBorders>
          </w:tcPr>
          <w:p w14:paraId="13E25EC4"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Подстицаји за тов јунади</w:t>
            </w:r>
          </w:p>
        </w:tc>
        <w:tc>
          <w:tcPr>
            <w:tcW w:w="1023" w:type="pct"/>
            <w:tcBorders>
              <w:top w:val="single" w:sz="1" w:space="0" w:color="000000"/>
              <w:left w:val="single" w:sz="1" w:space="0" w:color="000000"/>
              <w:bottom w:val="single" w:sz="1" w:space="0" w:color="000000"/>
              <w:right w:val="single" w:sz="1" w:space="0" w:color="000000"/>
            </w:tcBorders>
          </w:tcPr>
          <w:p w14:paraId="6E5A371A"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38.152.550</w:t>
            </w:r>
          </w:p>
        </w:tc>
        <w:tc>
          <w:tcPr>
            <w:tcW w:w="1664" w:type="pct"/>
            <w:tcBorders>
              <w:top w:val="single" w:sz="1" w:space="0" w:color="000000"/>
              <w:left w:val="single" w:sz="1" w:space="0" w:color="000000"/>
              <w:bottom w:val="single" w:sz="1" w:space="0" w:color="000000"/>
              <w:right w:val="single" w:sz="1" w:space="0" w:color="000000"/>
            </w:tcBorders>
          </w:tcPr>
          <w:p w14:paraId="1600DF9A"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3A8ED3DD" w14:textId="77777777" w:rsidR="00FA006C" w:rsidRPr="001F1FAC" w:rsidRDefault="00FA006C">
            <w:pPr>
              <w:rPr>
                <w:rFonts w:ascii="Times New Roman" w:hAnsi="Times New Roman" w:cs="Times New Roman"/>
              </w:rPr>
            </w:pPr>
          </w:p>
        </w:tc>
      </w:tr>
      <w:tr w:rsidR="00FA006C" w:rsidRPr="001F1FAC" w14:paraId="2BD53894"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249F55E5"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2.2.11</w:t>
            </w:r>
          </w:p>
        </w:tc>
        <w:tc>
          <w:tcPr>
            <w:tcW w:w="1303" w:type="pct"/>
            <w:tcBorders>
              <w:top w:val="single" w:sz="1" w:space="0" w:color="000000"/>
              <w:left w:val="single" w:sz="1" w:space="0" w:color="000000"/>
              <w:bottom w:val="single" w:sz="1" w:space="0" w:color="000000"/>
              <w:right w:val="single" w:sz="1" w:space="0" w:color="000000"/>
            </w:tcBorders>
          </w:tcPr>
          <w:p w14:paraId="0FAF0943"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Подстицаји за тов јагњади</w:t>
            </w:r>
          </w:p>
        </w:tc>
        <w:tc>
          <w:tcPr>
            <w:tcW w:w="1023" w:type="pct"/>
            <w:tcBorders>
              <w:top w:val="single" w:sz="1" w:space="0" w:color="000000"/>
              <w:left w:val="single" w:sz="1" w:space="0" w:color="000000"/>
              <w:bottom w:val="single" w:sz="1" w:space="0" w:color="000000"/>
              <w:right w:val="single" w:sz="1" w:space="0" w:color="000000"/>
            </w:tcBorders>
          </w:tcPr>
          <w:p w14:paraId="4903055D" w14:textId="77777777" w:rsidR="00FA006C" w:rsidRPr="001F1FAC" w:rsidRDefault="00FA006C">
            <w:pPr>
              <w:rPr>
                <w:rFonts w:ascii="Times New Roman" w:hAnsi="Times New Roman" w:cs="Times New Roman"/>
              </w:rPr>
            </w:pPr>
          </w:p>
        </w:tc>
        <w:tc>
          <w:tcPr>
            <w:tcW w:w="1664" w:type="pct"/>
            <w:tcBorders>
              <w:top w:val="single" w:sz="1" w:space="0" w:color="000000"/>
              <w:left w:val="single" w:sz="1" w:space="0" w:color="000000"/>
              <w:bottom w:val="single" w:sz="1" w:space="0" w:color="000000"/>
              <w:right w:val="single" w:sz="1" w:space="0" w:color="000000"/>
            </w:tcBorders>
          </w:tcPr>
          <w:p w14:paraId="13F19934"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368F2041" w14:textId="77777777" w:rsidR="00FA006C" w:rsidRPr="001F1FAC" w:rsidRDefault="00FA006C">
            <w:pPr>
              <w:rPr>
                <w:rFonts w:ascii="Times New Roman" w:hAnsi="Times New Roman" w:cs="Times New Roman"/>
              </w:rPr>
            </w:pPr>
          </w:p>
        </w:tc>
      </w:tr>
      <w:tr w:rsidR="00FA006C" w:rsidRPr="001F1FAC" w14:paraId="262EF4E4"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2DE84CE0"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2.2.12</w:t>
            </w:r>
          </w:p>
        </w:tc>
        <w:tc>
          <w:tcPr>
            <w:tcW w:w="1303" w:type="pct"/>
            <w:tcBorders>
              <w:top w:val="single" w:sz="1" w:space="0" w:color="000000"/>
              <w:left w:val="single" w:sz="1" w:space="0" w:color="000000"/>
              <w:bottom w:val="single" w:sz="1" w:space="0" w:color="000000"/>
              <w:right w:val="single" w:sz="1" w:space="0" w:color="000000"/>
            </w:tcBorders>
          </w:tcPr>
          <w:p w14:paraId="43D9EF50"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Подстицаји за тов јаради</w:t>
            </w:r>
          </w:p>
        </w:tc>
        <w:tc>
          <w:tcPr>
            <w:tcW w:w="1023" w:type="pct"/>
            <w:tcBorders>
              <w:top w:val="single" w:sz="1" w:space="0" w:color="000000"/>
              <w:left w:val="single" w:sz="1" w:space="0" w:color="000000"/>
              <w:bottom w:val="single" w:sz="1" w:space="0" w:color="000000"/>
              <w:right w:val="single" w:sz="1" w:space="0" w:color="000000"/>
            </w:tcBorders>
          </w:tcPr>
          <w:p w14:paraId="1ABEA3E9" w14:textId="77777777" w:rsidR="00FA006C" w:rsidRPr="001F1FAC" w:rsidRDefault="00FA006C">
            <w:pPr>
              <w:rPr>
                <w:rFonts w:ascii="Times New Roman" w:hAnsi="Times New Roman" w:cs="Times New Roman"/>
              </w:rPr>
            </w:pPr>
          </w:p>
        </w:tc>
        <w:tc>
          <w:tcPr>
            <w:tcW w:w="1664" w:type="pct"/>
            <w:tcBorders>
              <w:top w:val="single" w:sz="1" w:space="0" w:color="000000"/>
              <w:left w:val="single" w:sz="1" w:space="0" w:color="000000"/>
              <w:bottom w:val="single" w:sz="1" w:space="0" w:color="000000"/>
              <w:right w:val="single" w:sz="1" w:space="0" w:color="000000"/>
            </w:tcBorders>
          </w:tcPr>
          <w:p w14:paraId="1EA2DEF0"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694F66FD" w14:textId="77777777" w:rsidR="00FA006C" w:rsidRPr="001F1FAC" w:rsidRDefault="00FA006C">
            <w:pPr>
              <w:rPr>
                <w:rFonts w:ascii="Times New Roman" w:hAnsi="Times New Roman" w:cs="Times New Roman"/>
              </w:rPr>
            </w:pPr>
          </w:p>
        </w:tc>
      </w:tr>
      <w:tr w:rsidR="00FA006C" w:rsidRPr="001F1FAC" w14:paraId="6D2E2CD7"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7275A7C4"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2.2.13</w:t>
            </w:r>
          </w:p>
        </w:tc>
        <w:tc>
          <w:tcPr>
            <w:tcW w:w="1303" w:type="pct"/>
            <w:tcBorders>
              <w:top w:val="single" w:sz="1" w:space="0" w:color="000000"/>
              <w:left w:val="single" w:sz="1" w:space="0" w:color="000000"/>
              <w:bottom w:val="single" w:sz="1" w:space="0" w:color="000000"/>
              <w:right w:val="single" w:sz="1" w:space="0" w:color="000000"/>
            </w:tcBorders>
          </w:tcPr>
          <w:p w14:paraId="26B1FB59"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Подстицаји за тов свиња</w:t>
            </w:r>
          </w:p>
        </w:tc>
        <w:tc>
          <w:tcPr>
            <w:tcW w:w="1023" w:type="pct"/>
            <w:tcBorders>
              <w:top w:val="single" w:sz="1" w:space="0" w:color="000000"/>
              <w:left w:val="single" w:sz="1" w:space="0" w:color="000000"/>
              <w:bottom w:val="single" w:sz="1" w:space="0" w:color="000000"/>
              <w:right w:val="single" w:sz="1" w:space="0" w:color="000000"/>
            </w:tcBorders>
          </w:tcPr>
          <w:p w14:paraId="1504439A" w14:textId="77777777" w:rsidR="00FA006C" w:rsidRPr="001F1FAC" w:rsidRDefault="00FA006C">
            <w:pPr>
              <w:rPr>
                <w:rFonts w:ascii="Times New Roman" w:hAnsi="Times New Roman" w:cs="Times New Roman"/>
              </w:rPr>
            </w:pPr>
          </w:p>
        </w:tc>
        <w:tc>
          <w:tcPr>
            <w:tcW w:w="1664" w:type="pct"/>
            <w:tcBorders>
              <w:top w:val="single" w:sz="1" w:space="0" w:color="000000"/>
              <w:left w:val="single" w:sz="1" w:space="0" w:color="000000"/>
              <w:bottom w:val="single" w:sz="1" w:space="0" w:color="000000"/>
              <w:right w:val="single" w:sz="1" w:space="0" w:color="000000"/>
            </w:tcBorders>
          </w:tcPr>
          <w:p w14:paraId="5FA21C3F"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69228AA8" w14:textId="77777777" w:rsidR="00FA006C" w:rsidRPr="001F1FAC" w:rsidRDefault="00FA006C">
            <w:pPr>
              <w:rPr>
                <w:rFonts w:ascii="Times New Roman" w:hAnsi="Times New Roman" w:cs="Times New Roman"/>
              </w:rPr>
            </w:pPr>
          </w:p>
        </w:tc>
      </w:tr>
      <w:tr w:rsidR="00FA006C" w:rsidRPr="001F1FAC" w14:paraId="4851D594"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1F7B1DD5"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2.2.14</w:t>
            </w:r>
          </w:p>
        </w:tc>
        <w:tc>
          <w:tcPr>
            <w:tcW w:w="1303" w:type="pct"/>
            <w:tcBorders>
              <w:top w:val="single" w:sz="1" w:space="0" w:color="000000"/>
              <w:left w:val="single" w:sz="1" w:space="0" w:color="000000"/>
              <w:bottom w:val="single" w:sz="1" w:space="0" w:color="000000"/>
              <w:right w:val="single" w:sz="1" w:space="0" w:color="000000"/>
            </w:tcBorders>
          </w:tcPr>
          <w:p w14:paraId="5134333E"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Подстицаји за кошнице пчела</w:t>
            </w:r>
          </w:p>
        </w:tc>
        <w:tc>
          <w:tcPr>
            <w:tcW w:w="1023" w:type="pct"/>
            <w:tcBorders>
              <w:top w:val="single" w:sz="1" w:space="0" w:color="000000"/>
              <w:left w:val="single" w:sz="1" w:space="0" w:color="000000"/>
              <w:bottom w:val="single" w:sz="1" w:space="0" w:color="000000"/>
              <w:right w:val="single" w:sz="1" w:space="0" w:color="000000"/>
            </w:tcBorders>
          </w:tcPr>
          <w:p w14:paraId="5A9EBA92"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4.517.300</w:t>
            </w:r>
          </w:p>
        </w:tc>
        <w:tc>
          <w:tcPr>
            <w:tcW w:w="1664" w:type="pct"/>
            <w:tcBorders>
              <w:top w:val="single" w:sz="1" w:space="0" w:color="000000"/>
              <w:left w:val="single" w:sz="1" w:space="0" w:color="000000"/>
              <w:bottom w:val="single" w:sz="1" w:space="0" w:color="000000"/>
              <w:right w:val="single" w:sz="1" w:space="0" w:color="000000"/>
            </w:tcBorders>
          </w:tcPr>
          <w:p w14:paraId="16686635"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3E25B9B3" w14:textId="77777777" w:rsidR="00FA006C" w:rsidRPr="001F1FAC" w:rsidRDefault="00FA006C">
            <w:pPr>
              <w:rPr>
                <w:rFonts w:ascii="Times New Roman" w:hAnsi="Times New Roman" w:cs="Times New Roman"/>
              </w:rPr>
            </w:pPr>
          </w:p>
        </w:tc>
      </w:tr>
      <w:tr w:rsidR="00FA006C" w:rsidRPr="001F1FAC" w14:paraId="2A615D99"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067B6889"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2.2.15</w:t>
            </w:r>
          </w:p>
        </w:tc>
        <w:tc>
          <w:tcPr>
            <w:tcW w:w="1303" w:type="pct"/>
            <w:tcBorders>
              <w:top w:val="single" w:sz="1" w:space="0" w:color="000000"/>
              <w:left w:val="single" w:sz="1" w:space="0" w:color="000000"/>
              <w:bottom w:val="single" w:sz="1" w:space="0" w:color="000000"/>
              <w:right w:val="single" w:sz="1" w:space="0" w:color="000000"/>
            </w:tcBorders>
          </w:tcPr>
          <w:p w14:paraId="4765F41C"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Подстицаји за производњу конзумне рибе</w:t>
            </w:r>
          </w:p>
        </w:tc>
        <w:tc>
          <w:tcPr>
            <w:tcW w:w="1023" w:type="pct"/>
            <w:tcBorders>
              <w:top w:val="single" w:sz="1" w:space="0" w:color="000000"/>
              <w:left w:val="single" w:sz="1" w:space="0" w:color="000000"/>
              <w:bottom w:val="single" w:sz="1" w:space="0" w:color="000000"/>
              <w:right w:val="single" w:sz="1" w:space="0" w:color="000000"/>
            </w:tcBorders>
          </w:tcPr>
          <w:p w14:paraId="2D52B3AF"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0</w:t>
            </w:r>
          </w:p>
        </w:tc>
        <w:tc>
          <w:tcPr>
            <w:tcW w:w="1664" w:type="pct"/>
            <w:tcBorders>
              <w:top w:val="single" w:sz="1" w:space="0" w:color="000000"/>
              <w:left w:val="single" w:sz="1" w:space="0" w:color="000000"/>
              <w:bottom w:val="single" w:sz="1" w:space="0" w:color="000000"/>
              <w:right w:val="single" w:sz="1" w:space="0" w:color="000000"/>
            </w:tcBorders>
          </w:tcPr>
          <w:p w14:paraId="58C40E6C"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746A3ADE" w14:textId="77777777" w:rsidR="00FA006C" w:rsidRPr="001F1FAC" w:rsidRDefault="00FA006C">
            <w:pPr>
              <w:rPr>
                <w:rFonts w:ascii="Times New Roman" w:hAnsi="Times New Roman" w:cs="Times New Roman"/>
              </w:rPr>
            </w:pPr>
          </w:p>
        </w:tc>
      </w:tr>
      <w:tr w:rsidR="00FA006C" w:rsidRPr="001F1FAC" w14:paraId="4AD9746B"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74506F4D"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2.2.16</w:t>
            </w:r>
          </w:p>
        </w:tc>
        <w:tc>
          <w:tcPr>
            <w:tcW w:w="1303" w:type="pct"/>
            <w:tcBorders>
              <w:top w:val="single" w:sz="1" w:space="0" w:color="000000"/>
              <w:left w:val="single" w:sz="1" w:space="0" w:color="000000"/>
              <w:bottom w:val="single" w:sz="1" w:space="0" w:color="000000"/>
              <w:right w:val="single" w:sz="1" w:space="0" w:color="000000"/>
            </w:tcBorders>
          </w:tcPr>
          <w:p w14:paraId="4CCACA11"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Подстицаје за краве за узгој телади за тов</w:t>
            </w:r>
          </w:p>
        </w:tc>
        <w:tc>
          <w:tcPr>
            <w:tcW w:w="1023" w:type="pct"/>
            <w:tcBorders>
              <w:top w:val="single" w:sz="1" w:space="0" w:color="000000"/>
              <w:left w:val="single" w:sz="1" w:space="0" w:color="000000"/>
              <w:bottom w:val="single" w:sz="1" w:space="0" w:color="000000"/>
              <w:right w:val="single" w:sz="1" w:space="0" w:color="000000"/>
            </w:tcBorders>
          </w:tcPr>
          <w:p w14:paraId="1AB6DA00"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4.870.000</w:t>
            </w:r>
          </w:p>
        </w:tc>
        <w:tc>
          <w:tcPr>
            <w:tcW w:w="1664" w:type="pct"/>
            <w:tcBorders>
              <w:top w:val="single" w:sz="1" w:space="0" w:color="000000"/>
              <w:left w:val="single" w:sz="1" w:space="0" w:color="000000"/>
              <w:bottom w:val="single" w:sz="1" w:space="0" w:color="000000"/>
              <w:right w:val="single" w:sz="1" w:space="0" w:color="000000"/>
            </w:tcBorders>
          </w:tcPr>
          <w:p w14:paraId="73D5F415"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7201D1C5" w14:textId="77777777" w:rsidR="00FA006C" w:rsidRPr="001F1FAC" w:rsidRDefault="00FA006C">
            <w:pPr>
              <w:rPr>
                <w:rFonts w:ascii="Times New Roman" w:hAnsi="Times New Roman" w:cs="Times New Roman"/>
              </w:rPr>
            </w:pPr>
          </w:p>
        </w:tc>
      </w:tr>
      <w:tr w:rsidR="00FA006C" w:rsidRPr="001F1FAC" w14:paraId="20D713CB"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1353FE79"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3.</w:t>
            </w:r>
          </w:p>
        </w:tc>
        <w:tc>
          <w:tcPr>
            <w:tcW w:w="1303" w:type="pct"/>
            <w:tcBorders>
              <w:top w:val="single" w:sz="1" w:space="0" w:color="000000"/>
              <w:left w:val="single" w:sz="1" w:space="0" w:color="000000"/>
              <w:bottom w:val="single" w:sz="1" w:space="0" w:color="000000"/>
              <w:right w:val="single" w:sz="1" w:space="0" w:color="000000"/>
            </w:tcBorders>
          </w:tcPr>
          <w:p w14:paraId="18561405"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Регреси</w:t>
            </w:r>
          </w:p>
        </w:tc>
        <w:tc>
          <w:tcPr>
            <w:tcW w:w="1023" w:type="pct"/>
            <w:tcBorders>
              <w:top w:val="single" w:sz="1" w:space="0" w:color="000000"/>
              <w:left w:val="single" w:sz="1" w:space="0" w:color="000000"/>
              <w:bottom w:val="single" w:sz="1" w:space="0" w:color="000000"/>
              <w:right w:val="single" w:sz="1" w:space="0" w:color="000000"/>
            </w:tcBorders>
          </w:tcPr>
          <w:p w14:paraId="394AAFCD"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14.339.913</w:t>
            </w:r>
          </w:p>
        </w:tc>
        <w:tc>
          <w:tcPr>
            <w:tcW w:w="1664" w:type="pct"/>
            <w:tcBorders>
              <w:top w:val="single" w:sz="1" w:space="0" w:color="000000"/>
              <w:left w:val="single" w:sz="1" w:space="0" w:color="000000"/>
              <w:bottom w:val="single" w:sz="1" w:space="0" w:color="000000"/>
              <w:right w:val="single" w:sz="1" w:space="0" w:color="000000"/>
            </w:tcBorders>
          </w:tcPr>
          <w:p w14:paraId="014716DB"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1F4478B2" w14:textId="77777777" w:rsidR="00FA006C" w:rsidRPr="001F1FAC" w:rsidRDefault="00FA006C">
            <w:pPr>
              <w:rPr>
                <w:rFonts w:ascii="Times New Roman" w:hAnsi="Times New Roman" w:cs="Times New Roman"/>
              </w:rPr>
            </w:pPr>
          </w:p>
        </w:tc>
      </w:tr>
      <w:tr w:rsidR="00FA006C" w:rsidRPr="001F1FAC" w14:paraId="3902DA00"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761F0A87" w14:textId="77777777" w:rsidR="00FA006C" w:rsidRPr="001F1FAC" w:rsidRDefault="00FA006C">
            <w:pPr>
              <w:rPr>
                <w:rFonts w:ascii="Times New Roman" w:hAnsi="Times New Roman" w:cs="Times New Roman"/>
              </w:rPr>
            </w:pPr>
          </w:p>
        </w:tc>
        <w:tc>
          <w:tcPr>
            <w:tcW w:w="1303" w:type="pct"/>
            <w:tcBorders>
              <w:top w:val="single" w:sz="1" w:space="0" w:color="000000"/>
              <w:left w:val="single" w:sz="1" w:space="0" w:color="000000"/>
              <w:bottom w:val="single" w:sz="1" w:space="0" w:color="000000"/>
              <w:right w:val="single" w:sz="1" w:space="0" w:color="000000"/>
            </w:tcBorders>
          </w:tcPr>
          <w:p w14:paraId="1FE3D2F2"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Финансијско давање за регрес за гориво у 2023. години</w:t>
            </w:r>
          </w:p>
        </w:tc>
        <w:tc>
          <w:tcPr>
            <w:tcW w:w="1023" w:type="pct"/>
            <w:tcBorders>
              <w:top w:val="single" w:sz="1" w:space="0" w:color="000000"/>
              <w:left w:val="single" w:sz="1" w:space="0" w:color="000000"/>
              <w:bottom w:val="single" w:sz="1" w:space="0" w:color="000000"/>
              <w:right w:val="single" w:sz="1" w:space="0" w:color="000000"/>
            </w:tcBorders>
          </w:tcPr>
          <w:p w14:paraId="02204D62"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14.339.913</w:t>
            </w:r>
          </w:p>
        </w:tc>
        <w:tc>
          <w:tcPr>
            <w:tcW w:w="1664" w:type="pct"/>
            <w:tcBorders>
              <w:top w:val="single" w:sz="1" w:space="0" w:color="000000"/>
              <w:left w:val="single" w:sz="1" w:space="0" w:color="000000"/>
              <w:bottom w:val="single" w:sz="1" w:space="0" w:color="000000"/>
              <w:right w:val="single" w:sz="1" w:space="0" w:color="000000"/>
            </w:tcBorders>
          </w:tcPr>
          <w:p w14:paraId="2C45564F"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7B0CE6E5" w14:textId="77777777" w:rsidR="00FA006C" w:rsidRPr="001F1FAC" w:rsidRDefault="00FA006C">
            <w:pPr>
              <w:rPr>
                <w:rFonts w:ascii="Times New Roman" w:hAnsi="Times New Roman" w:cs="Times New Roman"/>
              </w:rPr>
            </w:pPr>
          </w:p>
        </w:tc>
      </w:tr>
      <w:tr w:rsidR="00FA006C" w:rsidRPr="001F1FAC" w14:paraId="48A620E5"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3D7200C0"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II</w:t>
            </w:r>
          </w:p>
        </w:tc>
        <w:tc>
          <w:tcPr>
            <w:tcW w:w="1303" w:type="pct"/>
            <w:tcBorders>
              <w:top w:val="single" w:sz="1" w:space="0" w:color="000000"/>
              <w:left w:val="single" w:sz="1" w:space="0" w:color="000000"/>
              <w:bottom w:val="single" w:sz="1" w:space="0" w:color="000000"/>
              <w:right w:val="single" w:sz="1" w:space="0" w:color="000000"/>
            </w:tcBorders>
          </w:tcPr>
          <w:p w14:paraId="59939BEB"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ПОДСТИЦАЈИ МЕРАМА РУРАЛНОГ РАЗВОЈА</w:t>
            </w:r>
          </w:p>
        </w:tc>
        <w:tc>
          <w:tcPr>
            <w:tcW w:w="1023" w:type="pct"/>
            <w:tcBorders>
              <w:top w:val="single" w:sz="1" w:space="0" w:color="000000"/>
              <w:left w:val="single" w:sz="1" w:space="0" w:color="000000"/>
              <w:bottom w:val="single" w:sz="1" w:space="0" w:color="000000"/>
              <w:right w:val="single" w:sz="1" w:space="0" w:color="000000"/>
            </w:tcBorders>
          </w:tcPr>
          <w:p w14:paraId="0ED15BDE"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3.522.154.284</w:t>
            </w:r>
          </w:p>
        </w:tc>
        <w:tc>
          <w:tcPr>
            <w:tcW w:w="1664" w:type="pct"/>
            <w:tcBorders>
              <w:top w:val="single" w:sz="1" w:space="0" w:color="000000"/>
              <w:left w:val="single" w:sz="1" w:space="0" w:color="000000"/>
              <w:bottom w:val="single" w:sz="1" w:space="0" w:color="000000"/>
              <w:right w:val="single" w:sz="1" w:space="0" w:color="000000"/>
            </w:tcBorders>
          </w:tcPr>
          <w:p w14:paraId="10BE10CB"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5.000.000</w:t>
            </w:r>
          </w:p>
        </w:tc>
        <w:tc>
          <w:tcPr>
            <w:tcW w:w="672" w:type="pct"/>
            <w:tcBorders>
              <w:top w:val="single" w:sz="1" w:space="0" w:color="000000"/>
              <w:left w:val="single" w:sz="1" w:space="0" w:color="000000"/>
              <w:bottom w:val="single" w:sz="1" w:space="0" w:color="000000"/>
              <w:right w:val="single" w:sz="1" w:space="0" w:color="000000"/>
            </w:tcBorders>
          </w:tcPr>
          <w:p w14:paraId="6696F79D"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3.527.154.284</w:t>
            </w:r>
          </w:p>
        </w:tc>
      </w:tr>
      <w:tr w:rsidR="00FA006C" w:rsidRPr="001F1FAC" w14:paraId="6C800B8B"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2848C962"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w:t>
            </w:r>
          </w:p>
        </w:tc>
        <w:tc>
          <w:tcPr>
            <w:tcW w:w="1303" w:type="pct"/>
            <w:tcBorders>
              <w:top w:val="single" w:sz="1" w:space="0" w:color="000000"/>
              <w:left w:val="single" w:sz="1" w:space="0" w:color="000000"/>
              <w:bottom w:val="single" w:sz="1" w:space="0" w:color="000000"/>
              <w:right w:val="single" w:sz="1" w:space="0" w:color="000000"/>
            </w:tcBorders>
          </w:tcPr>
          <w:p w14:paraId="0B62866D"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Подстицаји за унапређење конкурентности</w:t>
            </w:r>
          </w:p>
        </w:tc>
        <w:tc>
          <w:tcPr>
            <w:tcW w:w="1023" w:type="pct"/>
            <w:tcBorders>
              <w:top w:val="single" w:sz="1" w:space="0" w:color="000000"/>
              <w:left w:val="single" w:sz="1" w:space="0" w:color="000000"/>
              <w:bottom w:val="single" w:sz="1" w:space="0" w:color="000000"/>
              <w:right w:val="single" w:sz="1" w:space="0" w:color="000000"/>
            </w:tcBorders>
          </w:tcPr>
          <w:p w14:paraId="5DCBC48F"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2.783.376.441</w:t>
            </w:r>
          </w:p>
        </w:tc>
        <w:tc>
          <w:tcPr>
            <w:tcW w:w="1664" w:type="pct"/>
            <w:tcBorders>
              <w:top w:val="single" w:sz="1" w:space="0" w:color="000000"/>
              <w:left w:val="single" w:sz="1" w:space="0" w:color="000000"/>
              <w:bottom w:val="single" w:sz="1" w:space="0" w:color="000000"/>
              <w:right w:val="single" w:sz="1" w:space="0" w:color="000000"/>
            </w:tcBorders>
          </w:tcPr>
          <w:p w14:paraId="6D408E4B"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609FC61C" w14:textId="77777777" w:rsidR="00FA006C" w:rsidRPr="001F1FAC" w:rsidRDefault="00FA006C">
            <w:pPr>
              <w:rPr>
                <w:rFonts w:ascii="Times New Roman" w:hAnsi="Times New Roman" w:cs="Times New Roman"/>
              </w:rPr>
            </w:pPr>
          </w:p>
        </w:tc>
      </w:tr>
      <w:tr w:rsidR="00FA006C" w:rsidRPr="001F1FAC" w14:paraId="07FB86AF"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0747B881"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1.1</w:t>
            </w:r>
          </w:p>
        </w:tc>
        <w:tc>
          <w:tcPr>
            <w:tcW w:w="1303" w:type="pct"/>
            <w:tcBorders>
              <w:top w:val="single" w:sz="1" w:space="0" w:color="000000"/>
              <w:left w:val="single" w:sz="1" w:space="0" w:color="000000"/>
              <w:bottom w:val="single" w:sz="1" w:space="0" w:color="000000"/>
              <w:right w:val="single" w:sz="1" w:space="0" w:color="000000"/>
            </w:tcBorders>
          </w:tcPr>
          <w:p w14:paraId="657DDAA4"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Инвестиције у физичку имовину пољопривредног газдинства</w:t>
            </w:r>
          </w:p>
        </w:tc>
        <w:tc>
          <w:tcPr>
            <w:tcW w:w="1023" w:type="pct"/>
            <w:tcBorders>
              <w:top w:val="single" w:sz="1" w:space="0" w:color="000000"/>
              <w:left w:val="single" w:sz="1" w:space="0" w:color="000000"/>
              <w:bottom w:val="single" w:sz="1" w:space="0" w:color="000000"/>
              <w:right w:val="single" w:sz="1" w:space="0" w:color="000000"/>
            </w:tcBorders>
          </w:tcPr>
          <w:p w14:paraId="2839C51C"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1.012.919.230</w:t>
            </w:r>
          </w:p>
        </w:tc>
        <w:tc>
          <w:tcPr>
            <w:tcW w:w="1664" w:type="pct"/>
            <w:tcBorders>
              <w:top w:val="single" w:sz="1" w:space="0" w:color="000000"/>
              <w:left w:val="single" w:sz="1" w:space="0" w:color="000000"/>
              <w:bottom w:val="single" w:sz="1" w:space="0" w:color="000000"/>
              <w:right w:val="single" w:sz="1" w:space="0" w:color="000000"/>
            </w:tcBorders>
          </w:tcPr>
          <w:p w14:paraId="4B4B7C7E"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29F3C5E4" w14:textId="77777777" w:rsidR="00FA006C" w:rsidRPr="001F1FAC" w:rsidRDefault="00FA006C">
            <w:pPr>
              <w:rPr>
                <w:rFonts w:ascii="Times New Roman" w:hAnsi="Times New Roman" w:cs="Times New Roman"/>
              </w:rPr>
            </w:pPr>
          </w:p>
        </w:tc>
      </w:tr>
      <w:tr w:rsidR="00FA006C" w:rsidRPr="001F1FAC" w14:paraId="3AA0770E"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576AACA8"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lastRenderedPageBreak/>
              <w:t>1.1.1</w:t>
            </w:r>
          </w:p>
        </w:tc>
        <w:tc>
          <w:tcPr>
            <w:tcW w:w="1303" w:type="pct"/>
            <w:tcBorders>
              <w:top w:val="single" w:sz="1" w:space="0" w:color="000000"/>
              <w:left w:val="single" w:sz="1" w:space="0" w:color="000000"/>
              <w:bottom w:val="single" w:sz="1" w:space="0" w:color="000000"/>
              <w:right w:val="single" w:sz="1" w:space="0" w:color="000000"/>
            </w:tcBorders>
          </w:tcPr>
          <w:p w14:paraId="326E9501"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Подстицање подизања нових вишегодишњих производних засада воћака, винове лозе и хмеља</w:t>
            </w:r>
          </w:p>
        </w:tc>
        <w:tc>
          <w:tcPr>
            <w:tcW w:w="1023" w:type="pct"/>
            <w:tcBorders>
              <w:top w:val="single" w:sz="1" w:space="0" w:color="000000"/>
              <w:left w:val="single" w:sz="1" w:space="0" w:color="000000"/>
              <w:bottom w:val="single" w:sz="1" w:space="0" w:color="000000"/>
              <w:right w:val="single" w:sz="1" w:space="0" w:color="000000"/>
            </w:tcBorders>
          </w:tcPr>
          <w:p w14:paraId="57571763"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50.000.000</w:t>
            </w:r>
          </w:p>
        </w:tc>
        <w:tc>
          <w:tcPr>
            <w:tcW w:w="1664" w:type="pct"/>
            <w:tcBorders>
              <w:top w:val="single" w:sz="1" w:space="0" w:color="000000"/>
              <w:left w:val="single" w:sz="1" w:space="0" w:color="000000"/>
              <w:bottom w:val="single" w:sz="1" w:space="0" w:color="000000"/>
              <w:right w:val="single" w:sz="1" w:space="0" w:color="000000"/>
            </w:tcBorders>
          </w:tcPr>
          <w:p w14:paraId="43290A81"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1884D307" w14:textId="77777777" w:rsidR="00FA006C" w:rsidRPr="001F1FAC" w:rsidRDefault="00FA006C">
            <w:pPr>
              <w:rPr>
                <w:rFonts w:ascii="Times New Roman" w:hAnsi="Times New Roman" w:cs="Times New Roman"/>
              </w:rPr>
            </w:pPr>
          </w:p>
        </w:tc>
      </w:tr>
      <w:tr w:rsidR="00FA006C" w:rsidRPr="001F1FAC" w14:paraId="7AAF9CB7"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390420D0"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1.1.1.1</w:t>
            </w:r>
          </w:p>
        </w:tc>
        <w:tc>
          <w:tcPr>
            <w:tcW w:w="1303" w:type="pct"/>
            <w:tcBorders>
              <w:top w:val="single" w:sz="1" w:space="0" w:color="000000"/>
              <w:left w:val="single" w:sz="1" w:space="0" w:color="000000"/>
              <w:bottom w:val="single" w:sz="1" w:space="0" w:color="000000"/>
              <w:right w:val="single" w:sz="1" w:space="0" w:color="000000"/>
            </w:tcBorders>
          </w:tcPr>
          <w:p w14:paraId="6E6BA566"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Подстицање подизања нових вишегодишњих производних засада воћакa и хм</w:t>
            </w:r>
            <w:r w:rsidRPr="001F1FAC">
              <w:rPr>
                <w:rFonts w:ascii="Times New Roman" w:eastAsia="Verdana" w:hAnsi="Times New Roman" w:cs="Times New Roman"/>
              </w:rPr>
              <w:t>еља</w:t>
            </w:r>
          </w:p>
        </w:tc>
        <w:tc>
          <w:tcPr>
            <w:tcW w:w="1023" w:type="pct"/>
            <w:tcBorders>
              <w:top w:val="single" w:sz="1" w:space="0" w:color="000000"/>
              <w:left w:val="single" w:sz="1" w:space="0" w:color="000000"/>
              <w:bottom w:val="single" w:sz="1" w:space="0" w:color="000000"/>
              <w:right w:val="single" w:sz="1" w:space="0" w:color="000000"/>
            </w:tcBorders>
          </w:tcPr>
          <w:p w14:paraId="32B53217"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50.000.000</w:t>
            </w:r>
          </w:p>
        </w:tc>
        <w:tc>
          <w:tcPr>
            <w:tcW w:w="1664" w:type="pct"/>
            <w:tcBorders>
              <w:top w:val="single" w:sz="1" w:space="0" w:color="000000"/>
              <w:left w:val="single" w:sz="1" w:space="0" w:color="000000"/>
              <w:bottom w:val="single" w:sz="1" w:space="0" w:color="000000"/>
              <w:right w:val="single" w:sz="1" w:space="0" w:color="000000"/>
            </w:tcBorders>
          </w:tcPr>
          <w:p w14:paraId="6C4F75E4"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3F6AAE5B" w14:textId="77777777" w:rsidR="00FA006C" w:rsidRPr="001F1FAC" w:rsidRDefault="00FA006C">
            <w:pPr>
              <w:rPr>
                <w:rFonts w:ascii="Times New Roman" w:hAnsi="Times New Roman" w:cs="Times New Roman"/>
              </w:rPr>
            </w:pPr>
          </w:p>
        </w:tc>
      </w:tr>
      <w:tr w:rsidR="00FA006C" w:rsidRPr="001F1FAC" w14:paraId="5F17E1B9"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3E1C1982"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1.1.1.2</w:t>
            </w:r>
          </w:p>
        </w:tc>
        <w:tc>
          <w:tcPr>
            <w:tcW w:w="1303" w:type="pct"/>
            <w:tcBorders>
              <w:top w:val="single" w:sz="1" w:space="0" w:color="000000"/>
              <w:left w:val="single" w:sz="1" w:space="0" w:color="000000"/>
              <w:bottom w:val="single" w:sz="1" w:space="0" w:color="000000"/>
              <w:right w:val="single" w:sz="1" w:space="0" w:color="000000"/>
            </w:tcBorders>
          </w:tcPr>
          <w:p w14:paraId="570B61F9"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Подстицање подизања нових вишегодишњих производних засада винове лозе</w:t>
            </w:r>
          </w:p>
        </w:tc>
        <w:tc>
          <w:tcPr>
            <w:tcW w:w="1023" w:type="pct"/>
            <w:tcBorders>
              <w:top w:val="single" w:sz="1" w:space="0" w:color="000000"/>
              <w:left w:val="single" w:sz="1" w:space="0" w:color="000000"/>
              <w:bottom w:val="single" w:sz="1" w:space="0" w:color="000000"/>
              <w:right w:val="single" w:sz="1" w:space="0" w:color="000000"/>
            </w:tcBorders>
          </w:tcPr>
          <w:p w14:paraId="6ABA6DD0"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0</w:t>
            </w:r>
          </w:p>
        </w:tc>
        <w:tc>
          <w:tcPr>
            <w:tcW w:w="1664" w:type="pct"/>
            <w:tcBorders>
              <w:top w:val="single" w:sz="1" w:space="0" w:color="000000"/>
              <w:left w:val="single" w:sz="1" w:space="0" w:color="000000"/>
              <w:bottom w:val="single" w:sz="1" w:space="0" w:color="000000"/>
              <w:right w:val="single" w:sz="1" w:space="0" w:color="000000"/>
            </w:tcBorders>
          </w:tcPr>
          <w:p w14:paraId="0D13B509"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4814C009" w14:textId="77777777" w:rsidR="00FA006C" w:rsidRPr="001F1FAC" w:rsidRDefault="00FA006C">
            <w:pPr>
              <w:rPr>
                <w:rFonts w:ascii="Times New Roman" w:hAnsi="Times New Roman" w:cs="Times New Roman"/>
              </w:rPr>
            </w:pPr>
          </w:p>
        </w:tc>
      </w:tr>
      <w:tr w:rsidR="00FA006C" w:rsidRPr="001F1FAC" w14:paraId="7D6E624B"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323B68D9"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1.1.2</w:t>
            </w:r>
          </w:p>
        </w:tc>
        <w:tc>
          <w:tcPr>
            <w:tcW w:w="1303" w:type="pct"/>
            <w:tcBorders>
              <w:top w:val="single" w:sz="1" w:space="0" w:color="000000"/>
              <w:left w:val="single" w:sz="1" w:space="0" w:color="000000"/>
              <w:bottom w:val="single" w:sz="1" w:space="0" w:color="000000"/>
              <w:right w:val="single" w:sz="1" w:space="0" w:color="000000"/>
            </w:tcBorders>
          </w:tcPr>
          <w:p w14:paraId="2C32233A"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Подршка за унапређење примарне пољопривредне производње</w:t>
            </w:r>
          </w:p>
        </w:tc>
        <w:tc>
          <w:tcPr>
            <w:tcW w:w="1023" w:type="pct"/>
            <w:tcBorders>
              <w:top w:val="single" w:sz="1" w:space="0" w:color="000000"/>
              <w:left w:val="single" w:sz="1" w:space="0" w:color="000000"/>
              <w:bottom w:val="single" w:sz="1" w:space="0" w:color="000000"/>
              <w:right w:val="single" w:sz="1" w:space="0" w:color="000000"/>
            </w:tcBorders>
          </w:tcPr>
          <w:p w14:paraId="1A7E2C1C"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962.919.230</w:t>
            </w:r>
          </w:p>
        </w:tc>
        <w:tc>
          <w:tcPr>
            <w:tcW w:w="1664" w:type="pct"/>
            <w:tcBorders>
              <w:top w:val="single" w:sz="1" w:space="0" w:color="000000"/>
              <w:left w:val="single" w:sz="1" w:space="0" w:color="000000"/>
              <w:bottom w:val="single" w:sz="1" w:space="0" w:color="000000"/>
              <w:right w:val="single" w:sz="1" w:space="0" w:color="000000"/>
            </w:tcBorders>
          </w:tcPr>
          <w:p w14:paraId="756EDEF2"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396BF3A2" w14:textId="77777777" w:rsidR="00FA006C" w:rsidRPr="001F1FAC" w:rsidRDefault="00FA006C">
            <w:pPr>
              <w:rPr>
                <w:rFonts w:ascii="Times New Roman" w:hAnsi="Times New Roman" w:cs="Times New Roman"/>
              </w:rPr>
            </w:pPr>
          </w:p>
        </w:tc>
      </w:tr>
      <w:tr w:rsidR="00FA006C" w:rsidRPr="001F1FAC" w14:paraId="7A3B9C25"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0EBDCC4A"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1.1.2.1</w:t>
            </w:r>
          </w:p>
        </w:tc>
        <w:tc>
          <w:tcPr>
            <w:tcW w:w="1303" w:type="pct"/>
            <w:tcBorders>
              <w:top w:val="single" w:sz="1" w:space="0" w:color="000000"/>
              <w:left w:val="single" w:sz="1" w:space="0" w:color="000000"/>
              <w:bottom w:val="single" w:sz="1" w:space="0" w:color="000000"/>
              <w:right w:val="single" w:sz="1" w:space="0" w:color="000000"/>
            </w:tcBorders>
          </w:tcPr>
          <w:p w14:paraId="2252DBDF"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Подршка за инвестиције у набавку нових машина и опреме за унапређење примарне биљне пољопривредне производње</w:t>
            </w:r>
          </w:p>
        </w:tc>
        <w:tc>
          <w:tcPr>
            <w:tcW w:w="1023" w:type="pct"/>
            <w:tcBorders>
              <w:top w:val="single" w:sz="1" w:space="0" w:color="000000"/>
              <w:left w:val="single" w:sz="1" w:space="0" w:color="000000"/>
              <w:bottom w:val="single" w:sz="1" w:space="0" w:color="000000"/>
              <w:right w:val="single" w:sz="1" w:space="0" w:color="000000"/>
            </w:tcBorders>
          </w:tcPr>
          <w:p w14:paraId="5FC9BB33"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480.000.000</w:t>
            </w:r>
          </w:p>
        </w:tc>
        <w:tc>
          <w:tcPr>
            <w:tcW w:w="1664" w:type="pct"/>
            <w:tcBorders>
              <w:top w:val="single" w:sz="1" w:space="0" w:color="000000"/>
              <w:left w:val="single" w:sz="1" w:space="0" w:color="000000"/>
              <w:bottom w:val="single" w:sz="1" w:space="0" w:color="000000"/>
              <w:right w:val="single" w:sz="1" w:space="0" w:color="000000"/>
            </w:tcBorders>
          </w:tcPr>
          <w:p w14:paraId="591F6E6A"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25DBBF03" w14:textId="77777777" w:rsidR="00FA006C" w:rsidRPr="001F1FAC" w:rsidRDefault="00FA006C">
            <w:pPr>
              <w:rPr>
                <w:rFonts w:ascii="Times New Roman" w:hAnsi="Times New Roman" w:cs="Times New Roman"/>
              </w:rPr>
            </w:pPr>
          </w:p>
        </w:tc>
      </w:tr>
      <w:tr w:rsidR="00FA006C" w:rsidRPr="001F1FAC" w14:paraId="491A1C73"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5BE23146"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1.1.2.2</w:t>
            </w:r>
          </w:p>
        </w:tc>
        <w:tc>
          <w:tcPr>
            <w:tcW w:w="1303" w:type="pct"/>
            <w:tcBorders>
              <w:top w:val="single" w:sz="1" w:space="0" w:color="000000"/>
              <w:left w:val="single" w:sz="1" w:space="0" w:color="000000"/>
              <w:bottom w:val="single" w:sz="1" w:space="0" w:color="000000"/>
              <w:right w:val="single" w:sz="1" w:space="0" w:color="000000"/>
            </w:tcBorders>
          </w:tcPr>
          <w:p w14:paraId="0F8931C2"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Подршка за инвестиције у набавку нових машина и опреме за унапређење примарне сточарске пољопривредне производње</w:t>
            </w:r>
          </w:p>
        </w:tc>
        <w:tc>
          <w:tcPr>
            <w:tcW w:w="1023" w:type="pct"/>
            <w:tcBorders>
              <w:top w:val="single" w:sz="1" w:space="0" w:color="000000"/>
              <w:left w:val="single" w:sz="1" w:space="0" w:color="000000"/>
              <w:bottom w:val="single" w:sz="1" w:space="0" w:color="000000"/>
              <w:right w:val="single" w:sz="1" w:space="0" w:color="000000"/>
            </w:tcBorders>
          </w:tcPr>
          <w:p w14:paraId="1D46A576"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182.919.230</w:t>
            </w:r>
          </w:p>
        </w:tc>
        <w:tc>
          <w:tcPr>
            <w:tcW w:w="1664" w:type="pct"/>
            <w:tcBorders>
              <w:top w:val="single" w:sz="1" w:space="0" w:color="000000"/>
              <w:left w:val="single" w:sz="1" w:space="0" w:color="000000"/>
              <w:bottom w:val="single" w:sz="1" w:space="0" w:color="000000"/>
              <w:right w:val="single" w:sz="1" w:space="0" w:color="000000"/>
            </w:tcBorders>
          </w:tcPr>
          <w:p w14:paraId="3A466C5F"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3AB83D72" w14:textId="77777777" w:rsidR="00FA006C" w:rsidRPr="001F1FAC" w:rsidRDefault="00FA006C">
            <w:pPr>
              <w:rPr>
                <w:rFonts w:ascii="Times New Roman" w:hAnsi="Times New Roman" w:cs="Times New Roman"/>
              </w:rPr>
            </w:pPr>
          </w:p>
        </w:tc>
      </w:tr>
      <w:tr w:rsidR="00FA006C" w:rsidRPr="001F1FAC" w14:paraId="55633F3F"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09C2400C"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1.1.2.3</w:t>
            </w:r>
          </w:p>
        </w:tc>
        <w:tc>
          <w:tcPr>
            <w:tcW w:w="1303" w:type="pct"/>
            <w:tcBorders>
              <w:top w:val="single" w:sz="1" w:space="0" w:color="000000"/>
              <w:left w:val="single" w:sz="1" w:space="0" w:color="000000"/>
              <w:bottom w:val="single" w:sz="1" w:space="0" w:color="000000"/>
              <w:right w:val="single" w:sz="1" w:space="0" w:color="000000"/>
            </w:tcBorders>
          </w:tcPr>
          <w:p w14:paraId="7C1FBEC8"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Подршка за инвестиције у набавку квалитетних приплодних грла за унапређење примарне сточарске пољопривредне производње</w:t>
            </w:r>
          </w:p>
        </w:tc>
        <w:tc>
          <w:tcPr>
            <w:tcW w:w="1023" w:type="pct"/>
            <w:tcBorders>
              <w:top w:val="single" w:sz="1" w:space="0" w:color="000000"/>
              <w:left w:val="single" w:sz="1" w:space="0" w:color="000000"/>
              <w:bottom w:val="single" w:sz="1" w:space="0" w:color="000000"/>
              <w:right w:val="single" w:sz="1" w:space="0" w:color="000000"/>
            </w:tcBorders>
          </w:tcPr>
          <w:p w14:paraId="68E70839"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300.000.000</w:t>
            </w:r>
          </w:p>
        </w:tc>
        <w:tc>
          <w:tcPr>
            <w:tcW w:w="1664" w:type="pct"/>
            <w:tcBorders>
              <w:top w:val="single" w:sz="1" w:space="0" w:color="000000"/>
              <w:left w:val="single" w:sz="1" w:space="0" w:color="000000"/>
              <w:bottom w:val="single" w:sz="1" w:space="0" w:color="000000"/>
              <w:right w:val="single" w:sz="1" w:space="0" w:color="000000"/>
            </w:tcBorders>
          </w:tcPr>
          <w:p w14:paraId="02335F6F"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07E0C7F2" w14:textId="77777777" w:rsidR="00FA006C" w:rsidRPr="001F1FAC" w:rsidRDefault="00FA006C">
            <w:pPr>
              <w:rPr>
                <w:rFonts w:ascii="Times New Roman" w:hAnsi="Times New Roman" w:cs="Times New Roman"/>
              </w:rPr>
            </w:pPr>
          </w:p>
        </w:tc>
      </w:tr>
      <w:tr w:rsidR="00FA006C" w:rsidRPr="001F1FAC" w14:paraId="2C1B60AD"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5B7E246D"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1.1.2.4</w:t>
            </w:r>
          </w:p>
        </w:tc>
        <w:tc>
          <w:tcPr>
            <w:tcW w:w="1303" w:type="pct"/>
            <w:tcBorders>
              <w:top w:val="single" w:sz="1" w:space="0" w:color="000000"/>
              <w:left w:val="single" w:sz="1" w:space="0" w:color="000000"/>
              <w:bottom w:val="single" w:sz="1" w:space="0" w:color="000000"/>
              <w:right w:val="single" w:sz="1" w:space="0" w:color="000000"/>
            </w:tcBorders>
          </w:tcPr>
          <w:p w14:paraId="11483E45"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Подршка дигитализацији сточарске производње</w:t>
            </w:r>
          </w:p>
        </w:tc>
        <w:tc>
          <w:tcPr>
            <w:tcW w:w="1023" w:type="pct"/>
            <w:tcBorders>
              <w:top w:val="single" w:sz="1" w:space="0" w:color="000000"/>
              <w:left w:val="single" w:sz="1" w:space="0" w:color="000000"/>
              <w:bottom w:val="single" w:sz="1" w:space="0" w:color="000000"/>
              <w:right w:val="single" w:sz="1" w:space="0" w:color="000000"/>
            </w:tcBorders>
          </w:tcPr>
          <w:p w14:paraId="1B899A49"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0</w:t>
            </w:r>
          </w:p>
        </w:tc>
        <w:tc>
          <w:tcPr>
            <w:tcW w:w="1664" w:type="pct"/>
            <w:tcBorders>
              <w:top w:val="single" w:sz="1" w:space="0" w:color="000000"/>
              <w:left w:val="single" w:sz="1" w:space="0" w:color="000000"/>
              <w:bottom w:val="single" w:sz="1" w:space="0" w:color="000000"/>
              <w:right w:val="single" w:sz="1" w:space="0" w:color="000000"/>
            </w:tcBorders>
          </w:tcPr>
          <w:p w14:paraId="08F0A55C"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13046ECD" w14:textId="77777777" w:rsidR="00FA006C" w:rsidRPr="001F1FAC" w:rsidRDefault="00FA006C">
            <w:pPr>
              <w:rPr>
                <w:rFonts w:ascii="Times New Roman" w:hAnsi="Times New Roman" w:cs="Times New Roman"/>
              </w:rPr>
            </w:pPr>
          </w:p>
        </w:tc>
      </w:tr>
      <w:tr w:rsidR="00FA006C" w:rsidRPr="001F1FAC" w14:paraId="14F90618"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31589B26"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1.1.2.5</w:t>
            </w:r>
          </w:p>
        </w:tc>
        <w:tc>
          <w:tcPr>
            <w:tcW w:w="1303" w:type="pct"/>
            <w:tcBorders>
              <w:top w:val="single" w:sz="1" w:space="0" w:color="000000"/>
              <w:left w:val="single" w:sz="1" w:space="0" w:color="000000"/>
              <w:bottom w:val="single" w:sz="1" w:space="0" w:color="000000"/>
              <w:right w:val="single" w:sz="1" w:space="0" w:color="000000"/>
            </w:tcBorders>
          </w:tcPr>
          <w:p w14:paraId="2F44D387"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Подршка инвестицијама у изградњу и опремање објеката</w:t>
            </w:r>
          </w:p>
        </w:tc>
        <w:tc>
          <w:tcPr>
            <w:tcW w:w="1023" w:type="pct"/>
            <w:tcBorders>
              <w:top w:val="single" w:sz="1" w:space="0" w:color="000000"/>
              <w:left w:val="single" w:sz="1" w:space="0" w:color="000000"/>
              <w:bottom w:val="single" w:sz="1" w:space="0" w:color="000000"/>
              <w:right w:val="single" w:sz="1" w:space="0" w:color="000000"/>
            </w:tcBorders>
          </w:tcPr>
          <w:p w14:paraId="7E73A9E5"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0</w:t>
            </w:r>
          </w:p>
        </w:tc>
        <w:tc>
          <w:tcPr>
            <w:tcW w:w="1664" w:type="pct"/>
            <w:tcBorders>
              <w:top w:val="single" w:sz="1" w:space="0" w:color="000000"/>
              <w:left w:val="single" w:sz="1" w:space="0" w:color="000000"/>
              <w:bottom w:val="single" w:sz="1" w:space="0" w:color="000000"/>
              <w:right w:val="single" w:sz="1" w:space="0" w:color="000000"/>
            </w:tcBorders>
          </w:tcPr>
          <w:p w14:paraId="3649BDD0"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4603A5B6" w14:textId="77777777" w:rsidR="00FA006C" w:rsidRPr="001F1FAC" w:rsidRDefault="00FA006C">
            <w:pPr>
              <w:rPr>
                <w:rFonts w:ascii="Times New Roman" w:hAnsi="Times New Roman" w:cs="Times New Roman"/>
              </w:rPr>
            </w:pPr>
          </w:p>
        </w:tc>
      </w:tr>
      <w:tr w:rsidR="00FA006C" w:rsidRPr="001F1FAC" w14:paraId="6A7AA984"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306B8B6E"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1.2</w:t>
            </w:r>
          </w:p>
        </w:tc>
        <w:tc>
          <w:tcPr>
            <w:tcW w:w="1303" w:type="pct"/>
            <w:tcBorders>
              <w:top w:val="single" w:sz="1" w:space="0" w:color="000000"/>
              <w:left w:val="single" w:sz="1" w:space="0" w:color="000000"/>
              <w:bottom w:val="single" w:sz="1" w:space="0" w:color="000000"/>
              <w:right w:val="single" w:sz="1" w:space="0" w:color="000000"/>
            </w:tcBorders>
          </w:tcPr>
          <w:p w14:paraId="28D0C418"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Инвестиције у прераду и маркетинг пољопривредних и прехрамбених производа и производа рибарства</w:t>
            </w:r>
          </w:p>
        </w:tc>
        <w:tc>
          <w:tcPr>
            <w:tcW w:w="1023" w:type="pct"/>
            <w:tcBorders>
              <w:top w:val="single" w:sz="1" w:space="0" w:color="000000"/>
              <w:left w:val="single" w:sz="1" w:space="0" w:color="000000"/>
              <w:bottom w:val="single" w:sz="1" w:space="0" w:color="000000"/>
              <w:right w:val="single" w:sz="1" w:space="0" w:color="000000"/>
            </w:tcBorders>
          </w:tcPr>
          <w:p w14:paraId="6BFF8AFB"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0</w:t>
            </w:r>
          </w:p>
        </w:tc>
        <w:tc>
          <w:tcPr>
            <w:tcW w:w="1664" w:type="pct"/>
            <w:tcBorders>
              <w:top w:val="single" w:sz="1" w:space="0" w:color="000000"/>
              <w:left w:val="single" w:sz="1" w:space="0" w:color="000000"/>
              <w:bottom w:val="single" w:sz="1" w:space="0" w:color="000000"/>
              <w:right w:val="single" w:sz="1" w:space="0" w:color="000000"/>
            </w:tcBorders>
          </w:tcPr>
          <w:p w14:paraId="4583BD37"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69FEAE89" w14:textId="77777777" w:rsidR="00FA006C" w:rsidRPr="001F1FAC" w:rsidRDefault="00FA006C">
            <w:pPr>
              <w:rPr>
                <w:rFonts w:ascii="Times New Roman" w:hAnsi="Times New Roman" w:cs="Times New Roman"/>
              </w:rPr>
            </w:pPr>
          </w:p>
        </w:tc>
      </w:tr>
      <w:tr w:rsidR="00FA006C" w:rsidRPr="001F1FAC" w14:paraId="2965FB79"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7EC60E6E"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1.2.1</w:t>
            </w:r>
          </w:p>
        </w:tc>
        <w:tc>
          <w:tcPr>
            <w:tcW w:w="1303" w:type="pct"/>
            <w:tcBorders>
              <w:top w:val="single" w:sz="1" w:space="0" w:color="000000"/>
              <w:left w:val="single" w:sz="1" w:space="0" w:color="000000"/>
              <w:bottom w:val="single" w:sz="1" w:space="0" w:color="000000"/>
              <w:right w:val="single" w:sz="1" w:space="0" w:color="000000"/>
            </w:tcBorders>
          </w:tcPr>
          <w:p w14:paraId="0F249E3B"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Изградња објеката и набавка опреме у сектору производње вина</w:t>
            </w:r>
          </w:p>
        </w:tc>
        <w:tc>
          <w:tcPr>
            <w:tcW w:w="1023" w:type="pct"/>
            <w:tcBorders>
              <w:top w:val="single" w:sz="1" w:space="0" w:color="000000"/>
              <w:left w:val="single" w:sz="1" w:space="0" w:color="000000"/>
              <w:bottom w:val="single" w:sz="1" w:space="0" w:color="000000"/>
              <w:right w:val="single" w:sz="1" w:space="0" w:color="000000"/>
            </w:tcBorders>
          </w:tcPr>
          <w:p w14:paraId="0AD6F21D"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0</w:t>
            </w:r>
          </w:p>
        </w:tc>
        <w:tc>
          <w:tcPr>
            <w:tcW w:w="1664" w:type="pct"/>
            <w:tcBorders>
              <w:top w:val="single" w:sz="1" w:space="0" w:color="000000"/>
              <w:left w:val="single" w:sz="1" w:space="0" w:color="000000"/>
              <w:bottom w:val="single" w:sz="1" w:space="0" w:color="000000"/>
              <w:right w:val="single" w:sz="1" w:space="0" w:color="000000"/>
            </w:tcBorders>
          </w:tcPr>
          <w:p w14:paraId="7312EA3F"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37B15711" w14:textId="77777777" w:rsidR="00FA006C" w:rsidRPr="001F1FAC" w:rsidRDefault="00FA006C">
            <w:pPr>
              <w:rPr>
                <w:rFonts w:ascii="Times New Roman" w:hAnsi="Times New Roman" w:cs="Times New Roman"/>
              </w:rPr>
            </w:pPr>
          </w:p>
        </w:tc>
      </w:tr>
      <w:tr w:rsidR="00FA006C" w:rsidRPr="001F1FAC" w14:paraId="3AB0D635"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486D11B2"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lastRenderedPageBreak/>
              <w:t>1.2.2</w:t>
            </w:r>
          </w:p>
        </w:tc>
        <w:tc>
          <w:tcPr>
            <w:tcW w:w="1303" w:type="pct"/>
            <w:tcBorders>
              <w:top w:val="single" w:sz="1" w:space="0" w:color="000000"/>
              <w:left w:val="single" w:sz="1" w:space="0" w:color="000000"/>
              <w:bottom w:val="single" w:sz="1" w:space="0" w:color="000000"/>
              <w:right w:val="single" w:sz="1" w:space="0" w:color="000000"/>
            </w:tcBorders>
          </w:tcPr>
          <w:p w14:paraId="1B4CB11C"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Изградња и реконструкција објеката и набавка опреме у сектору производње јаких алкохолних пића</w:t>
            </w:r>
          </w:p>
        </w:tc>
        <w:tc>
          <w:tcPr>
            <w:tcW w:w="1023" w:type="pct"/>
            <w:tcBorders>
              <w:top w:val="single" w:sz="1" w:space="0" w:color="000000"/>
              <w:left w:val="single" w:sz="1" w:space="0" w:color="000000"/>
              <w:bottom w:val="single" w:sz="1" w:space="0" w:color="000000"/>
              <w:right w:val="single" w:sz="1" w:space="0" w:color="000000"/>
            </w:tcBorders>
          </w:tcPr>
          <w:p w14:paraId="683331AC"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0</w:t>
            </w:r>
          </w:p>
        </w:tc>
        <w:tc>
          <w:tcPr>
            <w:tcW w:w="1664" w:type="pct"/>
            <w:tcBorders>
              <w:top w:val="single" w:sz="1" w:space="0" w:color="000000"/>
              <w:left w:val="single" w:sz="1" w:space="0" w:color="000000"/>
              <w:bottom w:val="single" w:sz="1" w:space="0" w:color="000000"/>
              <w:right w:val="single" w:sz="1" w:space="0" w:color="000000"/>
            </w:tcBorders>
          </w:tcPr>
          <w:p w14:paraId="0F057DA9"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60B27EA1" w14:textId="77777777" w:rsidR="00FA006C" w:rsidRPr="001F1FAC" w:rsidRDefault="00FA006C">
            <w:pPr>
              <w:rPr>
                <w:rFonts w:ascii="Times New Roman" w:hAnsi="Times New Roman" w:cs="Times New Roman"/>
              </w:rPr>
            </w:pPr>
          </w:p>
        </w:tc>
      </w:tr>
      <w:tr w:rsidR="00FA006C" w:rsidRPr="001F1FAC" w14:paraId="71AB1DD7"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2D16826D"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1.3</w:t>
            </w:r>
          </w:p>
        </w:tc>
        <w:tc>
          <w:tcPr>
            <w:tcW w:w="1303" w:type="pct"/>
            <w:tcBorders>
              <w:top w:val="single" w:sz="1" w:space="0" w:color="000000"/>
              <w:left w:val="single" w:sz="1" w:space="0" w:color="000000"/>
              <w:bottom w:val="single" w:sz="1" w:space="0" w:color="000000"/>
              <w:right w:val="single" w:sz="1" w:space="0" w:color="000000"/>
            </w:tcBorders>
          </w:tcPr>
          <w:p w14:paraId="53965AE6"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Управљање ризицима</w:t>
            </w:r>
          </w:p>
          <w:p w14:paraId="4A2A1873"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(Регрес за премију осигурања за усеве, плодове, вишегодишње засаде, расаднике и животиње)</w:t>
            </w:r>
          </w:p>
        </w:tc>
        <w:tc>
          <w:tcPr>
            <w:tcW w:w="1023" w:type="pct"/>
            <w:tcBorders>
              <w:top w:val="single" w:sz="1" w:space="0" w:color="000000"/>
              <w:left w:val="single" w:sz="1" w:space="0" w:color="000000"/>
              <w:bottom w:val="single" w:sz="1" w:space="0" w:color="000000"/>
              <w:right w:val="single" w:sz="1" w:space="0" w:color="000000"/>
            </w:tcBorders>
          </w:tcPr>
          <w:p w14:paraId="4BF8C706"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1.770.457.211</w:t>
            </w:r>
          </w:p>
        </w:tc>
        <w:tc>
          <w:tcPr>
            <w:tcW w:w="1664" w:type="pct"/>
            <w:tcBorders>
              <w:top w:val="single" w:sz="1" w:space="0" w:color="000000"/>
              <w:left w:val="single" w:sz="1" w:space="0" w:color="000000"/>
              <w:bottom w:val="single" w:sz="1" w:space="0" w:color="000000"/>
              <w:right w:val="single" w:sz="1" w:space="0" w:color="000000"/>
            </w:tcBorders>
          </w:tcPr>
          <w:p w14:paraId="21F80374"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42A93D8D" w14:textId="77777777" w:rsidR="00FA006C" w:rsidRPr="001F1FAC" w:rsidRDefault="00FA006C">
            <w:pPr>
              <w:rPr>
                <w:rFonts w:ascii="Times New Roman" w:hAnsi="Times New Roman" w:cs="Times New Roman"/>
              </w:rPr>
            </w:pPr>
          </w:p>
        </w:tc>
      </w:tr>
      <w:tr w:rsidR="00FA006C" w:rsidRPr="001F1FAC" w14:paraId="6E0D185B"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4CA4B638"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w:t>
            </w:r>
          </w:p>
        </w:tc>
        <w:tc>
          <w:tcPr>
            <w:tcW w:w="1303" w:type="pct"/>
            <w:tcBorders>
              <w:top w:val="single" w:sz="1" w:space="0" w:color="000000"/>
              <w:left w:val="single" w:sz="1" w:space="0" w:color="000000"/>
              <w:bottom w:val="single" w:sz="1" w:space="0" w:color="000000"/>
              <w:right w:val="single" w:sz="1" w:space="0" w:color="000000"/>
            </w:tcBorders>
          </w:tcPr>
          <w:p w14:paraId="65EF5896"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Подстицаји за очување и унапређење животне средине и природних ресурса</w:t>
            </w:r>
          </w:p>
        </w:tc>
        <w:tc>
          <w:tcPr>
            <w:tcW w:w="1023" w:type="pct"/>
            <w:tcBorders>
              <w:top w:val="single" w:sz="1" w:space="0" w:color="000000"/>
              <w:left w:val="single" w:sz="1" w:space="0" w:color="000000"/>
              <w:bottom w:val="single" w:sz="1" w:space="0" w:color="000000"/>
              <w:right w:val="single" w:sz="1" w:space="0" w:color="000000"/>
            </w:tcBorders>
          </w:tcPr>
          <w:p w14:paraId="2A264EF5"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718.777.843</w:t>
            </w:r>
          </w:p>
        </w:tc>
        <w:tc>
          <w:tcPr>
            <w:tcW w:w="1664" w:type="pct"/>
            <w:tcBorders>
              <w:top w:val="single" w:sz="1" w:space="0" w:color="000000"/>
              <w:left w:val="single" w:sz="1" w:space="0" w:color="000000"/>
              <w:bottom w:val="single" w:sz="1" w:space="0" w:color="000000"/>
              <w:right w:val="single" w:sz="1" w:space="0" w:color="000000"/>
            </w:tcBorders>
          </w:tcPr>
          <w:p w14:paraId="1AAFC607"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644CB6C9" w14:textId="77777777" w:rsidR="00FA006C" w:rsidRPr="001F1FAC" w:rsidRDefault="00FA006C">
            <w:pPr>
              <w:rPr>
                <w:rFonts w:ascii="Times New Roman" w:hAnsi="Times New Roman" w:cs="Times New Roman"/>
              </w:rPr>
            </w:pPr>
          </w:p>
        </w:tc>
      </w:tr>
      <w:tr w:rsidR="00FA006C" w:rsidRPr="001F1FAC" w14:paraId="68D9B58E"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076C4503"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2.1</w:t>
            </w:r>
          </w:p>
        </w:tc>
        <w:tc>
          <w:tcPr>
            <w:tcW w:w="1303" w:type="pct"/>
            <w:tcBorders>
              <w:top w:val="single" w:sz="1" w:space="0" w:color="000000"/>
              <w:left w:val="single" w:sz="1" w:space="0" w:color="000000"/>
              <w:bottom w:val="single" w:sz="1" w:space="0" w:color="000000"/>
              <w:right w:val="single" w:sz="1" w:space="0" w:color="000000"/>
            </w:tcBorders>
          </w:tcPr>
          <w:p w14:paraId="5FA03192"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Органска производња</w:t>
            </w:r>
          </w:p>
        </w:tc>
        <w:tc>
          <w:tcPr>
            <w:tcW w:w="1023" w:type="pct"/>
            <w:tcBorders>
              <w:top w:val="single" w:sz="1" w:space="0" w:color="000000"/>
              <w:left w:val="single" w:sz="1" w:space="0" w:color="000000"/>
              <w:bottom w:val="single" w:sz="1" w:space="0" w:color="000000"/>
              <w:right w:val="single" w:sz="1" w:space="0" w:color="000000"/>
            </w:tcBorders>
          </w:tcPr>
          <w:p w14:paraId="1F9A91B2"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509.744.893</w:t>
            </w:r>
          </w:p>
        </w:tc>
        <w:tc>
          <w:tcPr>
            <w:tcW w:w="1664" w:type="pct"/>
            <w:tcBorders>
              <w:top w:val="single" w:sz="1" w:space="0" w:color="000000"/>
              <w:left w:val="single" w:sz="1" w:space="0" w:color="000000"/>
              <w:bottom w:val="single" w:sz="1" w:space="0" w:color="000000"/>
              <w:right w:val="single" w:sz="1" w:space="0" w:color="000000"/>
            </w:tcBorders>
          </w:tcPr>
          <w:p w14:paraId="07D42379"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70618935" w14:textId="77777777" w:rsidR="00FA006C" w:rsidRPr="001F1FAC" w:rsidRDefault="00FA006C">
            <w:pPr>
              <w:rPr>
                <w:rFonts w:ascii="Times New Roman" w:hAnsi="Times New Roman" w:cs="Times New Roman"/>
              </w:rPr>
            </w:pPr>
          </w:p>
        </w:tc>
      </w:tr>
      <w:tr w:rsidR="00FA006C" w:rsidRPr="001F1FAC" w14:paraId="15FC2729"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0316F9CE"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2.1.1</w:t>
            </w:r>
          </w:p>
        </w:tc>
        <w:tc>
          <w:tcPr>
            <w:tcW w:w="1303" w:type="pct"/>
            <w:tcBorders>
              <w:top w:val="single" w:sz="1" w:space="0" w:color="000000"/>
              <w:left w:val="single" w:sz="1" w:space="0" w:color="000000"/>
              <w:bottom w:val="single" w:sz="1" w:space="0" w:color="000000"/>
              <w:right w:val="single" w:sz="1" w:space="0" w:color="000000"/>
            </w:tcBorders>
          </w:tcPr>
          <w:p w14:paraId="237A18EC"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Органска биљна производња</w:t>
            </w:r>
          </w:p>
        </w:tc>
        <w:tc>
          <w:tcPr>
            <w:tcW w:w="1023" w:type="pct"/>
            <w:tcBorders>
              <w:top w:val="single" w:sz="1" w:space="0" w:color="000000"/>
              <w:left w:val="single" w:sz="1" w:space="0" w:color="000000"/>
              <w:bottom w:val="single" w:sz="1" w:space="0" w:color="000000"/>
              <w:right w:val="single" w:sz="1" w:space="0" w:color="000000"/>
            </w:tcBorders>
          </w:tcPr>
          <w:p w14:paraId="1E1ADB59"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234.150.860</w:t>
            </w:r>
          </w:p>
        </w:tc>
        <w:tc>
          <w:tcPr>
            <w:tcW w:w="1664" w:type="pct"/>
            <w:tcBorders>
              <w:top w:val="single" w:sz="1" w:space="0" w:color="000000"/>
              <w:left w:val="single" w:sz="1" w:space="0" w:color="000000"/>
              <w:bottom w:val="single" w:sz="1" w:space="0" w:color="000000"/>
              <w:right w:val="single" w:sz="1" w:space="0" w:color="000000"/>
            </w:tcBorders>
          </w:tcPr>
          <w:p w14:paraId="075DA600"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2EB5F81C" w14:textId="77777777" w:rsidR="00FA006C" w:rsidRPr="001F1FAC" w:rsidRDefault="00FA006C">
            <w:pPr>
              <w:rPr>
                <w:rFonts w:ascii="Times New Roman" w:hAnsi="Times New Roman" w:cs="Times New Roman"/>
              </w:rPr>
            </w:pPr>
          </w:p>
        </w:tc>
      </w:tr>
      <w:tr w:rsidR="00FA006C" w:rsidRPr="001F1FAC" w14:paraId="79AB8306"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05771355"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2.1.2</w:t>
            </w:r>
          </w:p>
        </w:tc>
        <w:tc>
          <w:tcPr>
            <w:tcW w:w="1303" w:type="pct"/>
            <w:tcBorders>
              <w:top w:val="single" w:sz="1" w:space="0" w:color="000000"/>
              <w:left w:val="single" w:sz="1" w:space="0" w:color="000000"/>
              <w:bottom w:val="single" w:sz="1" w:space="0" w:color="000000"/>
              <w:right w:val="single" w:sz="1" w:space="0" w:color="000000"/>
            </w:tcBorders>
          </w:tcPr>
          <w:p w14:paraId="442D69A3"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Органска сточарска производња</w:t>
            </w:r>
          </w:p>
        </w:tc>
        <w:tc>
          <w:tcPr>
            <w:tcW w:w="1023" w:type="pct"/>
            <w:tcBorders>
              <w:top w:val="single" w:sz="1" w:space="0" w:color="000000"/>
              <w:left w:val="single" w:sz="1" w:space="0" w:color="000000"/>
              <w:bottom w:val="single" w:sz="1" w:space="0" w:color="000000"/>
              <w:right w:val="single" w:sz="1" w:space="0" w:color="000000"/>
            </w:tcBorders>
          </w:tcPr>
          <w:p w14:paraId="1D3A702D"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275.594.033</w:t>
            </w:r>
          </w:p>
        </w:tc>
        <w:tc>
          <w:tcPr>
            <w:tcW w:w="1664" w:type="pct"/>
            <w:tcBorders>
              <w:top w:val="single" w:sz="1" w:space="0" w:color="000000"/>
              <w:left w:val="single" w:sz="1" w:space="0" w:color="000000"/>
              <w:bottom w:val="single" w:sz="1" w:space="0" w:color="000000"/>
              <w:right w:val="single" w:sz="1" w:space="0" w:color="000000"/>
            </w:tcBorders>
          </w:tcPr>
          <w:p w14:paraId="65EE3FA5"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000C79DB" w14:textId="77777777" w:rsidR="00FA006C" w:rsidRPr="001F1FAC" w:rsidRDefault="00FA006C">
            <w:pPr>
              <w:rPr>
                <w:rFonts w:ascii="Times New Roman" w:hAnsi="Times New Roman" w:cs="Times New Roman"/>
              </w:rPr>
            </w:pPr>
          </w:p>
        </w:tc>
      </w:tr>
      <w:tr w:rsidR="00FA006C" w:rsidRPr="001F1FAC" w14:paraId="68BB21B4"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43CE6D6C"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2.2</w:t>
            </w:r>
          </w:p>
        </w:tc>
        <w:tc>
          <w:tcPr>
            <w:tcW w:w="1303" w:type="pct"/>
            <w:tcBorders>
              <w:top w:val="single" w:sz="1" w:space="0" w:color="000000"/>
              <w:left w:val="single" w:sz="1" w:space="0" w:color="000000"/>
              <w:bottom w:val="single" w:sz="1" w:space="0" w:color="000000"/>
              <w:right w:val="single" w:sz="1" w:space="0" w:color="000000"/>
            </w:tcBorders>
          </w:tcPr>
          <w:p w14:paraId="6148B39B"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Очување биљних и животињских генетичких ресурса</w:t>
            </w:r>
          </w:p>
        </w:tc>
        <w:tc>
          <w:tcPr>
            <w:tcW w:w="1023" w:type="pct"/>
            <w:tcBorders>
              <w:top w:val="single" w:sz="1" w:space="0" w:color="000000"/>
              <w:left w:val="single" w:sz="1" w:space="0" w:color="000000"/>
              <w:bottom w:val="single" w:sz="1" w:space="0" w:color="000000"/>
              <w:right w:val="single" w:sz="1" w:space="0" w:color="000000"/>
            </w:tcBorders>
          </w:tcPr>
          <w:p w14:paraId="3D1F2650"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209.032.950</w:t>
            </w:r>
          </w:p>
        </w:tc>
        <w:tc>
          <w:tcPr>
            <w:tcW w:w="1664" w:type="pct"/>
            <w:tcBorders>
              <w:top w:val="single" w:sz="1" w:space="0" w:color="000000"/>
              <w:left w:val="single" w:sz="1" w:space="0" w:color="000000"/>
              <w:bottom w:val="single" w:sz="1" w:space="0" w:color="000000"/>
              <w:right w:val="single" w:sz="1" w:space="0" w:color="000000"/>
            </w:tcBorders>
          </w:tcPr>
          <w:p w14:paraId="6F0D9F34"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78A18D6A" w14:textId="77777777" w:rsidR="00FA006C" w:rsidRPr="001F1FAC" w:rsidRDefault="00FA006C">
            <w:pPr>
              <w:rPr>
                <w:rFonts w:ascii="Times New Roman" w:hAnsi="Times New Roman" w:cs="Times New Roman"/>
              </w:rPr>
            </w:pPr>
          </w:p>
        </w:tc>
      </w:tr>
      <w:tr w:rsidR="00FA006C" w:rsidRPr="001F1FAC" w14:paraId="1FA58CB1"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6E08DC84"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2.2.1</w:t>
            </w:r>
          </w:p>
        </w:tc>
        <w:tc>
          <w:tcPr>
            <w:tcW w:w="1303" w:type="pct"/>
            <w:tcBorders>
              <w:top w:val="single" w:sz="1" w:space="0" w:color="000000"/>
              <w:left w:val="single" w:sz="1" w:space="0" w:color="000000"/>
              <w:bottom w:val="single" w:sz="1" w:space="0" w:color="000000"/>
              <w:right w:val="single" w:sz="1" w:space="0" w:color="000000"/>
            </w:tcBorders>
          </w:tcPr>
          <w:p w14:paraId="6500A3E5"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Очување биљних генетичких ресурса</w:t>
            </w:r>
          </w:p>
        </w:tc>
        <w:tc>
          <w:tcPr>
            <w:tcW w:w="1023" w:type="pct"/>
            <w:tcBorders>
              <w:top w:val="single" w:sz="1" w:space="0" w:color="000000"/>
              <w:left w:val="single" w:sz="1" w:space="0" w:color="000000"/>
              <w:bottom w:val="single" w:sz="1" w:space="0" w:color="000000"/>
              <w:right w:val="single" w:sz="1" w:space="0" w:color="000000"/>
            </w:tcBorders>
          </w:tcPr>
          <w:p w14:paraId="649C706A"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0</w:t>
            </w:r>
          </w:p>
        </w:tc>
        <w:tc>
          <w:tcPr>
            <w:tcW w:w="1664" w:type="pct"/>
            <w:tcBorders>
              <w:top w:val="single" w:sz="1" w:space="0" w:color="000000"/>
              <w:left w:val="single" w:sz="1" w:space="0" w:color="000000"/>
              <w:bottom w:val="single" w:sz="1" w:space="0" w:color="000000"/>
              <w:right w:val="single" w:sz="1" w:space="0" w:color="000000"/>
            </w:tcBorders>
          </w:tcPr>
          <w:p w14:paraId="609185BF"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49C4D82A" w14:textId="77777777" w:rsidR="00FA006C" w:rsidRPr="001F1FAC" w:rsidRDefault="00FA006C">
            <w:pPr>
              <w:rPr>
                <w:rFonts w:ascii="Times New Roman" w:hAnsi="Times New Roman" w:cs="Times New Roman"/>
              </w:rPr>
            </w:pPr>
          </w:p>
        </w:tc>
      </w:tr>
      <w:tr w:rsidR="00FA006C" w:rsidRPr="001F1FAC" w14:paraId="11E04DF0"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2D131614"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2.2.2</w:t>
            </w:r>
          </w:p>
        </w:tc>
        <w:tc>
          <w:tcPr>
            <w:tcW w:w="1303" w:type="pct"/>
            <w:tcBorders>
              <w:top w:val="single" w:sz="1" w:space="0" w:color="000000"/>
              <w:left w:val="single" w:sz="1" w:space="0" w:color="000000"/>
              <w:bottom w:val="single" w:sz="1" w:space="0" w:color="000000"/>
              <w:right w:val="single" w:sz="1" w:space="0" w:color="000000"/>
            </w:tcBorders>
          </w:tcPr>
          <w:p w14:paraId="5042C472"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Очување животињских генетичких ресурса</w:t>
            </w:r>
          </w:p>
        </w:tc>
        <w:tc>
          <w:tcPr>
            <w:tcW w:w="1023" w:type="pct"/>
            <w:tcBorders>
              <w:top w:val="single" w:sz="1" w:space="0" w:color="000000"/>
              <w:left w:val="single" w:sz="1" w:space="0" w:color="000000"/>
              <w:bottom w:val="single" w:sz="1" w:space="0" w:color="000000"/>
              <w:right w:val="single" w:sz="1" w:space="0" w:color="000000"/>
            </w:tcBorders>
          </w:tcPr>
          <w:p w14:paraId="2C7738AF"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209.032.950</w:t>
            </w:r>
          </w:p>
        </w:tc>
        <w:tc>
          <w:tcPr>
            <w:tcW w:w="1664" w:type="pct"/>
            <w:tcBorders>
              <w:top w:val="single" w:sz="1" w:space="0" w:color="000000"/>
              <w:left w:val="single" w:sz="1" w:space="0" w:color="000000"/>
              <w:bottom w:val="single" w:sz="1" w:space="0" w:color="000000"/>
              <w:right w:val="single" w:sz="1" w:space="0" w:color="000000"/>
            </w:tcBorders>
          </w:tcPr>
          <w:p w14:paraId="74C6614C"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798F84A3" w14:textId="77777777" w:rsidR="00FA006C" w:rsidRPr="001F1FAC" w:rsidRDefault="00FA006C">
            <w:pPr>
              <w:rPr>
                <w:rFonts w:ascii="Times New Roman" w:hAnsi="Times New Roman" w:cs="Times New Roman"/>
              </w:rPr>
            </w:pPr>
          </w:p>
        </w:tc>
      </w:tr>
      <w:tr w:rsidR="00FA006C" w:rsidRPr="001F1FAC" w14:paraId="61CD9671"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651AB93E"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3.</w:t>
            </w:r>
          </w:p>
        </w:tc>
        <w:tc>
          <w:tcPr>
            <w:tcW w:w="1303" w:type="pct"/>
            <w:tcBorders>
              <w:top w:val="single" w:sz="1" w:space="0" w:color="000000"/>
              <w:left w:val="single" w:sz="1" w:space="0" w:color="000000"/>
              <w:bottom w:val="single" w:sz="1" w:space="0" w:color="000000"/>
              <w:right w:val="single" w:sz="1" w:space="0" w:color="000000"/>
            </w:tcBorders>
          </w:tcPr>
          <w:p w14:paraId="4D415D2F"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Подстицаји за диверсификацију дохотка и унапређење квалитета живота у руралним подручјима</w:t>
            </w:r>
          </w:p>
        </w:tc>
        <w:tc>
          <w:tcPr>
            <w:tcW w:w="1023" w:type="pct"/>
            <w:tcBorders>
              <w:top w:val="single" w:sz="1" w:space="0" w:color="000000"/>
              <w:left w:val="single" w:sz="1" w:space="0" w:color="000000"/>
              <w:bottom w:val="single" w:sz="1" w:space="0" w:color="000000"/>
              <w:right w:val="single" w:sz="1" w:space="0" w:color="000000"/>
            </w:tcBorders>
          </w:tcPr>
          <w:p w14:paraId="5FA0AFDC"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20.000.000</w:t>
            </w:r>
          </w:p>
        </w:tc>
        <w:tc>
          <w:tcPr>
            <w:tcW w:w="1664" w:type="pct"/>
            <w:tcBorders>
              <w:top w:val="single" w:sz="1" w:space="0" w:color="000000"/>
              <w:left w:val="single" w:sz="1" w:space="0" w:color="000000"/>
              <w:bottom w:val="single" w:sz="1" w:space="0" w:color="000000"/>
              <w:right w:val="single" w:sz="1" w:space="0" w:color="000000"/>
            </w:tcBorders>
          </w:tcPr>
          <w:p w14:paraId="32877851"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121F9CC3" w14:textId="77777777" w:rsidR="00FA006C" w:rsidRPr="001F1FAC" w:rsidRDefault="00FA006C">
            <w:pPr>
              <w:rPr>
                <w:rFonts w:ascii="Times New Roman" w:hAnsi="Times New Roman" w:cs="Times New Roman"/>
              </w:rPr>
            </w:pPr>
          </w:p>
        </w:tc>
      </w:tr>
      <w:tr w:rsidR="00FA006C" w:rsidRPr="001F1FAC" w14:paraId="6DB6F44B"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27115055"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3.1</w:t>
            </w:r>
          </w:p>
        </w:tc>
        <w:tc>
          <w:tcPr>
            <w:tcW w:w="1303" w:type="pct"/>
            <w:tcBorders>
              <w:top w:val="single" w:sz="1" w:space="0" w:color="000000"/>
              <w:left w:val="single" w:sz="1" w:space="0" w:color="000000"/>
              <w:bottom w:val="single" w:sz="1" w:space="0" w:color="000000"/>
              <w:right w:val="single" w:sz="1" w:space="0" w:color="000000"/>
            </w:tcBorders>
          </w:tcPr>
          <w:p w14:paraId="5E439A34"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Унапређење економских активности на селу кроз подршку непољопривредним активностима</w:t>
            </w:r>
          </w:p>
        </w:tc>
        <w:tc>
          <w:tcPr>
            <w:tcW w:w="1023" w:type="pct"/>
            <w:tcBorders>
              <w:top w:val="single" w:sz="1" w:space="0" w:color="000000"/>
              <w:left w:val="single" w:sz="1" w:space="0" w:color="000000"/>
              <w:bottom w:val="single" w:sz="1" w:space="0" w:color="000000"/>
              <w:right w:val="single" w:sz="1" w:space="0" w:color="000000"/>
            </w:tcBorders>
          </w:tcPr>
          <w:p w14:paraId="627FA81C"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0</w:t>
            </w:r>
          </w:p>
        </w:tc>
        <w:tc>
          <w:tcPr>
            <w:tcW w:w="1664" w:type="pct"/>
            <w:tcBorders>
              <w:top w:val="single" w:sz="1" w:space="0" w:color="000000"/>
              <w:left w:val="single" w:sz="1" w:space="0" w:color="000000"/>
              <w:bottom w:val="single" w:sz="1" w:space="0" w:color="000000"/>
              <w:right w:val="single" w:sz="1" w:space="0" w:color="000000"/>
            </w:tcBorders>
          </w:tcPr>
          <w:p w14:paraId="5661379A"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6A9EEB54" w14:textId="77777777" w:rsidR="00FA006C" w:rsidRPr="001F1FAC" w:rsidRDefault="00FA006C">
            <w:pPr>
              <w:rPr>
                <w:rFonts w:ascii="Times New Roman" w:hAnsi="Times New Roman" w:cs="Times New Roman"/>
              </w:rPr>
            </w:pPr>
          </w:p>
        </w:tc>
      </w:tr>
      <w:tr w:rsidR="00FA006C" w:rsidRPr="001F1FAC" w14:paraId="37051BA6"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1EC6C7FA"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3.2</w:t>
            </w:r>
          </w:p>
        </w:tc>
        <w:tc>
          <w:tcPr>
            <w:tcW w:w="1303" w:type="pct"/>
            <w:tcBorders>
              <w:top w:val="single" w:sz="1" w:space="0" w:color="000000"/>
              <w:left w:val="single" w:sz="1" w:space="0" w:color="000000"/>
              <w:bottom w:val="single" w:sz="1" w:space="0" w:color="000000"/>
              <w:right w:val="single" w:sz="1" w:space="0" w:color="000000"/>
            </w:tcBorders>
          </w:tcPr>
          <w:p w14:paraId="4AF2767F"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 xml:space="preserve">Спровођење активности у циљу подизања конкурентности у смислу додавања вредности кроз прераду, као и за увођење и сертификацију система квалитета хране, органских </w:t>
            </w:r>
            <w:r w:rsidRPr="001F1FAC">
              <w:rPr>
                <w:rFonts w:ascii="Times New Roman" w:eastAsia="Verdana" w:hAnsi="Times New Roman" w:cs="Times New Roman"/>
              </w:rPr>
              <w:t xml:space="preserve">производа и производа са ознаком географског порекла на </w:t>
            </w:r>
            <w:r w:rsidRPr="001F1FAC">
              <w:rPr>
                <w:rFonts w:ascii="Times New Roman" w:eastAsia="Verdana" w:hAnsi="Times New Roman" w:cs="Times New Roman"/>
              </w:rPr>
              <w:lastRenderedPageBreak/>
              <w:t>газдинствима</w:t>
            </w:r>
          </w:p>
        </w:tc>
        <w:tc>
          <w:tcPr>
            <w:tcW w:w="1023" w:type="pct"/>
            <w:tcBorders>
              <w:top w:val="single" w:sz="1" w:space="0" w:color="000000"/>
              <w:left w:val="single" w:sz="1" w:space="0" w:color="000000"/>
              <w:bottom w:val="single" w:sz="1" w:space="0" w:color="000000"/>
              <w:right w:val="single" w:sz="1" w:space="0" w:color="000000"/>
            </w:tcBorders>
          </w:tcPr>
          <w:p w14:paraId="52B8B436"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lastRenderedPageBreak/>
              <w:t>0</w:t>
            </w:r>
          </w:p>
        </w:tc>
        <w:tc>
          <w:tcPr>
            <w:tcW w:w="1664" w:type="pct"/>
            <w:tcBorders>
              <w:top w:val="single" w:sz="1" w:space="0" w:color="000000"/>
              <w:left w:val="single" w:sz="1" w:space="0" w:color="000000"/>
              <w:bottom w:val="single" w:sz="1" w:space="0" w:color="000000"/>
              <w:right w:val="single" w:sz="1" w:space="0" w:color="000000"/>
            </w:tcBorders>
          </w:tcPr>
          <w:p w14:paraId="12E65FCD"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2AF5E955" w14:textId="77777777" w:rsidR="00FA006C" w:rsidRPr="001F1FAC" w:rsidRDefault="00FA006C">
            <w:pPr>
              <w:rPr>
                <w:rFonts w:ascii="Times New Roman" w:hAnsi="Times New Roman" w:cs="Times New Roman"/>
              </w:rPr>
            </w:pPr>
          </w:p>
        </w:tc>
      </w:tr>
      <w:tr w:rsidR="00FA006C" w:rsidRPr="001F1FAC" w14:paraId="2BC21B1C"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5A028ADE"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3.3</w:t>
            </w:r>
          </w:p>
        </w:tc>
        <w:tc>
          <w:tcPr>
            <w:tcW w:w="1303" w:type="pct"/>
            <w:tcBorders>
              <w:top w:val="single" w:sz="1" w:space="0" w:color="000000"/>
              <w:left w:val="single" w:sz="1" w:space="0" w:color="000000"/>
              <w:bottom w:val="single" w:sz="1" w:space="0" w:color="000000"/>
              <w:right w:val="single" w:sz="1" w:space="0" w:color="000000"/>
            </w:tcBorders>
          </w:tcPr>
          <w:p w14:paraId="2E963F24"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Инвестиције у руралну инфраструктуру</w:t>
            </w:r>
          </w:p>
        </w:tc>
        <w:tc>
          <w:tcPr>
            <w:tcW w:w="1023" w:type="pct"/>
            <w:tcBorders>
              <w:top w:val="single" w:sz="1" w:space="0" w:color="000000"/>
              <w:left w:val="single" w:sz="1" w:space="0" w:color="000000"/>
              <w:bottom w:val="single" w:sz="1" w:space="0" w:color="000000"/>
              <w:right w:val="single" w:sz="1" w:space="0" w:color="000000"/>
            </w:tcBorders>
          </w:tcPr>
          <w:p w14:paraId="55010F69"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20.000.000</w:t>
            </w:r>
          </w:p>
        </w:tc>
        <w:tc>
          <w:tcPr>
            <w:tcW w:w="1664" w:type="pct"/>
            <w:tcBorders>
              <w:top w:val="single" w:sz="1" w:space="0" w:color="000000"/>
              <w:left w:val="single" w:sz="1" w:space="0" w:color="000000"/>
              <w:bottom w:val="single" w:sz="1" w:space="0" w:color="000000"/>
              <w:right w:val="single" w:sz="1" w:space="0" w:color="000000"/>
            </w:tcBorders>
          </w:tcPr>
          <w:p w14:paraId="24B905FD"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69278264" w14:textId="77777777" w:rsidR="00FA006C" w:rsidRPr="001F1FAC" w:rsidRDefault="00FA006C">
            <w:pPr>
              <w:rPr>
                <w:rFonts w:ascii="Times New Roman" w:hAnsi="Times New Roman" w:cs="Times New Roman"/>
              </w:rPr>
            </w:pPr>
          </w:p>
        </w:tc>
      </w:tr>
      <w:tr w:rsidR="00FA006C" w:rsidRPr="001F1FAC" w14:paraId="7B1622FE"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5096C069"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III</w:t>
            </w:r>
          </w:p>
        </w:tc>
        <w:tc>
          <w:tcPr>
            <w:tcW w:w="1303" w:type="pct"/>
            <w:tcBorders>
              <w:top w:val="single" w:sz="1" w:space="0" w:color="000000"/>
              <w:left w:val="single" w:sz="1" w:space="0" w:color="000000"/>
              <w:bottom w:val="single" w:sz="1" w:space="0" w:color="000000"/>
              <w:right w:val="single" w:sz="1" w:space="0" w:color="000000"/>
            </w:tcBorders>
          </w:tcPr>
          <w:p w14:paraId="426061AC"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ПОСЕБНИ ПОДСТИЦАЈИ</w:t>
            </w:r>
          </w:p>
        </w:tc>
        <w:tc>
          <w:tcPr>
            <w:tcW w:w="1023" w:type="pct"/>
            <w:tcBorders>
              <w:top w:val="single" w:sz="1" w:space="0" w:color="000000"/>
              <w:left w:val="single" w:sz="1" w:space="0" w:color="000000"/>
              <w:bottom w:val="single" w:sz="1" w:space="0" w:color="000000"/>
              <w:right w:val="single" w:sz="1" w:space="0" w:color="000000"/>
            </w:tcBorders>
          </w:tcPr>
          <w:p w14:paraId="068FE20C"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0</w:t>
            </w:r>
          </w:p>
        </w:tc>
        <w:tc>
          <w:tcPr>
            <w:tcW w:w="1664" w:type="pct"/>
            <w:tcBorders>
              <w:top w:val="single" w:sz="1" w:space="0" w:color="000000"/>
              <w:left w:val="single" w:sz="1" w:space="0" w:color="000000"/>
              <w:bottom w:val="single" w:sz="1" w:space="0" w:color="000000"/>
              <w:right w:val="single" w:sz="1" w:space="0" w:color="000000"/>
            </w:tcBorders>
          </w:tcPr>
          <w:p w14:paraId="58DFA2AD"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0</w:t>
            </w:r>
          </w:p>
        </w:tc>
        <w:tc>
          <w:tcPr>
            <w:tcW w:w="672" w:type="pct"/>
            <w:tcBorders>
              <w:top w:val="single" w:sz="1" w:space="0" w:color="000000"/>
              <w:left w:val="single" w:sz="1" w:space="0" w:color="000000"/>
              <w:bottom w:val="single" w:sz="1" w:space="0" w:color="000000"/>
              <w:right w:val="single" w:sz="1" w:space="0" w:color="000000"/>
            </w:tcBorders>
          </w:tcPr>
          <w:p w14:paraId="1670A928"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0</w:t>
            </w:r>
          </w:p>
        </w:tc>
      </w:tr>
      <w:tr w:rsidR="00FA006C" w:rsidRPr="001F1FAC" w14:paraId="29F0AEE5"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1B4964B5"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w:t>
            </w:r>
          </w:p>
        </w:tc>
        <w:tc>
          <w:tcPr>
            <w:tcW w:w="1303" w:type="pct"/>
            <w:tcBorders>
              <w:top w:val="single" w:sz="1" w:space="0" w:color="000000"/>
              <w:left w:val="single" w:sz="1" w:space="0" w:color="000000"/>
              <w:bottom w:val="single" w:sz="1" w:space="0" w:color="000000"/>
              <w:right w:val="single" w:sz="1" w:space="0" w:color="000000"/>
            </w:tcBorders>
          </w:tcPr>
          <w:p w14:paraId="69A94619"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Подстицаји за спровођење одгајивачких програма, ради остваривања одгајивачких циљева у сточарству - мере селекције</w:t>
            </w:r>
          </w:p>
        </w:tc>
        <w:tc>
          <w:tcPr>
            <w:tcW w:w="1023" w:type="pct"/>
            <w:tcBorders>
              <w:top w:val="single" w:sz="1" w:space="0" w:color="000000"/>
              <w:left w:val="single" w:sz="1" w:space="0" w:color="000000"/>
              <w:bottom w:val="single" w:sz="1" w:space="0" w:color="000000"/>
              <w:right w:val="single" w:sz="1" w:space="0" w:color="000000"/>
            </w:tcBorders>
          </w:tcPr>
          <w:p w14:paraId="1DF31ED3"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0</w:t>
            </w:r>
          </w:p>
        </w:tc>
        <w:tc>
          <w:tcPr>
            <w:tcW w:w="1664" w:type="pct"/>
            <w:tcBorders>
              <w:top w:val="single" w:sz="1" w:space="0" w:color="000000"/>
              <w:left w:val="single" w:sz="1" w:space="0" w:color="000000"/>
              <w:bottom w:val="single" w:sz="1" w:space="0" w:color="000000"/>
              <w:right w:val="single" w:sz="1" w:space="0" w:color="000000"/>
            </w:tcBorders>
          </w:tcPr>
          <w:p w14:paraId="12F25428"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75932B4A" w14:textId="77777777" w:rsidR="00FA006C" w:rsidRPr="001F1FAC" w:rsidRDefault="00FA006C">
            <w:pPr>
              <w:rPr>
                <w:rFonts w:ascii="Times New Roman" w:hAnsi="Times New Roman" w:cs="Times New Roman"/>
              </w:rPr>
            </w:pPr>
          </w:p>
        </w:tc>
      </w:tr>
      <w:tr w:rsidR="00FA006C" w:rsidRPr="001F1FAC" w14:paraId="1A52E47A"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11724828"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w:t>
            </w:r>
          </w:p>
        </w:tc>
        <w:tc>
          <w:tcPr>
            <w:tcW w:w="1303" w:type="pct"/>
            <w:tcBorders>
              <w:top w:val="single" w:sz="1" w:space="0" w:color="000000"/>
              <w:left w:val="single" w:sz="1" w:space="0" w:color="000000"/>
              <w:bottom w:val="single" w:sz="1" w:space="0" w:color="000000"/>
              <w:right w:val="single" w:sz="1" w:space="0" w:color="000000"/>
            </w:tcBorders>
          </w:tcPr>
          <w:p w14:paraId="6846EC83"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Подстицаје за промотивне активности у пољопривреди и руралном развоју (мере и акције у пољопривреди)</w:t>
            </w:r>
          </w:p>
        </w:tc>
        <w:tc>
          <w:tcPr>
            <w:tcW w:w="1023" w:type="pct"/>
            <w:tcBorders>
              <w:top w:val="single" w:sz="1" w:space="0" w:color="000000"/>
              <w:left w:val="single" w:sz="1" w:space="0" w:color="000000"/>
              <w:bottom w:val="single" w:sz="1" w:space="0" w:color="000000"/>
              <w:right w:val="single" w:sz="1" w:space="0" w:color="000000"/>
            </w:tcBorders>
          </w:tcPr>
          <w:p w14:paraId="03EC5075"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0</w:t>
            </w:r>
          </w:p>
        </w:tc>
        <w:tc>
          <w:tcPr>
            <w:tcW w:w="1664" w:type="pct"/>
            <w:tcBorders>
              <w:top w:val="single" w:sz="1" w:space="0" w:color="000000"/>
              <w:left w:val="single" w:sz="1" w:space="0" w:color="000000"/>
              <w:bottom w:val="single" w:sz="1" w:space="0" w:color="000000"/>
              <w:right w:val="single" w:sz="1" w:space="0" w:color="000000"/>
            </w:tcBorders>
          </w:tcPr>
          <w:p w14:paraId="1BD75D71"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30286FB9" w14:textId="77777777" w:rsidR="00FA006C" w:rsidRPr="001F1FAC" w:rsidRDefault="00FA006C">
            <w:pPr>
              <w:rPr>
                <w:rFonts w:ascii="Times New Roman" w:hAnsi="Times New Roman" w:cs="Times New Roman"/>
              </w:rPr>
            </w:pPr>
          </w:p>
        </w:tc>
      </w:tr>
      <w:tr w:rsidR="00FA006C" w:rsidRPr="001F1FAC" w14:paraId="145D7C2D"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7913CEBE"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3.</w:t>
            </w:r>
          </w:p>
        </w:tc>
        <w:tc>
          <w:tcPr>
            <w:tcW w:w="1303" w:type="pct"/>
            <w:tcBorders>
              <w:top w:val="single" w:sz="1" w:space="0" w:color="000000"/>
              <w:left w:val="single" w:sz="1" w:space="0" w:color="000000"/>
              <w:bottom w:val="single" w:sz="1" w:space="0" w:color="000000"/>
              <w:right w:val="single" w:sz="1" w:space="0" w:color="000000"/>
            </w:tcBorders>
          </w:tcPr>
          <w:p w14:paraId="07EF5898"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Подстицаји за производњу садног материјала и сертификацију и клонску селекцију</w:t>
            </w:r>
          </w:p>
        </w:tc>
        <w:tc>
          <w:tcPr>
            <w:tcW w:w="1023" w:type="pct"/>
            <w:tcBorders>
              <w:top w:val="single" w:sz="1" w:space="0" w:color="000000"/>
              <w:left w:val="single" w:sz="1" w:space="0" w:color="000000"/>
              <w:bottom w:val="single" w:sz="1" w:space="0" w:color="000000"/>
              <w:right w:val="single" w:sz="1" w:space="0" w:color="000000"/>
            </w:tcBorders>
          </w:tcPr>
          <w:p w14:paraId="04268595"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0</w:t>
            </w:r>
          </w:p>
        </w:tc>
        <w:tc>
          <w:tcPr>
            <w:tcW w:w="1664" w:type="pct"/>
            <w:tcBorders>
              <w:top w:val="single" w:sz="1" w:space="0" w:color="000000"/>
              <w:left w:val="single" w:sz="1" w:space="0" w:color="000000"/>
              <w:bottom w:val="single" w:sz="1" w:space="0" w:color="000000"/>
              <w:right w:val="single" w:sz="1" w:space="0" w:color="000000"/>
            </w:tcBorders>
          </w:tcPr>
          <w:p w14:paraId="54DF47BF" w14:textId="77777777" w:rsidR="00FA006C" w:rsidRPr="001F1FAC" w:rsidRDefault="00FA006C">
            <w:pPr>
              <w:rPr>
                <w:rFonts w:ascii="Times New Roman" w:hAnsi="Times New Roman" w:cs="Times New Roman"/>
              </w:rPr>
            </w:pPr>
          </w:p>
        </w:tc>
        <w:tc>
          <w:tcPr>
            <w:tcW w:w="672" w:type="pct"/>
            <w:tcBorders>
              <w:top w:val="single" w:sz="1" w:space="0" w:color="000000"/>
              <w:left w:val="single" w:sz="1" w:space="0" w:color="000000"/>
              <w:bottom w:val="single" w:sz="1" w:space="0" w:color="000000"/>
              <w:right w:val="single" w:sz="1" w:space="0" w:color="000000"/>
            </w:tcBorders>
          </w:tcPr>
          <w:p w14:paraId="14D04115" w14:textId="77777777" w:rsidR="00FA006C" w:rsidRPr="001F1FAC" w:rsidRDefault="00FA006C">
            <w:pPr>
              <w:rPr>
                <w:rFonts w:ascii="Times New Roman" w:hAnsi="Times New Roman" w:cs="Times New Roman"/>
              </w:rPr>
            </w:pPr>
          </w:p>
        </w:tc>
      </w:tr>
      <w:tr w:rsidR="00FA006C" w:rsidRPr="001F1FAC" w14:paraId="6A814D64" w14:textId="77777777" w:rsidTr="001F1FA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61719101"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IV</w:t>
            </w:r>
          </w:p>
        </w:tc>
        <w:tc>
          <w:tcPr>
            <w:tcW w:w="1303" w:type="pct"/>
            <w:tcBorders>
              <w:top w:val="single" w:sz="1" w:space="0" w:color="000000"/>
              <w:left w:val="single" w:sz="1" w:space="0" w:color="000000"/>
              <w:bottom w:val="single" w:sz="1" w:space="0" w:color="000000"/>
              <w:right w:val="single" w:sz="1" w:space="0" w:color="000000"/>
            </w:tcBorders>
          </w:tcPr>
          <w:p w14:paraId="5CD4B837"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КРЕДИТНА ПОДРШКА</w:t>
            </w:r>
          </w:p>
        </w:tc>
        <w:tc>
          <w:tcPr>
            <w:tcW w:w="1023" w:type="pct"/>
            <w:tcBorders>
              <w:top w:val="single" w:sz="1" w:space="0" w:color="000000"/>
              <w:left w:val="single" w:sz="1" w:space="0" w:color="000000"/>
              <w:bottom w:val="single" w:sz="1" w:space="0" w:color="000000"/>
              <w:right w:val="single" w:sz="1" w:space="0" w:color="000000"/>
            </w:tcBorders>
          </w:tcPr>
          <w:p w14:paraId="67AC028D"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50.000.000</w:t>
            </w:r>
          </w:p>
        </w:tc>
        <w:tc>
          <w:tcPr>
            <w:tcW w:w="1664" w:type="pct"/>
            <w:tcBorders>
              <w:top w:val="single" w:sz="1" w:space="0" w:color="000000"/>
              <w:left w:val="single" w:sz="1" w:space="0" w:color="000000"/>
              <w:bottom w:val="single" w:sz="1" w:space="0" w:color="000000"/>
              <w:right w:val="single" w:sz="1" w:space="0" w:color="000000"/>
            </w:tcBorders>
          </w:tcPr>
          <w:p w14:paraId="4CEABCA1"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0</w:t>
            </w:r>
          </w:p>
        </w:tc>
        <w:tc>
          <w:tcPr>
            <w:tcW w:w="672" w:type="pct"/>
            <w:tcBorders>
              <w:top w:val="single" w:sz="1" w:space="0" w:color="000000"/>
              <w:left w:val="single" w:sz="1" w:space="0" w:color="000000"/>
              <w:bottom w:val="single" w:sz="1" w:space="0" w:color="000000"/>
              <w:right w:val="single" w:sz="1" w:space="0" w:color="000000"/>
            </w:tcBorders>
          </w:tcPr>
          <w:p w14:paraId="64534B6C"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50.000.000</w:t>
            </w:r>
          </w:p>
        </w:tc>
      </w:tr>
      <w:tr w:rsidR="00FA006C" w:rsidRPr="001F1FAC" w14:paraId="4C4030F4" w14:textId="77777777" w:rsidTr="001F1FAC">
        <w:tblPrEx>
          <w:tblCellMar>
            <w:top w:w="0" w:type="dxa"/>
            <w:bottom w:w="0" w:type="dxa"/>
          </w:tblCellMar>
        </w:tblPrEx>
        <w:tc>
          <w:tcPr>
            <w:tcW w:w="1641" w:type="pct"/>
            <w:gridSpan w:val="2"/>
            <w:tcBorders>
              <w:top w:val="single" w:sz="1" w:space="0" w:color="000000"/>
              <w:left w:val="single" w:sz="1" w:space="0" w:color="000000"/>
              <w:bottom w:val="single" w:sz="1" w:space="0" w:color="000000"/>
              <w:right w:val="single" w:sz="1" w:space="0" w:color="000000"/>
            </w:tcBorders>
          </w:tcPr>
          <w:p w14:paraId="7D82E963"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УКУПНО обавезе</w:t>
            </w:r>
          </w:p>
        </w:tc>
        <w:tc>
          <w:tcPr>
            <w:tcW w:w="1023" w:type="pct"/>
            <w:tcBorders>
              <w:top w:val="single" w:sz="1" w:space="0" w:color="000000"/>
              <w:left w:val="single" w:sz="1" w:space="0" w:color="000000"/>
              <w:bottom w:val="single" w:sz="1" w:space="0" w:color="000000"/>
              <w:right w:val="single" w:sz="1" w:space="0" w:color="000000"/>
            </w:tcBorders>
          </w:tcPr>
          <w:p w14:paraId="22408908"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4.917.153.284</w:t>
            </w:r>
          </w:p>
        </w:tc>
        <w:tc>
          <w:tcPr>
            <w:tcW w:w="1664" w:type="pct"/>
            <w:tcBorders>
              <w:top w:val="single" w:sz="1" w:space="0" w:color="000000"/>
              <w:left w:val="single" w:sz="1" w:space="0" w:color="000000"/>
              <w:bottom w:val="single" w:sz="1" w:space="0" w:color="000000"/>
              <w:right w:val="single" w:sz="1" w:space="0" w:color="000000"/>
            </w:tcBorders>
          </w:tcPr>
          <w:p w14:paraId="20D5BA5F"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10.000.000</w:t>
            </w:r>
          </w:p>
        </w:tc>
        <w:tc>
          <w:tcPr>
            <w:tcW w:w="672" w:type="pct"/>
            <w:tcBorders>
              <w:top w:val="single" w:sz="1" w:space="0" w:color="000000"/>
              <w:left w:val="single" w:sz="1" w:space="0" w:color="000000"/>
              <w:bottom w:val="single" w:sz="1" w:space="0" w:color="000000"/>
              <w:right w:val="single" w:sz="1" w:space="0" w:color="000000"/>
            </w:tcBorders>
          </w:tcPr>
          <w:p w14:paraId="425B8669"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4.927.153.284</w:t>
            </w:r>
          </w:p>
        </w:tc>
      </w:tr>
    </w:tbl>
    <w:p w14:paraId="55A2CD11" w14:textId="77777777" w:rsidR="00FA006C" w:rsidRPr="001F1FAC" w:rsidRDefault="001F1FAC">
      <w:pPr>
        <w:spacing w:line="210" w:lineRule="atLeast"/>
        <w:jc w:val="right"/>
        <w:rPr>
          <w:rFonts w:ascii="Times New Roman" w:hAnsi="Times New Roman" w:cs="Times New Roman"/>
        </w:rPr>
      </w:pPr>
      <w:r w:rsidRPr="001F1FAC">
        <w:rPr>
          <w:rFonts w:ascii="Times New Roman" w:eastAsia="Verdana" w:hAnsi="Times New Roman" w:cs="Times New Roman"/>
        </w:rPr>
        <w:t>Прилог 2</w:t>
      </w:r>
    </w:p>
    <w:p w14:paraId="61A1E981" w14:textId="77777777" w:rsidR="00FA006C" w:rsidRPr="001F1FAC" w:rsidRDefault="001F1FAC">
      <w:pPr>
        <w:spacing w:line="210" w:lineRule="atLeast"/>
        <w:jc w:val="center"/>
        <w:rPr>
          <w:rFonts w:ascii="Times New Roman" w:hAnsi="Times New Roman" w:cs="Times New Roman"/>
        </w:rPr>
      </w:pPr>
      <w:r w:rsidRPr="001F1FAC">
        <w:rPr>
          <w:rFonts w:ascii="Times New Roman" w:eastAsia="Verdana" w:hAnsi="Times New Roman" w:cs="Times New Roman"/>
        </w:rPr>
        <w:t>ТАБЕЛА РАСПОРЕДА БУЏЕТА ЗА ИПАРД ПРОГРАМ</w:t>
      </w:r>
    </w:p>
    <w:tbl>
      <w:tblPr>
        <w:tblW w:w="4950" w:type="pct"/>
        <w:tblInd w:w="10" w:type="dxa"/>
        <w:tblCellMar>
          <w:left w:w="10" w:type="dxa"/>
          <w:right w:w="10" w:type="dxa"/>
        </w:tblCellMar>
        <w:tblLook w:val="0000" w:firstRow="0" w:lastRow="0" w:firstColumn="0" w:lastColumn="0" w:noHBand="0" w:noVBand="0"/>
      </w:tblPr>
      <w:tblGrid>
        <w:gridCol w:w="1403"/>
        <w:gridCol w:w="1441"/>
        <w:gridCol w:w="2225"/>
        <w:gridCol w:w="2225"/>
        <w:gridCol w:w="2225"/>
      </w:tblGrid>
      <w:tr w:rsidR="00FA006C" w:rsidRPr="001F1FAC" w14:paraId="16423C44"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1B87DC06"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Мера/Позив</w:t>
            </w:r>
          </w:p>
        </w:tc>
        <w:tc>
          <w:tcPr>
            <w:tcW w:w="0" w:type="auto"/>
            <w:tcBorders>
              <w:top w:val="single" w:sz="1" w:space="0" w:color="000000"/>
              <w:left w:val="single" w:sz="1" w:space="0" w:color="000000"/>
              <w:bottom w:val="single" w:sz="1" w:space="0" w:color="000000"/>
              <w:right w:val="single" w:sz="1" w:space="0" w:color="000000"/>
            </w:tcBorders>
          </w:tcPr>
          <w:p w14:paraId="461083B5"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Извор финансирања</w:t>
            </w:r>
          </w:p>
        </w:tc>
        <w:tc>
          <w:tcPr>
            <w:tcW w:w="0" w:type="auto"/>
            <w:tcBorders>
              <w:top w:val="single" w:sz="1" w:space="0" w:color="000000"/>
              <w:left w:val="single" w:sz="1" w:space="0" w:color="000000"/>
              <w:bottom w:val="single" w:sz="1" w:space="0" w:color="000000"/>
              <w:right w:val="single" w:sz="1" w:space="0" w:color="000000"/>
            </w:tcBorders>
          </w:tcPr>
          <w:p w14:paraId="02999312"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Одговарајући укупан износ у динарима за 2025. годину</w:t>
            </w:r>
          </w:p>
        </w:tc>
        <w:tc>
          <w:tcPr>
            <w:tcW w:w="0" w:type="auto"/>
            <w:tcBorders>
              <w:top w:val="single" w:sz="1" w:space="0" w:color="000000"/>
              <w:left w:val="single" w:sz="1" w:space="0" w:color="000000"/>
              <w:bottom w:val="single" w:sz="1" w:space="0" w:color="000000"/>
              <w:right w:val="single" w:sz="1" w:space="0" w:color="000000"/>
            </w:tcBorders>
          </w:tcPr>
          <w:p w14:paraId="58ABC49F"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Одговарајући укупан износ у динарима за 2026. годину</w:t>
            </w:r>
          </w:p>
        </w:tc>
        <w:tc>
          <w:tcPr>
            <w:tcW w:w="0" w:type="auto"/>
            <w:tcBorders>
              <w:top w:val="single" w:sz="1" w:space="0" w:color="000000"/>
              <w:left w:val="single" w:sz="1" w:space="0" w:color="000000"/>
              <w:bottom w:val="single" w:sz="1" w:space="0" w:color="000000"/>
              <w:right w:val="single" w:sz="1" w:space="0" w:color="000000"/>
            </w:tcBorders>
          </w:tcPr>
          <w:p w14:paraId="50A2F29C"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Одговарајући укупан износ у динарима за 2027. годину</w:t>
            </w:r>
          </w:p>
        </w:tc>
      </w:tr>
      <w:tr w:rsidR="00FA006C" w:rsidRPr="001F1FAC" w14:paraId="48FA63E4"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060EBE45"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ИПАРД 2 ПРОГРАМ*</w:t>
            </w:r>
          </w:p>
        </w:tc>
        <w:tc>
          <w:tcPr>
            <w:tcW w:w="0" w:type="auto"/>
            <w:tcBorders>
              <w:top w:val="single" w:sz="1" w:space="0" w:color="000000"/>
              <w:left w:val="single" w:sz="1" w:space="0" w:color="000000"/>
              <w:bottom w:val="single" w:sz="1" w:space="0" w:color="000000"/>
              <w:right w:val="single" w:sz="1" w:space="0" w:color="000000"/>
            </w:tcBorders>
          </w:tcPr>
          <w:p w14:paraId="7EA60E11"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w:t>
            </w:r>
          </w:p>
        </w:tc>
        <w:tc>
          <w:tcPr>
            <w:tcW w:w="0" w:type="auto"/>
            <w:tcBorders>
              <w:top w:val="single" w:sz="1" w:space="0" w:color="000000"/>
              <w:left w:val="single" w:sz="1" w:space="0" w:color="000000"/>
              <w:bottom w:val="single" w:sz="1" w:space="0" w:color="000000"/>
              <w:right w:val="single" w:sz="1" w:space="0" w:color="000000"/>
            </w:tcBorders>
          </w:tcPr>
          <w:p w14:paraId="43769A70"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140.000</w:t>
            </w:r>
            <w:r w:rsidRPr="001F1FAC">
              <w:rPr>
                <w:rFonts w:ascii="Times New Roman" w:eastAsia="Verdana" w:hAnsi="Times New Roman" w:cs="Times New Roman"/>
              </w:rPr>
              <w:t>.000</w:t>
            </w:r>
          </w:p>
        </w:tc>
        <w:tc>
          <w:tcPr>
            <w:tcW w:w="0" w:type="auto"/>
            <w:tcBorders>
              <w:top w:val="single" w:sz="1" w:space="0" w:color="000000"/>
              <w:left w:val="single" w:sz="1" w:space="0" w:color="000000"/>
              <w:bottom w:val="single" w:sz="1" w:space="0" w:color="000000"/>
              <w:right w:val="single" w:sz="1" w:space="0" w:color="000000"/>
            </w:tcBorders>
          </w:tcPr>
          <w:p w14:paraId="380F82B2"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0</w:t>
            </w:r>
          </w:p>
        </w:tc>
        <w:tc>
          <w:tcPr>
            <w:tcW w:w="0" w:type="auto"/>
            <w:tcBorders>
              <w:top w:val="single" w:sz="1" w:space="0" w:color="000000"/>
              <w:left w:val="single" w:sz="1" w:space="0" w:color="000000"/>
              <w:bottom w:val="single" w:sz="1" w:space="0" w:color="000000"/>
              <w:right w:val="single" w:sz="1" w:space="0" w:color="000000"/>
            </w:tcBorders>
          </w:tcPr>
          <w:p w14:paraId="4615AF7F"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0</w:t>
            </w:r>
          </w:p>
        </w:tc>
      </w:tr>
      <w:tr w:rsidR="00FA006C" w:rsidRPr="001F1FAC" w14:paraId="2ABA7172"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48D709FA"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ИПАРД 3 ПРОГРАМ</w:t>
            </w:r>
          </w:p>
        </w:tc>
        <w:tc>
          <w:tcPr>
            <w:tcW w:w="0" w:type="auto"/>
            <w:tcBorders>
              <w:top w:val="single" w:sz="1" w:space="0" w:color="000000"/>
              <w:left w:val="single" w:sz="1" w:space="0" w:color="000000"/>
              <w:bottom w:val="single" w:sz="1" w:space="0" w:color="000000"/>
              <w:right w:val="single" w:sz="1" w:space="0" w:color="000000"/>
            </w:tcBorders>
          </w:tcPr>
          <w:p w14:paraId="7CA6A817" w14:textId="77777777" w:rsidR="00FA006C" w:rsidRPr="001F1FAC" w:rsidRDefault="00FA006C">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208B6641" w14:textId="77777777" w:rsidR="00FA006C" w:rsidRPr="001F1FAC" w:rsidRDefault="00FA006C">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1EDE94AC" w14:textId="77777777" w:rsidR="00FA006C" w:rsidRPr="001F1FAC" w:rsidRDefault="00FA006C">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5BFA41C8" w14:textId="77777777" w:rsidR="00FA006C" w:rsidRPr="001F1FAC" w:rsidRDefault="00FA006C">
            <w:pPr>
              <w:rPr>
                <w:rFonts w:ascii="Times New Roman" w:hAnsi="Times New Roman" w:cs="Times New Roman"/>
              </w:rPr>
            </w:pPr>
          </w:p>
        </w:tc>
      </w:tr>
      <w:tr w:rsidR="00FA006C" w:rsidRPr="001F1FAC" w14:paraId="73B5B6AA" w14:textId="77777777">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14:paraId="4D9EE972"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МЕРА 1 први позив</w:t>
            </w:r>
          </w:p>
        </w:tc>
        <w:tc>
          <w:tcPr>
            <w:tcW w:w="0" w:type="auto"/>
            <w:tcBorders>
              <w:top w:val="single" w:sz="1" w:space="0" w:color="000000"/>
              <w:left w:val="single" w:sz="1" w:space="0" w:color="000000"/>
              <w:bottom w:val="single" w:sz="1" w:space="0" w:color="000000"/>
              <w:right w:val="single" w:sz="1" w:space="0" w:color="000000"/>
            </w:tcBorders>
          </w:tcPr>
          <w:p w14:paraId="646E9BBE"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w:t>
            </w:r>
          </w:p>
        </w:tc>
        <w:tc>
          <w:tcPr>
            <w:tcW w:w="0" w:type="auto"/>
            <w:tcBorders>
              <w:top w:val="single" w:sz="1" w:space="0" w:color="000000"/>
              <w:left w:val="single" w:sz="1" w:space="0" w:color="000000"/>
              <w:bottom w:val="single" w:sz="1" w:space="0" w:color="000000"/>
              <w:right w:val="single" w:sz="1" w:space="0" w:color="000000"/>
            </w:tcBorders>
          </w:tcPr>
          <w:p w14:paraId="0259C65B"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50.000.000</w:t>
            </w:r>
          </w:p>
        </w:tc>
        <w:tc>
          <w:tcPr>
            <w:tcW w:w="0" w:type="auto"/>
            <w:tcBorders>
              <w:top w:val="single" w:sz="1" w:space="0" w:color="000000"/>
              <w:left w:val="single" w:sz="1" w:space="0" w:color="000000"/>
              <w:bottom w:val="single" w:sz="1" w:space="0" w:color="000000"/>
              <w:right w:val="single" w:sz="1" w:space="0" w:color="000000"/>
            </w:tcBorders>
          </w:tcPr>
          <w:p w14:paraId="491B4DFA"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500.000.000</w:t>
            </w:r>
          </w:p>
        </w:tc>
        <w:tc>
          <w:tcPr>
            <w:tcW w:w="0" w:type="auto"/>
            <w:tcBorders>
              <w:top w:val="single" w:sz="1" w:space="0" w:color="000000"/>
              <w:left w:val="single" w:sz="1" w:space="0" w:color="000000"/>
              <w:bottom w:val="single" w:sz="1" w:space="0" w:color="000000"/>
              <w:right w:val="single" w:sz="1" w:space="0" w:color="000000"/>
            </w:tcBorders>
          </w:tcPr>
          <w:p w14:paraId="378B3D26"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452.740.000</w:t>
            </w:r>
          </w:p>
        </w:tc>
      </w:tr>
      <w:tr w:rsidR="00FA006C" w:rsidRPr="001F1FAC" w14:paraId="72E1D7E5" w14:textId="77777777">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14:paraId="1D2D8C20" w14:textId="77777777" w:rsidR="00FA006C" w:rsidRPr="001F1FAC" w:rsidRDefault="00FA006C">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77655E8B"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56</w:t>
            </w:r>
          </w:p>
        </w:tc>
        <w:tc>
          <w:tcPr>
            <w:tcW w:w="0" w:type="auto"/>
            <w:tcBorders>
              <w:top w:val="single" w:sz="1" w:space="0" w:color="000000"/>
              <w:left w:val="single" w:sz="1" w:space="0" w:color="000000"/>
              <w:bottom w:val="single" w:sz="1" w:space="0" w:color="000000"/>
              <w:right w:val="single" w:sz="1" w:space="0" w:color="000000"/>
            </w:tcBorders>
          </w:tcPr>
          <w:p w14:paraId="06E9002C"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150.000.000</w:t>
            </w:r>
          </w:p>
        </w:tc>
        <w:tc>
          <w:tcPr>
            <w:tcW w:w="0" w:type="auto"/>
            <w:tcBorders>
              <w:top w:val="single" w:sz="1" w:space="0" w:color="000000"/>
              <w:left w:val="single" w:sz="1" w:space="0" w:color="000000"/>
              <w:bottom w:val="single" w:sz="1" w:space="0" w:color="000000"/>
              <w:right w:val="single" w:sz="1" w:space="0" w:color="000000"/>
            </w:tcBorders>
          </w:tcPr>
          <w:p w14:paraId="33B84D42"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1.500.000.000</w:t>
            </w:r>
          </w:p>
        </w:tc>
        <w:tc>
          <w:tcPr>
            <w:tcW w:w="0" w:type="auto"/>
            <w:tcBorders>
              <w:top w:val="single" w:sz="1" w:space="0" w:color="000000"/>
              <w:left w:val="single" w:sz="1" w:space="0" w:color="000000"/>
              <w:bottom w:val="single" w:sz="1" w:space="0" w:color="000000"/>
              <w:right w:val="single" w:sz="1" w:space="0" w:color="000000"/>
            </w:tcBorders>
          </w:tcPr>
          <w:p w14:paraId="4078BC6F"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1.358.220.000</w:t>
            </w:r>
          </w:p>
        </w:tc>
      </w:tr>
      <w:tr w:rsidR="00FA006C" w:rsidRPr="001F1FAC" w14:paraId="435954C9" w14:textId="77777777">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14:paraId="5D2469C5"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МЕРА 1 други позив</w:t>
            </w:r>
          </w:p>
        </w:tc>
        <w:tc>
          <w:tcPr>
            <w:tcW w:w="0" w:type="auto"/>
            <w:tcBorders>
              <w:top w:val="single" w:sz="1" w:space="0" w:color="000000"/>
              <w:left w:val="single" w:sz="1" w:space="0" w:color="000000"/>
              <w:bottom w:val="single" w:sz="1" w:space="0" w:color="000000"/>
              <w:right w:val="single" w:sz="1" w:space="0" w:color="000000"/>
            </w:tcBorders>
          </w:tcPr>
          <w:p w14:paraId="58FA94E3"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w:t>
            </w:r>
          </w:p>
        </w:tc>
        <w:tc>
          <w:tcPr>
            <w:tcW w:w="0" w:type="auto"/>
            <w:tcBorders>
              <w:top w:val="single" w:sz="1" w:space="0" w:color="000000"/>
              <w:left w:val="single" w:sz="1" w:space="0" w:color="000000"/>
              <w:bottom w:val="single" w:sz="1" w:space="0" w:color="000000"/>
              <w:right w:val="single" w:sz="1" w:space="0" w:color="000000"/>
            </w:tcBorders>
          </w:tcPr>
          <w:p w14:paraId="202EBF01"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674.784.000</w:t>
            </w:r>
          </w:p>
        </w:tc>
        <w:tc>
          <w:tcPr>
            <w:tcW w:w="0" w:type="auto"/>
            <w:tcBorders>
              <w:top w:val="single" w:sz="1" w:space="0" w:color="000000"/>
              <w:left w:val="single" w:sz="1" w:space="0" w:color="000000"/>
              <w:bottom w:val="single" w:sz="1" w:space="0" w:color="000000"/>
              <w:right w:val="single" w:sz="1" w:space="0" w:color="000000"/>
            </w:tcBorders>
          </w:tcPr>
          <w:p w14:paraId="3C624A7A"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0</w:t>
            </w:r>
          </w:p>
        </w:tc>
        <w:tc>
          <w:tcPr>
            <w:tcW w:w="0" w:type="auto"/>
            <w:tcBorders>
              <w:top w:val="single" w:sz="1" w:space="0" w:color="000000"/>
              <w:left w:val="single" w:sz="1" w:space="0" w:color="000000"/>
              <w:bottom w:val="single" w:sz="1" w:space="0" w:color="000000"/>
              <w:right w:val="single" w:sz="1" w:space="0" w:color="000000"/>
            </w:tcBorders>
          </w:tcPr>
          <w:p w14:paraId="21CFFE3E"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0</w:t>
            </w:r>
          </w:p>
        </w:tc>
      </w:tr>
      <w:tr w:rsidR="00FA006C" w:rsidRPr="001F1FAC" w14:paraId="4CF2CED8" w14:textId="77777777">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14:paraId="551668B4" w14:textId="77777777" w:rsidR="00FA006C" w:rsidRPr="001F1FAC" w:rsidRDefault="00FA006C">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57BB9862"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56</w:t>
            </w:r>
          </w:p>
        </w:tc>
        <w:tc>
          <w:tcPr>
            <w:tcW w:w="0" w:type="auto"/>
            <w:tcBorders>
              <w:top w:val="single" w:sz="1" w:space="0" w:color="000000"/>
              <w:left w:val="single" w:sz="1" w:space="0" w:color="000000"/>
              <w:bottom w:val="single" w:sz="1" w:space="0" w:color="000000"/>
              <w:right w:val="single" w:sz="1" w:space="0" w:color="000000"/>
            </w:tcBorders>
          </w:tcPr>
          <w:p w14:paraId="52D1BD05"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2.024.352.000</w:t>
            </w:r>
          </w:p>
        </w:tc>
        <w:tc>
          <w:tcPr>
            <w:tcW w:w="0" w:type="auto"/>
            <w:tcBorders>
              <w:top w:val="single" w:sz="1" w:space="0" w:color="000000"/>
              <w:left w:val="single" w:sz="1" w:space="0" w:color="000000"/>
              <w:bottom w:val="single" w:sz="1" w:space="0" w:color="000000"/>
              <w:right w:val="single" w:sz="1" w:space="0" w:color="000000"/>
            </w:tcBorders>
          </w:tcPr>
          <w:p w14:paraId="534D455A"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0</w:t>
            </w:r>
          </w:p>
        </w:tc>
        <w:tc>
          <w:tcPr>
            <w:tcW w:w="0" w:type="auto"/>
            <w:tcBorders>
              <w:top w:val="single" w:sz="1" w:space="0" w:color="000000"/>
              <w:left w:val="single" w:sz="1" w:space="0" w:color="000000"/>
              <w:bottom w:val="single" w:sz="1" w:space="0" w:color="000000"/>
              <w:right w:val="single" w:sz="1" w:space="0" w:color="000000"/>
            </w:tcBorders>
          </w:tcPr>
          <w:p w14:paraId="566A740C"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0</w:t>
            </w:r>
          </w:p>
        </w:tc>
      </w:tr>
      <w:tr w:rsidR="00FA006C" w:rsidRPr="001F1FAC" w14:paraId="7357C0CD" w14:textId="77777777">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14:paraId="19F6102F"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МЕРА 1 трећи позив</w:t>
            </w:r>
          </w:p>
        </w:tc>
        <w:tc>
          <w:tcPr>
            <w:tcW w:w="0" w:type="auto"/>
            <w:tcBorders>
              <w:top w:val="single" w:sz="1" w:space="0" w:color="000000"/>
              <w:left w:val="single" w:sz="1" w:space="0" w:color="000000"/>
              <w:bottom w:val="single" w:sz="1" w:space="0" w:color="000000"/>
              <w:right w:val="single" w:sz="1" w:space="0" w:color="000000"/>
            </w:tcBorders>
          </w:tcPr>
          <w:p w14:paraId="0FD79B24"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w:t>
            </w:r>
          </w:p>
        </w:tc>
        <w:tc>
          <w:tcPr>
            <w:tcW w:w="0" w:type="auto"/>
            <w:tcBorders>
              <w:top w:val="single" w:sz="1" w:space="0" w:color="000000"/>
              <w:left w:val="single" w:sz="1" w:space="0" w:color="000000"/>
              <w:bottom w:val="single" w:sz="1" w:space="0" w:color="000000"/>
              <w:right w:val="single" w:sz="1" w:space="0" w:color="000000"/>
            </w:tcBorders>
          </w:tcPr>
          <w:p w14:paraId="5D67732B"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422.160.333</w:t>
            </w:r>
          </w:p>
        </w:tc>
        <w:tc>
          <w:tcPr>
            <w:tcW w:w="0" w:type="auto"/>
            <w:tcBorders>
              <w:top w:val="single" w:sz="1" w:space="0" w:color="000000"/>
              <w:left w:val="single" w:sz="1" w:space="0" w:color="000000"/>
              <w:bottom w:val="single" w:sz="1" w:space="0" w:color="000000"/>
              <w:right w:val="single" w:sz="1" w:space="0" w:color="000000"/>
            </w:tcBorders>
          </w:tcPr>
          <w:p w14:paraId="64BA1036" w14:textId="77777777" w:rsidR="00FA006C" w:rsidRPr="001F1FAC" w:rsidRDefault="00FA006C">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510CCE6B" w14:textId="77777777" w:rsidR="00FA006C" w:rsidRPr="001F1FAC" w:rsidRDefault="00FA006C">
            <w:pPr>
              <w:rPr>
                <w:rFonts w:ascii="Times New Roman" w:hAnsi="Times New Roman" w:cs="Times New Roman"/>
              </w:rPr>
            </w:pPr>
          </w:p>
        </w:tc>
      </w:tr>
      <w:tr w:rsidR="00FA006C" w:rsidRPr="001F1FAC" w14:paraId="2E08B171" w14:textId="77777777">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14:paraId="088C61D3" w14:textId="77777777" w:rsidR="00FA006C" w:rsidRPr="001F1FAC" w:rsidRDefault="00FA006C">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0C919E1E"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56</w:t>
            </w:r>
          </w:p>
        </w:tc>
        <w:tc>
          <w:tcPr>
            <w:tcW w:w="0" w:type="auto"/>
            <w:tcBorders>
              <w:top w:val="single" w:sz="1" w:space="0" w:color="000000"/>
              <w:left w:val="single" w:sz="1" w:space="0" w:color="000000"/>
              <w:bottom w:val="single" w:sz="1" w:space="0" w:color="000000"/>
              <w:right w:val="single" w:sz="1" w:space="0" w:color="000000"/>
            </w:tcBorders>
          </w:tcPr>
          <w:p w14:paraId="496B9CCB"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1.266.481.000</w:t>
            </w:r>
          </w:p>
        </w:tc>
        <w:tc>
          <w:tcPr>
            <w:tcW w:w="0" w:type="auto"/>
            <w:tcBorders>
              <w:top w:val="single" w:sz="1" w:space="0" w:color="000000"/>
              <w:left w:val="single" w:sz="1" w:space="0" w:color="000000"/>
              <w:bottom w:val="single" w:sz="1" w:space="0" w:color="000000"/>
              <w:right w:val="single" w:sz="1" w:space="0" w:color="000000"/>
            </w:tcBorders>
          </w:tcPr>
          <w:p w14:paraId="406B04EB" w14:textId="77777777" w:rsidR="00FA006C" w:rsidRPr="001F1FAC" w:rsidRDefault="00FA006C">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64A877CC" w14:textId="77777777" w:rsidR="00FA006C" w:rsidRPr="001F1FAC" w:rsidRDefault="00FA006C">
            <w:pPr>
              <w:rPr>
                <w:rFonts w:ascii="Times New Roman" w:hAnsi="Times New Roman" w:cs="Times New Roman"/>
              </w:rPr>
            </w:pPr>
          </w:p>
        </w:tc>
      </w:tr>
      <w:tr w:rsidR="00FA006C" w:rsidRPr="001F1FAC" w14:paraId="61E8DBC0" w14:textId="77777777">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14:paraId="1E8BF7D9"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МЕРА 3 први позив</w:t>
            </w:r>
          </w:p>
        </w:tc>
        <w:tc>
          <w:tcPr>
            <w:tcW w:w="0" w:type="auto"/>
            <w:tcBorders>
              <w:top w:val="single" w:sz="1" w:space="0" w:color="000000"/>
              <w:left w:val="single" w:sz="1" w:space="0" w:color="000000"/>
              <w:bottom w:val="single" w:sz="1" w:space="0" w:color="000000"/>
              <w:right w:val="single" w:sz="1" w:space="0" w:color="000000"/>
            </w:tcBorders>
          </w:tcPr>
          <w:p w14:paraId="7AAFF15B"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w:t>
            </w:r>
          </w:p>
        </w:tc>
        <w:tc>
          <w:tcPr>
            <w:tcW w:w="0" w:type="auto"/>
            <w:tcBorders>
              <w:top w:val="single" w:sz="1" w:space="0" w:color="000000"/>
              <w:left w:val="single" w:sz="1" w:space="0" w:color="000000"/>
              <w:bottom w:val="single" w:sz="1" w:space="0" w:color="000000"/>
              <w:right w:val="single" w:sz="1" w:space="0" w:color="000000"/>
            </w:tcBorders>
          </w:tcPr>
          <w:p w14:paraId="4ACB32BC"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223.058.604</w:t>
            </w:r>
          </w:p>
        </w:tc>
        <w:tc>
          <w:tcPr>
            <w:tcW w:w="0" w:type="auto"/>
            <w:tcBorders>
              <w:top w:val="single" w:sz="1" w:space="0" w:color="000000"/>
              <w:left w:val="single" w:sz="1" w:space="0" w:color="000000"/>
              <w:bottom w:val="single" w:sz="1" w:space="0" w:color="000000"/>
              <w:right w:val="single" w:sz="1" w:space="0" w:color="000000"/>
            </w:tcBorders>
          </w:tcPr>
          <w:p w14:paraId="706627BE"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750.000.000</w:t>
            </w:r>
          </w:p>
        </w:tc>
        <w:tc>
          <w:tcPr>
            <w:tcW w:w="0" w:type="auto"/>
            <w:tcBorders>
              <w:top w:val="single" w:sz="1" w:space="0" w:color="000000"/>
              <w:left w:val="single" w:sz="1" w:space="0" w:color="000000"/>
              <w:bottom w:val="single" w:sz="1" w:space="0" w:color="000000"/>
              <w:right w:val="single" w:sz="1" w:space="0" w:color="000000"/>
            </w:tcBorders>
          </w:tcPr>
          <w:p w14:paraId="1A0F8EE0"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594.802.000</w:t>
            </w:r>
          </w:p>
        </w:tc>
      </w:tr>
      <w:tr w:rsidR="00FA006C" w:rsidRPr="001F1FAC" w14:paraId="1D9F6943" w14:textId="77777777">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14:paraId="3D432D51" w14:textId="77777777" w:rsidR="00FA006C" w:rsidRPr="001F1FAC" w:rsidRDefault="00FA006C">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552E4ABA"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56</w:t>
            </w:r>
          </w:p>
        </w:tc>
        <w:tc>
          <w:tcPr>
            <w:tcW w:w="0" w:type="auto"/>
            <w:tcBorders>
              <w:top w:val="single" w:sz="1" w:space="0" w:color="000000"/>
              <w:left w:val="single" w:sz="1" w:space="0" w:color="000000"/>
              <w:bottom w:val="single" w:sz="1" w:space="0" w:color="000000"/>
              <w:right w:val="single" w:sz="1" w:space="0" w:color="000000"/>
            </w:tcBorders>
          </w:tcPr>
          <w:p w14:paraId="6BF5944A"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1.053.189.308</w:t>
            </w:r>
          </w:p>
        </w:tc>
        <w:tc>
          <w:tcPr>
            <w:tcW w:w="0" w:type="auto"/>
            <w:tcBorders>
              <w:top w:val="single" w:sz="1" w:space="0" w:color="000000"/>
              <w:left w:val="single" w:sz="1" w:space="0" w:color="000000"/>
              <w:bottom w:val="single" w:sz="1" w:space="0" w:color="000000"/>
              <w:right w:val="single" w:sz="1" w:space="0" w:color="000000"/>
            </w:tcBorders>
          </w:tcPr>
          <w:p w14:paraId="4746C91A"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2.250.000.000</w:t>
            </w:r>
          </w:p>
        </w:tc>
        <w:tc>
          <w:tcPr>
            <w:tcW w:w="0" w:type="auto"/>
            <w:tcBorders>
              <w:top w:val="single" w:sz="1" w:space="0" w:color="000000"/>
              <w:left w:val="single" w:sz="1" w:space="0" w:color="000000"/>
              <w:bottom w:val="single" w:sz="1" w:space="0" w:color="000000"/>
              <w:right w:val="single" w:sz="1" w:space="0" w:color="000000"/>
            </w:tcBorders>
          </w:tcPr>
          <w:p w14:paraId="019DCBC8"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1.784.406.000</w:t>
            </w:r>
          </w:p>
        </w:tc>
      </w:tr>
      <w:tr w:rsidR="00FA006C" w:rsidRPr="001F1FAC" w14:paraId="4C847DD8" w14:textId="77777777">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14:paraId="0795EC43"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lastRenderedPageBreak/>
              <w:t>МЕРА 7 први позив</w:t>
            </w:r>
          </w:p>
        </w:tc>
        <w:tc>
          <w:tcPr>
            <w:tcW w:w="0" w:type="auto"/>
            <w:tcBorders>
              <w:top w:val="single" w:sz="1" w:space="0" w:color="000000"/>
              <w:left w:val="single" w:sz="1" w:space="0" w:color="000000"/>
              <w:bottom w:val="single" w:sz="1" w:space="0" w:color="000000"/>
              <w:right w:val="single" w:sz="1" w:space="0" w:color="000000"/>
            </w:tcBorders>
          </w:tcPr>
          <w:p w14:paraId="1D9578CE"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w:t>
            </w:r>
          </w:p>
        </w:tc>
        <w:tc>
          <w:tcPr>
            <w:tcW w:w="0" w:type="auto"/>
            <w:tcBorders>
              <w:top w:val="single" w:sz="1" w:space="0" w:color="000000"/>
              <w:left w:val="single" w:sz="1" w:space="0" w:color="000000"/>
              <w:bottom w:val="single" w:sz="1" w:space="0" w:color="000000"/>
              <w:right w:val="single" w:sz="1" w:space="0" w:color="000000"/>
            </w:tcBorders>
          </w:tcPr>
          <w:p w14:paraId="0A484A59"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50.000.000</w:t>
            </w:r>
          </w:p>
        </w:tc>
        <w:tc>
          <w:tcPr>
            <w:tcW w:w="0" w:type="auto"/>
            <w:tcBorders>
              <w:top w:val="single" w:sz="1" w:space="0" w:color="000000"/>
              <w:left w:val="single" w:sz="1" w:space="0" w:color="000000"/>
              <w:bottom w:val="single" w:sz="1" w:space="0" w:color="000000"/>
              <w:right w:val="single" w:sz="1" w:space="0" w:color="000000"/>
            </w:tcBorders>
          </w:tcPr>
          <w:p w14:paraId="1258E973"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317.715.973</w:t>
            </w:r>
          </w:p>
        </w:tc>
        <w:tc>
          <w:tcPr>
            <w:tcW w:w="0" w:type="auto"/>
            <w:tcBorders>
              <w:top w:val="single" w:sz="1" w:space="0" w:color="000000"/>
              <w:left w:val="single" w:sz="1" w:space="0" w:color="000000"/>
              <w:bottom w:val="single" w:sz="1" w:space="0" w:color="000000"/>
              <w:right w:val="single" w:sz="1" w:space="0" w:color="000000"/>
            </w:tcBorders>
          </w:tcPr>
          <w:p w14:paraId="7800A9F1"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525.958.000</w:t>
            </w:r>
          </w:p>
        </w:tc>
      </w:tr>
      <w:tr w:rsidR="00FA006C" w:rsidRPr="001F1FAC" w14:paraId="2FA9946E" w14:textId="77777777">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14:paraId="11DCB04C" w14:textId="77777777" w:rsidR="00FA006C" w:rsidRPr="001F1FAC" w:rsidRDefault="00FA006C">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5A640B81"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56</w:t>
            </w:r>
          </w:p>
        </w:tc>
        <w:tc>
          <w:tcPr>
            <w:tcW w:w="0" w:type="auto"/>
            <w:tcBorders>
              <w:top w:val="single" w:sz="1" w:space="0" w:color="000000"/>
              <w:left w:val="single" w:sz="1" w:space="0" w:color="000000"/>
              <w:bottom w:val="single" w:sz="1" w:space="0" w:color="000000"/>
              <w:right w:val="single" w:sz="1" w:space="0" w:color="000000"/>
            </w:tcBorders>
          </w:tcPr>
          <w:p w14:paraId="4B1A4109"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150.000.000</w:t>
            </w:r>
          </w:p>
        </w:tc>
        <w:tc>
          <w:tcPr>
            <w:tcW w:w="0" w:type="auto"/>
            <w:tcBorders>
              <w:top w:val="single" w:sz="1" w:space="0" w:color="000000"/>
              <w:left w:val="single" w:sz="1" w:space="0" w:color="000000"/>
              <w:bottom w:val="single" w:sz="1" w:space="0" w:color="000000"/>
              <w:right w:val="single" w:sz="1" w:space="0" w:color="000000"/>
            </w:tcBorders>
          </w:tcPr>
          <w:p w14:paraId="493DC2B2"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937.723.846</w:t>
            </w:r>
          </w:p>
        </w:tc>
        <w:tc>
          <w:tcPr>
            <w:tcW w:w="0" w:type="auto"/>
            <w:tcBorders>
              <w:top w:val="single" w:sz="1" w:space="0" w:color="000000"/>
              <w:left w:val="single" w:sz="1" w:space="0" w:color="000000"/>
              <w:bottom w:val="single" w:sz="1" w:space="0" w:color="000000"/>
              <w:right w:val="single" w:sz="1" w:space="0" w:color="000000"/>
            </w:tcBorders>
          </w:tcPr>
          <w:p w14:paraId="61630AFE"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1.577.874.000</w:t>
            </w:r>
          </w:p>
        </w:tc>
      </w:tr>
      <w:tr w:rsidR="00FA006C" w:rsidRPr="001F1FAC" w14:paraId="5A4F580A" w14:textId="77777777">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14:paraId="17B017DB"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Мера 9</w:t>
            </w:r>
          </w:p>
        </w:tc>
        <w:tc>
          <w:tcPr>
            <w:tcW w:w="0" w:type="auto"/>
            <w:tcBorders>
              <w:top w:val="single" w:sz="1" w:space="0" w:color="000000"/>
              <w:left w:val="single" w:sz="1" w:space="0" w:color="000000"/>
              <w:bottom w:val="single" w:sz="1" w:space="0" w:color="000000"/>
              <w:right w:val="single" w:sz="1" w:space="0" w:color="000000"/>
            </w:tcBorders>
          </w:tcPr>
          <w:p w14:paraId="598FE281"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w:t>
            </w:r>
          </w:p>
        </w:tc>
        <w:tc>
          <w:tcPr>
            <w:tcW w:w="0" w:type="auto"/>
            <w:tcBorders>
              <w:top w:val="single" w:sz="1" w:space="0" w:color="000000"/>
              <w:left w:val="single" w:sz="1" w:space="0" w:color="000000"/>
              <w:bottom w:val="single" w:sz="1" w:space="0" w:color="000000"/>
              <w:right w:val="single" w:sz="1" w:space="0" w:color="000000"/>
            </w:tcBorders>
          </w:tcPr>
          <w:p w14:paraId="7FF166AC"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13.497.063</w:t>
            </w:r>
          </w:p>
        </w:tc>
        <w:tc>
          <w:tcPr>
            <w:tcW w:w="0" w:type="auto"/>
            <w:tcBorders>
              <w:top w:val="single" w:sz="1" w:space="0" w:color="000000"/>
              <w:left w:val="single" w:sz="1" w:space="0" w:color="000000"/>
              <w:bottom w:val="single" w:sz="1" w:space="0" w:color="000000"/>
              <w:right w:val="single" w:sz="1" w:space="0" w:color="000000"/>
            </w:tcBorders>
          </w:tcPr>
          <w:p w14:paraId="6AFCBF54"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5.784.027</w:t>
            </w:r>
          </w:p>
        </w:tc>
        <w:tc>
          <w:tcPr>
            <w:tcW w:w="0" w:type="auto"/>
            <w:tcBorders>
              <w:top w:val="single" w:sz="1" w:space="0" w:color="000000"/>
              <w:left w:val="single" w:sz="1" w:space="0" w:color="000000"/>
              <w:bottom w:val="single" w:sz="1" w:space="0" w:color="000000"/>
              <w:right w:val="single" w:sz="1" w:space="0" w:color="000000"/>
            </w:tcBorders>
          </w:tcPr>
          <w:p w14:paraId="7D44FA9D"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0</w:t>
            </w:r>
          </w:p>
        </w:tc>
      </w:tr>
      <w:tr w:rsidR="00FA006C" w:rsidRPr="001F1FAC" w14:paraId="05DF8FA4" w14:textId="77777777">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14:paraId="30F14CFA" w14:textId="77777777" w:rsidR="00FA006C" w:rsidRPr="001F1FAC" w:rsidRDefault="00FA006C">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3422E864"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56</w:t>
            </w:r>
          </w:p>
        </w:tc>
        <w:tc>
          <w:tcPr>
            <w:tcW w:w="0" w:type="auto"/>
            <w:tcBorders>
              <w:top w:val="single" w:sz="1" w:space="0" w:color="000000"/>
              <w:left w:val="single" w:sz="1" w:space="0" w:color="000000"/>
              <w:bottom w:val="single" w:sz="1" w:space="0" w:color="000000"/>
              <w:right w:val="single" w:sz="1" w:space="0" w:color="000000"/>
            </w:tcBorders>
          </w:tcPr>
          <w:p w14:paraId="3A3A0870"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76.477.692</w:t>
            </w:r>
          </w:p>
        </w:tc>
        <w:tc>
          <w:tcPr>
            <w:tcW w:w="0" w:type="auto"/>
            <w:tcBorders>
              <w:top w:val="single" w:sz="1" w:space="0" w:color="000000"/>
              <w:left w:val="single" w:sz="1" w:space="0" w:color="000000"/>
              <w:bottom w:val="single" w:sz="1" w:space="0" w:color="000000"/>
              <w:right w:val="single" w:sz="1" w:space="0" w:color="000000"/>
            </w:tcBorders>
          </w:tcPr>
          <w:p w14:paraId="5F628ECC"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32.776.154</w:t>
            </w:r>
          </w:p>
        </w:tc>
        <w:tc>
          <w:tcPr>
            <w:tcW w:w="0" w:type="auto"/>
            <w:tcBorders>
              <w:top w:val="single" w:sz="1" w:space="0" w:color="000000"/>
              <w:left w:val="single" w:sz="1" w:space="0" w:color="000000"/>
              <w:bottom w:val="single" w:sz="1" w:space="0" w:color="000000"/>
              <w:right w:val="single" w:sz="1" w:space="0" w:color="000000"/>
            </w:tcBorders>
          </w:tcPr>
          <w:p w14:paraId="630D0757"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0</w:t>
            </w:r>
          </w:p>
        </w:tc>
      </w:tr>
      <w:tr w:rsidR="00FA006C" w:rsidRPr="001F1FAC" w14:paraId="7E83F5CD"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6C9643CB"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УКУПНО</w:t>
            </w:r>
          </w:p>
        </w:tc>
        <w:tc>
          <w:tcPr>
            <w:tcW w:w="0" w:type="auto"/>
            <w:tcBorders>
              <w:top w:val="single" w:sz="1" w:space="0" w:color="000000"/>
              <w:left w:val="single" w:sz="1" w:space="0" w:color="000000"/>
              <w:bottom w:val="single" w:sz="1" w:space="0" w:color="000000"/>
              <w:right w:val="single" w:sz="1" w:space="0" w:color="000000"/>
            </w:tcBorders>
          </w:tcPr>
          <w:p w14:paraId="5BB3ABF2" w14:textId="77777777" w:rsidR="00FA006C" w:rsidRPr="001F1FAC" w:rsidRDefault="00FA006C">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16D83DA8"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6.294.000.000</w:t>
            </w:r>
          </w:p>
        </w:tc>
        <w:tc>
          <w:tcPr>
            <w:tcW w:w="0" w:type="auto"/>
            <w:tcBorders>
              <w:top w:val="single" w:sz="1" w:space="0" w:color="000000"/>
              <w:left w:val="single" w:sz="1" w:space="0" w:color="000000"/>
              <w:bottom w:val="single" w:sz="1" w:space="0" w:color="000000"/>
              <w:right w:val="single" w:sz="1" w:space="0" w:color="000000"/>
            </w:tcBorders>
          </w:tcPr>
          <w:p w14:paraId="00C2083D"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6.294.000.000</w:t>
            </w:r>
          </w:p>
        </w:tc>
        <w:tc>
          <w:tcPr>
            <w:tcW w:w="0" w:type="auto"/>
            <w:tcBorders>
              <w:top w:val="single" w:sz="1" w:space="0" w:color="000000"/>
              <w:left w:val="single" w:sz="1" w:space="0" w:color="000000"/>
              <w:bottom w:val="single" w:sz="1" w:space="0" w:color="000000"/>
              <w:right w:val="single" w:sz="1" w:space="0" w:color="000000"/>
            </w:tcBorders>
          </w:tcPr>
          <w:p w14:paraId="2EC2B419"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6.294.000.000</w:t>
            </w:r>
          </w:p>
        </w:tc>
      </w:tr>
    </w:tbl>
    <w:p w14:paraId="2779B332" w14:textId="77777777" w:rsidR="00FA006C" w:rsidRPr="001F1FAC" w:rsidRDefault="001F1FAC">
      <w:pPr>
        <w:spacing w:line="210" w:lineRule="atLeast"/>
        <w:rPr>
          <w:rFonts w:ascii="Times New Roman" w:hAnsi="Times New Roman" w:cs="Times New Roman"/>
        </w:rPr>
      </w:pPr>
      <w:r w:rsidRPr="001F1FAC">
        <w:rPr>
          <w:rFonts w:ascii="Times New Roman" w:eastAsia="Verdana" w:hAnsi="Times New Roman" w:cs="Times New Roman"/>
        </w:rPr>
        <w:t>* Средства намењена за захтеве у оквиру ИПАРД II програма, за које постоји одобрење пројекта и за које је могуће подношење захтева у 2025. години, а који се у складу са Законом о потврђивању Секторским споразумом између Владе Републике Србије и Европске ко</w:t>
      </w:r>
      <w:r w:rsidRPr="001F1FAC">
        <w:rPr>
          <w:rFonts w:ascii="Times New Roman" w:eastAsia="Verdana" w:hAnsi="Times New Roman" w:cs="Times New Roman"/>
        </w:rPr>
        <w:t>мисије о механизмима примене финансијске помоћи Уније Републици Србији у оквиру инструмента за претприступну помоћ у области подршке пољопривреди и руралном развоју (ИПАРД) („Службени гласник РС – Међународни уговори”, број 4/23) и Законом о потврђивању Ок</w:t>
      </w:r>
      <w:r w:rsidRPr="001F1FAC">
        <w:rPr>
          <w:rFonts w:ascii="Times New Roman" w:eastAsia="Verdana" w:hAnsi="Times New Roman" w:cs="Times New Roman"/>
        </w:rPr>
        <w:t>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 („Службени гласник РС – Међународни уговори”, број 19/14), финанс</w:t>
      </w:r>
      <w:r w:rsidRPr="001F1FAC">
        <w:rPr>
          <w:rFonts w:ascii="Times New Roman" w:eastAsia="Verdana" w:hAnsi="Times New Roman" w:cs="Times New Roman"/>
        </w:rPr>
        <w:t>ирају у потпуности из националног буџета.</w:t>
      </w:r>
    </w:p>
    <w:sectPr w:rsidR="00FA006C" w:rsidRPr="001F1FAC" w:rsidSect="001F1FAC">
      <w:pgSz w:w="11906" w:h="16838"/>
      <w:pgMar w:top="1440" w:right="84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6C"/>
    <w:rsid w:val="001F1FAC"/>
    <w:rsid w:val="00FA006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896F8"/>
  <w15:docId w15:val="{5C013C2F-85F7-4AC0-A0BE-2102A76A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4348</Words>
  <Characters>24787</Characters>
  <Application>Microsoft Office Word</Application>
  <DocSecurity>0</DocSecurity>
  <Lines>206</Lines>
  <Paragraphs>58</Paragraphs>
  <ScaleCrop>false</ScaleCrop>
  <Company/>
  <LinksUpToDate>false</LinksUpToDate>
  <CharactersWithSpaces>29077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Bačević</dc:creator>
  <cp:lastModifiedBy>Aleksandra Bačević</cp:lastModifiedBy>
  <cp:revision>2</cp:revision>
  <dcterms:created xsi:type="dcterms:W3CDTF">2025-01-27T08:07:00Z</dcterms:created>
  <dcterms:modified xsi:type="dcterms:W3CDTF">2025-01-27T08:07:00Z</dcterms:modified>
</cp:coreProperties>
</file>