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6A5F" w14:textId="77777777" w:rsidR="00764E6F" w:rsidRDefault="001A25C5">
      <w:pPr>
        <w:spacing w:line="210" w:lineRule="atLeast"/>
      </w:pPr>
      <w:r>
        <w:rPr>
          <w:rFonts w:ascii="Verdana" w:eastAsia="Verdana" w:hAnsi="Verdana" w:cs="Verdana"/>
          <w:color w:val="000000"/>
        </w:rPr>
        <w:t>Службени гласник РС 93/2025, Датум: 24.10.2025.</w:t>
      </w:r>
    </w:p>
    <w:p w14:paraId="75AC6C84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4929</w:t>
      </w:r>
    </w:p>
    <w:p w14:paraId="72CBF205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На основу члана 4. став 1. Закона о подстицајима у пољопривреди и руралном развоју („Службени гласник РС”, бр. 10/13, 142/14, 103/15, 101/16, 35/23, 92/23 и 94/24), члана 8. Закона о буџету Републике Србије за 2025. годину („Службени гласник РС”, брoj 94/24) и члана 42. став 1. Закона о Влади („Службени гласник РС”, бр. 55/05, 71/05 – исправка, 101/07, 65/08, 16/11, 68/12 – УС, 72/12, 7/14 – УС, 44/14 и 30/18 – др. закон),</w:t>
      </w:r>
    </w:p>
    <w:p w14:paraId="1510A394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Влада доноси</w:t>
      </w:r>
    </w:p>
    <w:p w14:paraId="3A601EB0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УРЕДБУ</w:t>
      </w:r>
    </w:p>
    <w:p w14:paraId="14860914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  <w:b/>
        </w:rPr>
        <w:t>о изменама Уредбе о расподели подстицаја у пољопривреди и руралном развоју у 2025. години</w:t>
      </w:r>
    </w:p>
    <w:p w14:paraId="7516EE26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1.</w:t>
      </w:r>
    </w:p>
    <w:p w14:paraId="0BBB1641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Уредби о расподели подстицаја у пољопривреди и руралном развоју у 2025. години („Службени гласник РС”, бр. 8/25, 12/25, 21/25, 42/25, 71/25 и 81/25), у члану 2. став 1. мења се и гласи:</w:t>
      </w:r>
    </w:p>
    <w:p w14:paraId="23516533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„Законом о буџету Републике Србије за 2025. годину у Разделу 24 – Министарство пољопривреде, шумарства и водопривреде, Глава 24.6 – Управа за аграрна плаћања, Програм 0103 – Подстицаји у пољопривреди и руралном развоју, Функција 420 – Пољопривреда, шумарство, лов и риболов, Програмска активност/пројекат 0005 – Кредитна подршка у пољопривреди, Економска класификација 451 – Субвенције јавним нефинансијским предузећима и организацијама утврђена су средства у износу од 1.409.843.251 динара од чега 1.200.000.000 динара из извора финансирања прихода буџета (01), 100.000.000 динара из извора финансирања примања од отплате датих кредита и продаје финансијске имовине (12) и 109.843.251 динара из извора финансирања нераспоређени вишак прихода из ранијих година (13), која се распоређују у складу са овом уредбом.”.</w:t>
      </w:r>
    </w:p>
    <w:p w14:paraId="04A4281A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2.</w:t>
      </w:r>
    </w:p>
    <w:p w14:paraId="28A3275E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члану 3. став 2. речи: „2.223.506.090 динара” замењују се речима: „2.163.506.090 динара”, а речи: „2.198.506.090 динара” замењују се речима: „2.138.506.090 динара”.</w:t>
      </w:r>
    </w:p>
    <w:p w14:paraId="162A0449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3.</w:t>
      </w:r>
    </w:p>
    <w:p w14:paraId="64F334C4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члану 5. став 1. речи: „89.064.488.285 динара” замењују се речима: „89.124.488.285 динара”.</w:t>
      </w:r>
    </w:p>
    <w:p w14:paraId="613C31A5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ставу 2. тачка 3) речи: „20.888.000.000 динара” замењују се речима: „21.048.000.000 динара”.</w:t>
      </w:r>
    </w:p>
    <w:p w14:paraId="5D497D1A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тачки 6) речи: „900.000.000 динара” замењују се речима: „820.000.000 динара”.</w:t>
      </w:r>
    </w:p>
    <w:p w14:paraId="67513971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тачки 8) речи: „11.675.026.389 динара” замењују се речима: „11.655.026.389 динара”.</w:t>
      </w:r>
    </w:p>
    <w:p w14:paraId="32158C94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lastRenderedPageBreak/>
        <w:t>Члан 4.</w:t>
      </w:r>
    </w:p>
    <w:p w14:paraId="7FBECC26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члану 8. став 2. тачка 1) речи: „1.820.001.000 динара” замењују се речима: „1.570.001.000 динара”.</w:t>
      </w:r>
    </w:p>
    <w:p w14:paraId="55AACB75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подтачки (1) речи: „1.600.000.000 динара” замењују се речима: „1.350.000.000 динара”.</w:t>
      </w:r>
    </w:p>
    <w:p w14:paraId="144C38E0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алинеји другој речи: „1.500.000.000 динара” замењују се речима: „1.250.000.000 динара”, а речи: „550.000.000 динара” замењују се речима: „300.000.000 динара”.</w:t>
      </w:r>
    </w:p>
    <w:p w14:paraId="4B2E9608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тачки 4) речи: „903.385.327 динара” замењују се речима: „1.153.385.327 динара”.</w:t>
      </w:r>
    </w:p>
    <w:p w14:paraId="553E94A3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У подтачки (1) речи: „1.000 динара” замењују се речима: „250.001.000 динара”.</w:t>
      </w:r>
    </w:p>
    <w:p w14:paraId="5CD901FC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5.</w:t>
      </w:r>
    </w:p>
    <w:p w14:paraId="0C2E1969" w14:textId="77777777" w:rsidR="00764E6F" w:rsidRDefault="001A25C5">
      <w:pPr>
        <w:spacing w:line="210" w:lineRule="atLeast"/>
      </w:pPr>
      <w:r>
        <w:rPr>
          <w:rFonts w:ascii="Verdana" w:eastAsia="Verdana" w:hAnsi="Verdana" w:cs="Verdana"/>
        </w:rPr>
        <w:t>Члан 12. мења се и гласи:</w:t>
      </w:r>
    </w:p>
    <w:p w14:paraId="5F918418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„Члан 12.</w:t>
      </w:r>
    </w:p>
    <w:p w14:paraId="6C857A56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Обим средстава за кредитну подршку у пољопривреди износи 1.359.843.251 динара, од чега 1.150.000.000 динара из извора финансирања прихода буџета (01), 100.000.000 динара из извора финансирања примања од отплате датих кредита и продаје финансијске имовине (12) и 109.843.251 динара из извора финансирања нераспоређени вишак прихода из ранијих година (13).”.</w:t>
      </w:r>
    </w:p>
    <w:p w14:paraId="57B32B7A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6.</w:t>
      </w:r>
    </w:p>
    <w:p w14:paraId="0F97D970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Прилог 1 – ТАБЕЛА РАСПОДЕЛЕ СРЕДСТАВА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ГОДИНИ, који је одштампан уз Уредбу о расподели подстицаја у пољопривреди и руралном развоју у 2025. години („Службени гласник РС”, бр. 8/25, 12/25, 21/25, 42/25, 71/25 и 81/25) и чини њен саставни део замењује се новим Прилогом 1 – ТАБЕЛА РАСПОДЕЛЕ СРЕДСТАВА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ГОДИНИ, који је одштампан уз ову уредбу и чини њен саставни део.</w:t>
      </w:r>
    </w:p>
    <w:p w14:paraId="4F7D69AA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Члан 7.</w:t>
      </w:r>
    </w:p>
    <w:p w14:paraId="194B7FA5" w14:textId="77777777" w:rsidR="00764E6F" w:rsidRDefault="001A25C5" w:rsidP="000B359F">
      <w:pPr>
        <w:spacing w:line="210" w:lineRule="atLeast"/>
        <w:jc w:val="both"/>
      </w:pPr>
      <w:r>
        <w:rPr>
          <w:rFonts w:ascii="Verdana" w:eastAsia="Verdana" w:hAnsi="Verdana" w:cs="Verdana"/>
        </w:rPr>
        <w:t>Ова уредба ступа на снагу наредног дана од дана објављивања у „Службеном гласнику Републике Србије”.</w:t>
      </w:r>
    </w:p>
    <w:p w14:paraId="006C8B1A" w14:textId="77777777" w:rsidR="00764E6F" w:rsidRDefault="001A25C5">
      <w:pPr>
        <w:spacing w:line="210" w:lineRule="atLeast"/>
        <w:jc w:val="right"/>
      </w:pPr>
      <w:r>
        <w:rPr>
          <w:rFonts w:ascii="Verdana" w:eastAsia="Verdana" w:hAnsi="Verdana" w:cs="Verdana"/>
        </w:rPr>
        <w:lastRenderedPageBreak/>
        <w:t>05 број 110-11443/2025</w:t>
      </w:r>
    </w:p>
    <w:p w14:paraId="5F2113B9" w14:textId="77777777" w:rsidR="00764E6F" w:rsidRDefault="001A25C5">
      <w:pPr>
        <w:spacing w:line="210" w:lineRule="atLeast"/>
        <w:jc w:val="right"/>
      </w:pPr>
      <w:r>
        <w:rPr>
          <w:rFonts w:ascii="Verdana" w:eastAsia="Verdana" w:hAnsi="Verdana" w:cs="Verdana"/>
        </w:rPr>
        <w:t>У Београду, 24. октобра 2025. године</w:t>
      </w:r>
    </w:p>
    <w:p w14:paraId="12FE91A7" w14:textId="77777777" w:rsidR="00764E6F" w:rsidRDefault="001A25C5">
      <w:pPr>
        <w:spacing w:line="210" w:lineRule="atLeast"/>
        <w:jc w:val="right"/>
      </w:pPr>
      <w:r>
        <w:rPr>
          <w:rFonts w:ascii="Verdana" w:eastAsia="Verdana" w:hAnsi="Verdana" w:cs="Verdana"/>
          <w:b/>
        </w:rPr>
        <w:t>Влада</w:t>
      </w:r>
    </w:p>
    <w:p w14:paraId="4B2672C2" w14:textId="77777777" w:rsidR="00764E6F" w:rsidRDefault="001A25C5">
      <w:pPr>
        <w:spacing w:line="210" w:lineRule="atLeast"/>
        <w:jc w:val="right"/>
      </w:pPr>
      <w:r>
        <w:rPr>
          <w:rFonts w:ascii="Verdana" w:eastAsia="Verdana" w:hAnsi="Verdana" w:cs="Verdana"/>
        </w:rPr>
        <w:t>Председник,</w:t>
      </w:r>
    </w:p>
    <w:p w14:paraId="1D0D5412" w14:textId="77777777" w:rsidR="00764E6F" w:rsidRDefault="001A25C5">
      <w:pPr>
        <w:spacing w:line="210" w:lineRule="atLeast"/>
        <w:jc w:val="right"/>
      </w:pPr>
      <w:r>
        <w:rPr>
          <w:rFonts w:ascii="Verdana" w:eastAsia="Verdana" w:hAnsi="Verdana" w:cs="Verdana"/>
        </w:rPr>
        <w:t xml:space="preserve">проф. др </w:t>
      </w:r>
      <w:r>
        <w:rPr>
          <w:rFonts w:ascii="Verdana" w:eastAsia="Verdana" w:hAnsi="Verdana" w:cs="Verdana"/>
          <w:b/>
        </w:rPr>
        <w:t>Ђуро Мацут,</w:t>
      </w:r>
      <w:r>
        <w:rPr>
          <w:rFonts w:ascii="Verdana" w:eastAsia="Verdana" w:hAnsi="Verdana" w:cs="Verdana"/>
        </w:rPr>
        <w:t xml:space="preserve"> с.р.</w:t>
      </w:r>
    </w:p>
    <w:p w14:paraId="235EF6FB" w14:textId="77777777" w:rsidR="00764E6F" w:rsidRDefault="001A25C5">
      <w:pPr>
        <w:spacing w:line="210" w:lineRule="atLeast"/>
      </w:pPr>
      <w:r>
        <w:rPr>
          <w:rFonts w:ascii="Verdana" w:eastAsia="Verdana" w:hAnsi="Verdana" w:cs="Verdana"/>
        </w:rPr>
        <w:t>Прилог 1</w:t>
      </w:r>
    </w:p>
    <w:p w14:paraId="0D35B6C1" w14:textId="77777777" w:rsidR="00764E6F" w:rsidRDefault="001A25C5">
      <w:pPr>
        <w:spacing w:line="210" w:lineRule="atLeast"/>
        <w:jc w:val="center"/>
      </w:pPr>
      <w:r>
        <w:rPr>
          <w:rFonts w:ascii="Verdana" w:eastAsia="Verdana" w:hAnsi="Verdana" w:cs="Verdana"/>
        </w:rPr>
        <w:t>ТАБЕЛА РАСПОДЕЛЕ СРЕДСТАВА ЗА РЕАЛИЗАЦИЈУ ПОДСТИЦАЈА ПО РЕШЕЊИМА ДОНЕТИМ У ИЗВРШЕЊУ СУДСКИХ ПРЕСУДА, РЕАЛИЗАЦИЈУ ПОДСТИЦАЈА ИЗ ПРЕТХОДНОГ ПЕРИОДА ПО ДРУГОСТЕПЕНИМ РЕШЕЊИМА, КАО И ПО НОВИМ РЕШЕЊИМА ДОНЕТИМ У ПОНОВНОМ ПОСТУПКУ НАКОН ПОНИШТАВАЊА ПОБИЈАНОГ ПРВОСТЕПЕНОГ РЕШЕЊА ОД СТРАНЕ ДРУГОСТЕПЕНОГ ОРГАНА, ПО ОСНОВУ ДОНЕТИХ, А НЕИСПЛАЋЕНИХ РЕШЕЊА ИЗ ПРЕТХОДНОГ ПЕРИОДА, КАО И ЗАХТЕВА КОЈИ ЋЕ БИТИ РЕШЕНИ У ТЕКУЋОЈ ГОДИНИ</w:t>
      </w:r>
    </w:p>
    <w:tbl>
      <w:tblPr>
        <w:tblW w:w="495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2804"/>
        <w:gridCol w:w="1758"/>
        <w:gridCol w:w="1893"/>
        <w:gridCol w:w="1681"/>
      </w:tblGrid>
      <w:tr w:rsidR="00764E6F" w14:paraId="42C6388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B0CD19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B920C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НАЗИВ МЕРЕ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A82C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Средства за захтеве који ће бити решени у текућој години</w:t>
            </w:r>
          </w:p>
          <w:p w14:paraId="4FE8C18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(у динарима)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54FD5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Средства за реализацију подстицаја по решењима судских пресуда и донетих, а неисплаћених решења из претходног периода</w:t>
            </w:r>
          </w:p>
          <w:p w14:paraId="6A88776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(у динарима)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5A9BF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Укупан износ средстава</w:t>
            </w:r>
          </w:p>
          <w:p w14:paraId="7F1E26D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(у динарима)</w:t>
            </w:r>
          </w:p>
        </w:tc>
      </w:tr>
      <w:tr w:rsidR="00764E6F" w14:paraId="78995CC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73E5F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4A1AC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ДИРЕКТНА ПЛАЋАЊА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F253A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2.138.506.090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7F33C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1857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2.163.506.090</w:t>
            </w:r>
          </w:p>
        </w:tc>
      </w:tr>
      <w:tr w:rsidR="00764E6F" w14:paraId="35D3C49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89FE0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E2955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Премије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8781F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1.041.359.876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92DC6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25.000.000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DD07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2.163.506.090</w:t>
            </w:r>
          </w:p>
        </w:tc>
      </w:tr>
      <w:tr w:rsidR="00764E6F" w14:paraId="37E4A72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9C0D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D7550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Премија за млеко 1 до 4. квартал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E63A2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1.041.359.876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528625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F12351" w14:textId="77777777" w:rsidR="00764E6F" w:rsidRDefault="00764E6F"/>
        </w:tc>
      </w:tr>
      <w:tr w:rsidR="00764E6F" w14:paraId="2B37002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D5D0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15E76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производњу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5B0D7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1.057.806.301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1F9CA4" w14:textId="77777777" w:rsidR="00764E6F" w:rsidRDefault="00764E6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C92255" w14:textId="77777777" w:rsidR="00764E6F" w:rsidRDefault="00764E6F"/>
        </w:tc>
      </w:tr>
      <w:tr w:rsidR="00764E6F" w14:paraId="455CFA3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DB9D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09AD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биљну производњу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60390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643.727.297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790ACE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A02FF7" w14:textId="77777777" w:rsidR="00764E6F" w:rsidRDefault="00764E6F"/>
        </w:tc>
      </w:tr>
      <w:tr w:rsidR="00764E6F" w14:paraId="4EABFA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8B208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D2956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Основни подстицаји за биљну производњу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A689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643.727.297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4BFA7F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D59B19" w14:textId="77777777" w:rsidR="00764E6F" w:rsidRDefault="00764E6F"/>
        </w:tc>
      </w:tr>
      <w:tr w:rsidR="00764E6F" w14:paraId="55ADD48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B31A7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B0C2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Финансијско давање за основне подстицаје у 2023.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DE854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39.339.914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C6682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E58861" w14:textId="77777777" w:rsidR="00764E6F" w:rsidRDefault="00764E6F"/>
        </w:tc>
      </w:tr>
      <w:tr w:rsidR="00764E6F" w14:paraId="4466B0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BEBFA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CAE1C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Основни подстицаји у 2024.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454C8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604.387.383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962686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5094BC" w14:textId="77777777" w:rsidR="00764E6F" w:rsidRDefault="00764E6F"/>
        </w:tc>
      </w:tr>
      <w:tr w:rsidR="00764E6F" w14:paraId="4EB901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941E5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D768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у сточарству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99015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414.079.004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D560D1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EFEF37" w14:textId="77777777" w:rsidR="00764E6F" w:rsidRDefault="00764E6F"/>
        </w:tc>
      </w:tr>
      <w:tr w:rsidR="00764E6F" w14:paraId="37EE44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6DE56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07392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млечне краве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293E2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341.039.154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41361A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C5738A" w14:textId="77777777" w:rsidR="00764E6F" w:rsidRDefault="00764E6F"/>
        </w:tc>
      </w:tr>
      <w:tr w:rsidR="00764E6F" w14:paraId="5299F98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D189B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9D223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товне краве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37B2E4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D68CCC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E46240" w14:textId="77777777" w:rsidR="00764E6F" w:rsidRDefault="00764E6F"/>
        </w:tc>
      </w:tr>
      <w:tr w:rsidR="00764E6F" w14:paraId="7F28873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07A14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C3728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крмаче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0D1BAE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EBA101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8C5F16" w14:textId="77777777" w:rsidR="00764E6F" w:rsidRDefault="00764E6F"/>
        </w:tc>
      </w:tr>
      <w:tr w:rsidR="00764E6F" w14:paraId="16FA614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D7D71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633EB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овце и козе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6A80AD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7202D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FA2216" w14:textId="77777777" w:rsidR="00764E6F" w:rsidRDefault="00764E6F"/>
        </w:tc>
      </w:tr>
      <w:tr w:rsidR="00764E6F" w14:paraId="682E782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7214D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95743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матице риба шарана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988C2F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69E43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322E7E" w14:textId="77777777" w:rsidR="00764E6F" w:rsidRDefault="00764E6F"/>
        </w:tc>
      </w:tr>
      <w:tr w:rsidR="00764E6F" w14:paraId="4994535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4EA6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24B8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квалитетне приплодне матице риба пастрмке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F7BA5B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B4FFEA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A7917" w14:textId="77777777" w:rsidR="00764E6F" w:rsidRDefault="00764E6F"/>
        </w:tc>
      </w:tr>
      <w:tr w:rsidR="00764E6F" w14:paraId="3D6A7F4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D8D8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3BC0A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родитељске кокошке тешког типа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B62A5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43DF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A0765" w14:textId="77777777" w:rsidR="00764E6F" w:rsidRDefault="00764E6F"/>
        </w:tc>
      </w:tr>
      <w:tr w:rsidR="00764E6F" w14:paraId="2019136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20C4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BEDEA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родитељске кокошке лаког типа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71AAF3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B82224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028E46" w14:textId="77777777" w:rsidR="00764E6F" w:rsidRDefault="00764E6F"/>
        </w:tc>
      </w:tr>
      <w:tr w:rsidR="00764E6F" w14:paraId="0EBDF303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0A5FE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2.2.9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0E536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родитељске ћурке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A23D4E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6BD97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74250A" w14:textId="77777777" w:rsidR="00764E6F" w:rsidRDefault="00764E6F"/>
        </w:tc>
      </w:tr>
      <w:tr w:rsidR="00764E6F" w14:paraId="76DE7B7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206FA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68A1B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краве дојиље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1135A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446D2F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1D875B" w14:textId="77777777" w:rsidR="00764E6F" w:rsidRDefault="00764E6F"/>
        </w:tc>
      </w:tr>
      <w:tr w:rsidR="00764E6F" w14:paraId="2902941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329B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D3649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јунади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7916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58.152.550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232437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314A78" w14:textId="77777777" w:rsidR="00764E6F" w:rsidRDefault="00764E6F"/>
        </w:tc>
      </w:tr>
      <w:tr w:rsidR="00764E6F" w14:paraId="3489D92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F72C0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6149A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јагњади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52A911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2CA32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EEED" w14:textId="77777777" w:rsidR="00764E6F" w:rsidRDefault="00764E6F"/>
        </w:tc>
      </w:tr>
      <w:tr w:rsidR="00764E6F" w14:paraId="4CD8457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5DA6C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D518A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јаради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1FCD7B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1AC977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B5A6" w14:textId="77777777" w:rsidR="00764E6F" w:rsidRDefault="00764E6F"/>
        </w:tc>
      </w:tr>
      <w:tr w:rsidR="00764E6F" w14:paraId="3C1CB64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EEE8B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627B3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тов свиња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1DB270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535B24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C2FA6" w14:textId="77777777" w:rsidR="00764E6F" w:rsidRDefault="00764E6F"/>
        </w:tc>
      </w:tr>
      <w:tr w:rsidR="00764E6F" w14:paraId="5DD131B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8A1D8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9CC74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кошнице пчела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5977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4.517.300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E1155D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FD55CB" w14:textId="77777777" w:rsidR="00764E6F" w:rsidRDefault="00764E6F"/>
        </w:tc>
      </w:tr>
      <w:tr w:rsidR="00764E6F" w14:paraId="7B9B83E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6E66E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2.2.16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E385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Подстицаји за производњу конзумне </w:t>
            </w:r>
            <w:r>
              <w:rPr>
                <w:rFonts w:ascii="Verdana" w:eastAsia="Verdana" w:hAnsi="Verdana" w:cs="Verdana"/>
              </w:rPr>
              <w:lastRenderedPageBreak/>
              <w:t>рибе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4DAB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F88323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CBC6EE" w14:textId="77777777" w:rsidR="00764E6F" w:rsidRDefault="00764E6F"/>
        </w:tc>
      </w:tr>
      <w:tr w:rsidR="00764E6F" w14:paraId="4B8DFD6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20474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2.2.17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5A58B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Подстицаје за краве за узгој телади за тов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0A1EA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10.370.000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5B82A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B70D82" w14:textId="77777777" w:rsidR="00764E6F" w:rsidRDefault="00764E6F"/>
        </w:tc>
      </w:tr>
      <w:tr w:rsidR="00764E6F" w14:paraId="16F6959E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40508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5F517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Регреси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C63CE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39.339.913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1BDDAA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A137184" w14:textId="77777777" w:rsidR="00764E6F" w:rsidRDefault="00764E6F"/>
        </w:tc>
      </w:tr>
      <w:tr w:rsidR="00764E6F" w14:paraId="6029D62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D69EE0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99AE0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Финансијско давање за регрес за гориво у 2023. години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B4F97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39.339.913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D20372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B0A60" w14:textId="77777777" w:rsidR="00764E6F" w:rsidRDefault="00764E6F"/>
        </w:tc>
      </w:tr>
      <w:tr w:rsidR="00764E6F" w14:paraId="4EB3E68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A32E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4F5E0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Регрес за ђубриво, гориво и семе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D6D610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DEDB0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85BD17" w14:textId="77777777" w:rsidR="00764E6F" w:rsidRDefault="00764E6F"/>
        </w:tc>
      </w:tr>
      <w:tr w:rsidR="00764E6F" w14:paraId="11B57BD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9EEA2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8AE88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МЕРАМА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8ADD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7.329.186.298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01B63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B772A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7.344.186.298</w:t>
            </w:r>
          </w:p>
        </w:tc>
      </w:tr>
      <w:tr w:rsidR="00764E6F" w14:paraId="527215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5D539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5C387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унапређење конкурентности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F030F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5.814.384.268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940D0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15.000.000</w:t>
            </w:r>
          </w:p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C4014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7.344.186.298</w:t>
            </w:r>
          </w:p>
        </w:tc>
      </w:tr>
      <w:tr w:rsidR="00764E6F" w14:paraId="6DA5DB1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A2458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51DCA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Инвестиције у физичку имовину пољопривредног газдинства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BBF4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4.021.591.271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35C5E2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F546B1" w14:textId="77777777" w:rsidR="00764E6F" w:rsidRDefault="00764E6F"/>
        </w:tc>
      </w:tr>
      <w:tr w:rsidR="00764E6F" w14:paraId="14DC1BD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D3566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A58A4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Подстицање подизања нових вишегодишњих производних засада воћака, винове лозе и хмеља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7754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58.797.415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1A0AD0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1DC359" w14:textId="77777777" w:rsidR="00764E6F" w:rsidRDefault="00764E6F"/>
        </w:tc>
      </w:tr>
      <w:tr w:rsidR="00764E6F" w14:paraId="775EA652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2550F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9FD43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Подстицање подизања нових вишегодишњих производних засада воћакa и хмеља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9E376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58.797.415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10F76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7B0AEA" w14:textId="77777777" w:rsidR="00764E6F" w:rsidRDefault="00764E6F"/>
        </w:tc>
      </w:tr>
      <w:tr w:rsidR="00764E6F" w14:paraId="440CFCB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1F868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8FB3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Подстицање подизања нових вишегодишњих производних засада винове лозе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AC88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FB7819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3B327E" w14:textId="77777777" w:rsidR="00764E6F" w:rsidRDefault="00764E6F"/>
        </w:tc>
      </w:tr>
      <w:tr w:rsidR="00764E6F" w14:paraId="472D34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46E1E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54247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унапређење примарне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07DE1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3.962.793.856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0C87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A5289" w14:textId="77777777" w:rsidR="00764E6F" w:rsidRDefault="00764E6F"/>
        </w:tc>
      </w:tr>
      <w:tr w:rsidR="00764E6F" w14:paraId="19F49C1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36829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D1DE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у набавку нових машина и опреме за унапређење примарне биљне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B0ACC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2.535.879.281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09520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5AFC2" w14:textId="77777777" w:rsidR="00764E6F" w:rsidRDefault="00764E6F"/>
        </w:tc>
      </w:tr>
      <w:tr w:rsidR="00764E6F" w14:paraId="74C0C55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14E68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DC065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Подршка за инвестиције у набавку </w:t>
            </w:r>
            <w:r>
              <w:rPr>
                <w:rFonts w:ascii="Verdana" w:eastAsia="Verdana" w:hAnsi="Verdana" w:cs="Verdana"/>
              </w:rPr>
              <w:lastRenderedPageBreak/>
              <w:t>нових машина и опреме за унапређење примарне сточарске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ECB7E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446.914.575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5934B9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C488270" w14:textId="77777777" w:rsidR="00764E6F" w:rsidRDefault="00764E6F"/>
        </w:tc>
      </w:tr>
      <w:tr w:rsidR="00764E6F" w14:paraId="628E293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60C0A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CC8DB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за набавку нових машина и опреме за унапређење дигитализације сточарске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66137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051EC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7AD019" w14:textId="77777777" w:rsidR="00764E6F" w:rsidRDefault="00764E6F"/>
        </w:tc>
      </w:tr>
      <w:tr w:rsidR="00764E6F" w14:paraId="3C8C531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D036E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1.1.2.4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D691B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за инвестиције у набавку квалитетних приплодних грла за унапређење примарне сточарске пољопривредне производње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A1A90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980.000.000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DE1FD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84F6F" w14:textId="77777777" w:rsidR="00764E6F" w:rsidRDefault="00764E6F"/>
        </w:tc>
      </w:tr>
      <w:tr w:rsidR="00764E6F" w14:paraId="13CB88F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5C81F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1.1.2.5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F25D5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Подршка инвестицијама у изградњу и опремање објеката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F465A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ED2379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767DF9" w14:textId="77777777" w:rsidR="00764E6F" w:rsidRDefault="00764E6F"/>
        </w:tc>
      </w:tr>
      <w:tr w:rsidR="00764E6F" w14:paraId="7E1F91C8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51EE2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93AA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Инвестиције у прераду и маркетинг пољопривредних и прехрамбених производа и производа рибарства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BB401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9721D3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F98993" w14:textId="77777777" w:rsidR="00764E6F" w:rsidRDefault="00764E6F"/>
        </w:tc>
      </w:tr>
      <w:tr w:rsidR="00764E6F" w14:paraId="3FB5716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28AD8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4ED7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Изградња објеката и набавка опреме у сектору производње вина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67435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8EB77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215B38" w14:textId="77777777" w:rsidR="00764E6F" w:rsidRDefault="00764E6F"/>
        </w:tc>
      </w:tr>
      <w:tr w:rsidR="00764E6F" w14:paraId="78CF4C6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CB374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14A2F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Изградња и реконструкција објеката и набавка опреме у сектору производње јаких алкохолних пића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CC77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3C924B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AC52953" w14:textId="77777777" w:rsidR="00764E6F" w:rsidRDefault="00764E6F"/>
        </w:tc>
      </w:tr>
      <w:tr w:rsidR="00764E6F" w14:paraId="763BA6E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B4451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CC876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Управљање ризицима (Регрес за премију осигурања за усеве, плодове, вишегодишње засаде, расаднике и животиње)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73961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1.792.792.997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752E81E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9FC453" w14:textId="77777777" w:rsidR="00764E6F" w:rsidRDefault="00764E6F"/>
        </w:tc>
      </w:tr>
      <w:tr w:rsidR="00764E6F" w14:paraId="3C3FA4A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7EC46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41B78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очување и унапређење животне средине и природних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2B7A0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1.494.802.030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F56EA1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1FBA5" w14:textId="77777777" w:rsidR="00764E6F" w:rsidRDefault="00764E6F"/>
        </w:tc>
      </w:tr>
      <w:tr w:rsidR="00764E6F" w14:paraId="2AEE1FE4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9CB85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57DBD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Органска производња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9A581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1.076.736.130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17984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0F81A9" w14:textId="77777777" w:rsidR="00764E6F" w:rsidRDefault="00764E6F"/>
        </w:tc>
      </w:tr>
      <w:tr w:rsidR="00764E6F" w14:paraId="58FBB4D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A2C1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8A6C6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Органска биљна производња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CD96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490.982.125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DBEF52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790683" w14:textId="77777777" w:rsidR="00764E6F" w:rsidRDefault="00764E6F"/>
        </w:tc>
      </w:tr>
      <w:tr w:rsidR="00764E6F" w14:paraId="188AEB5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549EF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2.1.2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63A9A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Органска сточарска производња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6F199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585.754.005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34C397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4051B2" w14:textId="77777777" w:rsidR="00764E6F" w:rsidRDefault="00764E6F"/>
        </w:tc>
      </w:tr>
      <w:tr w:rsidR="00764E6F" w14:paraId="4BB338E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4731BA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F7E41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биљних и животињских генетичких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59F0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418.065.900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24EDF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88281" w14:textId="77777777" w:rsidR="00764E6F" w:rsidRDefault="00764E6F"/>
        </w:tc>
      </w:tr>
      <w:tr w:rsidR="00764E6F" w14:paraId="6D3A7F2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9AA59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CEBFF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биљних генетичких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EA705BF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4783B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D5556A" w14:textId="77777777" w:rsidR="00764E6F" w:rsidRDefault="00764E6F"/>
        </w:tc>
      </w:tr>
      <w:tr w:rsidR="00764E6F" w14:paraId="69EA1F00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2CC51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931AE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животињских генетичких ресурса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7B749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418.065.900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3D36B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2635A" w14:textId="77777777" w:rsidR="00764E6F" w:rsidRDefault="00764E6F"/>
        </w:tc>
      </w:tr>
      <w:tr w:rsidR="00764E6F" w14:paraId="33D1349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B442C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2.2.3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71B45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Очување животињских генетичких ресурса у банци гена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20395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454A7A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6EBCE" w14:textId="77777777" w:rsidR="00764E6F" w:rsidRDefault="00764E6F"/>
        </w:tc>
      </w:tr>
      <w:tr w:rsidR="00764E6F" w14:paraId="5FF1F3F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DBA79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B9868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диверсификацију дохотка и унапређење квалитета живота у руралним подручјима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9C85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20.000.000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36DA3E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5F37F2" w14:textId="77777777" w:rsidR="00764E6F" w:rsidRDefault="00764E6F"/>
        </w:tc>
      </w:tr>
      <w:tr w:rsidR="00764E6F" w14:paraId="4EAE3E2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29154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226F7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Унапређење економских активности на селу кроз подршку непољопривредним активностима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B92F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E28418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F26F8C" w14:textId="77777777" w:rsidR="00764E6F" w:rsidRDefault="00764E6F"/>
        </w:tc>
      </w:tr>
      <w:tr w:rsidR="00764E6F" w14:paraId="23CCC9F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9428F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F4D67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Спровођење активности у циљу подизања конкурентности у смислу додавања вредности кроз прераду, као и за увођење и сертификацију система квалитета хране, органских производа и производа са ознаком географског порекла на газдинствима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D540D1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246FBC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F6905" w14:textId="77777777" w:rsidR="00764E6F" w:rsidRDefault="00764E6F"/>
        </w:tc>
      </w:tr>
      <w:tr w:rsidR="00764E6F" w14:paraId="4AB35A47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6D112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38BC4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Увођење и сертификација система </w:t>
            </w:r>
            <w:r>
              <w:rPr>
                <w:rFonts w:ascii="Verdana" w:eastAsia="Verdana" w:hAnsi="Verdana" w:cs="Verdana"/>
              </w:rPr>
              <w:lastRenderedPageBreak/>
              <w:t>квалитета хране, органских производа и производа са ознаком географског порекла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9B838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D10AD94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DFC5C8" w14:textId="77777777" w:rsidR="00764E6F" w:rsidRDefault="00764E6F"/>
        </w:tc>
      </w:tr>
      <w:tr w:rsidR="00764E6F" w14:paraId="7A319CA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9B40B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3.2.2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E8E0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Диверсификација економских активности кроз подршку инвестицијама у прераду и маркетинг на газдинству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6BDC24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E927FF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B03016" w14:textId="77777777" w:rsidR="00764E6F" w:rsidRDefault="00764E6F"/>
        </w:tc>
      </w:tr>
      <w:tr w:rsidR="00764E6F" w14:paraId="3F11DF7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53724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3.3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54163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Инвестиције у руралну инфраструктуру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E5F31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20.000.000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AB4D10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B82FE3" w14:textId="77777777" w:rsidR="00764E6F" w:rsidRDefault="00764E6F"/>
        </w:tc>
      </w:tr>
      <w:tr w:rsidR="00764E6F" w14:paraId="00DE541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BB6EDC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D272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припрему и спровођење локалних стратегија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6351D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48778E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1F6E7B" w14:textId="77777777" w:rsidR="00764E6F" w:rsidRDefault="00764E6F"/>
        </w:tc>
      </w:tr>
      <w:tr w:rsidR="00764E6F" w14:paraId="41E1FBB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4D472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B0927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Припрема локалних стратегија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EFD40B" w14:textId="77777777" w:rsidR="00764E6F" w:rsidRDefault="00764E6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A68ABA" w14:textId="77777777" w:rsidR="00764E6F" w:rsidRDefault="00764E6F"/>
        </w:tc>
        <w:tc>
          <w:tcPr>
            <w:tcW w:w="0" w:type="auto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4EE98" w14:textId="77777777" w:rsidR="00764E6F" w:rsidRDefault="00764E6F"/>
        </w:tc>
      </w:tr>
      <w:tr w:rsidR="00764E6F" w14:paraId="3FD8805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5823B5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2AC08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Спровођење локалних стратегија руралног развоја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2A0CE2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3D1943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FEED0B" w14:textId="77777777" w:rsidR="00764E6F" w:rsidRDefault="00764E6F"/>
        </w:tc>
      </w:tr>
      <w:tr w:rsidR="00764E6F" w14:paraId="226D030B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C025B3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7348A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унапређење система креирања и преноса знања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B6F5A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F9D57E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7FF880" w14:textId="77777777" w:rsidR="00764E6F" w:rsidRDefault="00764E6F"/>
        </w:tc>
      </w:tr>
      <w:tr w:rsidR="00764E6F" w14:paraId="57436459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A8DD8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5.1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070E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Развој техничко-технолошких, примењених, развојних и иновативних пројеката у пољопривреди и руралном развоју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B95604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25C572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149921" w14:textId="77777777" w:rsidR="00764E6F" w:rsidRDefault="00764E6F"/>
        </w:tc>
      </w:tr>
      <w:tr w:rsidR="00764E6F" w14:paraId="47070435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6D909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5.2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51883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Подршку пружању савета и информација пољопривредним произвођачима, удружењима, задругама и другим правним лицима у пољопривреди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7E27946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53321F" w14:textId="77777777" w:rsidR="00764E6F" w:rsidRDefault="00764E6F"/>
        </w:tc>
        <w:tc>
          <w:tcPr>
            <w:tcW w:w="0" w:type="auto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B691E0" w14:textId="77777777" w:rsidR="00764E6F" w:rsidRDefault="00764E6F"/>
        </w:tc>
      </w:tr>
      <w:tr w:rsidR="00764E6F" w14:paraId="5DFEB6A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94A2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III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DFBA3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ПОСЕБНИ ПОДСТИЦАЈИ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F906A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8254E5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FFAF8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764E6F" w14:paraId="515ABB8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B2C76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1.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98182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 xml:space="preserve">Подстицаји за спровођење одгајивачких програма, </w:t>
            </w:r>
            <w:r>
              <w:rPr>
                <w:rFonts w:ascii="Verdana" w:eastAsia="Verdana" w:hAnsi="Verdana" w:cs="Verdana"/>
              </w:rPr>
              <w:lastRenderedPageBreak/>
              <w:t>ради остваривања одгајивачких циљева у сточарству – мере селекције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E44FC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D6B3C2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BAE11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764E6F" w14:paraId="28FAFDBD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D8E10B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2.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E22E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Подстицаје за промотивне активности у пољопривреди и руралном развоју (мере и акције у пољопривреди)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CE1C29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1B30BA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29359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764E6F" w14:paraId="5A93147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5017E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3.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7723B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Подстицаји за производњу садног материјала и сертификацију и клонску селекцију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A17D92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65B00F6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C40BCA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764E6F" w14:paraId="4B27220C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5B894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06F64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IPARD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2407CB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4BE173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149F1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764E6F" w14:paraId="2D500116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51FC4E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48FCE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IPARD – допринос ЕУ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E1BD99B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77CA0D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8F3E25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764E6F" w14:paraId="0CC9EF3A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467531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0ACE9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Кофинансирање IPARD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4A43F03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122CDC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04FB47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</w:tr>
      <w:tr w:rsidR="00764E6F" w14:paraId="2959B93F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EB42F0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V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73C241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КРЕДИТНА ПОДРШКА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0EFF056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E3D9FA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32E1147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50.000.000</w:t>
            </w:r>
          </w:p>
        </w:tc>
      </w:tr>
      <w:tr w:rsidR="00764E6F" w14:paraId="7D79F9F1" w14:textId="77777777"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24614D" w14:textId="77777777" w:rsidR="00764E6F" w:rsidRDefault="00764E6F"/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5C8B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УКУПНО обавезе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E3384D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9.517.692.388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3D7FC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40.000.000</w:t>
            </w:r>
          </w:p>
        </w:tc>
        <w:tc>
          <w:tcPr>
            <w:tcW w:w="0" w:type="auto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1BBAF" w14:textId="77777777" w:rsidR="00764E6F" w:rsidRDefault="001A25C5">
            <w:pPr>
              <w:spacing w:line="210" w:lineRule="atLeast"/>
            </w:pPr>
            <w:r>
              <w:rPr>
                <w:rFonts w:ascii="Verdana" w:eastAsia="Verdana" w:hAnsi="Verdana" w:cs="Verdana"/>
              </w:rPr>
              <w:t>9.557.692.388</w:t>
            </w:r>
          </w:p>
        </w:tc>
      </w:tr>
    </w:tbl>
    <w:p w14:paraId="4B769CCB" w14:textId="77777777" w:rsidR="00764E6F" w:rsidRDefault="001A25C5">
      <w:pPr>
        <w:spacing w:line="210" w:lineRule="atLeast"/>
      </w:pPr>
      <w:r>
        <w:rPr>
          <w:rFonts w:ascii="Verdana" w:eastAsia="Verdana" w:hAnsi="Verdana" w:cs="Verdana"/>
        </w:rPr>
        <w:t>* Распоређивање средстава за захтеве по основу Уредбе o финансијском давању пољопривредним газдинствима за пољопривредну производњу биљних култура у 2023. години („Службени гласник РСˮ, бр. 27/23, 43/23, 78/23, 104/23, 110/23 и 116/23).</w:t>
      </w:r>
    </w:p>
    <w:sectPr w:rsidR="00764E6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4E6F"/>
    <w:rsid w:val="000B359F"/>
    <w:rsid w:val="001A25C5"/>
    <w:rsid w:val="0076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390A2"/>
  <w15:docId w15:val="{565084DF-8318-4D08-B111-614D1848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1592</Words>
  <Characters>9076</Characters>
  <Application>Microsoft Office Word</Application>
  <DocSecurity>0</DocSecurity>
  <Lines>75</Lines>
  <Paragraphs>21</Paragraphs>
  <ScaleCrop>false</ScaleCrop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Ilić</dc:creator>
  <cp:lastModifiedBy>Mila Ilić</cp:lastModifiedBy>
  <cp:revision>4</cp:revision>
  <cp:lastPrinted>2025-10-28T07:59:00Z</cp:lastPrinted>
  <dcterms:created xsi:type="dcterms:W3CDTF">2025-10-27T06:41:00Z</dcterms:created>
  <dcterms:modified xsi:type="dcterms:W3CDTF">2025-10-28T08:00:00Z</dcterms:modified>
</cp:coreProperties>
</file>