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653E" w14:textId="77777777" w:rsidR="00820D47" w:rsidRPr="00875B2A" w:rsidRDefault="00875B2A" w:rsidP="00875B2A">
      <w:pPr>
        <w:pStyle w:val="basic-paragraph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5B2A">
        <w:rPr>
          <w:rFonts w:ascii="Times New Roman" w:hAnsi="Times New Roman"/>
          <w:sz w:val="24"/>
          <w:szCs w:val="24"/>
        </w:rPr>
        <w:t>На основу члана 4. став 1. Закона о подстицајима у пољопривреди и руралном развоју („Службени гласник РС”, бр. 10/13, 142/14, 103/15, 101/16, 35/23 и 92/23), члана 8. Закона о буџету Републике Србије за 2024. годину („Службени гласник РС”, број 92/23) и члана 17. став 1.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14:paraId="6427D56F" w14:textId="77777777" w:rsidR="00820D47" w:rsidRPr="00875B2A" w:rsidRDefault="00875B2A">
      <w:pPr>
        <w:pStyle w:val="basic-paragraph"/>
        <w:rPr>
          <w:rFonts w:ascii="Times New Roman" w:hAnsi="Times New Roman"/>
          <w:sz w:val="24"/>
          <w:szCs w:val="24"/>
        </w:rPr>
      </w:pPr>
      <w:r w:rsidRPr="00875B2A">
        <w:rPr>
          <w:rFonts w:ascii="Times New Roman" w:hAnsi="Times New Roman"/>
          <w:sz w:val="24"/>
          <w:szCs w:val="24"/>
        </w:rPr>
        <w:t>Влада доноси</w:t>
      </w:r>
    </w:p>
    <w:p w14:paraId="67340253" w14:textId="77777777" w:rsidR="00820D47" w:rsidRPr="00875B2A" w:rsidRDefault="00875B2A">
      <w:pPr>
        <w:pStyle w:val="odluka-zakon"/>
        <w:spacing w:before="225" w:beforeAutospacing="0" w:after="225" w:afterAutospacing="0"/>
        <w:jc w:val="center"/>
        <w:rPr>
          <w:b/>
          <w:bCs/>
        </w:rPr>
      </w:pPr>
      <w:r w:rsidRPr="00875B2A">
        <w:rPr>
          <w:b/>
          <w:bCs/>
        </w:rPr>
        <w:t>УРЕДБУ</w:t>
      </w:r>
    </w:p>
    <w:p w14:paraId="514A25C9" w14:textId="46A6C93A" w:rsidR="00820D47" w:rsidRPr="00875B2A" w:rsidRDefault="00875B2A">
      <w:pPr>
        <w:pStyle w:val="naslov"/>
        <w:spacing w:before="0" w:beforeAutospacing="0" w:after="150" w:afterAutospacing="0"/>
        <w:jc w:val="center"/>
        <w:rPr>
          <w:b/>
          <w:bCs/>
        </w:rPr>
      </w:pPr>
      <w:r w:rsidRPr="00875B2A">
        <w:rPr>
          <w:b/>
          <w:bCs/>
        </w:rPr>
        <w:t>о измени Уредбе о расподели подстицаја у пољопривреди и руралном развоју у 2024. години</w:t>
      </w:r>
    </w:p>
    <w:p w14:paraId="0C0D66AC" w14:textId="77777777" w:rsidR="00875B2A" w:rsidRPr="00875B2A" w:rsidRDefault="00875B2A" w:rsidP="00875B2A">
      <w:pPr>
        <w:pStyle w:val="naslov"/>
        <w:jc w:val="center"/>
        <w:rPr>
          <w:lang w:val="sr-Cyrl-RS"/>
        </w:rPr>
      </w:pPr>
      <w:r w:rsidRPr="00875B2A">
        <w:rPr>
          <w:lang w:val="sr-Cyrl-RS"/>
        </w:rPr>
        <w:t>(</w:t>
      </w:r>
      <w:r w:rsidRPr="00875B2A">
        <w:t xml:space="preserve">„Службени гласник РС”, бр. </w:t>
      </w:r>
      <w:r w:rsidRPr="00875B2A">
        <w:rPr>
          <w:lang w:val="sr-Cyrl-RS"/>
        </w:rPr>
        <w:t>34/2024 од 19.04.2024. године)</w:t>
      </w:r>
    </w:p>
    <w:p w14:paraId="24985E9F" w14:textId="77777777" w:rsidR="00820D47" w:rsidRPr="00875B2A" w:rsidRDefault="00875B2A">
      <w:pPr>
        <w:pStyle w:val="clan"/>
        <w:spacing w:before="330" w:beforeAutospacing="0" w:after="120" w:afterAutospacing="0"/>
        <w:jc w:val="center"/>
      </w:pPr>
      <w:r w:rsidRPr="00875B2A">
        <w:t>Члан 1.</w:t>
      </w:r>
    </w:p>
    <w:p w14:paraId="0472C1FF" w14:textId="77777777" w:rsidR="00820D47" w:rsidRPr="00875B2A" w:rsidRDefault="00875B2A">
      <w:pPr>
        <w:pStyle w:val="basic-paragraph"/>
        <w:rPr>
          <w:rFonts w:ascii="Times New Roman" w:hAnsi="Times New Roman"/>
          <w:sz w:val="24"/>
          <w:szCs w:val="24"/>
        </w:rPr>
      </w:pPr>
      <w:r w:rsidRPr="00875B2A">
        <w:rPr>
          <w:rFonts w:ascii="Times New Roman" w:hAnsi="Times New Roman"/>
          <w:sz w:val="24"/>
          <w:szCs w:val="24"/>
        </w:rPr>
        <w:t xml:space="preserve">У Уредби о расподели подстицаја у пољопривреди и руралном развоју у 2024. години („Службени гласник РС”, бр. 3/24, 6/24, 16/24, 26/24 и 32/24), у члану 2. став 2. мења се и гласи: </w:t>
      </w:r>
    </w:p>
    <w:p w14:paraId="41890B02" w14:textId="77777777" w:rsidR="00820D47" w:rsidRPr="00875B2A" w:rsidRDefault="00875B2A" w:rsidP="00875B2A">
      <w:pPr>
        <w:pStyle w:val="basic-paragraph"/>
        <w:jc w:val="both"/>
        <w:rPr>
          <w:rFonts w:ascii="Times New Roman" w:hAnsi="Times New Roman"/>
          <w:sz w:val="24"/>
          <w:szCs w:val="24"/>
        </w:rPr>
      </w:pPr>
      <w:r w:rsidRPr="00875B2A">
        <w:rPr>
          <w:rFonts w:ascii="Times New Roman" w:hAnsi="Times New Roman"/>
          <w:sz w:val="24"/>
          <w:szCs w:val="24"/>
        </w:rPr>
        <w:t>„Законом о буџету Републике Србије за 2024.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0001 – Директна плаћања, Економска класификација 451 – Субвенције јавним нефинансијским предузећима и организацијама утврђена су средства у износу од 64.429.574.000 динара. Прерасподелом средстава одобрених Законом о буџету Републике Србије за 2024. годину умањена су укупна средства на Програмској активности/пројекту 0001 – Директна плаћања за износ од 481.000.000 динара и утврђен је нови износ од 63.948.574.000 динара. Прерасподелом средстава одобрених Законом о буџету Републике Србије за 2024. годину умањена су укупна средства на Програмској активности/пројекту 0001 – Директна плаћања за износ од 58.000.000 динара и утврђен је нови износ од 63.890.574.000 динара. Прерасподелом средстава одобрених Законом о буџету Републике Србије за 2024. годину умањена су укупна средства на Програмској активности/пројекту 0001 – Директна плаћања за износ од 175.000.000 динара и утврђен је нови износ од 63.715.574.000 динара, од чега се износ од 62.850.504.683 динара распоређује у складу са овом уредбом.”.</w:t>
      </w:r>
    </w:p>
    <w:p w14:paraId="41782E7B" w14:textId="77777777" w:rsidR="00820D47" w:rsidRPr="00875B2A" w:rsidRDefault="00875B2A">
      <w:pPr>
        <w:pStyle w:val="clan"/>
        <w:spacing w:before="330" w:beforeAutospacing="0" w:after="120" w:afterAutospacing="0"/>
        <w:jc w:val="center"/>
      </w:pPr>
      <w:r w:rsidRPr="00875B2A">
        <w:t>Члан 2.</w:t>
      </w:r>
    </w:p>
    <w:p w14:paraId="3A9C0DF5" w14:textId="77777777" w:rsidR="00820D47" w:rsidRPr="00875B2A" w:rsidRDefault="00875B2A">
      <w:pPr>
        <w:pStyle w:val="basic-paragraph"/>
        <w:rPr>
          <w:rFonts w:ascii="Times New Roman" w:hAnsi="Times New Roman"/>
          <w:sz w:val="24"/>
          <w:szCs w:val="24"/>
        </w:rPr>
      </w:pPr>
      <w:r w:rsidRPr="00875B2A">
        <w:rPr>
          <w:rFonts w:ascii="Times New Roman" w:hAnsi="Times New Roman"/>
          <w:sz w:val="24"/>
          <w:szCs w:val="24"/>
        </w:rPr>
        <w:t>Ова уредба ступа на снагу наредног дана од дана објављивања у „Службеном гласнику Републике Србије”.</w:t>
      </w:r>
    </w:p>
    <w:p w14:paraId="0FD051B7" w14:textId="77777777" w:rsidR="00820D47" w:rsidRPr="00875B2A" w:rsidRDefault="00875B2A">
      <w:pPr>
        <w:pStyle w:val="potpis"/>
        <w:spacing w:before="0" w:beforeAutospacing="0" w:after="150" w:afterAutospacing="0"/>
      </w:pPr>
      <w:r w:rsidRPr="00875B2A">
        <w:t>05 број 110-3314/2024</w:t>
      </w:r>
    </w:p>
    <w:p w14:paraId="45DB8790" w14:textId="77777777" w:rsidR="00820D47" w:rsidRPr="00875B2A" w:rsidRDefault="00875B2A">
      <w:pPr>
        <w:pStyle w:val="potpis"/>
        <w:spacing w:before="0" w:beforeAutospacing="0" w:after="150" w:afterAutospacing="0"/>
      </w:pPr>
      <w:r w:rsidRPr="00875B2A">
        <w:t xml:space="preserve">У Београду, 18. априла 2024. године </w:t>
      </w:r>
    </w:p>
    <w:p w14:paraId="11EC6DFE" w14:textId="77777777" w:rsidR="00820D47" w:rsidRPr="00875B2A" w:rsidRDefault="00875B2A">
      <w:pPr>
        <w:pStyle w:val="potpis"/>
        <w:spacing w:before="0" w:beforeAutospacing="0" w:after="0" w:afterAutospacing="0"/>
      </w:pPr>
      <w:r w:rsidRPr="00875B2A">
        <w:rPr>
          <w:rStyle w:val="bold2"/>
        </w:rPr>
        <w:t>Влада</w:t>
      </w:r>
    </w:p>
    <w:p w14:paraId="3644521C" w14:textId="77777777" w:rsidR="00820D47" w:rsidRPr="00875B2A" w:rsidRDefault="00875B2A">
      <w:pPr>
        <w:pStyle w:val="potpis"/>
        <w:spacing w:before="0" w:beforeAutospacing="0" w:after="150" w:afterAutospacing="0"/>
      </w:pPr>
      <w:r w:rsidRPr="00875B2A">
        <w:t>Први потпредседник Владе,</w:t>
      </w:r>
    </w:p>
    <w:p w14:paraId="760ED5C8" w14:textId="77777777" w:rsidR="00820D47" w:rsidRPr="00875B2A" w:rsidRDefault="00875B2A">
      <w:pPr>
        <w:pStyle w:val="potpis"/>
        <w:spacing w:before="0" w:beforeAutospacing="0" w:after="0" w:afterAutospacing="0"/>
      </w:pPr>
      <w:r w:rsidRPr="00875B2A">
        <w:rPr>
          <w:rStyle w:val="bold2"/>
        </w:rPr>
        <w:t xml:space="preserve">Ивица Дачић, </w:t>
      </w:r>
      <w:r w:rsidRPr="00875B2A">
        <w:t>с.р.</w:t>
      </w:r>
    </w:p>
    <w:p w14:paraId="322C6327" w14:textId="77777777" w:rsidR="00315739" w:rsidRPr="00875B2A" w:rsidRDefault="00315739">
      <w:pPr>
        <w:rPr>
          <w:rFonts w:ascii="Times New Roman" w:hAnsi="Times New Roman" w:cs="Times New Roman"/>
          <w:sz w:val="24"/>
          <w:szCs w:val="24"/>
        </w:rPr>
      </w:pPr>
    </w:p>
    <w:sectPr w:rsidR="00315739" w:rsidRPr="00875B2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39"/>
    <w:rsid w:val="00315739"/>
    <w:rsid w:val="003F3822"/>
    <w:rsid w:val="00820D47"/>
    <w:rsid w:val="008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B0EC"/>
  <w15:docId w15:val="{D222CB2E-3FFF-4764-9F07-7071D7B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Verdana" w:hAnsi="Verdana" w:cs="Times New Roman"/>
    </w:rPr>
  </w:style>
  <w:style w:type="paragraph" w:customStyle="1" w:styleId="odluka-zakon">
    <w:name w:val="odluka-zako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roj">
    <w:name w:val="broj"/>
    <w:basedOn w:val="Normal"/>
    <w:pPr>
      <w:spacing w:after="15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pPr>
      <w:spacing w:after="150" w:line="240" w:lineRule="auto"/>
    </w:pPr>
    <w:rPr>
      <w:rFonts w:ascii="Verdana" w:hAnsi="Verdana" w:cs="Times New Roman"/>
    </w:rPr>
  </w:style>
  <w:style w:type="character" w:customStyle="1" w:styleId="bold2">
    <w:name w:val="bold2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2024-04-21T14:00:00Z</dcterms:created>
  <dcterms:modified xsi:type="dcterms:W3CDTF">2024-04-21T14:00:00Z</dcterms:modified>
</cp:coreProperties>
</file>