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153664" w:rsidR="009E73B7" w:rsidRPr="00A538B2" w:rsidRDefault="00FA7551" w:rsidP="00C15515">
      <w:pPr>
        <w:spacing w:after="0" w:line="240" w:lineRule="auto"/>
        <w:jc w:val="center"/>
        <w:rPr>
          <w:rFonts w:ascii="Times New Roman" w:hAnsi="Times New Roman" w:cs="Times New Roman"/>
          <w:sz w:val="24"/>
          <w:szCs w:val="24"/>
        </w:rPr>
      </w:pPr>
      <w:r w:rsidRPr="00A538B2">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2F8CB7AC" w:rsidR="00FA7551" w:rsidRPr="00A538B2" w:rsidRDefault="00FA7551" w:rsidP="00C15515">
      <w:pPr>
        <w:spacing w:after="0" w:line="240" w:lineRule="auto"/>
        <w:jc w:val="center"/>
        <w:rPr>
          <w:rFonts w:ascii="Times New Roman" w:hAnsi="Times New Roman" w:cs="Times New Roman"/>
          <w:b/>
          <w:sz w:val="24"/>
          <w:szCs w:val="24"/>
        </w:rPr>
      </w:pPr>
      <w:r w:rsidRPr="00A538B2">
        <w:rPr>
          <w:rFonts w:ascii="Times New Roman" w:hAnsi="Times New Roman" w:cs="Times New Roman"/>
          <w:b/>
          <w:sz w:val="24"/>
          <w:szCs w:val="24"/>
        </w:rPr>
        <w:t xml:space="preserve">РЕПУБЛИКА СРБИЈА </w:t>
      </w:r>
    </w:p>
    <w:p w14:paraId="66C7BD47" w14:textId="77777777" w:rsidR="00B73845" w:rsidRPr="00A538B2" w:rsidRDefault="00FA7551" w:rsidP="00C15515">
      <w:pPr>
        <w:spacing w:after="0" w:line="240" w:lineRule="auto"/>
        <w:jc w:val="center"/>
        <w:rPr>
          <w:rFonts w:ascii="Times New Roman" w:hAnsi="Times New Roman" w:cs="Times New Roman"/>
          <w:b/>
          <w:sz w:val="24"/>
          <w:szCs w:val="24"/>
          <w:lang w:val="sr-Cyrl-RS"/>
        </w:rPr>
      </w:pPr>
      <w:r w:rsidRPr="00A538B2">
        <w:rPr>
          <w:rFonts w:ascii="Times New Roman" w:hAnsi="Times New Roman" w:cs="Times New Roman"/>
          <w:b/>
          <w:sz w:val="24"/>
          <w:szCs w:val="24"/>
        </w:rPr>
        <w:t>МИНИСТАРСТВО ПОЉОПРИВРЕДЕ</w:t>
      </w:r>
      <w:r w:rsidR="00B73845" w:rsidRPr="00A538B2">
        <w:rPr>
          <w:rFonts w:ascii="Times New Roman" w:hAnsi="Times New Roman" w:cs="Times New Roman"/>
          <w:b/>
          <w:sz w:val="24"/>
          <w:szCs w:val="24"/>
          <w:lang w:val="sr-Cyrl-RS"/>
        </w:rPr>
        <w:t>, ШУМАРСТВА И ВОДОПРИВРЕДЕ</w:t>
      </w:r>
      <w:r w:rsidRPr="00A538B2">
        <w:rPr>
          <w:rFonts w:ascii="Times New Roman" w:hAnsi="Times New Roman" w:cs="Times New Roman"/>
          <w:b/>
          <w:sz w:val="24"/>
          <w:szCs w:val="24"/>
        </w:rPr>
        <w:t xml:space="preserve"> </w:t>
      </w:r>
    </w:p>
    <w:p w14:paraId="17B545D8" w14:textId="77777777" w:rsidR="00FA7551" w:rsidRPr="00A538B2" w:rsidRDefault="00FA7551" w:rsidP="00C15515">
      <w:pPr>
        <w:spacing w:after="0" w:line="240" w:lineRule="auto"/>
        <w:jc w:val="center"/>
        <w:rPr>
          <w:rFonts w:ascii="Times New Roman" w:hAnsi="Times New Roman" w:cs="Times New Roman"/>
          <w:b/>
          <w:sz w:val="24"/>
          <w:szCs w:val="24"/>
        </w:rPr>
      </w:pPr>
      <w:r w:rsidRPr="00A538B2">
        <w:rPr>
          <w:rFonts w:ascii="Times New Roman" w:hAnsi="Times New Roman" w:cs="Times New Roman"/>
          <w:b/>
          <w:sz w:val="24"/>
          <w:szCs w:val="24"/>
        </w:rPr>
        <w:t>УПРАВА ЗА АГРАРНА ПЛАЋАЊА</w:t>
      </w:r>
    </w:p>
    <w:p w14:paraId="7D8AE709" w14:textId="736FC83B" w:rsidR="00C67825" w:rsidRPr="00A538B2" w:rsidRDefault="00FB0992" w:rsidP="00C15515">
      <w:pPr>
        <w:spacing w:after="0" w:line="240" w:lineRule="auto"/>
        <w:jc w:val="both"/>
        <w:rPr>
          <w:rFonts w:ascii="Times New Roman" w:hAnsi="Times New Roman" w:cs="Times New Roman"/>
          <w:sz w:val="24"/>
          <w:szCs w:val="24"/>
          <w:lang w:val="sr-Cyrl-RS"/>
        </w:rPr>
      </w:pPr>
      <w:r w:rsidRPr="00A538B2">
        <w:rPr>
          <w:rFonts w:ascii="Times New Roman" w:hAnsi="Times New Roman" w:cs="Times New Roman"/>
          <w:sz w:val="24"/>
          <w:szCs w:val="24"/>
        </w:rPr>
        <w:t xml:space="preserve">       </w:t>
      </w:r>
      <w:r w:rsidR="00317D1C" w:rsidRPr="00A538B2">
        <w:rPr>
          <w:rFonts w:ascii="Times New Roman" w:hAnsi="Times New Roman" w:cs="Times New Roman"/>
          <w:sz w:val="24"/>
          <w:szCs w:val="24"/>
          <w:lang w:val="sr-Cyrl-RS"/>
        </w:rPr>
        <w:t xml:space="preserve">                 </w:t>
      </w:r>
    </w:p>
    <w:p w14:paraId="226169D5" w14:textId="77777777" w:rsidR="00545E73" w:rsidRPr="00A538B2" w:rsidRDefault="00545E73" w:rsidP="00C15515">
      <w:pPr>
        <w:spacing w:after="0" w:line="240" w:lineRule="auto"/>
        <w:jc w:val="both"/>
        <w:rPr>
          <w:rFonts w:ascii="Times New Roman" w:hAnsi="Times New Roman" w:cs="Times New Roman"/>
          <w:sz w:val="24"/>
          <w:szCs w:val="24"/>
          <w:lang w:val="sr-Cyrl-RS"/>
        </w:rPr>
      </w:pPr>
    </w:p>
    <w:p w14:paraId="204520A0" w14:textId="2B926E87" w:rsidR="00FB0992" w:rsidRPr="00A538B2" w:rsidRDefault="00FA7551"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sz w:val="24"/>
          <w:szCs w:val="24"/>
        </w:rPr>
        <w:t xml:space="preserve">На основу </w:t>
      </w:r>
      <w:r w:rsidR="00FB0992" w:rsidRPr="00A538B2">
        <w:rPr>
          <w:rFonts w:ascii="Times New Roman" w:hAnsi="Times New Roman" w:cs="Times New Roman"/>
          <w:sz w:val="24"/>
          <w:szCs w:val="24"/>
        </w:rPr>
        <w:t xml:space="preserve">члана 8. став 2. тачка 3) Закона о пољопривреди и руралном развоју </w:t>
      </w:r>
      <w:r w:rsidR="00961A9A" w:rsidRPr="00A538B2">
        <w:rPr>
          <w:rFonts w:ascii="Times New Roman" w:eastAsia="Times New Roman" w:hAnsi="Times New Roman" w:cs="Times New Roman"/>
          <w:sz w:val="24"/>
          <w:szCs w:val="24"/>
          <w:lang w:val="ru-RU"/>
        </w:rPr>
        <w:t>(</w:t>
      </w:r>
      <w:r w:rsidR="00961A9A" w:rsidRPr="00A538B2">
        <w:rPr>
          <w:rFonts w:ascii="Times New Roman" w:eastAsia="Times New Roman" w:hAnsi="Times New Roman" w:cs="Times New Roman"/>
          <w:sz w:val="24"/>
          <w:szCs w:val="24"/>
        </w:rPr>
        <w:t>„</w:t>
      </w:r>
      <w:r w:rsidR="00961A9A" w:rsidRPr="00A538B2">
        <w:rPr>
          <w:rFonts w:ascii="Times New Roman" w:eastAsia="Times New Roman" w:hAnsi="Times New Roman" w:cs="Times New Roman"/>
          <w:sz w:val="24"/>
          <w:szCs w:val="24"/>
          <w:lang w:val="ru-RU"/>
        </w:rPr>
        <w:t>Службени гласник РС”</w:t>
      </w:r>
      <w:r w:rsidR="00961A9A" w:rsidRPr="00A538B2">
        <w:rPr>
          <w:rFonts w:ascii="Times New Roman" w:eastAsia="Times New Roman" w:hAnsi="Times New Roman" w:cs="Times New Roman"/>
          <w:sz w:val="24"/>
          <w:szCs w:val="24"/>
        </w:rPr>
        <w:t>,</w:t>
      </w:r>
      <w:r w:rsidR="00961A9A" w:rsidRPr="00A538B2">
        <w:rPr>
          <w:rFonts w:ascii="Times New Roman" w:eastAsia="Times New Roman" w:hAnsi="Times New Roman" w:cs="Times New Roman"/>
          <w:sz w:val="24"/>
          <w:szCs w:val="24"/>
          <w:lang w:val="ru-RU"/>
        </w:rPr>
        <w:t xml:space="preserve"> </w:t>
      </w:r>
      <w:r w:rsidR="00FB0992" w:rsidRPr="00A538B2">
        <w:rPr>
          <w:rFonts w:ascii="Times New Roman" w:hAnsi="Times New Roman" w:cs="Times New Roman"/>
          <w:sz w:val="24"/>
          <w:szCs w:val="24"/>
        </w:rPr>
        <w:t>бр</w:t>
      </w:r>
      <w:r w:rsidR="00961A9A" w:rsidRPr="00A538B2">
        <w:rPr>
          <w:rFonts w:ascii="Times New Roman" w:hAnsi="Times New Roman" w:cs="Times New Roman"/>
          <w:sz w:val="24"/>
          <w:szCs w:val="24"/>
        </w:rPr>
        <w:t>.</w:t>
      </w:r>
      <w:r w:rsidR="00FB0992" w:rsidRPr="00A538B2">
        <w:rPr>
          <w:rFonts w:ascii="Times New Roman" w:hAnsi="Times New Roman" w:cs="Times New Roman"/>
          <w:sz w:val="24"/>
          <w:szCs w:val="24"/>
        </w:rPr>
        <w:t xml:space="preserve"> </w:t>
      </w:r>
      <w:r w:rsidR="00FB0992" w:rsidRPr="00A538B2">
        <w:rPr>
          <w:rFonts w:ascii="Times New Roman" w:eastAsia="Times New Roman" w:hAnsi="Times New Roman" w:cs="Times New Roman"/>
          <w:iCs/>
          <w:sz w:val="24"/>
          <w:szCs w:val="24"/>
        </w:rPr>
        <w:t>41/09, 10/13 – др. закон</w:t>
      </w:r>
      <w:r w:rsidR="00242972" w:rsidRPr="00A538B2">
        <w:rPr>
          <w:rFonts w:ascii="Times New Roman" w:eastAsia="Times New Roman" w:hAnsi="Times New Roman" w:cs="Times New Roman"/>
          <w:iCs/>
          <w:sz w:val="24"/>
          <w:szCs w:val="24"/>
        </w:rPr>
        <w:t xml:space="preserve">, </w:t>
      </w:r>
      <w:r w:rsidR="00FB0992" w:rsidRPr="00A538B2">
        <w:rPr>
          <w:rFonts w:ascii="Times New Roman" w:eastAsia="Times New Roman" w:hAnsi="Times New Roman" w:cs="Times New Roman"/>
          <w:iCs/>
          <w:sz w:val="24"/>
          <w:szCs w:val="24"/>
        </w:rPr>
        <w:t>101/16</w:t>
      </w:r>
      <w:r w:rsidR="00242972" w:rsidRPr="00A538B2">
        <w:rPr>
          <w:rFonts w:ascii="Times New Roman" w:eastAsia="Times New Roman" w:hAnsi="Times New Roman" w:cs="Times New Roman"/>
          <w:iCs/>
          <w:sz w:val="24"/>
          <w:szCs w:val="24"/>
          <w:lang w:val="sr-Cyrl-RS"/>
        </w:rPr>
        <w:t>, 67/21 – др. закон</w:t>
      </w:r>
      <w:r w:rsidR="00DE68C4" w:rsidRPr="00A538B2">
        <w:rPr>
          <w:rFonts w:ascii="Times New Roman" w:eastAsia="Times New Roman" w:hAnsi="Times New Roman" w:cs="Times New Roman"/>
          <w:iCs/>
          <w:sz w:val="24"/>
          <w:szCs w:val="24"/>
          <w:lang w:val="sr-Cyrl-RS"/>
        </w:rPr>
        <w:t>,</w:t>
      </w:r>
      <w:r w:rsidR="00242972" w:rsidRPr="00A538B2">
        <w:rPr>
          <w:rFonts w:ascii="Times New Roman" w:eastAsia="Times New Roman" w:hAnsi="Times New Roman" w:cs="Times New Roman"/>
          <w:iCs/>
          <w:sz w:val="24"/>
          <w:szCs w:val="24"/>
          <w:lang w:val="sr-Cyrl-RS"/>
        </w:rPr>
        <w:t xml:space="preserve"> 114/21</w:t>
      </w:r>
      <w:r w:rsidR="00DE68C4" w:rsidRPr="00A538B2">
        <w:rPr>
          <w:rFonts w:ascii="Times New Roman" w:eastAsia="Times New Roman" w:hAnsi="Times New Roman" w:cs="Times New Roman"/>
          <w:iCs/>
          <w:sz w:val="24"/>
          <w:szCs w:val="24"/>
          <w:lang w:val="sr-Cyrl-RS"/>
        </w:rPr>
        <w:t xml:space="preserve"> и 19/25</w:t>
      </w:r>
      <w:r w:rsidR="00FB0992" w:rsidRPr="00A538B2">
        <w:rPr>
          <w:rFonts w:ascii="Times New Roman" w:eastAsia="Times New Roman" w:hAnsi="Times New Roman" w:cs="Times New Roman"/>
          <w:iCs/>
          <w:sz w:val="24"/>
          <w:szCs w:val="24"/>
        </w:rPr>
        <w:t xml:space="preserve">) и члана </w:t>
      </w:r>
      <w:r w:rsidR="003205C0" w:rsidRPr="00A538B2">
        <w:rPr>
          <w:rFonts w:ascii="Times New Roman" w:eastAsia="Times New Roman" w:hAnsi="Times New Roman" w:cs="Times New Roman"/>
          <w:iCs/>
          <w:sz w:val="24"/>
          <w:szCs w:val="24"/>
        </w:rPr>
        <w:t>8</w:t>
      </w:r>
      <w:r w:rsidR="00126463" w:rsidRPr="00A538B2">
        <w:rPr>
          <w:rFonts w:ascii="Times New Roman" w:eastAsia="Times New Roman" w:hAnsi="Times New Roman" w:cs="Times New Roman"/>
          <w:iCs/>
          <w:sz w:val="24"/>
          <w:szCs w:val="24"/>
          <w:lang w:val="sr-Cyrl-RS"/>
        </w:rPr>
        <w:t xml:space="preserve">. </w:t>
      </w:r>
      <w:r w:rsidR="004537DD" w:rsidRPr="00A538B2">
        <w:rPr>
          <w:rFonts w:ascii="Times New Roman" w:eastAsia="Times New Roman" w:hAnsi="Times New Roman" w:cs="Times New Roman"/>
          <w:iCs/>
          <w:sz w:val="24"/>
          <w:szCs w:val="24"/>
          <w:lang w:val="sr-Cyrl-RS"/>
        </w:rPr>
        <w:t xml:space="preserve">Правилника </w:t>
      </w:r>
      <w:r w:rsidR="00F45783" w:rsidRPr="00A538B2">
        <w:rPr>
          <w:rFonts w:ascii="Times New Roman" w:eastAsia="Calibri" w:hAnsi="Times New Roman" w:cs="Times New Roman"/>
          <w:color w:val="000000"/>
          <w:sz w:val="24"/>
          <w:szCs w:val="24"/>
          <w:lang w:val="sr-Cyrl-RS" w:eastAsia="en-US"/>
        </w:rPr>
        <w:t>о подстицајима за инвестиције за унапређење и развој руралне инфраструктуре</w:t>
      </w:r>
      <w:r w:rsidR="00F45783" w:rsidRPr="00A538B2">
        <w:rPr>
          <w:rFonts w:ascii="Times New Roman" w:eastAsia="Calibri" w:hAnsi="Times New Roman" w:cs="Times New Roman"/>
          <w:color w:val="000000"/>
          <w:sz w:val="24"/>
          <w:szCs w:val="24"/>
          <w:lang w:eastAsia="en-US"/>
        </w:rPr>
        <w:t xml:space="preserve"> </w:t>
      </w:r>
      <w:r w:rsidR="00961A9A" w:rsidRPr="00A538B2">
        <w:rPr>
          <w:rFonts w:ascii="Times New Roman" w:eastAsia="Times New Roman" w:hAnsi="Times New Roman" w:cs="Times New Roman"/>
          <w:sz w:val="24"/>
          <w:szCs w:val="24"/>
          <w:lang w:val="ru-RU"/>
        </w:rPr>
        <w:t>(</w:t>
      </w:r>
      <w:r w:rsidR="00961A9A" w:rsidRPr="00A538B2">
        <w:rPr>
          <w:rFonts w:ascii="Times New Roman" w:eastAsia="Times New Roman" w:hAnsi="Times New Roman" w:cs="Times New Roman"/>
          <w:sz w:val="24"/>
          <w:szCs w:val="24"/>
        </w:rPr>
        <w:t>„</w:t>
      </w:r>
      <w:r w:rsidR="00961A9A" w:rsidRPr="00A538B2">
        <w:rPr>
          <w:rFonts w:ascii="Times New Roman" w:eastAsia="Times New Roman" w:hAnsi="Times New Roman" w:cs="Times New Roman"/>
          <w:sz w:val="24"/>
          <w:szCs w:val="24"/>
          <w:lang w:val="ru-RU"/>
        </w:rPr>
        <w:t>Службени гласник РС”</w:t>
      </w:r>
      <w:r w:rsidR="00961A9A" w:rsidRPr="00A538B2">
        <w:rPr>
          <w:rFonts w:ascii="Times New Roman" w:eastAsia="Times New Roman" w:hAnsi="Times New Roman" w:cs="Times New Roman"/>
          <w:sz w:val="24"/>
          <w:szCs w:val="24"/>
        </w:rPr>
        <w:t>,</w:t>
      </w:r>
      <w:r w:rsidR="00961A9A" w:rsidRPr="00A538B2">
        <w:rPr>
          <w:rFonts w:ascii="Times New Roman" w:eastAsia="Times New Roman" w:hAnsi="Times New Roman" w:cs="Times New Roman"/>
          <w:sz w:val="24"/>
          <w:szCs w:val="24"/>
          <w:lang w:val="ru-RU"/>
        </w:rPr>
        <w:t xml:space="preserve"> </w:t>
      </w:r>
      <w:r w:rsidR="00BA255A" w:rsidRPr="00A538B2">
        <w:rPr>
          <w:rFonts w:ascii="Times New Roman" w:eastAsia="Calibri" w:hAnsi="Times New Roman" w:cs="Times New Roman"/>
          <w:color w:val="000000"/>
          <w:sz w:val="24"/>
          <w:szCs w:val="24"/>
          <w:lang w:val="sr-Cyrl-RS" w:eastAsia="en-US"/>
        </w:rPr>
        <w:t>бр</w:t>
      </w:r>
      <w:r w:rsidR="00961A9A" w:rsidRPr="00A538B2">
        <w:rPr>
          <w:rFonts w:ascii="Times New Roman" w:eastAsia="Calibri" w:hAnsi="Times New Roman" w:cs="Times New Roman"/>
          <w:color w:val="000000"/>
          <w:sz w:val="24"/>
          <w:szCs w:val="24"/>
          <w:lang w:val="sr-Cyrl-RS" w:eastAsia="en-US"/>
        </w:rPr>
        <w:t>.</w:t>
      </w:r>
      <w:r w:rsidR="000B318A" w:rsidRPr="00A538B2">
        <w:rPr>
          <w:rFonts w:ascii="Times New Roman" w:eastAsia="Calibri" w:hAnsi="Times New Roman" w:cs="Times New Roman"/>
          <w:color w:val="000000"/>
          <w:sz w:val="24"/>
          <w:szCs w:val="24"/>
          <w:lang w:eastAsia="en-US"/>
        </w:rPr>
        <w:t xml:space="preserve"> </w:t>
      </w:r>
      <w:r w:rsidR="00F45783" w:rsidRPr="00A538B2">
        <w:rPr>
          <w:rFonts w:ascii="Times New Roman" w:eastAsia="Calibri" w:hAnsi="Times New Roman" w:cs="Times New Roman"/>
          <w:color w:val="000000"/>
          <w:sz w:val="24"/>
          <w:szCs w:val="24"/>
          <w:lang w:eastAsia="en-US"/>
        </w:rPr>
        <w:t>97</w:t>
      </w:r>
      <w:r w:rsidR="0075059F" w:rsidRPr="00A538B2">
        <w:rPr>
          <w:rFonts w:ascii="Times New Roman" w:eastAsia="Calibri" w:hAnsi="Times New Roman" w:cs="Times New Roman"/>
          <w:color w:val="000000"/>
          <w:sz w:val="24"/>
          <w:szCs w:val="24"/>
          <w:lang w:eastAsia="en-US"/>
        </w:rPr>
        <w:t>/</w:t>
      </w:r>
      <w:r w:rsidR="00B127BB" w:rsidRPr="00A538B2">
        <w:rPr>
          <w:rFonts w:ascii="Times New Roman" w:eastAsia="Calibri" w:hAnsi="Times New Roman" w:cs="Times New Roman"/>
          <w:color w:val="000000"/>
          <w:sz w:val="24"/>
          <w:szCs w:val="24"/>
          <w:lang w:eastAsia="en-US"/>
        </w:rPr>
        <w:t>23</w:t>
      </w:r>
      <w:r w:rsidR="00BE39BC" w:rsidRPr="00A538B2">
        <w:rPr>
          <w:rFonts w:ascii="Times New Roman" w:eastAsia="Calibri" w:hAnsi="Times New Roman" w:cs="Times New Roman"/>
          <w:color w:val="000000"/>
          <w:sz w:val="24"/>
          <w:szCs w:val="24"/>
          <w:lang w:val="sr-Cyrl-RS" w:eastAsia="en-US"/>
        </w:rPr>
        <w:t xml:space="preserve">, </w:t>
      </w:r>
      <w:r w:rsidR="00480064" w:rsidRPr="00A538B2">
        <w:rPr>
          <w:rFonts w:ascii="Times New Roman" w:eastAsia="Calibri" w:hAnsi="Times New Roman" w:cs="Times New Roman"/>
          <w:color w:val="000000"/>
          <w:sz w:val="24"/>
          <w:szCs w:val="24"/>
          <w:lang w:val="sr-Cyrl-RS" w:eastAsia="en-US"/>
        </w:rPr>
        <w:t>99/23</w:t>
      </w:r>
      <w:r w:rsidR="00DE68C4" w:rsidRPr="00A538B2">
        <w:rPr>
          <w:rFonts w:ascii="Times New Roman" w:eastAsia="Calibri" w:hAnsi="Times New Roman" w:cs="Times New Roman"/>
          <w:color w:val="000000"/>
          <w:sz w:val="24"/>
          <w:szCs w:val="24"/>
          <w:lang w:val="sr-Cyrl-RS" w:eastAsia="en-US"/>
        </w:rPr>
        <w:t>,</w:t>
      </w:r>
      <w:r w:rsidR="00961A9A" w:rsidRPr="00A538B2">
        <w:rPr>
          <w:rFonts w:ascii="Times New Roman" w:eastAsia="Calibri" w:hAnsi="Times New Roman" w:cs="Times New Roman"/>
          <w:color w:val="000000"/>
          <w:sz w:val="24"/>
          <w:szCs w:val="24"/>
          <w:lang w:val="sr-Cyrl-RS" w:eastAsia="en-US"/>
        </w:rPr>
        <w:t xml:space="preserve"> 57/24</w:t>
      </w:r>
      <w:r w:rsidR="00DE68C4" w:rsidRPr="00A538B2">
        <w:rPr>
          <w:rFonts w:ascii="Times New Roman" w:eastAsia="Calibri" w:hAnsi="Times New Roman" w:cs="Times New Roman"/>
          <w:color w:val="000000"/>
          <w:sz w:val="24"/>
          <w:szCs w:val="24"/>
          <w:lang w:val="sr-Cyrl-RS" w:eastAsia="en-US"/>
        </w:rPr>
        <w:t xml:space="preserve"> и 41/25</w:t>
      </w:r>
      <w:r w:rsidR="00BD20C7" w:rsidRPr="00A538B2">
        <w:rPr>
          <w:rFonts w:ascii="Times New Roman" w:eastAsia="Calibri" w:hAnsi="Times New Roman" w:cs="Times New Roman"/>
          <w:color w:val="000000"/>
          <w:sz w:val="24"/>
          <w:szCs w:val="24"/>
          <w:lang w:val="sr-Cyrl-RS" w:eastAsia="en-US"/>
        </w:rPr>
        <w:t>)</w:t>
      </w:r>
      <w:r w:rsidR="00FB0992" w:rsidRPr="00A538B2">
        <w:rPr>
          <w:rFonts w:ascii="Times New Roman" w:hAnsi="Times New Roman" w:cs="Times New Roman"/>
          <w:sz w:val="24"/>
          <w:szCs w:val="24"/>
        </w:rPr>
        <w:t>,</w:t>
      </w:r>
      <w:r w:rsidR="000B6CC0" w:rsidRPr="00A538B2">
        <w:rPr>
          <w:rFonts w:ascii="Times New Roman" w:hAnsi="Times New Roman" w:cs="Times New Roman"/>
          <w:sz w:val="24"/>
          <w:szCs w:val="24"/>
        </w:rPr>
        <w:t xml:space="preserve"> р</w:t>
      </w:r>
      <w:r w:rsidR="00FB0992" w:rsidRPr="00A538B2">
        <w:rPr>
          <w:rFonts w:ascii="Times New Roman" w:hAnsi="Times New Roman" w:cs="Times New Roman"/>
          <w:sz w:val="24"/>
          <w:szCs w:val="24"/>
        </w:rPr>
        <w:t>асписује</w:t>
      </w:r>
    </w:p>
    <w:p w14:paraId="00213E05" w14:textId="0E25E786" w:rsidR="00874926" w:rsidRPr="00A538B2" w:rsidRDefault="00874926" w:rsidP="00C15515">
      <w:pPr>
        <w:pStyle w:val="NoSpacing"/>
        <w:rPr>
          <w:rFonts w:ascii="Times New Roman" w:hAnsi="Times New Roman" w:cs="Times New Roman"/>
          <w:sz w:val="24"/>
          <w:szCs w:val="24"/>
        </w:rPr>
      </w:pPr>
    </w:p>
    <w:p w14:paraId="3A0C440B" w14:textId="6CBD2DDD" w:rsidR="00FB0992" w:rsidRPr="00A538B2" w:rsidRDefault="00DE1C2C" w:rsidP="00C15515">
      <w:pPr>
        <w:shd w:val="clear" w:color="auto" w:fill="FFFFFF"/>
        <w:spacing w:after="0" w:line="240" w:lineRule="auto"/>
        <w:jc w:val="center"/>
        <w:rPr>
          <w:rFonts w:ascii="Times New Roman" w:eastAsia="Times New Roman" w:hAnsi="Times New Roman" w:cs="Times New Roman"/>
          <w:b/>
          <w:iCs/>
          <w:sz w:val="24"/>
          <w:szCs w:val="24"/>
        </w:rPr>
      </w:pPr>
      <w:r w:rsidRPr="00A538B2">
        <w:rPr>
          <w:rFonts w:ascii="Times New Roman" w:eastAsia="Times New Roman" w:hAnsi="Times New Roman" w:cs="Times New Roman"/>
          <w:b/>
          <w:iCs/>
          <w:sz w:val="24"/>
          <w:szCs w:val="24"/>
        </w:rPr>
        <w:t>Ј А В Н И    П О З И В</w:t>
      </w:r>
    </w:p>
    <w:p w14:paraId="30957744" w14:textId="77777777" w:rsidR="00C15515" w:rsidRPr="00A538B2" w:rsidRDefault="00C15515" w:rsidP="00DE68C4">
      <w:pPr>
        <w:shd w:val="clear" w:color="auto" w:fill="FFFFFF"/>
        <w:spacing w:after="0" w:line="240" w:lineRule="auto"/>
        <w:rPr>
          <w:rFonts w:ascii="Times New Roman" w:eastAsia="Times New Roman" w:hAnsi="Times New Roman" w:cs="Times New Roman"/>
          <w:b/>
          <w:iCs/>
          <w:sz w:val="24"/>
          <w:szCs w:val="24"/>
        </w:rPr>
      </w:pPr>
    </w:p>
    <w:p w14:paraId="0CB71D21" w14:textId="297D7543" w:rsidR="00EA066A" w:rsidRPr="00A538B2" w:rsidRDefault="00D90B52" w:rsidP="00C15515">
      <w:pPr>
        <w:shd w:val="clear" w:color="auto" w:fill="FFFFFF"/>
        <w:spacing w:after="0" w:line="240" w:lineRule="auto"/>
        <w:jc w:val="center"/>
        <w:rPr>
          <w:rFonts w:ascii="Times New Roman" w:eastAsia="Times New Roman" w:hAnsi="Times New Roman" w:cs="Times New Roman"/>
          <w:b/>
          <w:sz w:val="24"/>
          <w:szCs w:val="24"/>
          <w:lang w:val="sr-Cyrl-RS"/>
        </w:rPr>
      </w:pPr>
      <w:r w:rsidRPr="00A538B2">
        <w:rPr>
          <w:rFonts w:ascii="Times New Roman" w:eastAsia="Times New Roman" w:hAnsi="Times New Roman" w:cs="Times New Roman"/>
          <w:b/>
          <w:sz w:val="24"/>
          <w:szCs w:val="24"/>
          <w:lang w:val="en-US"/>
        </w:rPr>
        <w:t>ЗА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ПОДНОШЕЊЕ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ЗАХТЕВА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ЗА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ОСТВАРИВАЊЕ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ПРАВА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НА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ПОДСТИЦАЈЕ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ЗА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ИНВЕСТИЦИЈЕ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ЗА</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УНАПРЕЂЕЊЕ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И</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РАЗВОЈ</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РУРАЛНЕ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en-US"/>
        </w:rPr>
        <w:t>ИНФРАСТРУКТУРЕ</w:t>
      </w:r>
      <w:r w:rsidRPr="00A538B2">
        <w:rPr>
          <w:rFonts w:ascii="Times New Roman" w:eastAsia="Times New Roman" w:hAnsi="Times New Roman" w:cs="Times New Roman"/>
          <w:b/>
          <w:sz w:val="24"/>
          <w:szCs w:val="24"/>
        </w:rPr>
        <w:t xml:space="preserve"> </w:t>
      </w:r>
      <w:r w:rsidRPr="00A538B2">
        <w:rPr>
          <w:rFonts w:ascii="Times New Roman" w:eastAsia="Times New Roman" w:hAnsi="Times New Roman" w:cs="Times New Roman"/>
          <w:b/>
          <w:sz w:val="24"/>
          <w:szCs w:val="24"/>
          <w:lang w:val="sr-Cyrl-RS"/>
        </w:rPr>
        <w:t>ЗА 202</w:t>
      </w:r>
      <w:r w:rsidR="0094609B" w:rsidRPr="00A538B2">
        <w:rPr>
          <w:rFonts w:ascii="Times New Roman" w:eastAsia="Times New Roman" w:hAnsi="Times New Roman" w:cs="Times New Roman"/>
          <w:b/>
          <w:sz w:val="24"/>
          <w:szCs w:val="24"/>
          <w:lang w:val="en-US"/>
        </w:rPr>
        <w:t>5</w:t>
      </w:r>
      <w:r w:rsidRPr="00A538B2">
        <w:rPr>
          <w:rFonts w:ascii="Times New Roman" w:eastAsia="Times New Roman" w:hAnsi="Times New Roman" w:cs="Times New Roman"/>
          <w:b/>
          <w:sz w:val="24"/>
          <w:szCs w:val="24"/>
          <w:lang w:val="sr-Cyrl-RS"/>
        </w:rPr>
        <w:t>. ГОДИНУ</w:t>
      </w:r>
    </w:p>
    <w:p w14:paraId="566ACFB5" w14:textId="710D2878" w:rsidR="006B40AA" w:rsidRPr="00A538B2" w:rsidRDefault="006B40AA" w:rsidP="00C15515">
      <w:pPr>
        <w:shd w:val="clear" w:color="auto" w:fill="FFFFFF"/>
        <w:spacing w:after="0" w:line="240" w:lineRule="auto"/>
        <w:jc w:val="center"/>
        <w:rPr>
          <w:rFonts w:ascii="Times New Roman" w:eastAsia="Times New Roman" w:hAnsi="Times New Roman" w:cs="Times New Roman"/>
          <w:b/>
          <w:sz w:val="24"/>
          <w:szCs w:val="24"/>
          <w:lang w:val="sr-Cyrl-RS"/>
        </w:rPr>
      </w:pPr>
    </w:p>
    <w:p w14:paraId="20D66959" w14:textId="77777777" w:rsidR="00C15515" w:rsidRPr="00A538B2" w:rsidRDefault="00C15515" w:rsidP="00C15515">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A538B2" w:rsidRDefault="009D0684" w:rsidP="00C15515">
      <w:pPr>
        <w:tabs>
          <w:tab w:val="left" w:pos="1134"/>
          <w:tab w:val="left" w:pos="1440"/>
        </w:tabs>
        <w:spacing w:after="0" w:line="240" w:lineRule="auto"/>
        <w:jc w:val="center"/>
        <w:rPr>
          <w:rFonts w:ascii="Times New Roman" w:hAnsi="Times New Roman" w:cs="Times New Roman"/>
          <w:b/>
          <w:sz w:val="24"/>
          <w:szCs w:val="24"/>
        </w:rPr>
      </w:pPr>
      <w:r w:rsidRPr="00A538B2">
        <w:rPr>
          <w:rFonts w:ascii="Times New Roman" w:hAnsi="Times New Roman" w:cs="Times New Roman"/>
          <w:b/>
          <w:sz w:val="24"/>
          <w:szCs w:val="24"/>
        </w:rPr>
        <w:t>Предмет Јавног позива</w:t>
      </w:r>
    </w:p>
    <w:p w14:paraId="5C1FA003" w14:textId="7265CDCD" w:rsidR="006C7275" w:rsidRPr="00A538B2" w:rsidRDefault="006C7275" w:rsidP="00C15515">
      <w:pPr>
        <w:tabs>
          <w:tab w:val="left" w:pos="1134"/>
          <w:tab w:val="left" w:pos="1440"/>
        </w:tabs>
        <w:spacing w:after="0" w:line="240" w:lineRule="auto"/>
        <w:jc w:val="center"/>
        <w:rPr>
          <w:rFonts w:ascii="Times New Roman" w:hAnsi="Times New Roman" w:cs="Times New Roman"/>
          <w:b/>
          <w:sz w:val="24"/>
          <w:szCs w:val="24"/>
          <w:lang w:val="sr-Cyrl-CS"/>
        </w:rPr>
      </w:pPr>
      <w:r w:rsidRPr="00A538B2">
        <w:rPr>
          <w:rFonts w:ascii="Times New Roman" w:hAnsi="Times New Roman" w:cs="Times New Roman"/>
          <w:b/>
          <w:sz w:val="24"/>
          <w:szCs w:val="24"/>
          <w:lang w:val="sr-Cyrl-CS"/>
        </w:rPr>
        <w:t>Члан 1.</w:t>
      </w:r>
    </w:p>
    <w:p w14:paraId="469534D2" w14:textId="77777777" w:rsidR="00545E73" w:rsidRPr="00A538B2" w:rsidRDefault="00545E73" w:rsidP="00C15515">
      <w:pPr>
        <w:tabs>
          <w:tab w:val="left" w:pos="1134"/>
          <w:tab w:val="left" w:pos="1440"/>
        </w:tabs>
        <w:spacing w:after="0" w:line="240" w:lineRule="auto"/>
        <w:jc w:val="center"/>
        <w:rPr>
          <w:rFonts w:ascii="Times New Roman" w:hAnsi="Times New Roman" w:cs="Times New Roman"/>
          <w:b/>
          <w:sz w:val="24"/>
          <w:szCs w:val="24"/>
          <w:lang w:val="sr-Cyrl-CS"/>
        </w:rPr>
      </w:pPr>
    </w:p>
    <w:p w14:paraId="444A6835" w14:textId="566F3397" w:rsidR="00E33004" w:rsidRPr="00A538B2" w:rsidRDefault="00DE1C2C" w:rsidP="00C15515">
      <w:pPr>
        <w:shd w:val="clear" w:color="auto" w:fill="FFFFFF"/>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sz w:val="24"/>
          <w:szCs w:val="24"/>
        </w:rPr>
        <w:t xml:space="preserve">У складу са чланом </w:t>
      </w:r>
      <w:r w:rsidR="003205C0" w:rsidRPr="00A538B2">
        <w:rPr>
          <w:rFonts w:ascii="Times New Roman" w:hAnsi="Times New Roman" w:cs="Times New Roman"/>
          <w:iCs/>
          <w:sz w:val="24"/>
          <w:szCs w:val="24"/>
        </w:rPr>
        <w:t>8</w:t>
      </w:r>
      <w:r w:rsidR="003205C0" w:rsidRPr="00A538B2">
        <w:rPr>
          <w:rFonts w:ascii="Times New Roman" w:hAnsi="Times New Roman" w:cs="Times New Roman"/>
          <w:iCs/>
          <w:sz w:val="24"/>
          <w:szCs w:val="24"/>
          <w:lang w:val="sr-Cyrl-RS"/>
        </w:rPr>
        <w:t xml:space="preserve">. </w:t>
      </w:r>
      <w:r w:rsidR="00D90B52" w:rsidRPr="00A538B2">
        <w:rPr>
          <w:rFonts w:ascii="Times New Roman" w:hAnsi="Times New Roman" w:cs="Times New Roman"/>
          <w:iCs/>
          <w:sz w:val="24"/>
          <w:szCs w:val="24"/>
          <w:lang w:val="sr-Cyrl-RS"/>
        </w:rPr>
        <w:t>Правилника о подстицајима за инвестиције за унапређење и развој руралне инфраструктуре</w:t>
      </w:r>
      <w:r w:rsidR="00D90B52" w:rsidRPr="00A538B2">
        <w:rPr>
          <w:rFonts w:ascii="Times New Roman" w:hAnsi="Times New Roman" w:cs="Times New Roman"/>
          <w:iCs/>
          <w:sz w:val="24"/>
          <w:szCs w:val="24"/>
        </w:rPr>
        <w:t xml:space="preserve"> </w:t>
      </w:r>
      <w:r w:rsidR="00BD20C7" w:rsidRPr="00A538B2">
        <w:rPr>
          <w:rFonts w:ascii="Times New Roman" w:eastAsia="Times New Roman" w:hAnsi="Times New Roman" w:cs="Times New Roman"/>
          <w:sz w:val="24"/>
          <w:szCs w:val="24"/>
          <w:lang w:val="ru-RU"/>
        </w:rPr>
        <w:t>(</w:t>
      </w:r>
      <w:r w:rsidR="00BD20C7" w:rsidRPr="00A538B2">
        <w:rPr>
          <w:rFonts w:ascii="Times New Roman" w:eastAsia="Times New Roman" w:hAnsi="Times New Roman" w:cs="Times New Roman"/>
          <w:sz w:val="24"/>
          <w:szCs w:val="24"/>
        </w:rPr>
        <w:t>„</w:t>
      </w:r>
      <w:r w:rsidR="00BD20C7" w:rsidRPr="00A538B2">
        <w:rPr>
          <w:rFonts w:ascii="Times New Roman" w:eastAsia="Times New Roman" w:hAnsi="Times New Roman" w:cs="Times New Roman"/>
          <w:sz w:val="24"/>
          <w:szCs w:val="24"/>
          <w:lang w:val="ru-RU"/>
        </w:rPr>
        <w:t>Службени гласник РС”</w:t>
      </w:r>
      <w:r w:rsidR="00BD20C7" w:rsidRPr="00A538B2">
        <w:rPr>
          <w:rFonts w:ascii="Times New Roman" w:eastAsia="Times New Roman" w:hAnsi="Times New Roman" w:cs="Times New Roman"/>
          <w:sz w:val="24"/>
          <w:szCs w:val="24"/>
        </w:rPr>
        <w:t>,</w:t>
      </w:r>
      <w:r w:rsidR="00BD20C7" w:rsidRPr="00A538B2">
        <w:rPr>
          <w:rFonts w:ascii="Times New Roman" w:eastAsia="Times New Roman" w:hAnsi="Times New Roman" w:cs="Times New Roman"/>
          <w:sz w:val="24"/>
          <w:szCs w:val="24"/>
          <w:lang w:val="ru-RU"/>
        </w:rPr>
        <w:t xml:space="preserve"> </w:t>
      </w:r>
      <w:r w:rsidR="00BD20C7" w:rsidRPr="00A538B2">
        <w:rPr>
          <w:rFonts w:ascii="Times New Roman" w:eastAsia="Calibri" w:hAnsi="Times New Roman" w:cs="Times New Roman"/>
          <w:color w:val="000000"/>
          <w:sz w:val="24"/>
          <w:szCs w:val="24"/>
          <w:lang w:val="sr-Cyrl-RS" w:eastAsia="en-US"/>
        </w:rPr>
        <w:t>бр.</w:t>
      </w:r>
      <w:r w:rsidR="00BD20C7" w:rsidRPr="00A538B2">
        <w:rPr>
          <w:rFonts w:ascii="Times New Roman" w:eastAsia="Calibri" w:hAnsi="Times New Roman" w:cs="Times New Roman"/>
          <w:color w:val="000000"/>
          <w:sz w:val="24"/>
          <w:szCs w:val="24"/>
          <w:lang w:eastAsia="en-US"/>
        </w:rPr>
        <w:t xml:space="preserve"> 97/23</w:t>
      </w:r>
      <w:r w:rsidR="00BD20C7" w:rsidRPr="00A538B2">
        <w:rPr>
          <w:rFonts w:ascii="Times New Roman" w:eastAsia="Calibri" w:hAnsi="Times New Roman" w:cs="Times New Roman"/>
          <w:color w:val="000000"/>
          <w:sz w:val="24"/>
          <w:szCs w:val="24"/>
          <w:lang w:val="sr-Cyrl-RS" w:eastAsia="en-US"/>
        </w:rPr>
        <w:t>, 99/23</w:t>
      </w:r>
      <w:r w:rsidR="00DE68C4" w:rsidRPr="00A538B2">
        <w:rPr>
          <w:rFonts w:ascii="Times New Roman" w:eastAsia="Calibri" w:hAnsi="Times New Roman" w:cs="Times New Roman"/>
          <w:color w:val="000000"/>
          <w:sz w:val="24"/>
          <w:szCs w:val="24"/>
          <w:lang w:val="sr-Cyrl-RS" w:eastAsia="en-US"/>
        </w:rPr>
        <w:t>,</w:t>
      </w:r>
      <w:r w:rsidR="00BD20C7" w:rsidRPr="00A538B2">
        <w:rPr>
          <w:rFonts w:ascii="Times New Roman" w:eastAsia="Calibri" w:hAnsi="Times New Roman" w:cs="Times New Roman"/>
          <w:color w:val="000000"/>
          <w:sz w:val="24"/>
          <w:szCs w:val="24"/>
          <w:lang w:val="sr-Cyrl-RS" w:eastAsia="en-US"/>
        </w:rPr>
        <w:t xml:space="preserve"> 57/24</w:t>
      </w:r>
      <w:r w:rsidR="00DE68C4" w:rsidRPr="00A538B2">
        <w:rPr>
          <w:rFonts w:ascii="Times New Roman" w:eastAsia="Calibri" w:hAnsi="Times New Roman" w:cs="Times New Roman"/>
          <w:color w:val="000000"/>
          <w:sz w:val="24"/>
          <w:szCs w:val="24"/>
          <w:lang w:val="sr-Cyrl-RS" w:eastAsia="en-US"/>
        </w:rPr>
        <w:t xml:space="preserve"> и 41/25) (</w:t>
      </w:r>
      <w:r w:rsidR="0075059F" w:rsidRPr="00A538B2">
        <w:rPr>
          <w:rFonts w:ascii="Times New Roman" w:hAnsi="Times New Roman" w:cs="Times New Roman"/>
          <w:sz w:val="24"/>
          <w:szCs w:val="24"/>
        </w:rPr>
        <w:t>у даљем те</w:t>
      </w:r>
      <w:r w:rsidR="0075059F" w:rsidRPr="00A538B2">
        <w:rPr>
          <w:rFonts w:ascii="Times New Roman" w:hAnsi="Times New Roman" w:cs="Times New Roman"/>
          <w:sz w:val="24"/>
          <w:szCs w:val="24"/>
          <w:lang w:val="sr-Cyrl-RS"/>
        </w:rPr>
        <w:t>кс</w:t>
      </w:r>
      <w:r w:rsidR="006A7900" w:rsidRPr="00A538B2">
        <w:rPr>
          <w:rFonts w:ascii="Times New Roman" w:hAnsi="Times New Roman" w:cs="Times New Roman"/>
          <w:sz w:val="24"/>
          <w:szCs w:val="24"/>
        </w:rPr>
        <w:t>ту:</w:t>
      </w:r>
      <w:r w:rsidR="006A7900" w:rsidRPr="00A538B2">
        <w:rPr>
          <w:rFonts w:ascii="Times New Roman" w:hAnsi="Times New Roman" w:cs="Times New Roman"/>
          <w:sz w:val="24"/>
          <w:szCs w:val="24"/>
          <w:lang w:val="sr-Cyrl-RS"/>
        </w:rPr>
        <w:t xml:space="preserve"> </w:t>
      </w:r>
      <w:r w:rsidRPr="00A538B2">
        <w:rPr>
          <w:rFonts w:ascii="Times New Roman" w:hAnsi="Times New Roman" w:cs="Times New Roman"/>
          <w:sz w:val="24"/>
          <w:szCs w:val="24"/>
        </w:rPr>
        <w:t>Правилник</w:t>
      </w:r>
      <w:r w:rsidR="0075059F" w:rsidRPr="00A538B2">
        <w:rPr>
          <w:rFonts w:ascii="Times New Roman" w:hAnsi="Times New Roman" w:cs="Times New Roman"/>
          <w:sz w:val="24"/>
          <w:szCs w:val="24"/>
          <w:lang w:val="sr-Cyrl-RS"/>
        </w:rPr>
        <w:t>)</w:t>
      </w:r>
      <w:r w:rsidRPr="00A538B2">
        <w:rPr>
          <w:rFonts w:ascii="Times New Roman" w:hAnsi="Times New Roman" w:cs="Times New Roman"/>
          <w:sz w:val="24"/>
          <w:szCs w:val="24"/>
        </w:rPr>
        <w:t xml:space="preserve">, </w:t>
      </w:r>
      <w:r w:rsidR="00E33004" w:rsidRPr="00A538B2">
        <w:rPr>
          <w:rFonts w:ascii="Times New Roman" w:hAnsi="Times New Roman" w:cs="Times New Roman"/>
          <w:sz w:val="24"/>
          <w:szCs w:val="24"/>
        </w:rPr>
        <w:t>Министарство пољопривреде</w:t>
      </w:r>
      <w:r w:rsidR="00B73845" w:rsidRPr="00A538B2">
        <w:rPr>
          <w:rFonts w:ascii="Times New Roman" w:hAnsi="Times New Roman" w:cs="Times New Roman"/>
          <w:sz w:val="24"/>
          <w:szCs w:val="24"/>
        </w:rPr>
        <w:t>, шумарства и водопривреде</w:t>
      </w:r>
      <w:r w:rsidR="000B318A" w:rsidRPr="00A538B2">
        <w:rPr>
          <w:rFonts w:ascii="Times New Roman" w:hAnsi="Times New Roman" w:cs="Times New Roman"/>
          <w:sz w:val="24"/>
          <w:szCs w:val="24"/>
          <w:lang w:val="sr-Cyrl-RS"/>
        </w:rPr>
        <w:t xml:space="preserve"> </w:t>
      </w:r>
      <w:r w:rsidR="000B318A" w:rsidRPr="00A538B2">
        <w:rPr>
          <w:rFonts w:ascii="Times New Roman" w:hAnsi="Times New Roman" w:cs="Times New Roman"/>
          <w:sz w:val="24"/>
          <w:szCs w:val="24"/>
        </w:rPr>
        <w:t xml:space="preserve">– </w:t>
      </w:r>
      <w:r w:rsidR="000B318A" w:rsidRPr="00A538B2">
        <w:rPr>
          <w:rFonts w:ascii="Times New Roman" w:hAnsi="Times New Roman" w:cs="Times New Roman"/>
          <w:sz w:val="24"/>
          <w:szCs w:val="24"/>
          <w:lang w:val="sr-Cyrl-RS"/>
        </w:rPr>
        <w:t>Управа</w:t>
      </w:r>
      <w:r w:rsidR="000B318A" w:rsidRPr="00A538B2">
        <w:rPr>
          <w:rFonts w:ascii="Times New Roman" w:hAnsi="Times New Roman" w:cs="Times New Roman"/>
          <w:sz w:val="24"/>
          <w:szCs w:val="24"/>
        </w:rPr>
        <w:t xml:space="preserve"> </w:t>
      </w:r>
      <w:r w:rsidR="000B318A" w:rsidRPr="00A538B2">
        <w:rPr>
          <w:rFonts w:ascii="Times New Roman" w:hAnsi="Times New Roman" w:cs="Times New Roman"/>
          <w:sz w:val="24"/>
          <w:szCs w:val="24"/>
          <w:lang w:val="sr-Cyrl-RS"/>
        </w:rPr>
        <w:t>за</w:t>
      </w:r>
      <w:r w:rsidR="000B318A" w:rsidRPr="00A538B2">
        <w:rPr>
          <w:rFonts w:ascii="Times New Roman" w:hAnsi="Times New Roman" w:cs="Times New Roman"/>
          <w:sz w:val="24"/>
          <w:szCs w:val="24"/>
        </w:rPr>
        <w:t xml:space="preserve"> </w:t>
      </w:r>
      <w:r w:rsidR="000B318A" w:rsidRPr="00A538B2">
        <w:rPr>
          <w:rFonts w:ascii="Times New Roman" w:hAnsi="Times New Roman" w:cs="Times New Roman"/>
          <w:sz w:val="24"/>
          <w:szCs w:val="24"/>
          <w:lang w:val="sr-Cyrl-RS"/>
        </w:rPr>
        <w:t>аграрна</w:t>
      </w:r>
      <w:r w:rsidR="000B318A" w:rsidRPr="00A538B2">
        <w:rPr>
          <w:rFonts w:ascii="Times New Roman" w:hAnsi="Times New Roman" w:cs="Times New Roman"/>
          <w:sz w:val="24"/>
          <w:szCs w:val="24"/>
        </w:rPr>
        <w:t xml:space="preserve"> </w:t>
      </w:r>
      <w:r w:rsidR="000B318A" w:rsidRPr="00A538B2">
        <w:rPr>
          <w:rFonts w:ascii="Times New Roman" w:hAnsi="Times New Roman" w:cs="Times New Roman"/>
          <w:sz w:val="24"/>
          <w:szCs w:val="24"/>
          <w:lang w:val="sr-Cyrl-RS"/>
        </w:rPr>
        <w:t>плаћања</w:t>
      </w:r>
      <w:r w:rsidR="000B318A" w:rsidRPr="00A538B2">
        <w:rPr>
          <w:rFonts w:ascii="Times New Roman" w:hAnsi="Times New Roman" w:cs="Times New Roman"/>
          <w:sz w:val="24"/>
          <w:szCs w:val="24"/>
        </w:rPr>
        <w:t xml:space="preserve"> (</w:t>
      </w:r>
      <w:r w:rsidR="000B318A" w:rsidRPr="00A538B2">
        <w:rPr>
          <w:rFonts w:ascii="Times New Roman" w:hAnsi="Times New Roman" w:cs="Times New Roman"/>
          <w:sz w:val="24"/>
          <w:szCs w:val="24"/>
          <w:lang w:val="sr-Cyrl-RS"/>
        </w:rPr>
        <w:t>у</w:t>
      </w:r>
      <w:r w:rsidR="000B318A" w:rsidRPr="00A538B2">
        <w:rPr>
          <w:rFonts w:ascii="Times New Roman" w:hAnsi="Times New Roman" w:cs="Times New Roman"/>
          <w:sz w:val="24"/>
          <w:szCs w:val="24"/>
        </w:rPr>
        <w:t xml:space="preserve"> </w:t>
      </w:r>
      <w:r w:rsidR="000B318A" w:rsidRPr="00A538B2">
        <w:rPr>
          <w:rFonts w:ascii="Times New Roman" w:hAnsi="Times New Roman" w:cs="Times New Roman"/>
          <w:sz w:val="24"/>
          <w:szCs w:val="24"/>
          <w:lang w:val="sr-Cyrl-RS"/>
        </w:rPr>
        <w:t>да</w:t>
      </w:r>
      <w:r w:rsidR="0075059F" w:rsidRPr="00A538B2">
        <w:rPr>
          <w:rFonts w:ascii="Times New Roman" w:hAnsi="Times New Roman" w:cs="Times New Roman"/>
          <w:sz w:val="24"/>
          <w:szCs w:val="24"/>
          <w:lang w:val="sr-Cyrl-RS"/>
        </w:rPr>
        <w:t>љем</w:t>
      </w:r>
      <w:r w:rsidR="0075059F" w:rsidRPr="00A538B2">
        <w:rPr>
          <w:rFonts w:ascii="Times New Roman" w:hAnsi="Times New Roman" w:cs="Times New Roman"/>
          <w:sz w:val="24"/>
          <w:szCs w:val="24"/>
        </w:rPr>
        <w:t xml:space="preserve"> </w:t>
      </w:r>
      <w:r w:rsidR="0075059F" w:rsidRPr="00A538B2">
        <w:rPr>
          <w:rFonts w:ascii="Times New Roman" w:hAnsi="Times New Roman" w:cs="Times New Roman"/>
          <w:sz w:val="24"/>
          <w:szCs w:val="24"/>
          <w:lang w:val="sr-Cyrl-RS"/>
        </w:rPr>
        <w:t>тексту</w:t>
      </w:r>
      <w:r w:rsidR="0075059F" w:rsidRPr="00A538B2">
        <w:rPr>
          <w:rFonts w:ascii="Times New Roman" w:hAnsi="Times New Roman" w:cs="Times New Roman"/>
          <w:sz w:val="24"/>
          <w:szCs w:val="24"/>
        </w:rPr>
        <w:t xml:space="preserve">: </w:t>
      </w:r>
      <w:r w:rsidR="0075059F" w:rsidRPr="00A538B2">
        <w:rPr>
          <w:rFonts w:ascii="Times New Roman" w:hAnsi="Times New Roman" w:cs="Times New Roman"/>
          <w:sz w:val="24"/>
          <w:szCs w:val="24"/>
          <w:lang w:val="sr-Cyrl-RS"/>
        </w:rPr>
        <w:t>Управа</w:t>
      </w:r>
      <w:r w:rsidR="0075059F" w:rsidRPr="00A538B2">
        <w:rPr>
          <w:rFonts w:ascii="Times New Roman" w:hAnsi="Times New Roman" w:cs="Times New Roman"/>
          <w:sz w:val="24"/>
          <w:szCs w:val="24"/>
        </w:rPr>
        <w:t>),</w:t>
      </w:r>
      <w:r w:rsidR="0094609B" w:rsidRPr="00A538B2">
        <w:rPr>
          <w:rFonts w:ascii="Times New Roman" w:hAnsi="Times New Roman" w:cs="Times New Roman"/>
          <w:sz w:val="24"/>
          <w:szCs w:val="24"/>
        </w:rPr>
        <w:t xml:space="preserve"> </w:t>
      </w:r>
      <w:r w:rsidR="0075059F" w:rsidRPr="00A538B2">
        <w:rPr>
          <w:rFonts w:ascii="Times New Roman" w:hAnsi="Times New Roman" w:cs="Times New Roman"/>
          <w:sz w:val="24"/>
          <w:szCs w:val="24"/>
          <w:lang w:val="sr-Cyrl-RS"/>
        </w:rPr>
        <w:t>расписује</w:t>
      </w:r>
      <w:r w:rsidR="0075059F" w:rsidRPr="00A538B2">
        <w:rPr>
          <w:rFonts w:ascii="Times New Roman" w:hAnsi="Times New Roman" w:cs="Times New Roman"/>
          <w:sz w:val="24"/>
          <w:szCs w:val="24"/>
        </w:rPr>
        <w:t xml:space="preserve"> </w:t>
      </w:r>
      <w:r w:rsidR="00C65A9B" w:rsidRPr="00A538B2">
        <w:rPr>
          <w:rFonts w:ascii="Times New Roman" w:hAnsi="Times New Roman" w:cs="Times New Roman"/>
          <w:sz w:val="24"/>
          <w:szCs w:val="24"/>
          <w:lang w:val="sr-Cyrl-RS"/>
        </w:rPr>
        <w:t xml:space="preserve">Јавни позив </w:t>
      </w:r>
      <w:r w:rsidR="00D90B52" w:rsidRPr="00A538B2">
        <w:rPr>
          <w:rFonts w:ascii="Times New Roman" w:eastAsia="Times New Roman" w:hAnsi="Times New Roman" w:cs="Times New Roman"/>
          <w:sz w:val="24"/>
          <w:szCs w:val="24"/>
          <w:lang w:val="sr-Cyrl-RS"/>
        </w:rPr>
        <w:t>за подношење захтева за остваривање права на подстицаје за инвестиције за унапређење и развој руралне инфраструктуре</w:t>
      </w:r>
      <w:r w:rsidR="00D07156" w:rsidRPr="00A538B2">
        <w:rPr>
          <w:rFonts w:ascii="Times New Roman" w:eastAsia="Times New Roman" w:hAnsi="Times New Roman" w:cs="Times New Roman"/>
          <w:sz w:val="24"/>
          <w:szCs w:val="24"/>
        </w:rPr>
        <w:t xml:space="preserve"> </w:t>
      </w:r>
      <w:r w:rsidR="00C65A9B" w:rsidRPr="00A538B2">
        <w:rPr>
          <w:rFonts w:ascii="Times New Roman" w:eastAsia="Times New Roman" w:hAnsi="Times New Roman" w:cs="Times New Roman"/>
          <w:sz w:val="24"/>
          <w:szCs w:val="24"/>
          <w:lang w:val="sr-Cyrl-RS"/>
        </w:rPr>
        <w:t>за 202</w:t>
      </w:r>
      <w:r w:rsidR="0094609B" w:rsidRPr="00A538B2">
        <w:rPr>
          <w:rFonts w:ascii="Times New Roman" w:eastAsia="Times New Roman" w:hAnsi="Times New Roman" w:cs="Times New Roman"/>
          <w:sz w:val="24"/>
          <w:szCs w:val="24"/>
          <w:lang w:val="en-US"/>
        </w:rPr>
        <w:t>5</w:t>
      </w:r>
      <w:r w:rsidR="00C65A9B" w:rsidRPr="00A538B2">
        <w:rPr>
          <w:rFonts w:ascii="Times New Roman" w:eastAsia="Times New Roman" w:hAnsi="Times New Roman" w:cs="Times New Roman"/>
          <w:sz w:val="24"/>
          <w:szCs w:val="24"/>
          <w:lang w:val="sr-Cyrl-RS"/>
        </w:rPr>
        <w:t>. годину</w:t>
      </w:r>
      <w:r w:rsidR="00126463" w:rsidRPr="00A538B2">
        <w:rPr>
          <w:rFonts w:ascii="Times New Roman" w:hAnsi="Times New Roman" w:cs="Times New Roman"/>
          <w:bCs/>
          <w:sz w:val="24"/>
          <w:szCs w:val="24"/>
        </w:rPr>
        <w:t xml:space="preserve"> </w:t>
      </w:r>
      <w:r w:rsidR="00E33004" w:rsidRPr="00A538B2">
        <w:rPr>
          <w:rFonts w:ascii="Times New Roman" w:hAnsi="Times New Roman" w:cs="Times New Roman"/>
          <w:sz w:val="24"/>
          <w:szCs w:val="24"/>
        </w:rPr>
        <w:t xml:space="preserve">(у даљем тексту: </w:t>
      </w:r>
      <w:r w:rsidRPr="00A538B2">
        <w:rPr>
          <w:rFonts w:ascii="Times New Roman" w:hAnsi="Times New Roman" w:cs="Times New Roman"/>
          <w:sz w:val="24"/>
          <w:szCs w:val="24"/>
        </w:rPr>
        <w:t>Ј</w:t>
      </w:r>
      <w:r w:rsidR="0088245A" w:rsidRPr="00A538B2">
        <w:rPr>
          <w:rFonts w:ascii="Times New Roman" w:hAnsi="Times New Roman" w:cs="Times New Roman"/>
          <w:sz w:val="24"/>
          <w:szCs w:val="24"/>
        </w:rPr>
        <w:t>авни позив)</w:t>
      </w:r>
      <w:r w:rsidR="00E33004" w:rsidRPr="00A538B2">
        <w:rPr>
          <w:rFonts w:ascii="Times New Roman" w:hAnsi="Times New Roman" w:cs="Times New Roman"/>
          <w:sz w:val="24"/>
          <w:szCs w:val="24"/>
        </w:rPr>
        <w:t>.</w:t>
      </w:r>
    </w:p>
    <w:p w14:paraId="0BC786AD" w14:textId="77777777" w:rsidR="00C15515" w:rsidRPr="00A538B2" w:rsidRDefault="00C15515" w:rsidP="00C15515">
      <w:pPr>
        <w:shd w:val="clear" w:color="auto" w:fill="FFFFFF"/>
        <w:spacing w:after="0" w:line="240" w:lineRule="auto"/>
        <w:ind w:firstLine="720"/>
        <w:jc w:val="both"/>
        <w:rPr>
          <w:rFonts w:ascii="Times New Roman" w:hAnsi="Times New Roman" w:cs="Times New Roman"/>
          <w:sz w:val="24"/>
          <w:szCs w:val="24"/>
        </w:rPr>
      </w:pPr>
    </w:p>
    <w:p w14:paraId="33E565DE" w14:textId="26163429" w:rsidR="00D07156" w:rsidRPr="00A538B2" w:rsidRDefault="00E33004" w:rsidP="00C15515">
      <w:pPr>
        <w:spacing w:after="0" w:line="240" w:lineRule="auto"/>
        <w:ind w:firstLine="720"/>
        <w:jc w:val="both"/>
        <w:rPr>
          <w:rFonts w:ascii="Times New Roman" w:hAnsi="Times New Roman" w:cs="Times New Roman"/>
          <w:bCs/>
          <w:sz w:val="24"/>
          <w:szCs w:val="24"/>
          <w:lang w:val="sr-Cyrl-RS"/>
        </w:rPr>
      </w:pPr>
      <w:r w:rsidRPr="00A538B2">
        <w:rPr>
          <w:rFonts w:ascii="Times New Roman" w:hAnsi="Times New Roman" w:cs="Times New Roman"/>
          <w:sz w:val="24"/>
          <w:szCs w:val="24"/>
        </w:rPr>
        <w:t xml:space="preserve">Јавни позив </w:t>
      </w:r>
      <w:r w:rsidR="00250105" w:rsidRPr="00A538B2">
        <w:rPr>
          <w:rFonts w:ascii="Times New Roman" w:hAnsi="Times New Roman" w:cs="Times New Roman"/>
          <w:bCs/>
          <w:sz w:val="24"/>
          <w:szCs w:val="24"/>
          <w:lang w:val="ru-RU"/>
        </w:rPr>
        <w:t xml:space="preserve">садржи </w:t>
      </w:r>
      <w:r w:rsidR="00545E73" w:rsidRPr="00A538B2">
        <w:rPr>
          <w:rFonts w:ascii="Times New Roman" w:hAnsi="Times New Roman" w:cs="Times New Roman"/>
          <w:bCs/>
          <w:sz w:val="24"/>
          <w:szCs w:val="24"/>
          <w:lang w:val="ru-RU"/>
        </w:rPr>
        <w:t xml:space="preserve">податке о </w:t>
      </w:r>
      <w:r w:rsidR="00D90B52" w:rsidRPr="00A538B2">
        <w:rPr>
          <w:rFonts w:ascii="Times New Roman" w:hAnsi="Times New Roman" w:cs="Times New Roman"/>
          <w:bCs/>
          <w:sz w:val="24"/>
          <w:szCs w:val="24"/>
          <w:lang w:val="sr-Cyrl-RS"/>
        </w:rPr>
        <w:t xml:space="preserve">врстама подстицаја за које се расписује позив у складу са </w:t>
      </w:r>
      <w:r w:rsidR="00545E73" w:rsidRPr="00A538B2">
        <w:rPr>
          <w:rFonts w:ascii="Times New Roman" w:hAnsi="Times New Roman" w:cs="Times New Roman"/>
          <w:bCs/>
          <w:sz w:val="24"/>
          <w:szCs w:val="24"/>
          <w:lang w:val="sr-Cyrl-RS"/>
        </w:rPr>
        <w:t>П</w:t>
      </w:r>
      <w:r w:rsidR="00D90B52" w:rsidRPr="00A538B2">
        <w:rPr>
          <w:rFonts w:ascii="Times New Roman" w:hAnsi="Times New Roman" w:cs="Times New Roman"/>
          <w:bCs/>
          <w:sz w:val="24"/>
          <w:szCs w:val="24"/>
          <w:lang w:val="sr-Cyrl-RS"/>
        </w:rPr>
        <w:t>равилником, роковима за подношење захтева, висини расположивих средстава по јавном позиву, као и друге податке потребне за спровођење јавног позива</w:t>
      </w:r>
      <w:r w:rsidR="00545E73" w:rsidRPr="00A538B2">
        <w:rPr>
          <w:rFonts w:ascii="Times New Roman" w:hAnsi="Times New Roman" w:cs="Times New Roman"/>
          <w:bCs/>
          <w:sz w:val="24"/>
          <w:szCs w:val="24"/>
          <w:lang w:val="sr-Cyrl-RS"/>
        </w:rPr>
        <w:t>.</w:t>
      </w:r>
    </w:p>
    <w:p w14:paraId="71534764" w14:textId="77777777" w:rsidR="00545E73" w:rsidRPr="00A538B2" w:rsidRDefault="00545E73" w:rsidP="00C15515">
      <w:pPr>
        <w:spacing w:after="0" w:line="240" w:lineRule="auto"/>
        <w:jc w:val="center"/>
        <w:rPr>
          <w:rFonts w:ascii="Times New Roman" w:hAnsi="Times New Roman" w:cs="Times New Roman"/>
          <w:b/>
          <w:color w:val="000000"/>
          <w:sz w:val="24"/>
          <w:szCs w:val="24"/>
        </w:rPr>
      </w:pPr>
    </w:p>
    <w:p w14:paraId="6460CB15" w14:textId="584D29D4" w:rsidR="003205C0" w:rsidRPr="00A538B2" w:rsidRDefault="003205C0" w:rsidP="00C15515">
      <w:pPr>
        <w:spacing w:after="0" w:line="240" w:lineRule="auto"/>
        <w:jc w:val="center"/>
        <w:rPr>
          <w:rFonts w:ascii="Times New Roman" w:hAnsi="Times New Roman" w:cs="Times New Roman"/>
          <w:b/>
          <w:sz w:val="24"/>
          <w:szCs w:val="24"/>
        </w:rPr>
      </w:pPr>
      <w:r w:rsidRPr="00A538B2">
        <w:rPr>
          <w:rFonts w:ascii="Times New Roman" w:hAnsi="Times New Roman" w:cs="Times New Roman"/>
          <w:b/>
          <w:color w:val="000000"/>
          <w:sz w:val="24"/>
          <w:szCs w:val="24"/>
        </w:rPr>
        <w:t>Врсте подстицаја</w:t>
      </w:r>
    </w:p>
    <w:p w14:paraId="705BC3A3" w14:textId="4C48EE63" w:rsidR="003205C0" w:rsidRPr="00A538B2" w:rsidRDefault="003205C0" w:rsidP="00C15515">
      <w:pPr>
        <w:spacing w:after="0" w:line="240" w:lineRule="auto"/>
        <w:jc w:val="center"/>
        <w:rPr>
          <w:rFonts w:ascii="Times New Roman" w:hAnsi="Times New Roman" w:cs="Times New Roman"/>
          <w:b/>
          <w:color w:val="000000"/>
          <w:sz w:val="24"/>
          <w:szCs w:val="24"/>
        </w:rPr>
      </w:pPr>
      <w:r w:rsidRPr="00A538B2">
        <w:rPr>
          <w:rFonts w:ascii="Times New Roman" w:hAnsi="Times New Roman" w:cs="Times New Roman"/>
          <w:b/>
          <w:color w:val="000000"/>
          <w:sz w:val="24"/>
          <w:szCs w:val="24"/>
        </w:rPr>
        <w:t xml:space="preserve">Члан </w:t>
      </w:r>
      <w:r w:rsidRPr="00A538B2">
        <w:rPr>
          <w:rFonts w:ascii="Times New Roman" w:hAnsi="Times New Roman" w:cs="Times New Roman"/>
          <w:b/>
          <w:color w:val="000000"/>
          <w:sz w:val="24"/>
          <w:szCs w:val="24"/>
          <w:lang w:val="sr-Cyrl-RS"/>
        </w:rPr>
        <w:t>2</w:t>
      </w:r>
      <w:r w:rsidRPr="00A538B2">
        <w:rPr>
          <w:rFonts w:ascii="Times New Roman" w:hAnsi="Times New Roman" w:cs="Times New Roman"/>
          <w:b/>
          <w:color w:val="000000"/>
          <w:sz w:val="24"/>
          <w:szCs w:val="24"/>
        </w:rPr>
        <w:t>.</w:t>
      </w:r>
    </w:p>
    <w:p w14:paraId="24EE1DB7" w14:textId="77777777" w:rsidR="00545E73" w:rsidRPr="00A538B2" w:rsidRDefault="00545E73" w:rsidP="00C15515">
      <w:pPr>
        <w:spacing w:after="0" w:line="240" w:lineRule="auto"/>
        <w:jc w:val="center"/>
        <w:rPr>
          <w:rFonts w:ascii="Times New Roman" w:hAnsi="Times New Roman" w:cs="Times New Roman"/>
          <w:b/>
          <w:sz w:val="24"/>
          <w:szCs w:val="24"/>
        </w:rPr>
      </w:pPr>
    </w:p>
    <w:p w14:paraId="138BEC6F" w14:textId="2EA1D7BD" w:rsidR="00D90B52" w:rsidRPr="00A538B2" w:rsidRDefault="00D95DA3" w:rsidP="00C15515">
      <w:pPr>
        <w:spacing w:after="0" w:line="240" w:lineRule="auto"/>
        <w:ind w:firstLine="720"/>
        <w:jc w:val="both"/>
        <w:rPr>
          <w:rFonts w:ascii="Times New Roman" w:hAnsi="Times New Roman" w:cs="Times New Roman"/>
          <w:bCs/>
          <w:color w:val="000000"/>
          <w:sz w:val="24"/>
          <w:szCs w:val="24"/>
          <w:lang w:val="sr-Cyrl-RS"/>
        </w:rPr>
      </w:pPr>
      <w:r w:rsidRPr="00A538B2">
        <w:rPr>
          <w:rFonts w:ascii="Times New Roman" w:hAnsi="Times New Roman" w:cs="Times New Roman"/>
          <w:color w:val="000000"/>
          <w:sz w:val="24"/>
          <w:szCs w:val="24"/>
          <w:lang w:val="sr-Cyrl-RS"/>
        </w:rPr>
        <w:t xml:space="preserve">Овај Јавни </w:t>
      </w:r>
      <w:r w:rsidRPr="00A538B2">
        <w:rPr>
          <w:rFonts w:ascii="Times New Roman" w:hAnsi="Times New Roman" w:cs="Times New Roman"/>
          <w:color w:val="000000"/>
          <w:sz w:val="24"/>
          <w:szCs w:val="24"/>
        </w:rPr>
        <w:t>позив</w:t>
      </w:r>
      <w:r w:rsidRPr="00A538B2">
        <w:rPr>
          <w:rFonts w:ascii="Times New Roman" w:hAnsi="Times New Roman" w:cs="Times New Roman"/>
          <w:color w:val="000000"/>
          <w:sz w:val="24"/>
          <w:szCs w:val="24"/>
          <w:lang w:val="sr-Cyrl-RS"/>
        </w:rPr>
        <w:t>, у</w:t>
      </w:r>
      <w:r w:rsidRPr="00A538B2">
        <w:rPr>
          <w:rFonts w:ascii="Times New Roman" w:hAnsi="Times New Roman" w:cs="Times New Roman"/>
          <w:color w:val="000000"/>
          <w:sz w:val="24"/>
          <w:szCs w:val="24"/>
        </w:rPr>
        <w:t xml:space="preserve"> складу </w:t>
      </w:r>
      <w:r w:rsidRPr="00A538B2">
        <w:rPr>
          <w:rFonts w:ascii="Times New Roman" w:hAnsi="Times New Roman" w:cs="Times New Roman"/>
          <w:color w:val="000000"/>
          <w:sz w:val="24"/>
          <w:szCs w:val="24"/>
          <w:lang w:val="sr-Cyrl-RS"/>
        </w:rPr>
        <w:t xml:space="preserve">са </w:t>
      </w:r>
      <w:r w:rsidR="00DE68C4" w:rsidRPr="00A538B2">
        <w:rPr>
          <w:rFonts w:ascii="Times New Roman" w:hAnsi="Times New Roman" w:cs="Times New Roman"/>
          <w:color w:val="000000"/>
          <w:sz w:val="24"/>
          <w:szCs w:val="24"/>
          <w:lang w:val="sr-Cyrl-RS"/>
        </w:rPr>
        <w:t xml:space="preserve">условима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w:t>
      </w:r>
      <w:r w:rsidR="00DE68C4" w:rsidRPr="00A538B2">
        <w:rPr>
          <w:rFonts w:ascii="Times New Roman" w:hAnsi="Times New Roman" w:cs="Times New Roman"/>
          <w:color w:val="000000"/>
          <w:sz w:val="24"/>
          <w:szCs w:val="24"/>
          <w:lang w:val="sr-Cyrl-RS"/>
        </w:rPr>
        <w:t>а</w:t>
      </w:r>
      <w:r w:rsidRPr="00A538B2">
        <w:rPr>
          <w:rFonts w:ascii="Times New Roman" w:hAnsi="Times New Roman" w:cs="Times New Roman"/>
          <w:color w:val="000000"/>
          <w:sz w:val="24"/>
          <w:szCs w:val="24"/>
          <w:lang w:val="sr-Cyrl-RS"/>
        </w:rPr>
        <w:t>, расписује се за подстиц</w:t>
      </w:r>
      <w:r w:rsidR="000562E7" w:rsidRPr="00A538B2">
        <w:rPr>
          <w:rFonts w:ascii="Times New Roman" w:hAnsi="Times New Roman" w:cs="Times New Roman"/>
          <w:color w:val="000000"/>
          <w:sz w:val="24"/>
          <w:szCs w:val="24"/>
        </w:rPr>
        <w:t>a</w:t>
      </w:r>
      <w:r w:rsidRPr="00A538B2">
        <w:rPr>
          <w:rFonts w:ascii="Times New Roman" w:hAnsi="Times New Roman" w:cs="Times New Roman"/>
          <w:color w:val="000000"/>
          <w:sz w:val="24"/>
          <w:szCs w:val="24"/>
          <w:lang w:val="sr-Cyrl-RS"/>
        </w:rPr>
        <w:t xml:space="preserve">је који </w:t>
      </w:r>
      <w:r w:rsidR="00D07156" w:rsidRPr="00A538B2">
        <w:rPr>
          <w:rFonts w:ascii="Times New Roman" w:hAnsi="Times New Roman" w:cs="Times New Roman"/>
          <w:bCs/>
          <w:color w:val="000000"/>
          <w:sz w:val="24"/>
          <w:szCs w:val="24"/>
        </w:rPr>
        <w:t xml:space="preserve">обухватају </w:t>
      </w:r>
      <w:r w:rsidR="00D07156" w:rsidRPr="00A538B2">
        <w:rPr>
          <w:rFonts w:ascii="Times New Roman" w:hAnsi="Times New Roman" w:cs="Times New Roman"/>
          <w:bCs/>
          <w:color w:val="000000"/>
          <w:sz w:val="24"/>
          <w:szCs w:val="24"/>
          <w:lang w:val="sr-Cyrl-RS"/>
        </w:rPr>
        <w:t xml:space="preserve">подстицаје </w:t>
      </w:r>
      <w:r w:rsidR="00D90B52" w:rsidRPr="00A538B2">
        <w:rPr>
          <w:rFonts w:ascii="Times New Roman" w:hAnsi="Times New Roman" w:cs="Times New Roman"/>
          <w:color w:val="000000"/>
          <w:sz w:val="24"/>
          <w:szCs w:val="24"/>
        </w:rPr>
        <w:t>за инвестиције у изградњу и опремање објеката:</w:t>
      </w:r>
    </w:p>
    <w:p w14:paraId="79FA2C65" w14:textId="5EFBCD84" w:rsidR="00D90B52" w:rsidRPr="00A538B2" w:rsidRDefault="00D90B52" w:rsidP="00C15515">
      <w:pPr>
        <w:pStyle w:val="ListParagraph"/>
        <w:numPr>
          <w:ilvl w:val="0"/>
          <w:numId w:val="7"/>
        </w:numPr>
        <w:spacing w:after="0" w:line="240" w:lineRule="auto"/>
        <w:jc w:val="both"/>
        <w:rPr>
          <w:rFonts w:ascii="Times New Roman" w:hAnsi="Times New Roman"/>
          <w:sz w:val="24"/>
          <w:szCs w:val="24"/>
        </w:rPr>
      </w:pPr>
      <w:proofErr w:type="spellStart"/>
      <w:r w:rsidRPr="00A538B2">
        <w:rPr>
          <w:rFonts w:ascii="Times New Roman" w:hAnsi="Times New Roman"/>
          <w:color w:val="000000"/>
          <w:sz w:val="24"/>
          <w:szCs w:val="24"/>
        </w:rPr>
        <w:t>за</w:t>
      </w:r>
      <w:proofErr w:type="spellEnd"/>
      <w:r w:rsidRPr="00A538B2">
        <w:rPr>
          <w:rFonts w:ascii="Times New Roman" w:hAnsi="Times New Roman"/>
          <w:color w:val="000000"/>
          <w:sz w:val="24"/>
          <w:szCs w:val="24"/>
        </w:rPr>
        <w:t xml:space="preserve"> </w:t>
      </w:r>
      <w:proofErr w:type="spellStart"/>
      <w:r w:rsidRPr="00A538B2">
        <w:rPr>
          <w:rFonts w:ascii="Times New Roman" w:hAnsi="Times New Roman"/>
          <w:color w:val="000000"/>
          <w:sz w:val="24"/>
          <w:szCs w:val="24"/>
        </w:rPr>
        <w:t>снабдевање</w:t>
      </w:r>
      <w:proofErr w:type="spellEnd"/>
      <w:r w:rsidRPr="00A538B2">
        <w:rPr>
          <w:rFonts w:ascii="Times New Roman" w:hAnsi="Times New Roman"/>
          <w:color w:val="000000"/>
          <w:sz w:val="24"/>
          <w:szCs w:val="24"/>
        </w:rPr>
        <w:t xml:space="preserve"> </w:t>
      </w:r>
      <w:proofErr w:type="spellStart"/>
      <w:r w:rsidRPr="00A538B2">
        <w:rPr>
          <w:rFonts w:ascii="Times New Roman" w:hAnsi="Times New Roman"/>
          <w:color w:val="000000"/>
          <w:sz w:val="24"/>
          <w:szCs w:val="24"/>
        </w:rPr>
        <w:t>водом</w:t>
      </w:r>
      <w:proofErr w:type="spellEnd"/>
      <w:r w:rsidR="0094609B" w:rsidRPr="00A538B2">
        <w:rPr>
          <w:rFonts w:ascii="Times New Roman" w:hAnsi="Times New Roman"/>
          <w:color w:val="000000"/>
          <w:sz w:val="24"/>
          <w:szCs w:val="24"/>
        </w:rPr>
        <w:t>,</w:t>
      </w:r>
    </w:p>
    <w:p w14:paraId="0D86293D" w14:textId="017EF441" w:rsidR="00D90B52" w:rsidRPr="00A538B2" w:rsidRDefault="00D90B52" w:rsidP="00C15515">
      <w:pPr>
        <w:pStyle w:val="ListParagraph"/>
        <w:numPr>
          <w:ilvl w:val="0"/>
          <w:numId w:val="7"/>
        </w:numPr>
        <w:spacing w:after="0" w:line="240" w:lineRule="auto"/>
        <w:jc w:val="both"/>
        <w:rPr>
          <w:rFonts w:ascii="Times New Roman" w:hAnsi="Times New Roman"/>
          <w:sz w:val="24"/>
          <w:szCs w:val="24"/>
        </w:rPr>
      </w:pPr>
      <w:proofErr w:type="spellStart"/>
      <w:r w:rsidRPr="00A538B2">
        <w:rPr>
          <w:rFonts w:ascii="Times New Roman" w:hAnsi="Times New Roman"/>
          <w:color w:val="000000"/>
          <w:sz w:val="24"/>
          <w:szCs w:val="24"/>
        </w:rPr>
        <w:t>путне</w:t>
      </w:r>
      <w:proofErr w:type="spellEnd"/>
      <w:r w:rsidRPr="00A538B2">
        <w:rPr>
          <w:rFonts w:ascii="Times New Roman" w:hAnsi="Times New Roman"/>
          <w:color w:val="000000"/>
          <w:sz w:val="24"/>
          <w:szCs w:val="24"/>
        </w:rPr>
        <w:t xml:space="preserve"> </w:t>
      </w:r>
      <w:proofErr w:type="spellStart"/>
      <w:r w:rsidRPr="00A538B2">
        <w:rPr>
          <w:rFonts w:ascii="Times New Roman" w:hAnsi="Times New Roman"/>
          <w:color w:val="000000"/>
          <w:sz w:val="24"/>
          <w:szCs w:val="24"/>
        </w:rPr>
        <w:t>инфраструктуре</w:t>
      </w:r>
      <w:proofErr w:type="spellEnd"/>
      <w:r w:rsidR="002A1462">
        <w:rPr>
          <w:rFonts w:ascii="Times New Roman" w:hAnsi="Times New Roman"/>
          <w:color w:val="000000"/>
          <w:sz w:val="24"/>
          <w:szCs w:val="24"/>
          <w:lang w:val="sr-Cyrl-RS"/>
        </w:rPr>
        <w:t>.</w:t>
      </w:r>
    </w:p>
    <w:p w14:paraId="3ABFA01A" w14:textId="77777777" w:rsidR="00C15515" w:rsidRPr="00A538B2" w:rsidRDefault="00C15515" w:rsidP="00C15515">
      <w:pPr>
        <w:pStyle w:val="ListParagraph"/>
        <w:spacing w:after="0" w:line="240" w:lineRule="auto"/>
        <w:jc w:val="both"/>
        <w:rPr>
          <w:rFonts w:ascii="Times New Roman" w:hAnsi="Times New Roman"/>
          <w:color w:val="000000"/>
          <w:sz w:val="24"/>
          <w:szCs w:val="24"/>
          <w:lang w:val="sr-Cyrl-RS"/>
        </w:rPr>
      </w:pPr>
    </w:p>
    <w:p w14:paraId="70C4D474" w14:textId="646DDA0A" w:rsidR="00D90B52" w:rsidRPr="00A538B2" w:rsidRDefault="00D90B52"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Инвестиције и прихватљиви трошкови који су предмет подстицаја из става 1. овог члана дати су у Прилогу – </w:t>
      </w:r>
      <w:r w:rsidRPr="00A538B2">
        <w:rPr>
          <w:rFonts w:ascii="Times New Roman" w:hAnsi="Times New Roman" w:cs="Times New Roman"/>
          <w:i/>
          <w:color w:val="000000"/>
          <w:sz w:val="24"/>
          <w:szCs w:val="24"/>
        </w:rPr>
        <w:t xml:space="preserve">Листа прихватљивих инвестиција и трошкова за унапређење </w:t>
      </w:r>
      <w:r w:rsidRPr="00A538B2">
        <w:rPr>
          <w:rFonts w:ascii="Times New Roman" w:hAnsi="Times New Roman" w:cs="Times New Roman"/>
          <w:i/>
          <w:color w:val="000000"/>
          <w:sz w:val="24"/>
          <w:szCs w:val="24"/>
        </w:rPr>
        <w:lastRenderedPageBreak/>
        <w:t>и развој руралне инфраструктуре</w:t>
      </w:r>
      <w:r w:rsidRPr="00A538B2">
        <w:rPr>
          <w:rFonts w:ascii="Times New Roman" w:hAnsi="Times New Roman" w:cs="Times New Roman"/>
          <w:color w:val="000000"/>
          <w:sz w:val="24"/>
          <w:szCs w:val="24"/>
        </w:rPr>
        <w:t xml:space="preserve">, који је одштампан уз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 и чини његов саставни део.</w:t>
      </w:r>
    </w:p>
    <w:p w14:paraId="655299B5" w14:textId="77777777" w:rsidR="00C15515" w:rsidRPr="00A538B2" w:rsidRDefault="00C15515" w:rsidP="00C15515">
      <w:pPr>
        <w:spacing w:after="0" w:line="240" w:lineRule="auto"/>
        <w:ind w:firstLine="720"/>
        <w:jc w:val="both"/>
        <w:rPr>
          <w:rFonts w:ascii="Times New Roman" w:hAnsi="Times New Roman" w:cs="Times New Roman"/>
          <w:sz w:val="24"/>
          <w:szCs w:val="24"/>
        </w:rPr>
      </w:pPr>
    </w:p>
    <w:p w14:paraId="348DCD6B" w14:textId="52A878F4" w:rsidR="005F5C2D" w:rsidRPr="00A538B2" w:rsidRDefault="005F5C2D" w:rsidP="00C15515">
      <w:pPr>
        <w:spacing w:after="0" w:line="240" w:lineRule="auto"/>
        <w:jc w:val="center"/>
        <w:rPr>
          <w:rFonts w:ascii="Times New Roman" w:hAnsi="Times New Roman" w:cs="Times New Roman"/>
          <w:b/>
          <w:bCs/>
          <w:color w:val="000000"/>
          <w:sz w:val="24"/>
          <w:szCs w:val="24"/>
          <w:lang w:val="sr-Cyrl-RS"/>
        </w:rPr>
      </w:pPr>
      <w:r w:rsidRPr="00A538B2">
        <w:rPr>
          <w:rFonts w:ascii="Times New Roman" w:hAnsi="Times New Roman" w:cs="Times New Roman"/>
          <w:b/>
          <w:bCs/>
          <w:color w:val="000000"/>
          <w:sz w:val="24"/>
          <w:szCs w:val="24"/>
          <w:lang w:val="sr-Cyrl-RS"/>
        </w:rPr>
        <w:t xml:space="preserve">Услови за остваривање права </w:t>
      </w:r>
      <w:r w:rsidR="001C32B8" w:rsidRPr="00A538B2">
        <w:rPr>
          <w:rFonts w:ascii="Times New Roman" w:hAnsi="Times New Roman" w:cs="Times New Roman"/>
          <w:b/>
          <w:bCs/>
          <w:color w:val="000000"/>
          <w:sz w:val="24"/>
          <w:szCs w:val="24"/>
          <w:lang w:val="sr-Cyrl-RS"/>
        </w:rPr>
        <w:t xml:space="preserve">на </w:t>
      </w:r>
      <w:r w:rsidRPr="00A538B2">
        <w:rPr>
          <w:rFonts w:ascii="Times New Roman" w:hAnsi="Times New Roman" w:cs="Times New Roman"/>
          <w:b/>
          <w:bCs/>
          <w:color w:val="000000"/>
          <w:sz w:val="24"/>
          <w:szCs w:val="24"/>
          <w:lang w:val="sr-Cyrl-RS"/>
        </w:rPr>
        <w:t>подстицаје</w:t>
      </w:r>
    </w:p>
    <w:p w14:paraId="510704BC" w14:textId="08F512BA" w:rsidR="005F5C2D" w:rsidRPr="00A538B2" w:rsidRDefault="005F5C2D" w:rsidP="00C15515">
      <w:pPr>
        <w:spacing w:after="0" w:line="240" w:lineRule="auto"/>
        <w:jc w:val="center"/>
        <w:rPr>
          <w:rFonts w:ascii="Times New Roman" w:hAnsi="Times New Roman" w:cs="Times New Roman"/>
          <w:color w:val="000000"/>
          <w:sz w:val="24"/>
          <w:szCs w:val="24"/>
        </w:rPr>
      </w:pPr>
      <w:r w:rsidRPr="00A538B2">
        <w:rPr>
          <w:rFonts w:ascii="Times New Roman" w:hAnsi="Times New Roman" w:cs="Times New Roman"/>
          <w:b/>
          <w:color w:val="000000"/>
          <w:sz w:val="24"/>
          <w:szCs w:val="24"/>
        </w:rPr>
        <w:t xml:space="preserve"> </w:t>
      </w:r>
      <w:r w:rsidR="00B845EF" w:rsidRPr="00A538B2">
        <w:rPr>
          <w:rFonts w:ascii="Times New Roman" w:hAnsi="Times New Roman" w:cs="Times New Roman"/>
          <w:b/>
          <w:color w:val="000000"/>
          <w:sz w:val="24"/>
          <w:szCs w:val="24"/>
        </w:rPr>
        <w:t xml:space="preserve">Члан </w:t>
      </w:r>
      <w:r w:rsidR="003205C0" w:rsidRPr="00A538B2">
        <w:rPr>
          <w:rFonts w:ascii="Times New Roman" w:hAnsi="Times New Roman" w:cs="Times New Roman"/>
          <w:b/>
          <w:color w:val="000000"/>
          <w:sz w:val="24"/>
          <w:szCs w:val="24"/>
          <w:lang w:val="sr-Cyrl-RS"/>
        </w:rPr>
        <w:t>3</w:t>
      </w:r>
      <w:r w:rsidR="00B845EF" w:rsidRPr="00A538B2">
        <w:rPr>
          <w:rFonts w:ascii="Times New Roman" w:hAnsi="Times New Roman" w:cs="Times New Roman"/>
          <w:color w:val="000000"/>
          <w:sz w:val="24"/>
          <w:szCs w:val="24"/>
        </w:rPr>
        <w:t>.</w:t>
      </w:r>
    </w:p>
    <w:p w14:paraId="3CDC3207" w14:textId="77777777" w:rsidR="00545E73" w:rsidRPr="00A538B2" w:rsidRDefault="00545E73" w:rsidP="00C15515">
      <w:pPr>
        <w:spacing w:after="0" w:line="240" w:lineRule="auto"/>
        <w:jc w:val="center"/>
        <w:rPr>
          <w:rFonts w:ascii="Times New Roman" w:hAnsi="Times New Roman" w:cs="Times New Roman"/>
          <w:color w:val="000000"/>
          <w:sz w:val="24"/>
          <w:szCs w:val="24"/>
        </w:rPr>
      </w:pPr>
    </w:p>
    <w:p w14:paraId="3F6E17D2" w14:textId="3C90DD0E"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Право на подстицаје остварује јединица локалне самоуправе, у складу са законом којим се уређују подстицаји у пољопривреди и руралном развоју, која испуњава услове за остваривање права на подстицаје у складу са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w:t>
      </w:r>
    </w:p>
    <w:p w14:paraId="59E8B027" w14:textId="4EBA9BF0" w:rsidR="005F5C2D" w:rsidRPr="00A538B2" w:rsidRDefault="005F5C2D" w:rsidP="00C15515">
      <w:pPr>
        <w:spacing w:after="0" w:line="240" w:lineRule="auto"/>
        <w:jc w:val="center"/>
        <w:rPr>
          <w:rFonts w:ascii="Times New Roman" w:hAnsi="Times New Roman" w:cs="Times New Roman"/>
          <w:color w:val="000000"/>
          <w:sz w:val="24"/>
          <w:szCs w:val="24"/>
        </w:rPr>
      </w:pPr>
    </w:p>
    <w:p w14:paraId="26D102FC" w14:textId="667802D1" w:rsidR="005F5C2D" w:rsidRPr="00A538B2" w:rsidRDefault="005F5C2D" w:rsidP="00C15515">
      <w:pPr>
        <w:spacing w:after="0" w:line="240" w:lineRule="auto"/>
        <w:jc w:val="center"/>
        <w:rPr>
          <w:rFonts w:ascii="Times New Roman" w:hAnsi="Times New Roman" w:cs="Times New Roman"/>
          <w:color w:val="000000"/>
          <w:sz w:val="24"/>
          <w:szCs w:val="24"/>
        </w:rPr>
      </w:pPr>
      <w:r w:rsidRPr="00A538B2">
        <w:rPr>
          <w:rFonts w:ascii="Times New Roman" w:hAnsi="Times New Roman" w:cs="Times New Roman"/>
          <w:b/>
          <w:color w:val="000000"/>
          <w:sz w:val="24"/>
          <w:szCs w:val="24"/>
        </w:rPr>
        <w:t xml:space="preserve">Члан </w:t>
      </w:r>
      <w:r w:rsidRPr="00A538B2">
        <w:rPr>
          <w:rFonts w:ascii="Times New Roman" w:hAnsi="Times New Roman" w:cs="Times New Roman"/>
          <w:b/>
          <w:color w:val="000000"/>
          <w:sz w:val="24"/>
          <w:szCs w:val="24"/>
          <w:lang w:val="sr-Cyrl-RS"/>
        </w:rPr>
        <w:t>4</w:t>
      </w:r>
      <w:r w:rsidRPr="00A538B2">
        <w:rPr>
          <w:rFonts w:ascii="Times New Roman" w:hAnsi="Times New Roman" w:cs="Times New Roman"/>
          <w:color w:val="000000"/>
          <w:sz w:val="24"/>
          <w:szCs w:val="24"/>
        </w:rPr>
        <w:t>.</w:t>
      </w:r>
    </w:p>
    <w:p w14:paraId="251108AF" w14:textId="77777777" w:rsidR="00545E73" w:rsidRPr="00A538B2" w:rsidRDefault="00545E73" w:rsidP="00C15515">
      <w:pPr>
        <w:spacing w:after="0" w:line="240" w:lineRule="auto"/>
        <w:jc w:val="center"/>
        <w:rPr>
          <w:rFonts w:ascii="Times New Roman" w:hAnsi="Times New Roman" w:cs="Times New Roman"/>
          <w:color w:val="000000"/>
          <w:sz w:val="24"/>
          <w:szCs w:val="24"/>
        </w:rPr>
      </w:pPr>
    </w:p>
    <w:p w14:paraId="59159A2C" w14:textId="76DEEF54"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Право на подстицаје остварује лице из члана 5.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 xml:space="preserve">равилника </w:t>
      </w:r>
      <w:r w:rsidRPr="00A538B2">
        <w:rPr>
          <w:rFonts w:ascii="Times New Roman" w:hAnsi="Times New Roman" w:cs="Times New Roman"/>
          <w:color w:val="000000"/>
          <w:sz w:val="24"/>
          <w:szCs w:val="24"/>
          <w:lang w:val="sr-Cyrl-RS"/>
        </w:rPr>
        <w:t xml:space="preserve">и члана 3. овог Јавног позива </w:t>
      </w:r>
      <w:r w:rsidRPr="00A538B2">
        <w:rPr>
          <w:rFonts w:ascii="Times New Roman" w:hAnsi="Times New Roman" w:cs="Times New Roman"/>
          <w:color w:val="000000"/>
          <w:sz w:val="24"/>
          <w:szCs w:val="24"/>
        </w:rPr>
        <w:t>ако:</w:t>
      </w:r>
    </w:p>
    <w:p w14:paraId="2CC87C07" w14:textId="2019ABED"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1) није предузета ниједна радња везана за реализацију инвестиције, у складу са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 пре доношења решења о одобравању права на подстицаје, осим израде техничке документације за изградњу објекта у складу са законом којим се уређује планирање и изградња;</w:t>
      </w:r>
    </w:p>
    <w:p w14:paraId="224ADD8E" w14:textId="77777777"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се инвестиција која је предмет захтева за остваривање права на подстицаје реализује у насељеном месту које има мање од 10 000 становника, према подацима последњег пописа органа надлежног за послове статистике;</w:t>
      </w:r>
    </w:p>
    <w:p w14:paraId="2D224F3A" w14:textId="77777777"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3) има пројекат за грађевинску дозволу и/или идејни пројекат и/или пројекат за извођење у складу са законом којим се уређује планирање и изградња са предмером и предрачуном радова, као и грађевинску дозволу, односно решење за извођење радова, осим за прихватљиве инвестиције у врсте објеката за које није прописано издавање грађевинске дозволе, односно није прописано издавање решења за извођење радова, у складу са законом којим се уређује планирање и изградња, као и за инвестиције у набавку нове опреме, машина и уређаја;</w:t>
      </w:r>
    </w:p>
    <w:p w14:paraId="18463838" w14:textId="77777777"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4) се инвестиција која је предмет захтева за остваривање права на подстицаје не финансира из других извора јавног финансирања, односно, ако није у поступку за остваривање финансирања из других јавних извора финансирања;</w:t>
      </w:r>
    </w:p>
    <w:p w14:paraId="58E76F25" w14:textId="77777777"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5)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419FBE20" w14:textId="0817B2E7"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6) постоје расположива средства за одобравање права на подстицаје у оквиру укупних средстава опредељених јавним позивом, у складу са посебним прописом којим се уређује расподела подстицаја у пољопривреди и руралном развоју и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w:t>
      </w:r>
    </w:p>
    <w:p w14:paraId="284DA9BE" w14:textId="2CDF9A0F" w:rsidR="005F5C2D" w:rsidRPr="00A538B2" w:rsidRDefault="005F5C2D"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7) рачуни корисника подстицаја нису блокирани, као и ако нису били у блокади дуже од 30 дана у периоду од 12 месеци пре подношења захтева за остваривање права на подстицаје.</w:t>
      </w:r>
    </w:p>
    <w:p w14:paraId="1925FB1B" w14:textId="77777777" w:rsidR="00C15515" w:rsidRPr="00A538B2" w:rsidRDefault="00C15515" w:rsidP="00C15515">
      <w:pPr>
        <w:spacing w:after="0" w:line="240" w:lineRule="auto"/>
        <w:ind w:firstLine="720"/>
        <w:jc w:val="both"/>
        <w:rPr>
          <w:rFonts w:ascii="Times New Roman" w:hAnsi="Times New Roman" w:cs="Times New Roman"/>
          <w:sz w:val="24"/>
          <w:szCs w:val="24"/>
        </w:rPr>
      </w:pPr>
    </w:p>
    <w:p w14:paraId="0AEC79F4" w14:textId="77777777" w:rsidR="002A1462" w:rsidRPr="00A538B2" w:rsidRDefault="002A1462" w:rsidP="00DE68C4">
      <w:pPr>
        <w:spacing w:after="0" w:line="240" w:lineRule="auto"/>
        <w:rPr>
          <w:rFonts w:ascii="Times New Roman" w:hAnsi="Times New Roman" w:cs="Times New Roman"/>
          <w:b/>
          <w:color w:val="000000"/>
          <w:sz w:val="24"/>
          <w:szCs w:val="24"/>
          <w:lang w:val="sr-Cyrl-RS"/>
        </w:rPr>
      </w:pPr>
    </w:p>
    <w:p w14:paraId="15CDACEC" w14:textId="2CDD4772" w:rsidR="005F5C2D" w:rsidRPr="00A538B2" w:rsidRDefault="005F5C2D" w:rsidP="00C15515">
      <w:pPr>
        <w:spacing w:after="0" w:line="240" w:lineRule="auto"/>
        <w:jc w:val="center"/>
        <w:rPr>
          <w:rFonts w:ascii="Times New Roman" w:hAnsi="Times New Roman" w:cs="Times New Roman"/>
          <w:b/>
          <w:color w:val="000000"/>
          <w:sz w:val="24"/>
          <w:szCs w:val="24"/>
          <w:lang w:val="sr-Cyrl-RS"/>
        </w:rPr>
      </w:pPr>
      <w:r w:rsidRPr="00A538B2">
        <w:rPr>
          <w:rFonts w:ascii="Times New Roman" w:hAnsi="Times New Roman" w:cs="Times New Roman"/>
          <w:b/>
          <w:color w:val="000000"/>
          <w:sz w:val="24"/>
          <w:szCs w:val="24"/>
          <w:lang w:val="sr-Cyrl-RS"/>
        </w:rPr>
        <w:t>Члан 5.</w:t>
      </w:r>
    </w:p>
    <w:p w14:paraId="672368D0" w14:textId="77777777" w:rsidR="00545E73" w:rsidRPr="00A538B2" w:rsidRDefault="00545E73" w:rsidP="00C15515">
      <w:pPr>
        <w:spacing w:after="0" w:line="240" w:lineRule="auto"/>
        <w:jc w:val="center"/>
        <w:rPr>
          <w:rFonts w:ascii="Times New Roman" w:hAnsi="Times New Roman" w:cs="Times New Roman"/>
          <w:b/>
          <w:color w:val="000000"/>
          <w:sz w:val="24"/>
          <w:szCs w:val="24"/>
          <w:lang w:val="sr-Cyrl-RS"/>
        </w:rPr>
      </w:pPr>
    </w:p>
    <w:p w14:paraId="6D8F3D5F" w14:textId="0FB632CF" w:rsidR="005F5C2D" w:rsidRPr="00A538B2" w:rsidRDefault="005F5C2D"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Ако је предмет захтева за остваривање права на подстицаје опрема која се уграђује у постојећи објекат, лице које испуњава услове из чл. 5. и 6. </w:t>
      </w:r>
      <w:r w:rsidR="004D0EB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равилника</w:t>
      </w:r>
      <w:r w:rsidR="004D0EB3" w:rsidRPr="00A538B2">
        <w:rPr>
          <w:rFonts w:ascii="Times New Roman" w:hAnsi="Times New Roman" w:cs="Times New Roman"/>
          <w:color w:val="000000"/>
          <w:sz w:val="24"/>
          <w:szCs w:val="24"/>
          <w:lang w:val="sr-Cyrl-RS"/>
        </w:rPr>
        <w:t xml:space="preserve"> и чл. 3. и 4. овог Јавног позива,</w:t>
      </w:r>
      <w:r w:rsidRPr="00A538B2">
        <w:rPr>
          <w:rFonts w:ascii="Times New Roman" w:hAnsi="Times New Roman" w:cs="Times New Roman"/>
          <w:color w:val="000000"/>
          <w:sz w:val="24"/>
          <w:szCs w:val="24"/>
        </w:rPr>
        <w:t xml:space="preserve"> остварује право на подстицаје ако је објекат у који се уграђује опрема уписан као законито изграђен објекат у катастру непокретности, односно објекат који има правоснажну употребну дозволу у складу са законом којим се уређује </w:t>
      </w:r>
      <w:r w:rsidRPr="00A538B2">
        <w:rPr>
          <w:rFonts w:ascii="Times New Roman" w:hAnsi="Times New Roman" w:cs="Times New Roman"/>
          <w:color w:val="000000"/>
          <w:sz w:val="24"/>
          <w:szCs w:val="24"/>
        </w:rPr>
        <w:lastRenderedPageBreak/>
        <w:t>планирање и изградња, односно правоснажно решење о озакоњењу у складу са законом којим се уређује озакоњење објеката.</w:t>
      </w:r>
    </w:p>
    <w:p w14:paraId="06211D4F" w14:textId="7136D6E0" w:rsidR="005F5C2D" w:rsidRPr="00A538B2" w:rsidRDefault="005F5C2D" w:rsidP="00C15515">
      <w:pPr>
        <w:spacing w:after="0" w:line="240" w:lineRule="auto"/>
        <w:rPr>
          <w:rFonts w:ascii="Times New Roman" w:hAnsi="Times New Roman" w:cs="Times New Roman"/>
          <w:color w:val="000000"/>
          <w:sz w:val="24"/>
          <w:szCs w:val="24"/>
        </w:rPr>
      </w:pPr>
    </w:p>
    <w:p w14:paraId="402A241F" w14:textId="0CF1F1EF" w:rsidR="0004535B" w:rsidRPr="00A538B2" w:rsidRDefault="0004535B" w:rsidP="00C15515">
      <w:pPr>
        <w:spacing w:after="0" w:line="240" w:lineRule="auto"/>
        <w:jc w:val="center"/>
        <w:rPr>
          <w:rFonts w:ascii="Times New Roman" w:hAnsi="Times New Roman" w:cs="Times New Roman"/>
          <w:b/>
          <w:sz w:val="24"/>
          <w:szCs w:val="24"/>
          <w:lang w:val="sr-Cyrl-CS"/>
        </w:rPr>
      </w:pPr>
      <w:r w:rsidRPr="00A538B2">
        <w:rPr>
          <w:rFonts w:ascii="Times New Roman" w:hAnsi="Times New Roman" w:cs="Times New Roman"/>
          <w:b/>
          <w:sz w:val="24"/>
          <w:szCs w:val="24"/>
          <w:lang w:val="sr-Cyrl-CS"/>
        </w:rPr>
        <w:t>Рок за подношење захтева</w:t>
      </w:r>
      <w:r w:rsidR="00545E73" w:rsidRPr="00A538B2">
        <w:rPr>
          <w:rFonts w:ascii="Times New Roman" w:hAnsi="Times New Roman" w:cs="Times New Roman"/>
          <w:b/>
          <w:sz w:val="24"/>
          <w:szCs w:val="24"/>
          <w:lang w:val="sr-Cyrl-CS"/>
        </w:rPr>
        <w:t xml:space="preserve"> </w:t>
      </w:r>
      <w:r w:rsidR="00C22A46" w:rsidRPr="00A538B2">
        <w:rPr>
          <w:rFonts w:ascii="Times New Roman" w:hAnsi="Times New Roman" w:cs="Times New Roman"/>
          <w:b/>
          <w:sz w:val="24"/>
          <w:szCs w:val="24"/>
          <w:lang w:val="sr-Cyrl-CS"/>
        </w:rPr>
        <w:t>за остваривање права на подстицаје</w:t>
      </w:r>
    </w:p>
    <w:p w14:paraId="61F8E93D" w14:textId="5478D6EB" w:rsidR="0004535B" w:rsidRPr="00A538B2" w:rsidRDefault="0004535B" w:rsidP="00C15515">
      <w:pPr>
        <w:pStyle w:val="NoSpacing"/>
        <w:jc w:val="center"/>
        <w:rPr>
          <w:rFonts w:ascii="Times New Roman" w:hAnsi="Times New Roman" w:cs="Times New Roman"/>
          <w:b/>
          <w:sz w:val="24"/>
          <w:szCs w:val="24"/>
          <w:lang w:val="sr-Cyrl-CS"/>
        </w:rPr>
      </w:pPr>
      <w:r w:rsidRPr="00A538B2">
        <w:rPr>
          <w:rFonts w:ascii="Times New Roman" w:hAnsi="Times New Roman" w:cs="Times New Roman"/>
          <w:b/>
          <w:sz w:val="24"/>
          <w:szCs w:val="24"/>
          <w:lang w:val="sr-Cyrl-CS"/>
        </w:rPr>
        <w:t xml:space="preserve">Члан </w:t>
      </w:r>
      <w:r w:rsidR="007A768B" w:rsidRPr="00A538B2">
        <w:rPr>
          <w:rFonts w:ascii="Times New Roman" w:hAnsi="Times New Roman" w:cs="Times New Roman"/>
          <w:b/>
          <w:sz w:val="24"/>
          <w:szCs w:val="24"/>
          <w:lang w:val="sr-Cyrl-CS"/>
        </w:rPr>
        <w:t>6</w:t>
      </w:r>
      <w:r w:rsidR="007B35C2" w:rsidRPr="00A538B2">
        <w:rPr>
          <w:rFonts w:ascii="Times New Roman" w:hAnsi="Times New Roman" w:cs="Times New Roman"/>
          <w:b/>
          <w:sz w:val="24"/>
          <w:szCs w:val="24"/>
          <w:lang w:val="sr-Cyrl-CS"/>
        </w:rPr>
        <w:t>.</w:t>
      </w:r>
    </w:p>
    <w:p w14:paraId="3AD9C9AB" w14:textId="77777777" w:rsidR="00545E73" w:rsidRPr="00A538B2" w:rsidRDefault="00545E73" w:rsidP="00C15515">
      <w:pPr>
        <w:pStyle w:val="NoSpacing"/>
        <w:jc w:val="center"/>
        <w:rPr>
          <w:rFonts w:ascii="Times New Roman" w:hAnsi="Times New Roman" w:cs="Times New Roman"/>
          <w:b/>
          <w:sz w:val="24"/>
          <w:szCs w:val="24"/>
          <w:lang w:val="sr-Cyrl-CS"/>
        </w:rPr>
      </w:pPr>
    </w:p>
    <w:p w14:paraId="4A96B8BB" w14:textId="7E9F8860" w:rsidR="006B4936" w:rsidRPr="00A538B2" w:rsidRDefault="00C0465A" w:rsidP="00C15515">
      <w:pPr>
        <w:spacing w:after="0" w:line="240" w:lineRule="auto"/>
        <w:ind w:firstLine="720"/>
        <w:jc w:val="both"/>
        <w:rPr>
          <w:rFonts w:ascii="Times New Roman" w:hAnsi="Times New Roman" w:cs="Times New Roman"/>
          <w:color w:val="000000"/>
          <w:sz w:val="24"/>
          <w:szCs w:val="24"/>
          <w:lang w:val="sr-Cyrl-RS"/>
        </w:rPr>
      </w:pPr>
      <w:r w:rsidRPr="00A538B2">
        <w:rPr>
          <w:rFonts w:ascii="Times New Roman" w:hAnsi="Times New Roman" w:cs="Times New Roman"/>
          <w:bCs/>
          <w:sz w:val="24"/>
          <w:szCs w:val="24"/>
          <w:lang w:val="sr-Cyrl-RS"/>
        </w:rPr>
        <w:t xml:space="preserve">Захтев </w:t>
      </w:r>
      <w:r w:rsidR="004D0EB3" w:rsidRPr="00A538B2">
        <w:rPr>
          <w:rFonts w:ascii="Times New Roman" w:hAnsi="Times New Roman" w:cs="Times New Roman"/>
          <w:bCs/>
          <w:sz w:val="24"/>
          <w:szCs w:val="24"/>
          <w:lang w:val="sr-Cyrl-CS"/>
        </w:rPr>
        <w:t xml:space="preserve"> за остваривање права на подстицаје за инвестиције за унапређење и развој руралне инфраструктуре</w:t>
      </w:r>
      <w:r w:rsidR="004D0EB3" w:rsidRPr="00A538B2">
        <w:rPr>
          <w:rFonts w:ascii="Times New Roman" w:hAnsi="Times New Roman" w:cs="Times New Roman"/>
          <w:bCs/>
          <w:sz w:val="24"/>
          <w:szCs w:val="24"/>
        </w:rPr>
        <w:t xml:space="preserve"> </w:t>
      </w:r>
      <w:r w:rsidR="004D0EB3" w:rsidRPr="00A538B2">
        <w:rPr>
          <w:rFonts w:ascii="Times New Roman" w:hAnsi="Times New Roman" w:cs="Times New Roman"/>
          <w:bCs/>
          <w:sz w:val="24"/>
          <w:szCs w:val="24"/>
          <w:lang w:val="sr-Cyrl-RS"/>
        </w:rPr>
        <w:t>за 202</w:t>
      </w:r>
      <w:r w:rsidR="00C15515" w:rsidRPr="00A538B2">
        <w:rPr>
          <w:rFonts w:ascii="Times New Roman" w:hAnsi="Times New Roman" w:cs="Times New Roman"/>
          <w:bCs/>
          <w:sz w:val="24"/>
          <w:szCs w:val="24"/>
          <w:lang w:val="sr-Cyrl-RS"/>
        </w:rPr>
        <w:t>5</w:t>
      </w:r>
      <w:r w:rsidR="004D0EB3" w:rsidRPr="00A538B2">
        <w:rPr>
          <w:rFonts w:ascii="Times New Roman" w:hAnsi="Times New Roman" w:cs="Times New Roman"/>
          <w:bCs/>
          <w:sz w:val="24"/>
          <w:szCs w:val="24"/>
          <w:lang w:val="sr-Cyrl-RS"/>
        </w:rPr>
        <w:t>. годину</w:t>
      </w:r>
      <w:r w:rsidRPr="00A538B2">
        <w:rPr>
          <w:rFonts w:ascii="Times New Roman" w:hAnsi="Times New Roman" w:cs="Times New Roman"/>
          <w:bCs/>
          <w:sz w:val="24"/>
          <w:szCs w:val="24"/>
          <w:lang w:val="sr-Cyrl-RS"/>
        </w:rPr>
        <w:t>, по овом Јавном позиву</w:t>
      </w:r>
      <w:r w:rsidR="0004535B" w:rsidRPr="00A538B2">
        <w:rPr>
          <w:rFonts w:ascii="Times New Roman" w:hAnsi="Times New Roman" w:cs="Times New Roman"/>
          <w:bCs/>
          <w:sz w:val="24"/>
          <w:szCs w:val="24"/>
          <w:lang w:val="sr-Cyrl-RS"/>
        </w:rPr>
        <w:t xml:space="preserve">, подноси се </w:t>
      </w:r>
      <w:r w:rsidR="006B4936" w:rsidRPr="00A538B2">
        <w:rPr>
          <w:rFonts w:ascii="Times New Roman" w:hAnsi="Times New Roman" w:cs="Times New Roman"/>
          <w:color w:val="000000"/>
          <w:sz w:val="24"/>
          <w:szCs w:val="24"/>
          <w:lang w:val="sr-Cyrl-RS"/>
        </w:rPr>
        <w:t>у периоду</w:t>
      </w:r>
      <w:r w:rsidR="00BE39BC" w:rsidRPr="00A538B2">
        <w:rPr>
          <w:rFonts w:ascii="Times New Roman" w:hAnsi="Times New Roman" w:cs="Times New Roman"/>
          <w:color w:val="000000"/>
          <w:sz w:val="24"/>
          <w:szCs w:val="24"/>
          <w:lang w:val="sr-Cyrl-RS"/>
        </w:rPr>
        <w:t xml:space="preserve"> од</w:t>
      </w:r>
      <w:r w:rsidR="006B4936" w:rsidRPr="00A538B2">
        <w:rPr>
          <w:rFonts w:ascii="Times New Roman" w:hAnsi="Times New Roman" w:cs="Times New Roman"/>
          <w:color w:val="000000"/>
          <w:sz w:val="24"/>
          <w:szCs w:val="24"/>
          <w:lang w:val="sr-Cyrl-RS"/>
        </w:rPr>
        <w:t xml:space="preserve"> </w:t>
      </w:r>
      <w:r w:rsidR="00DE68C4" w:rsidRPr="003675F7">
        <w:rPr>
          <w:rFonts w:ascii="Times New Roman" w:hAnsi="Times New Roman" w:cs="Times New Roman"/>
          <w:color w:val="000000"/>
          <w:sz w:val="24"/>
          <w:szCs w:val="24"/>
          <w:lang w:val="sr-Cyrl-RS"/>
        </w:rPr>
        <w:t>12</w:t>
      </w:r>
      <w:r w:rsidR="000E2436" w:rsidRPr="003675F7">
        <w:rPr>
          <w:rFonts w:ascii="Times New Roman" w:hAnsi="Times New Roman" w:cs="Times New Roman"/>
          <w:color w:val="000000"/>
          <w:sz w:val="24"/>
          <w:szCs w:val="24"/>
          <w:lang w:val="sr-Cyrl-RS"/>
        </w:rPr>
        <w:t xml:space="preserve">. </w:t>
      </w:r>
      <w:r w:rsidR="00DE68C4" w:rsidRPr="003675F7">
        <w:rPr>
          <w:rFonts w:ascii="Times New Roman" w:hAnsi="Times New Roman" w:cs="Times New Roman"/>
          <w:color w:val="000000"/>
          <w:sz w:val="24"/>
          <w:szCs w:val="24"/>
          <w:lang w:val="sr-Cyrl-RS"/>
        </w:rPr>
        <w:t>маја</w:t>
      </w:r>
      <w:r w:rsidR="006B4936" w:rsidRPr="003675F7">
        <w:rPr>
          <w:rFonts w:ascii="Times New Roman" w:hAnsi="Times New Roman" w:cs="Times New Roman"/>
          <w:color w:val="000000"/>
          <w:sz w:val="24"/>
          <w:szCs w:val="24"/>
          <w:lang w:val="sr-Cyrl-RS"/>
        </w:rPr>
        <w:t xml:space="preserve"> до </w:t>
      </w:r>
      <w:r w:rsidR="003675F7" w:rsidRPr="003675F7">
        <w:rPr>
          <w:rFonts w:ascii="Times New Roman" w:hAnsi="Times New Roman" w:cs="Times New Roman"/>
          <w:color w:val="000000"/>
          <w:sz w:val="24"/>
          <w:szCs w:val="24"/>
          <w:lang w:val="en-US"/>
        </w:rPr>
        <w:t>20</w:t>
      </w:r>
      <w:r w:rsidR="00DE68C4" w:rsidRPr="003675F7">
        <w:rPr>
          <w:rFonts w:ascii="Times New Roman" w:hAnsi="Times New Roman" w:cs="Times New Roman"/>
          <w:color w:val="000000"/>
          <w:sz w:val="24"/>
          <w:szCs w:val="24"/>
          <w:lang w:val="sr-Cyrl-RS"/>
        </w:rPr>
        <w:t xml:space="preserve"> маја</w:t>
      </w:r>
      <w:r w:rsidR="000E2436" w:rsidRPr="003675F7">
        <w:rPr>
          <w:rFonts w:ascii="Times New Roman" w:hAnsi="Times New Roman" w:cs="Times New Roman"/>
          <w:color w:val="000000"/>
          <w:sz w:val="24"/>
          <w:szCs w:val="24"/>
          <w:lang w:val="sr-Cyrl-RS"/>
        </w:rPr>
        <w:t xml:space="preserve"> 202</w:t>
      </w:r>
      <w:r w:rsidR="00AD6D40" w:rsidRPr="003675F7">
        <w:rPr>
          <w:rFonts w:ascii="Times New Roman" w:hAnsi="Times New Roman" w:cs="Times New Roman"/>
          <w:color w:val="000000"/>
          <w:sz w:val="24"/>
          <w:szCs w:val="24"/>
          <w:lang w:val="sr-Cyrl-RS"/>
        </w:rPr>
        <w:t>5.</w:t>
      </w:r>
      <w:r w:rsidR="006B4936" w:rsidRPr="003675F7">
        <w:rPr>
          <w:rFonts w:ascii="Times New Roman" w:hAnsi="Times New Roman" w:cs="Times New Roman"/>
          <w:color w:val="000000"/>
          <w:sz w:val="24"/>
          <w:szCs w:val="24"/>
          <w:lang w:val="sr-Cyrl-RS"/>
        </w:rPr>
        <w:t xml:space="preserve"> године,</w:t>
      </w:r>
      <w:r w:rsidR="006B4936" w:rsidRPr="00A538B2">
        <w:rPr>
          <w:rFonts w:ascii="Times New Roman" w:hAnsi="Times New Roman" w:cs="Times New Roman"/>
          <w:color w:val="000000"/>
          <w:sz w:val="24"/>
          <w:szCs w:val="24"/>
          <w:lang w:val="sr-Cyrl-RS"/>
        </w:rPr>
        <w:t xml:space="preserve"> </w:t>
      </w:r>
      <w:r w:rsidR="0087550C" w:rsidRPr="00A538B2">
        <w:rPr>
          <w:rFonts w:ascii="Times New Roman" w:hAnsi="Times New Roman" w:cs="Times New Roman"/>
          <w:color w:val="000000"/>
          <w:sz w:val="24"/>
          <w:szCs w:val="24"/>
          <w:lang w:val="sr-Cyrl-RS"/>
        </w:rPr>
        <w:t>закључно.</w:t>
      </w:r>
    </w:p>
    <w:p w14:paraId="2CD94981" w14:textId="77777777" w:rsidR="00C15515" w:rsidRPr="00A538B2" w:rsidRDefault="00C15515" w:rsidP="00C15515">
      <w:pPr>
        <w:spacing w:after="0" w:line="240" w:lineRule="auto"/>
        <w:ind w:firstLine="720"/>
        <w:jc w:val="both"/>
        <w:rPr>
          <w:rFonts w:ascii="Times New Roman" w:hAnsi="Times New Roman" w:cs="Times New Roman"/>
          <w:color w:val="000000"/>
          <w:sz w:val="24"/>
          <w:szCs w:val="24"/>
          <w:lang w:val="sr-Cyrl-RS"/>
        </w:rPr>
      </w:pPr>
    </w:p>
    <w:p w14:paraId="37A96E60" w14:textId="3F7F2BDB" w:rsidR="00210A85" w:rsidRPr="00A538B2" w:rsidRDefault="00210A85" w:rsidP="00C15515">
      <w:pPr>
        <w:spacing w:after="0" w:line="240" w:lineRule="auto"/>
        <w:ind w:firstLine="720"/>
        <w:jc w:val="both"/>
        <w:rPr>
          <w:rFonts w:ascii="Times New Roman" w:hAnsi="Times New Roman" w:cs="Times New Roman"/>
          <w:bCs/>
          <w:sz w:val="24"/>
          <w:szCs w:val="24"/>
          <w:lang w:val="sr-Cyrl-RS"/>
        </w:rPr>
      </w:pPr>
      <w:r w:rsidRPr="00A538B2">
        <w:rPr>
          <w:rFonts w:ascii="Times New Roman" w:hAnsi="Times New Roman" w:cs="Times New Roman"/>
          <w:bCs/>
          <w:sz w:val="24"/>
          <w:szCs w:val="24"/>
          <w:lang w:val="sr-Cyrl-RS"/>
        </w:rPr>
        <w:t>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137F2A4F" w14:textId="77777777" w:rsidR="00C15515" w:rsidRPr="00A538B2" w:rsidRDefault="00C15515" w:rsidP="00C15515">
      <w:pPr>
        <w:spacing w:after="0" w:line="240" w:lineRule="auto"/>
        <w:jc w:val="both"/>
        <w:rPr>
          <w:rFonts w:ascii="Times New Roman" w:hAnsi="Times New Roman" w:cs="Times New Roman"/>
          <w:color w:val="000000"/>
          <w:sz w:val="24"/>
          <w:szCs w:val="24"/>
        </w:rPr>
      </w:pPr>
    </w:p>
    <w:p w14:paraId="2CE8E9C7" w14:textId="2ADF1257" w:rsidR="00545E73" w:rsidRPr="00A538B2" w:rsidRDefault="00545E73"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Подносилац захтева може поднети само један захтев за остваривање права на подстицаје по </w:t>
      </w:r>
      <w:r w:rsidR="00DE68C4" w:rsidRPr="00A538B2">
        <w:rPr>
          <w:rFonts w:ascii="Times New Roman" w:hAnsi="Times New Roman" w:cs="Times New Roman"/>
          <w:color w:val="000000"/>
          <w:sz w:val="24"/>
          <w:szCs w:val="24"/>
          <w:lang w:val="sr-Cyrl-RS"/>
        </w:rPr>
        <w:t>овом</w:t>
      </w:r>
      <w:r w:rsidRPr="00A538B2">
        <w:rPr>
          <w:rFonts w:ascii="Times New Roman" w:hAnsi="Times New Roman" w:cs="Times New Roman"/>
          <w:color w:val="000000"/>
          <w:sz w:val="24"/>
          <w:szCs w:val="24"/>
        </w:rPr>
        <w:t xml:space="preserve"> </w:t>
      </w:r>
      <w:r w:rsidR="00DE68C4" w:rsidRPr="00A538B2">
        <w:rPr>
          <w:rFonts w:ascii="Times New Roman" w:hAnsi="Times New Roman" w:cs="Times New Roman"/>
          <w:color w:val="000000"/>
          <w:sz w:val="24"/>
          <w:szCs w:val="24"/>
          <w:lang w:val="sr-Cyrl-RS"/>
        </w:rPr>
        <w:t>Ј</w:t>
      </w:r>
      <w:r w:rsidRPr="00A538B2">
        <w:rPr>
          <w:rFonts w:ascii="Times New Roman" w:hAnsi="Times New Roman" w:cs="Times New Roman"/>
          <w:color w:val="000000"/>
          <w:sz w:val="24"/>
          <w:szCs w:val="24"/>
        </w:rPr>
        <w:t xml:space="preserve">авном позиву, који може да обухвати једну или више врста подстицаја, односно једну или више инвестиција у складу са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 xml:space="preserve">равилником и </w:t>
      </w:r>
      <w:r w:rsidR="00DE68C4" w:rsidRPr="00A538B2">
        <w:rPr>
          <w:rFonts w:ascii="Times New Roman" w:hAnsi="Times New Roman" w:cs="Times New Roman"/>
          <w:color w:val="000000"/>
          <w:sz w:val="24"/>
          <w:szCs w:val="24"/>
          <w:lang w:val="sr-Cyrl-RS"/>
        </w:rPr>
        <w:t>Ј</w:t>
      </w:r>
      <w:r w:rsidRPr="00A538B2">
        <w:rPr>
          <w:rFonts w:ascii="Times New Roman" w:hAnsi="Times New Roman" w:cs="Times New Roman"/>
          <w:color w:val="000000"/>
          <w:sz w:val="24"/>
          <w:szCs w:val="24"/>
        </w:rPr>
        <w:t>авним позивом.</w:t>
      </w:r>
    </w:p>
    <w:p w14:paraId="6E9A34CF" w14:textId="77777777" w:rsidR="00545E73" w:rsidRPr="00A538B2" w:rsidRDefault="00545E73" w:rsidP="00C15515">
      <w:pPr>
        <w:spacing w:after="0" w:line="240" w:lineRule="auto"/>
        <w:jc w:val="both"/>
        <w:rPr>
          <w:rFonts w:ascii="Times New Roman" w:hAnsi="Times New Roman" w:cs="Times New Roman"/>
          <w:bCs/>
          <w:sz w:val="24"/>
          <w:szCs w:val="24"/>
          <w:lang w:val="sr-Cyrl-RS"/>
        </w:rPr>
      </w:pPr>
    </w:p>
    <w:p w14:paraId="708B68D3" w14:textId="2078CFDE" w:rsidR="00FC035E" w:rsidRPr="00A538B2" w:rsidRDefault="00314A87" w:rsidP="00C15515">
      <w:pPr>
        <w:spacing w:after="0" w:line="240" w:lineRule="auto"/>
        <w:jc w:val="center"/>
        <w:rPr>
          <w:rFonts w:ascii="Times New Roman" w:hAnsi="Times New Roman" w:cs="Times New Roman"/>
          <w:b/>
          <w:sz w:val="24"/>
          <w:szCs w:val="24"/>
          <w:lang w:val="sr-Cyrl-RS"/>
        </w:rPr>
      </w:pPr>
      <w:r w:rsidRPr="00A538B2">
        <w:rPr>
          <w:rFonts w:ascii="Times New Roman" w:hAnsi="Times New Roman" w:cs="Times New Roman"/>
          <w:b/>
          <w:sz w:val="24"/>
          <w:szCs w:val="24"/>
          <w:lang w:val="sr-Cyrl-RS"/>
        </w:rPr>
        <w:t>Електронски образац захтева</w:t>
      </w:r>
      <w:r w:rsidR="00545E73" w:rsidRPr="00A538B2">
        <w:rPr>
          <w:rFonts w:ascii="Times New Roman" w:hAnsi="Times New Roman" w:cs="Times New Roman"/>
          <w:b/>
          <w:sz w:val="24"/>
          <w:szCs w:val="24"/>
          <w:lang w:val="sr-Cyrl-RS"/>
        </w:rPr>
        <w:t xml:space="preserve"> </w:t>
      </w:r>
      <w:r w:rsidRPr="00A538B2">
        <w:rPr>
          <w:rFonts w:ascii="Times New Roman" w:hAnsi="Times New Roman" w:cs="Times New Roman"/>
          <w:b/>
          <w:sz w:val="24"/>
          <w:szCs w:val="24"/>
          <w:lang w:val="sr-Cyrl-RS"/>
        </w:rPr>
        <w:t>за остваривање права на подстицаје</w:t>
      </w:r>
    </w:p>
    <w:p w14:paraId="0EECD267" w14:textId="501A65DC" w:rsidR="006C3CED" w:rsidRPr="00A538B2" w:rsidRDefault="00FC035E" w:rsidP="00C15515">
      <w:pPr>
        <w:pStyle w:val="NoSpacing"/>
        <w:jc w:val="center"/>
        <w:rPr>
          <w:rFonts w:ascii="Times New Roman" w:hAnsi="Times New Roman" w:cs="Times New Roman"/>
          <w:b/>
          <w:sz w:val="24"/>
          <w:szCs w:val="24"/>
          <w:lang w:val="sr-Cyrl-RS"/>
        </w:rPr>
      </w:pPr>
      <w:r w:rsidRPr="00A538B2">
        <w:rPr>
          <w:rFonts w:ascii="Times New Roman" w:hAnsi="Times New Roman" w:cs="Times New Roman"/>
          <w:b/>
          <w:sz w:val="24"/>
          <w:szCs w:val="24"/>
          <w:lang w:val="sr-Cyrl-RS"/>
        </w:rPr>
        <w:t xml:space="preserve">Члан </w:t>
      </w:r>
      <w:r w:rsidR="007A768B" w:rsidRPr="00A538B2">
        <w:rPr>
          <w:rFonts w:ascii="Times New Roman" w:hAnsi="Times New Roman" w:cs="Times New Roman"/>
          <w:b/>
          <w:sz w:val="24"/>
          <w:szCs w:val="24"/>
          <w:lang w:val="sr-Cyrl-RS"/>
        </w:rPr>
        <w:t>7</w:t>
      </w:r>
      <w:r w:rsidRPr="00A538B2">
        <w:rPr>
          <w:rFonts w:ascii="Times New Roman" w:hAnsi="Times New Roman" w:cs="Times New Roman"/>
          <w:b/>
          <w:sz w:val="24"/>
          <w:szCs w:val="24"/>
          <w:lang w:val="sr-Cyrl-RS"/>
        </w:rPr>
        <w:t>.</w:t>
      </w:r>
    </w:p>
    <w:p w14:paraId="1FC2805E" w14:textId="77777777" w:rsidR="00545E73" w:rsidRPr="00A538B2" w:rsidRDefault="00545E73" w:rsidP="00C15515">
      <w:pPr>
        <w:pStyle w:val="NoSpacing"/>
        <w:jc w:val="center"/>
        <w:rPr>
          <w:rFonts w:ascii="Times New Roman" w:hAnsi="Times New Roman" w:cs="Times New Roman"/>
          <w:b/>
          <w:sz w:val="24"/>
          <w:szCs w:val="24"/>
          <w:lang w:val="sr-Cyrl-RS"/>
        </w:rPr>
      </w:pPr>
    </w:p>
    <w:p w14:paraId="7F5B38D8" w14:textId="592C1991" w:rsidR="00E94009" w:rsidRPr="00A538B2" w:rsidRDefault="00E94009" w:rsidP="00C15515">
      <w:pPr>
        <w:spacing w:after="0" w:line="240" w:lineRule="auto"/>
        <w:ind w:firstLine="720"/>
        <w:jc w:val="both"/>
        <w:rPr>
          <w:rFonts w:ascii="Times New Roman" w:eastAsia="Calibri" w:hAnsi="Times New Roman" w:cs="Times New Roman"/>
          <w:color w:val="000000"/>
          <w:sz w:val="24"/>
          <w:szCs w:val="24"/>
          <w:lang w:val="sr-Cyrl-RS" w:eastAsia="en-US"/>
        </w:rPr>
      </w:pPr>
      <w:r w:rsidRPr="00A538B2">
        <w:rPr>
          <w:rFonts w:ascii="Times New Roman" w:eastAsia="Calibri" w:hAnsi="Times New Roman" w:cs="Times New Roman"/>
          <w:color w:val="000000"/>
          <w:sz w:val="24"/>
          <w:szCs w:val="24"/>
          <w:lang w:val="sr-Cyrl-RS" w:eastAsia="en-US"/>
        </w:rPr>
        <w:t xml:space="preserve">Лице које испуњава услове за остваривање права на подстицаје у складу са Правилником и овим Јавним позивом започиње остваривање права на подстицаје избором и попуњавањем одговарајућег електронског обрасца захтева, у </w:t>
      </w:r>
      <w:r w:rsidRPr="00A538B2">
        <w:rPr>
          <w:rFonts w:ascii="Times New Roman" w:eastAsia="Calibri" w:hAnsi="Times New Roman" w:cs="Times New Roman"/>
          <w:color w:val="000000"/>
          <w:sz w:val="24"/>
          <w:szCs w:val="24"/>
          <w:lang w:val="en-US" w:eastAsia="en-US"/>
        </w:rPr>
        <w:t>online</w:t>
      </w:r>
      <w:r w:rsidRPr="00A538B2">
        <w:rPr>
          <w:rFonts w:ascii="Times New Roman" w:eastAsia="Calibri" w:hAnsi="Times New Roman" w:cs="Times New Roman"/>
          <w:color w:val="000000"/>
          <w:sz w:val="24"/>
          <w:szCs w:val="24"/>
          <w:lang w:val="sr-Cyrl-RS" w:eastAsia="en-U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0BDDA2A0" w14:textId="77777777" w:rsidR="00AD6D40" w:rsidRPr="00A538B2" w:rsidRDefault="00AD6D40" w:rsidP="00C15515">
      <w:pPr>
        <w:spacing w:after="0" w:line="240" w:lineRule="auto"/>
        <w:ind w:firstLine="720"/>
        <w:jc w:val="both"/>
        <w:rPr>
          <w:rFonts w:ascii="Times New Roman" w:eastAsia="Calibri" w:hAnsi="Times New Roman" w:cs="Times New Roman"/>
          <w:color w:val="000000"/>
          <w:sz w:val="24"/>
          <w:szCs w:val="24"/>
          <w:lang w:val="sr-Cyrl-RS" w:eastAsia="en-US"/>
        </w:rPr>
      </w:pPr>
    </w:p>
    <w:p w14:paraId="36D575CC" w14:textId="77777777" w:rsidR="004D0EB3" w:rsidRPr="00A538B2" w:rsidRDefault="004D0EB3"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Електронски образац захтева из става 1. овог члана обухвата:</w:t>
      </w:r>
    </w:p>
    <w:p w14:paraId="3614DFC3" w14:textId="77777777" w:rsidR="004D0EB3" w:rsidRPr="00A538B2" w:rsidRDefault="004D0EB3"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1) основне податке о подносиоцу захтева, и то:</w:t>
      </w:r>
    </w:p>
    <w:p w14:paraId="59D90EB6"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(1) јединица локалне самоуправе,</w:t>
      </w:r>
    </w:p>
    <w:p w14:paraId="771631E8"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(2) име и презиме одговорног лица јединице локалне самоуправе (градоначелник или председник општине),</w:t>
      </w:r>
    </w:p>
    <w:p w14:paraId="298590A9"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(3) адреса седишта,</w:t>
      </w:r>
    </w:p>
    <w:p w14:paraId="040B7525"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(4) матични број (МБ),</w:t>
      </w:r>
    </w:p>
    <w:p w14:paraId="4699C670"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(5) порески идентификациони број,</w:t>
      </w:r>
    </w:p>
    <w:p w14:paraId="145E80CB"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(6) контакт подаци службеног лица јединице локалне самоуправе одређеног за обављање послова припреме и спровођења инвестиције,</w:t>
      </w:r>
    </w:p>
    <w:p w14:paraId="087FB7E1"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(7) подаци о рачуну јединице локалне самоуправе за намену исплате подстицаја у пољопривреди и руралном развоју;</w:t>
      </w:r>
    </w:p>
    <w:p w14:paraId="26BDD4D5" w14:textId="77777777" w:rsidR="004D0EB3" w:rsidRPr="00A538B2" w:rsidRDefault="004D0EB3"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податке о појединачном предмету прихватљиве инвестиције из Табеле, који је предмет захтева за остваривање права на подстицаје, и то:</w:t>
      </w:r>
    </w:p>
    <w:p w14:paraId="5B9ABBA8" w14:textId="61F596E5"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(1) врста подстицаја из члана 3. став 1.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равилника,</w:t>
      </w:r>
    </w:p>
    <w:p w14:paraId="5A1DF26C"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(2) назив и опис инвестиције из Табеле;</w:t>
      </w:r>
    </w:p>
    <w:p w14:paraId="49EA03A2" w14:textId="77777777" w:rsidR="004D0EB3" w:rsidRPr="00A538B2" w:rsidRDefault="004D0EB3"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3) подаци о месту инвестиције, и то:</w:t>
      </w:r>
    </w:p>
    <w:p w14:paraId="319A34FF"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(1) насељено место,</w:t>
      </w:r>
    </w:p>
    <w:p w14:paraId="03EFD7A2"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(2) катастарска општина,</w:t>
      </w:r>
    </w:p>
    <w:p w14:paraId="23300FC9"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(3) број катастарске парцеле;</w:t>
      </w:r>
    </w:p>
    <w:p w14:paraId="05DA52C3" w14:textId="77777777" w:rsidR="004D0EB3" w:rsidRPr="00A538B2" w:rsidRDefault="004D0EB3"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4) изјаву подносиоца захтева под кривичном и материјалном одговорношћу да:</w:t>
      </w:r>
    </w:p>
    <w:p w14:paraId="23A5B3EC" w14:textId="28E3FD0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lastRenderedPageBreak/>
        <w:t xml:space="preserve">(1) није преузета ниједна радња везана за реализацију инвестиције која је предмет захтева за остваривање права на подстицаје у складу са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 пре доношења решења о одобравању права на подстицаје, осим израде техничке документације за изградњу објекта у складу са законом којим се уређује планирање и изградња,</w:t>
      </w:r>
    </w:p>
    <w:p w14:paraId="26F4173D"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(2) се инвестиција која је предмет захтева за одобравање права на подстицаје реализује у насељеном месту које има мање од 10 000 становника, према подацима последњег пописа органа надлежног за послове статистике, односно за подстицаје за инвестиције у изградњу и опремање објекта за складиштење и прераду пољопривредних производа да се реализује у индустријској зони у складу са важећим планским документом, у насељеном месту које има 10 000 или више становника,</w:t>
      </w:r>
    </w:p>
    <w:p w14:paraId="7D2C42F8" w14:textId="77777777" w:rsidR="004D0EB3" w:rsidRPr="00A538B2" w:rsidRDefault="004D0EB3" w:rsidP="00C15515">
      <w:pPr>
        <w:spacing w:after="0" w:line="240" w:lineRule="auto"/>
        <w:ind w:firstLine="1418"/>
        <w:jc w:val="both"/>
        <w:rPr>
          <w:rFonts w:ascii="Times New Roman" w:hAnsi="Times New Roman" w:cs="Times New Roman"/>
          <w:sz w:val="24"/>
          <w:szCs w:val="24"/>
        </w:rPr>
      </w:pPr>
      <w:r w:rsidRPr="00A538B2">
        <w:rPr>
          <w:rFonts w:ascii="Times New Roman" w:hAnsi="Times New Roman" w:cs="Times New Roman"/>
          <w:color w:val="000000"/>
          <w:sz w:val="24"/>
          <w:szCs w:val="24"/>
        </w:rPr>
        <w:t>(3) се инвестиција која је предмет захтева за остваривање права на подстицаје не финансира из других извора јавног финансирања, односно да није у поступку за остваривање финансирања из других јавних извора финансирања,</w:t>
      </w:r>
    </w:p>
    <w:p w14:paraId="26120CB2" w14:textId="5906C8E4" w:rsidR="004D0EB3" w:rsidRPr="00A538B2" w:rsidRDefault="004D0EB3" w:rsidP="00C15515">
      <w:pPr>
        <w:spacing w:after="0" w:line="240" w:lineRule="auto"/>
        <w:ind w:firstLine="1418"/>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(4)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7455A7DE" w14:textId="77777777" w:rsidR="00AD6D40" w:rsidRPr="00A538B2" w:rsidRDefault="00AD6D40" w:rsidP="00C15515">
      <w:pPr>
        <w:spacing w:after="0" w:line="240" w:lineRule="auto"/>
        <w:ind w:firstLine="1418"/>
        <w:jc w:val="both"/>
        <w:rPr>
          <w:rFonts w:ascii="Times New Roman" w:hAnsi="Times New Roman" w:cs="Times New Roman"/>
          <w:sz w:val="24"/>
          <w:szCs w:val="24"/>
        </w:rPr>
      </w:pPr>
    </w:p>
    <w:p w14:paraId="1D7DD205" w14:textId="3FB16062" w:rsidR="004D0EB3" w:rsidRPr="00A538B2" w:rsidRDefault="004D0EB3" w:rsidP="00C15515">
      <w:pPr>
        <w:spacing w:after="0" w:line="240" w:lineRule="auto"/>
        <w:ind w:firstLine="1418"/>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Електронски образац захтева из става 1. овог члана садржи и поље чијим избором подносилац захтева потврђује да је извршио попуњавање и да подноси електронски захтев у складу са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w:t>
      </w:r>
    </w:p>
    <w:p w14:paraId="12CB6ACB" w14:textId="77777777" w:rsidR="00C15515" w:rsidRPr="00A538B2" w:rsidRDefault="00C15515" w:rsidP="00C15515">
      <w:pPr>
        <w:spacing w:after="0" w:line="240" w:lineRule="auto"/>
        <w:ind w:firstLine="1418"/>
        <w:jc w:val="both"/>
        <w:rPr>
          <w:rFonts w:ascii="Times New Roman" w:hAnsi="Times New Roman" w:cs="Times New Roman"/>
          <w:color w:val="000000"/>
          <w:sz w:val="24"/>
          <w:szCs w:val="24"/>
        </w:rPr>
      </w:pPr>
    </w:p>
    <w:p w14:paraId="782C5054" w14:textId="77777777" w:rsidR="00C15515" w:rsidRPr="00A538B2" w:rsidRDefault="00C15515" w:rsidP="00C15515">
      <w:pPr>
        <w:spacing w:after="0" w:line="240" w:lineRule="auto"/>
        <w:jc w:val="both"/>
        <w:rPr>
          <w:rFonts w:ascii="Times New Roman" w:hAnsi="Times New Roman" w:cs="Times New Roman"/>
          <w:sz w:val="24"/>
          <w:szCs w:val="24"/>
        </w:rPr>
      </w:pPr>
    </w:p>
    <w:p w14:paraId="4BAD8A18" w14:textId="5C944895" w:rsidR="003E3D3E" w:rsidRPr="00A538B2" w:rsidRDefault="0003085C" w:rsidP="00C15515">
      <w:pPr>
        <w:spacing w:after="0" w:line="240" w:lineRule="auto"/>
        <w:jc w:val="center"/>
        <w:rPr>
          <w:rFonts w:ascii="Times New Roman" w:hAnsi="Times New Roman" w:cs="Times New Roman"/>
          <w:b/>
          <w:bCs/>
          <w:sz w:val="24"/>
          <w:szCs w:val="24"/>
          <w:lang w:val="sr-Cyrl-RS"/>
        </w:rPr>
      </w:pPr>
      <w:r w:rsidRPr="00A538B2">
        <w:rPr>
          <w:rFonts w:ascii="Times New Roman" w:hAnsi="Times New Roman" w:cs="Times New Roman"/>
          <w:b/>
          <w:bCs/>
          <w:sz w:val="24"/>
          <w:szCs w:val="24"/>
          <w:lang w:val="sr-Cyrl-RS"/>
        </w:rPr>
        <w:t>Документација уз захтев за</w:t>
      </w:r>
      <w:r w:rsidR="008428BD" w:rsidRPr="00A538B2">
        <w:rPr>
          <w:rFonts w:ascii="Times New Roman" w:hAnsi="Times New Roman" w:cs="Times New Roman"/>
          <w:b/>
          <w:bCs/>
          <w:sz w:val="24"/>
          <w:szCs w:val="24"/>
          <w:lang w:val="sr-Cyrl-RS"/>
        </w:rPr>
        <w:t xml:space="preserve"> </w:t>
      </w:r>
      <w:r w:rsidRPr="00A538B2">
        <w:rPr>
          <w:rFonts w:ascii="Times New Roman" w:hAnsi="Times New Roman" w:cs="Times New Roman"/>
          <w:b/>
          <w:bCs/>
          <w:sz w:val="24"/>
          <w:szCs w:val="24"/>
          <w:lang w:val="sr-Cyrl-RS"/>
        </w:rPr>
        <w:t>остваривање права на подстицаје</w:t>
      </w:r>
    </w:p>
    <w:p w14:paraId="229BBCD6" w14:textId="4286A710" w:rsidR="0003085C" w:rsidRPr="00A538B2" w:rsidRDefault="0003085C" w:rsidP="00C15515">
      <w:pPr>
        <w:spacing w:after="0" w:line="240" w:lineRule="auto"/>
        <w:jc w:val="center"/>
        <w:rPr>
          <w:rFonts w:ascii="Times New Roman" w:hAnsi="Times New Roman" w:cs="Times New Roman"/>
          <w:b/>
          <w:bCs/>
          <w:sz w:val="24"/>
          <w:szCs w:val="24"/>
          <w:lang w:val="sr-Cyrl-RS"/>
        </w:rPr>
      </w:pPr>
      <w:r w:rsidRPr="00A538B2">
        <w:rPr>
          <w:rFonts w:ascii="Times New Roman" w:hAnsi="Times New Roman" w:cs="Times New Roman"/>
          <w:b/>
          <w:bCs/>
          <w:sz w:val="24"/>
          <w:szCs w:val="24"/>
          <w:lang w:val="sr-Cyrl-RS"/>
        </w:rPr>
        <w:t xml:space="preserve">Члан </w:t>
      </w:r>
      <w:r w:rsidR="007A768B" w:rsidRPr="00A538B2">
        <w:rPr>
          <w:rFonts w:ascii="Times New Roman" w:hAnsi="Times New Roman" w:cs="Times New Roman"/>
          <w:b/>
          <w:bCs/>
          <w:sz w:val="24"/>
          <w:szCs w:val="24"/>
          <w:lang w:val="sr-Cyrl-RS"/>
        </w:rPr>
        <w:t>8</w:t>
      </w:r>
      <w:r w:rsidRPr="00A538B2">
        <w:rPr>
          <w:rFonts w:ascii="Times New Roman" w:hAnsi="Times New Roman" w:cs="Times New Roman"/>
          <w:b/>
          <w:bCs/>
          <w:sz w:val="24"/>
          <w:szCs w:val="24"/>
          <w:lang w:val="sr-Cyrl-RS"/>
        </w:rPr>
        <w:t>.</w:t>
      </w:r>
    </w:p>
    <w:p w14:paraId="42C3DB4B" w14:textId="77777777" w:rsidR="00C15515" w:rsidRPr="00A538B2" w:rsidRDefault="00C15515" w:rsidP="00C15515">
      <w:pPr>
        <w:spacing w:after="0" w:line="240" w:lineRule="auto"/>
        <w:jc w:val="center"/>
        <w:rPr>
          <w:rFonts w:ascii="Times New Roman" w:hAnsi="Times New Roman" w:cs="Times New Roman"/>
          <w:b/>
          <w:bCs/>
          <w:sz w:val="24"/>
          <w:szCs w:val="24"/>
          <w:lang w:val="sr-Cyrl-RS"/>
        </w:rPr>
      </w:pPr>
    </w:p>
    <w:p w14:paraId="59041819" w14:textId="57128D8A" w:rsidR="00F80089" w:rsidRPr="00A538B2" w:rsidRDefault="00F8008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Уз електронски образац захтева за остваривање права на подстицаје, прилаже се у електронској форми, непосредно у оквиру софтверског решења еАграр:</w:t>
      </w:r>
    </w:p>
    <w:p w14:paraId="0D1D5352" w14:textId="77777777" w:rsidR="00F80089" w:rsidRPr="00A538B2" w:rsidRDefault="00F8008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1) пројекат за грађевинску дозволу и/или идејни пројекат и/или пројекат за извођење у складу са законом којим се уређује планирање и изградња са предмером и предрачуном радова, односно спецификација техничко-технолошких карактеристика за опрему и радове који чине предмет инвестиције, која садржи нарочито: јединицу мере, количину, јединичну цену и укупну цену ставке, као и укупну цену, укључујући посебно исказану нето цену и износ пореза на додату вредност, изражене у динарима;</w:t>
      </w:r>
    </w:p>
    <w:p w14:paraId="39123B45" w14:textId="77777777" w:rsidR="00F80089" w:rsidRPr="00A538B2" w:rsidRDefault="00F8008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грађевинска дозвола, односно решење за извођење радова, осим за прихватљиве инвестиције у врсте објеката за које није прописано издавање грађевинске дозволе, односно није прописано издавање решења за извођење радова, у складу са законом којим се уређује планирање и изградња, као и за инвестиције у набавку нове опреме, машина и уређаја;</w:t>
      </w:r>
    </w:p>
    <w:p w14:paraId="0B788EAD" w14:textId="77777777" w:rsidR="00F80089" w:rsidRPr="00A538B2" w:rsidRDefault="00F8008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3) копија плана и извод из катастра непокретности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односно правоснажна дозвола за употребу објекта који је предмет инвестиције, у складу са законом којим се уређује планирање и изградња, односно у складу са законом којим се уређује озакоњење објеката – ако је предмет захтева за остваривање права на подстицаје опрема која се уграђује у постојећи објекат;</w:t>
      </w:r>
    </w:p>
    <w:p w14:paraId="2B0636B3" w14:textId="50B48A86" w:rsidR="00F80089" w:rsidRPr="00A538B2" w:rsidRDefault="00F8008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4) доказ да се инвестиција реализује у индустријској зони у складу са важећим планским документом, у насељеном месту које има 10 000 или више становника – ако је предмет захтева остваривање права на подстицаје у изградњу и опремање објекта за складиштење и прераду пољопривредних производа.</w:t>
      </w:r>
    </w:p>
    <w:p w14:paraId="39330B93"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286D3F2E" w14:textId="764FD885" w:rsidR="00F80089" w:rsidRPr="00A538B2" w:rsidRDefault="00F8008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Ако се уз електронски образац захтева из става 1. овог члана прилаже документација на страном језику, истовремено се прилаже и превод те документације на српски језик од стране овлашћеног судског преводиоца.</w:t>
      </w:r>
    </w:p>
    <w:p w14:paraId="70326983"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6403B498" w14:textId="31AF566D" w:rsidR="001F5B1A" w:rsidRPr="00A538B2" w:rsidRDefault="00F8008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Дигитализацију и оверу техничке документације из става 1. тачка 1) овог члана, поред лица утврђених законом којим се уређује електронски документ, може извршити и лице са лиценцом одговорног пројектанта, уписано у одговарајући струковни регистар.</w:t>
      </w:r>
    </w:p>
    <w:p w14:paraId="2E9362A6" w14:textId="4B1F8CA0" w:rsidR="002B60A9" w:rsidRPr="00A538B2" w:rsidRDefault="002B60A9" w:rsidP="00C15515">
      <w:pPr>
        <w:spacing w:after="0" w:line="240" w:lineRule="auto"/>
        <w:ind w:firstLine="1418"/>
        <w:jc w:val="both"/>
        <w:rPr>
          <w:rFonts w:ascii="Times New Roman" w:hAnsi="Times New Roman" w:cs="Times New Roman"/>
          <w:sz w:val="24"/>
          <w:szCs w:val="24"/>
        </w:rPr>
      </w:pPr>
    </w:p>
    <w:p w14:paraId="12023109" w14:textId="19FC72AB" w:rsidR="00DA10C9" w:rsidRPr="00A538B2" w:rsidRDefault="00DA10C9" w:rsidP="00C15515">
      <w:pPr>
        <w:spacing w:after="0" w:line="240" w:lineRule="auto"/>
        <w:jc w:val="center"/>
        <w:rPr>
          <w:rFonts w:ascii="Times New Roman" w:eastAsia="Calibri" w:hAnsi="Times New Roman" w:cs="Times New Roman"/>
          <w:b/>
          <w:bCs/>
          <w:color w:val="000000"/>
          <w:sz w:val="24"/>
          <w:szCs w:val="24"/>
          <w:lang w:val="sr-Cyrl-RS" w:eastAsia="en-US"/>
        </w:rPr>
      </w:pPr>
      <w:r w:rsidRPr="00A538B2">
        <w:rPr>
          <w:rFonts w:ascii="Times New Roman" w:eastAsia="Calibri" w:hAnsi="Times New Roman" w:cs="Times New Roman"/>
          <w:b/>
          <w:bCs/>
          <w:color w:val="000000"/>
          <w:sz w:val="24"/>
          <w:szCs w:val="24"/>
          <w:lang w:val="sr-Cyrl-RS" w:eastAsia="en-US"/>
        </w:rPr>
        <w:t>Члан 9.</w:t>
      </w:r>
    </w:p>
    <w:p w14:paraId="04C7D4FA" w14:textId="77777777" w:rsidR="002B60A9" w:rsidRPr="00A538B2" w:rsidRDefault="002B60A9" w:rsidP="00C15515">
      <w:pPr>
        <w:spacing w:after="0" w:line="240" w:lineRule="auto"/>
        <w:jc w:val="center"/>
        <w:rPr>
          <w:rFonts w:ascii="Times New Roman" w:eastAsia="Calibri" w:hAnsi="Times New Roman" w:cs="Times New Roman"/>
          <w:b/>
          <w:bCs/>
          <w:color w:val="000000"/>
          <w:sz w:val="24"/>
          <w:szCs w:val="24"/>
          <w:lang w:val="sr-Cyrl-RS" w:eastAsia="en-US"/>
        </w:rPr>
      </w:pPr>
    </w:p>
    <w:p w14:paraId="3E00AB64" w14:textId="6EC094D9" w:rsidR="003E3D3E" w:rsidRPr="00A538B2" w:rsidRDefault="00F80089" w:rsidP="00C15515">
      <w:pPr>
        <w:spacing w:after="0" w:line="240" w:lineRule="auto"/>
        <w:ind w:firstLine="720"/>
        <w:jc w:val="both"/>
        <w:rPr>
          <w:rFonts w:ascii="Times New Roman" w:eastAsia="Calibri" w:hAnsi="Times New Roman" w:cs="Times New Roman"/>
          <w:color w:val="000000"/>
          <w:sz w:val="24"/>
          <w:szCs w:val="24"/>
          <w:lang w:eastAsia="en-US"/>
        </w:rPr>
      </w:pPr>
      <w:proofErr w:type="spellStart"/>
      <w:r w:rsidRPr="00A538B2">
        <w:rPr>
          <w:rFonts w:ascii="Times New Roman" w:eastAsia="Calibri" w:hAnsi="Times New Roman" w:cs="Times New Roman"/>
          <w:color w:val="000000"/>
          <w:sz w:val="24"/>
          <w:szCs w:val="24"/>
          <w:lang w:val="en-US" w:eastAsia="en-US"/>
        </w:rPr>
        <w:t>Управа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прибавља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службеној</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дужности</w:t>
      </w:r>
      <w:proofErr w:type="spellEnd"/>
      <w:r w:rsidRPr="00A538B2">
        <w:rPr>
          <w:rFonts w:ascii="Times New Roman" w:eastAsia="Calibri" w:hAnsi="Times New Roman" w:cs="Times New Roman"/>
          <w:color w:val="000000"/>
          <w:sz w:val="24"/>
          <w:szCs w:val="24"/>
          <w:lang w:eastAsia="en-US"/>
        </w:rPr>
        <w:t xml:space="preserve">, </w:t>
      </w:r>
      <w:r w:rsidRPr="00A538B2">
        <w:rPr>
          <w:rFonts w:ascii="Times New Roman" w:eastAsia="Calibri" w:hAnsi="Times New Roman" w:cs="Times New Roman"/>
          <w:color w:val="000000"/>
          <w:sz w:val="24"/>
          <w:szCs w:val="24"/>
          <w:lang w:val="en-US" w:eastAsia="en-US"/>
        </w:rPr>
        <w:t>у</w:t>
      </w:r>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складу</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са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законом</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којим</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се</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уређује</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општи</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управни</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поступак</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податке</w:t>
      </w:r>
      <w:proofErr w:type="spellEnd"/>
      <w:r w:rsidRPr="00A538B2">
        <w:rPr>
          <w:rFonts w:ascii="Times New Roman" w:eastAsia="Calibri" w:hAnsi="Times New Roman" w:cs="Times New Roman"/>
          <w:color w:val="000000"/>
          <w:sz w:val="24"/>
          <w:szCs w:val="24"/>
          <w:lang w:eastAsia="en-US"/>
        </w:rPr>
        <w:t xml:space="preserve"> </w:t>
      </w:r>
      <w:r w:rsidRPr="00A538B2">
        <w:rPr>
          <w:rFonts w:ascii="Times New Roman" w:eastAsia="Calibri" w:hAnsi="Times New Roman" w:cs="Times New Roman"/>
          <w:color w:val="000000"/>
          <w:sz w:val="24"/>
          <w:szCs w:val="24"/>
          <w:lang w:val="en-US" w:eastAsia="en-US"/>
        </w:rPr>
        <w:t>о</w:t>
      </w:r>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евидентираним</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доспелим</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неизмиреним</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дуговањима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према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министарству</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надлежном</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за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послове</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пољопривреде</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основу</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раније</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остварених</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подстицаја</w:t>
      </w:r>
      <w:proofErr w:type="spellEnd"/>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субвенција</w:t>
      </w:r>
      <w:proofErr w:type="spellEnd"/>
      <w:r w:rsidRPr="00A538B2">
        <w:rPr>
          <w:rFonts w:ascii="Times New Roman" w:eastAsia="Calibri" w:hAnsi="Times New Roman" w:cs="Times New Roman"/>
          <w:color w:val="000000"/>
          <w:sz w:val="24"/>
          <w:szCs w:val="24"/>
          <w:lang w:eastAsia="en-US"/>
        </w:rPr>
        <w:t xml:space="preserve"> </w:t>
      </w:r>
      <w:r w:rsidRPr="00A538B2">
        <w:rPr>
          <w:rFonts w:ascii="Times New Roman" w:eastAsia="Calibri" w:hAnsi="Times New Roman" w:cs="Times New Roman"/>
          <w:color w:val="000000"/>
          <w:sz w:val="24"/>
          <w:szCs w:val="24"/>
          <w:lang w:val="en-US" w:eastAsia="en-US"/>
        </w:rPr>
        <w:t>и</w:t>
      </w:r>
      <w:r w:rsidRPr="00A538B2">
        <w:rPr>
          <w:rFonts w:ascii="Times New Roman" w:eastAsia="Calibri" w:hAnsi="Times New Roman" w:cs="Times New Roman"/>
          <w:color w:val="000000"/>
          <w:sz w:val="24"/>
          <w:szCs w:val="24"/>
          <w:lang w:eastAsia="en-US"/>
        </w:rPr>
        <w:t xml:space="preserve"> </w:t>
      </w:r>
      <w:proofErr w:type="spellStart"/>
      <w:r w:rsidRPr="00A538B2">
        <w:rPr>
          <w:rFonts w:ascii="Times New Roman" w:eastAsia="Calibri" w:hAnsi="Times New Roman" w:cs="Times New Roman"/>
          <w:color w:val="000000"/>
          <w:sz w:val="24"/>
          <w:szCs w:val="24"/>
          <w:lang w:val="en-US" w:eastAsia="en-US"/>
        </w:rPr>
        <w:t>кредита</w:t>
      </w:r>
      <w:proofErr w:type="spellEnd"/>
      <w:r w:rsidRPr="00A538B2">
        <w:rPr>
          <w:rFonts w:ascii="Times New Roman" w:eastAsia="Calibri" w:hAnsi="Times New Roman" w:cs="Times New Roman"/>
          <w:color w:val="000000"/>
          <w:sz w:val="24"/>
          <w:szCs w:val="24"/>
          <w:lang w:eastAsia="en-US"/>
        </w:rPr>
        <w:t>.</w:t>
      </w:r>
    </w:p>
    <w:p w14:paraId="6D1B4968" w14:textId="77777777" w:rsidR="00C15515" w:rsidRPr="00A538B2" w:rsidRDefault="00C15515" w:rsidP="00C15515">
      <w:pPr>
        <w:spacing w:after="0" w:line="240" w:lineRule="auto"/>
        <w:ind w:firstLine="720"/>
        <w:jc w:val="both"/>
        <w:rPr>
          <w:rFonts w:ascii="Times New Roman" w:eastAsia="Calibri" w:hAnsi="Times New Roman" w:cs="Times New Roman"/>
          <w:color w:val="000000"/>
          <w:sz w:val="24"/>
          <w:szCs w:val="24"/>
          <w:lang w:eastAsia="en-US"/>
        </w:rPr>
      </w:pPr>
    </w:p>
    <w:p w14:paraId="3D18061D" w14:textId="2A2292AF" w:rsidR="00B127BB" w:rsidRPr="00A538B2" w:rsidRDefault="00AB5422" w:rsidP="00C15515">
      <w:pPr>
        <w:pStyle w:val="NoSpacing"/>
        <w:jc w:val="center"/>
        <w:rPr>
          <w:rFonts w:ascii="Times New Roman" w:hAnsi="Times New Roman" w:cs="Times New Roman"/>
          <w:b/>
          <w:sz w:val="24"/>
          <w:szCs w:val="24"/>
          <w:lang w:val="sr-Cyrl-CS"/>
        </w:rPr>
      </w:pPr>
      <w:r w:rsidRPr="00A538B2">
        <w:rPr>
          <w:rFonts w:ascii="Times New Roman" w:hAnsi="Times New Roman" w:cs="Times New Roman"/>
          <w:b/>
          <w:sz w:val="24"/>
          <w:szCs w:val="24"/>
          <w:lang w:val="sr-Cyrl-CS"/>
        </w:rPr>
        <w:t xml:space="preserve">Члан </w:t>
      </w:r>
      <w:r w:rsidR="00DA10C9" w:rsidRPr="00A538B2">
        <w:rPr>
          <w:rFonts w:ascii="Times New Roman" w:hAnsi="Times New Roman" w:cs="Times New Roman"/>
          <w:b/>
          <w:sz w:val="24"/>
          <w:szCs w:val="24"/>
          <w:lang w:val="sr-Cyrl-RS"/>
        </w:rPr>
        <w:t>10</w:t>
      </w:r>
      <w:r w:rsidRPr="00A538B2">
        <w:rPr>
          <w:rFonts w:ascii="Times New Roman" w:hAnsi="Times New Roman" w:cs="Times New Roman"/>
          <w:b/>
          <w:sz w:val="24"/>
          <w:szCs w:val="24"/>
          <w:lang w:val="sr-Cyrl-CS"/>
        </w:rPr>
        <w:t>.</w:t>
      </w:r>
    </w:p>
    <w:p w14:paraId="233F9201" w14:textId="77777777" w:rsidR="002B60A9" w:rsidRPr="00A538B2" w:rsidRDefault="002B60A9" w:rsidP="00C15515">
      <w:pPr>
        <w:pStyle w:val="NoSpacing"/>
        <w:jc w:val="center"/>
        <w:rPr>
          <w:rFonts w:ascii="Times New Roman" w:hAnsi="Times New Roman" w:cs="Times New Roman"/>
          <w:b/>
          <w:sz w:val="24"/>
          <w:szCs w:val="24"/>
          <w:lang w:val="sr-Cyrl-CS"/>
        </w:rPr>
      </w:pPr>
    </w:p>
    <w:p w14:paraId="45B71E2A" w14:textId="77777777" w:rsidR="00F80089" w:rsidRPr="00A538B2" w:rsidRDefault="00F8008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Овлашћено службено лице електронски управно поступа у поступку у остваривању права на подстицаје, користећи електронску идентификацију високог нивоа поузданости, односно квалификовани електронски сертификат.</w:t>
      </w:r>
    </w:p>
    <w:p w14:paraId="33FDD60B" w14:textId="77777777" w:rsidR="003E3D3E" w:rsidRPr="00A538B2" w:rsidRDefault="003E3D3E" w:rsidP="00C15515">
      <w:pPr>
        <w:spacing w:after="0" w:line="240" w:lineRule="auto"/>
        <w:jc w:val="center"/>
        <w:rPr>
          <w:rFonts w:ascii="Times New Roman" w:hAnsi="Times New Roman" w:cs="Times New Roman"/>
          <w:b/>
          <w:bCs/>
          <w:sz w:val="24"/>
          <w:szCs w:val="24"/>
          <w:lang w:val="sr-Cyrl-RS"/>
        </w:rPr>
      </w:pPr>
    </w:p>
    <w:p w14:paraId="56FD83CC" w14:textId="4F52BBDC" w:rsidR="00190661" w:rsidRPr="00A538B2" w:rsidRDefault="00190661" w:rsidP="00C15515">
      <w:pPr>
        <w:spacing w:after="0" w:line="240" w:lineRule="auto"/>
        <w:jc w:val="center"/>
        <w:rPr>
          <w:rFonts w:ascii="Times New Roman" w:hAnsi="Times New Roman" w:cs="Times New Roman"/>
          <w:b/>
          <w:bCs/>
          <w:sz w:val="24"/>
          <w:szCs w:val="24"/>
          <w:lang w:val="sr-Cyrl-RS"/>
        </w:rPr>
      </w:pPr>
      <w:r w:rsidRPr="00A538B2">
        <w:rPr>
          <w:rFonts w:ascii="Times New Roman" w:hAnsi="Times New Roman" w:cs="Times New Roman"/>
          <w:b/>
          <w:bCs/>
          <w:sz w:val="24"/>
          <w:szCs w:val="24"/>
          <w:lang w:val="sr-Cyrl-RS"/>
        </w:rPr>
        <w:t>Пријем електронског обрасца захтева</w:t>
      </w:r>
    </w:p>
    <w:p w14:paraId="3BA3501D" w14:textId="01423FE9" w:rsidR="00E70BBB" w:rsidRPr="00A538B2" w:rsidRDefault="00E70BBB" w:rsidP="00C15515">
      <w:pPr>
        <w:pStyle w:val="NoSpacing"/>
        <w:jc w:val="center"/>
        <w:rPr>
          <w:rFonts w:ascii="Times New Roman" w:hAnsi="Times New Roman" w:cs="Times New Roman"/>
          <w:b/>
          <w:sz w:val="24"/>
          <w:szCs w:val="24"/>
          <w:lang w:val="sr-Cyrl-CS"/>
        </w:rPr>
      </w:pPr>
      <w:r w:rsidRPr="00A538B2">
        <w:rPr>
          <w:rFonts w:ascii="Times New Roman" w:hAnsi="Times New Roman" w:cs="Times New Roman"/>
          <w:b/>
          <w:sz w:val="24"/>
          <w:szCs w:val="24"/>
          <w:lang w:val="sr-Cyrl-CS"/>
        </w:rPr>
        <w:t xml:space="preserve">Члан </w:t>
      </w:r>
      <w:r w:rsidR="00C65A9B" w:rsidRPr="00A538B2">
        <w:rPr>
          <w:rFonts w:ascii="Times New Roman" w:hAnsi="Times New Roman" w:cs="Times New Roman"/>
          <w:b/>
          <w:sz w:val="24"/>
          <w:szCs w:val="24"/>
          <w:lang w:val="sr-Cyrl-RS"/>
        </w:rPr>
        <w:t>1</w:t>
      </w:r>
      <w:r w:rsidR="00DA10C9" w:rsidRPr="00A538B2">
        <w:rPr>
          <w:rFonts w:ascii="Times New Roman" w:hAnsi="Times New Roman" w:cs="Times New Roman"/>
          <w:b/>
          <w:sz w:val="24"/>
          <w:szCs w:val="24"/>
          <w:lang w:val="sr-Cyrl-RS"/>
        </w:rPr>
        <w:t>1</w:t>
      </w:r>
      <w:r w:rsidRPr="00A538B2">
        <w:rPr>
          <w:rFonts w:ascii="Times New Roman" w:hAnsi="Times New Roman" w:cs="Times New Roman"/>
          <w:b/>
          <w:sz w:val="24"/>
          <w:szCs w:val="24"/>
          <w:lang w:val="sr-Cyrl-CS"/>
        </w:rPr>
        <w:t>.</w:t>
      </w:r>
    </w:p>
    <w:p w14:paraId="659A6CE3" w14:textId="77777777" w:rsidR="002B60A9" w:rsidRPr="00A538B2" w:rsidRDefault="002B60A9" w:rsidP="00C15515">
      <w:pPr>
        <w:pStyle w:val="NoSpacing"/>
        <w:jc w:val="center"/>
        <w:rPr>
          <w:rFonts w:ascii="Times New Roman" w:hAnsi="Times New Roman" w:cs="Times New Roman"/>
          <w:b/>
          <w:sz w:val="24"/>
          <w:szCs w:val="24"/>
          <w:lang w:val="sr-Cyrl-CS"/>
        </w:rPr>
      </w:pPr>
    </w:p>
    <w:p w14:paraId="46463FD4" w14:textId="1515F613" w:rsidR="00F80089" w:rsidRPr="00A538B2"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A538B2">
        <w:rPr>
          <w:rFonts w:ascii="Times New Roman" w:eastAsia="Calibri" w:hAnsi="Times New Roman" w:cs="Times New Roman"/>
          <w:color w:val="000000"/>
          <w:sz w:val="24"/>
          <w:szCs w:val="24"/>
          <w:lang w:val="sr-Cyrl-CS" w:eastAsia="en-US"/>
        </w:rPr>
        <w:t xml:space="preserve">Управа омогућава пријем електронског обрасца захтева из члана 10. </w:t>
      </w:r>
      <w:r w:rsidRPr="00A538B2">
        <w:rPr>
          <w:rFonts w:ascii="Times New Roman" w:eastAsia="Calibri" w:hAnsi="Times New Roman" w:cs="Times New Roman"/>
          <w:color w:val="000000"/>
          <w:sz w:val="24"/>
          <w:szCs w:val="24"/>
          <w:lang w:val="sr-Cyrl-RS" w:eastAsia="en-US"/>
        </w:rPr>
        <w:t>П</w:t>
      </w:r>
      <w:r w:rsidRPr="00A538B2">
        <w:rPr>
          <w:rFonts w:ascii="Times New Roman" w:eastAsia="Calibri" w:hAnsi="Times New Roman" w:cs="Times New Roman"/>
          <w:color w:val="000000"/>
          <w:sz w:val="24"/>
          <w:szCs w:val="24"/>
          <w:lang w:val="sr-Cyrl-CS" w:eastAsia="en-US"/>
        </w:rPr>
        <w:t xml:space="preserve">равилника, као и других захтева и поднесака у оквиру остваривања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sidR="00545E73" w:rsidRPr="00A538B2">
        <w:rPr>
          <w:rFonts w:ascii="Times New Roman" w:eastAsia="Calibri" w:hAnsi="Times New Roman" w:cs="Times New Roman"/>
          <w:color w:val="000000"/>
          <w:sz w:val="24"/>
          <w:szCs w:val="24"/>
          <w:lang w:val="sr-Cyrl-RS" w:eastAsia="en-US"/>
        </w:rPr>
        <w:t>П</w:t>
      </w:r>
      <w:r w:rsidRPr="00A538B2">
        <w:rPr>
          <w:rFonts w:ascii="Times New Roman" w:eastAsia="Calibri" w:hAnsi="Times New Roman" w:cs="Times New Roman"/>
          <w:color w:val="000000"/>
          <w:sz w:val="24"/>
          <w:szCs w:val="24"/>
          <w:lang w:val="sr-Cyrl-CS" w:eastAsia="en-US"/>
        </w:rPr>
        <w:t>равилником.</w:t>
      </w:r>
    </w:p>
    <w:p w14:paraId="068DE549" w14:textId="77777777" w:rsidR="00AD6D40" w:rsidRPr="00A538B2"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100B8FCB" w14:textId="0CA1E5B5" w:rsidR="00F80089" w:rsidRPr="00A538B2"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A538B2">
        <w:rPr>
          <w:rFonts w:ascii="Times New Roman" w:eastAsia="Calibri" w:hAnsi="Times New Roman" w:cs="Times New Roman"/>
          <w:color w:val="000000"/>
          <w:sz w:val="24"/>
          <w:szCs w:val="24"/>
          <w:lang w:val="sr-Cyrl-CS" w:eastAsia="en-US"/>
        </w:rPr>
        <w:t>Пријем електронског поднеска евидентира се у електронској писарници.</w:t>
      </w:r>
    </w:p>
    <w:p w14:paraId="39F60F78" w14:textId="77777777" w:rsidR="00AD6D40" w:rsidRPr="00A538B2"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2698282D" w14:textId="2FBC49B5" w:rsidR="00F80089" w:rsidRPr="00A538B2"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A538B2">
        <w:rPr>
          <w:rFonts w:ascii="Times New Roman" w:eastAsia="Calibri" w:hAnsi="Times New Roman" w:cs="Times New Roman"/>
          <w:color w:val="000000"/>
          <w:sz w:val="24"/>
          <w:szCs w:val="24"/>
          <w:lang w:val="sr-Cyrl-CS" w:eastAsia="en-U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656479CC" w14:textId="77777777" w:rsidR="00AD6D40" w:rsidRPr="00A538B2"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364A207D" w14:textId="5AA1672B" w:rsidR="00F80089" w:rsidRPr="00A538B2"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A538B2">
        <w:rPr>
          <w:rFonts w:ascii="Times New Roman" w:eastAsia="Calibri" w:hAnsi="Times New Roman" w:cs="Times New Roman"/>
          <w:color w:val="000000"/>
          <w:sz w:val="24"/>
          <w:szCs w:val="24"/>
          <w:lang w:val="sr-Cyrl-CS" w:eastAsia="en-U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7CFFB136" w14:textId="77777777" w:rsidR="00AD6D40" w:rsidRPr="00A538B2"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54CD2297" w14:textId="783E6797" w:rsidR="00F80089" w:rsidRPr="00A538B2"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A538B2">
        <w:rPr>
          <w:rFonts w:ascii="Times New Roman" w:eastAsia="Calibri" w:hAnsi="Times New Roman" w:cs="Times New Roman"/>
          <w:color w:val="000000"/>
          <w:sz w:val="24"/>
          <w:szCs w:val="24"/>
          <w:lang w:val="sr-Cyrl-CS" w:eastAsia="en-US"/>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0D18F92E" w14:textId="77777777" w:rsidR="00AD6D40" w:rsidRPr="00A538B2"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5CB4EA1F" w14:textId="705036DA" w:rsidR="00F80089" w:rsidRPr="00A538B2"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A538B2">
        <w:rPr>
          <w:rFonts w:ascii="Times New Roman" w:eastAsia="Calibri" w:hAnsi="Times New Roman" w:cs="Times New Roman"/>
          <w:color w:val="000000"/>
          <w:sz w:val="24"/>
          <w:szCs w:val="24"/>
          <w:lang w:val="sr-Cyrl-CS" w:eastAsia="en-US"/>
        </w:rPr>
        <w:t>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14:paraId="50552E33" w14:textId="3C4882FC" w:rsidR="002B60A9" w:rsidRDefault="002B60A9" w:rsidP="00C15515">
      <w:pPr>
        <w:spacing w:after="0" w:line="240" w:lineRule="auto"/>
        <w:ind w:firstLine="1560"/>
        <w:jc w:val="both"/>
        <w:rPr>
          <w:rFonts w:ascii="Times New Roman" w:eastAsia="Calibri" w:hAnsi="Times New Roman" w:cs="Times New Roman"/>
          <w:color w:val="000000"/>
          <w:sz w:val="24"/>
          <w:szCs w:val="24"/>
          <w:lang w:val="sr-Cyrl-CS" w:eastAsia="en-US"/>
        </w:rPr>
      </w:pPr>
    </w:p>
    <w:p w14:paraId="44D5D13E" w14:textId="77777777" w:rsidR="002A1462" w:rsidRPr="00A538B2" w:rsidRDefault="002A1462" w:rsidP="00C15515">
      <w:pPr>
        <w:spacing w:after="0" w:line="240" w:lineRule="auto"/>
        <w:ind w:firstLine="1560"/>
        <w:jc w:val="both"/>
        <w:rPr>
          <w:rFonts w:ascii="Times New Roman" w:eastAsia="Calibri" w:hAnsi="Times New Roman" w:cs="Times New Roman"/>
          <w:color w:val="000000"/>
          <w:sz w:val="24"/>
          <w:szCs w:val="24"/>
          <w:lang w:val="sr-Cyrl-CS" w:eastAsia="en-US"/>
        </w:rPr>
      </w:pPr>
    </w:p>
    <w:p w14:paraId="3113507E" w14:textId="6EDA2EAB" w:rsidR="003E3D3E" w:rsidRPr="00A538B2" w:rsidRDefault="003E3D3E" w:rsidP="00C15515">
      <w:pPr>
        <w:spacing w:after="0" w:line="240" w:lineRule="auto"/>
        <w:jc w:val="center"/>
        <w:rPr>
          <w:rFonts w:ascii="Times New Roman" w:eastAsia="Calibri" w:hAnsi="Times New Roman" w:cs="Times New Roman"/>
          <w:b/>
          <w:color w:val="000000"/>
          <w:sz w:val="24"/>
          <w:szCs w:val="24"/>
          <w:lang w:val="sr-Cyrl-RS" w:eastAsia="en-US"/>
        </w:rPr>
      </w:pPr>
      <w:r w:rsidRPr="00A538B2">
        <w:rPr>
          <w:rFonts w:ascii="Times New Roman" w:eastAsia="Calibri" w:hAnsi="Times New Roman" w:cs="Times New Roman"/>
          <w:b/>
          <w:color w:val="000000"/>
          <w:sz w:val="24"/>
          <w:szCs w:val="24"/>
          <w:lang w:val="sr-Cyrl-RS" w:eastAsia="en-US"/>
        </w:rPr>
        <w:lastRenderedPageBreak/>
        <w:t>Члан 12.</w:t>
      </w:r>
    </w:p>
    <w:p w14:paraId="433D55A6" w14:textId="77777777" w:rsidR="002B60A9" w:rsidRPr="00A538B2" w:rsidRDefault="002B60A9" w:rsidP="00C15515">
      <w:pPr>
        <w:spacing w:after="0" w:line="240" w:lineRule="auto"/>
        <w:jc w:val="center"/>
        <w:rPr>
          <w:rFonts w:ascii="Times New Roman" w:eastAsia="Calibri" w:hAnsi="Times New Roman" w:cs="Times New Roman"/>
          <w:b/>
          <w:color w:val="000000"/>
          <w:sz w:val="24"/>
          <w:szCs w:val="24"/>
          <w:lang w:val="sr-Cyrl-RS" w:eastAsia="en-US"/>
        </w:rPr>
      </w:pPr>
    </w:p>
    <w:p w14:paraId="7DCF8E52" w14:textId="121C0DCA"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Приликом пријема захтева за остваривање права на подстицаје, Управа проверава да ли је захтев правилно попуњен, да ли је приложена уредна прописана документација, као и да ли подаци који су унети у захтев одговарају подацима из регистара и евиденција у електронском облику из члана 15.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равилника.</w:t>
      </w:r>
    </w:p>
    <w:p w14:paraId="5949BB13"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1E93D9C7" w14:textId="7C9AA6AF"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Ако захтев за остваривање права на подстицаје није правилно попуњен, или ако уз захтев за остваривање права на подстицаје није приложена уредна прописана документација или ако подаци који су унети у захтев за остваривање права на подстицаје не одговарају подацима из регистара и евиденција у електронском облику из члана 15.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равилника, Управа обавештава подносиоца неуредног захтева за остваривање права на подстицаје на који начин да уреди тај захтев и то у року који не може бити краћи од осам дана од пријема обавештења, уз упозорење на правне последице ако не уреди захтев за остваривање права на подстицаје у року, у складу са законом којим се уређује општи управни поступак.</w:t>
      </w:r>
    </w:p>
    <w:p w14:paraId="53F97F29"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29165B38"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Управа решењем одбацује захтев за остваривање права на подстицаје:</w:t>
      </w:r>
    </w:p>
    <w:p w14:paraId="59B64876" w14:textId="26C7B705"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1) ако је поднет од стране лица које не ис</w:t>
      </w:r>
      <w:r w:rsidR="00545E73" w:rsidRPr="00A538B2">
        <w:rPr>
          <w:rFonts w:ascii="Times New Roman" w:hAnsi="Times New Roman" w:cs="Times New Roman"/>
          <w:color w:val="000000"/>
          <w:sz w:val="24"/>
          <w:szCs w:val="24"/>
        </w:rPr>
        <w:t xml:space="preserve">пуњава услове из члана 5.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равилника;</w:t>
      </w:r>
    </w:p>
    <w:p w14:paraId="4106BDE5"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ако није поднет у року одређеном јавним позивом;</w:t>
      </w:r>
    </w:p>
    <w:p w14:paraId="3AAFCAAA"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3) ако није поднет путем софтверског решења еАграр;</w:t>
      </w:r>
    </w:p>
    <w:p w14:paraId="04FEB8BF"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4) ако подносилац не уреди свој захтев на начин из става 2. овог члана;</w:t>
      </w:r>
    </w:p>
    <w:p w14:paraId="3B023AD3" w14:textId="25901DD7"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5) у другим случајевима у складу са законом.</w:t>
      </w:r>
    </w:p>
    <w:p w14:paraId="24D581B2"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5F977669" w14:textId="2DDD532C"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Ако се провером података из регистара и евиденција у електро</w:t>
      </w:r>
      <w:r w:rsidR="008428BD" w:rsidRPr="00A538B2">
        <w:rPr>
          <w:rFonts w:ascii="Times New Roman" w:hAnsi="Times New Roman" w:cs="Times New Roman"/>
          <w:color w:val="000000"/>
          <w:sz w:val="24"/>
          <w:szCs w:val="24"/>
        </w:rPr>
        <w:t xml:space="preserve">нском облику из члана 15.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 xml:space="preserve">равилника утврди да подносилац захтева има доспелих неизмирених дуговања према министарству надлежном за послове пољопривреде, по основу раније остварених подстицаја, субвенција и кредита, Управа о томе обавештава подносиоца захтева и омогућава му да у року који не може бити краћи од осам дана од пријема обавештења, измири дуговања, односно обавезе, односно отклони друге недостатке, уз упозорење на правне последице ако не испуни услове за остваривање права на подстицаје, у складу са законом којим се уређује општи управни поступак и </w:t>
      </w:r>
      <w:r w:rsidR="00545E73"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w:t>
      </w:r>
    </w:p>
    <w:p w14:paraId="1ECC79BB"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50A6781B" w14:textId="376F2FF4"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Ако је административном провером утврђено да захтев испуњава прописане услове за остваривање права на подстицаје и ако постоје расположива финансијска средства опредељена </w:t>
      </w:r>
      <w:r w:rsidR="00342BD1" w:rsidRPr="00A538B2">
        <w:rPr>
          <w:rFonts w:ascii="Times New Roman" w:hAnsi="Times New Roman" w:cs="Times New Roman"/>
          <w:color w:val="000000"/>
          <w:sz w:val="24"/>
          <w:szCs w:val="24"/>
          <w:lang w:val="sr-Cyrl-RS"/>
        </w:rPr>
        <w:t>Ј</w:t>
      </w:r>
      <w:r w:rsidRPr="00A538B2">
        <w:rPr>
          <w:rFonts w:ascii="Times New Roman" w:hAnsi="Times New Roman" w:cs="Times New Roman"/>
          <w:color w:val="000000"/>
          <w:sz w:val="24"/>
          <w:szCs w:val="24"/>
        </w:rPr>
        <w:t>авним позивом, директор Управе доноси решење којим се кориснику подстицаја утврђује право на подстицаје у износу утврђеном у складу са посебним прописом којим се уређује расподела подстицаја у пољопривреди и руралном развоју и налаже исплату.</w:t>
      </w:r>
    </w:p>
    <w:p w14:paraId="1D5A751C" w14:textId="2566BDFF"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Решењем из става 5. овог члана кориснику подстицаја се одређује рок у коме је дужан да у потпуности реализује одобрену инвестицију и Управи поднесе документацију којом се доказује реализација одобрене инвестиције.</w:t>
      </w:r>
    </w:p>
    <w:p w14:paraId="7193A8EA"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324B69B9" w14:textId="230BA124"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Решење из става 5. овог члана садржи и податке о обавезама корисника подстицаја у складу са законом којим се уређују подстицаји у пољопривреди и руралном развоју и </w:t>
      </w:r>
      <w:r w:rsidRPr="00A538B2">
        <w:rPr>
          <w:rFonts w:ascii="Times New Roman" w:hAnsi="Times New Roman" w:cs="Times New Roman"/>
          <w:color w:val="000000"/>
          <w:sz w:val="24"/>
          <w:szCs w:val="24"/>
          <w:lang w:val="sr-Cyrl-RS"/>
        </w:rPr>
        <w:t>П</w:t>
      </w:r>
      <w:r w:rsidRPr="00A538B2">
        <w:rPr>
          <w:rFonts w:ascii="Times New Roman" w:hAnsi="Times New Roman" w:cs="Times New Roman"/>
          <w:color w:val="000000"/>
          <w:sz w:val="24"/>
          <w:szCs w:val="24"/>
        </w:rPr>
        <w:t>равилником.</w:t>
      </w:r>
    </w:p>
    <w:p w14:paraId="1031A1C5" w14:textId="59C90D3D" w:rsidR="002B60A9" w:rsidRDefault="002B60A9" w:rsidP="00C15515">
      <w:pPr>
        <w:spacing w:after="0" w:line="240" w:lineRule="auto"/>
        <w:ind w:firstLine="1560"/>
        <w:jc w:val="both"/>
        <w:rPr>
          <w:rFonts w:ascii="Times New Roman" w:hAnsi="Times New Roman" w:cs="Times New Roman"/>
          <w:sz w:val="24"/>
          <w:szCs w:val="24"/>
        </w:rPr>
      </w:pPr>
    </w:p>
    <w:p w14:paraId="110DD593" w14:textId="5AC717E8" w:rsidR="002A1462" w:rsidRDefault="002A1462" w:rsidP="00C15515">
      <w:pPr>
        <w:spacing w:after="0" w:line="240" w:lineRule="auto"/>
        <w:ind w:firstLine="1560"/>
        <w:jc w:val="both"/>
        <w:rPr>
          <w:rFonts w:ascii="Times New Roman" w:hAnsi="Times New Roman" w:cs="Times New Roman"/>
          <w:sz w:val="24"/>
          <w:szCs w:val="24"/>
        </w:rPr>
      </w:pPr>
    </w:p>
    <w:p w14:paraId="22ECFF44" w14:textId="77777777" w:rsidR="002A1462" w:rsidRPr="00A538B2" w:rsidRDefault="002A1462" w:rsidP="00C15515">
      <w:pPr>
        <w:spacing w:after="0" w:line="240" w:lineRule="auto"/>
        <w:ind w:firstLine="1560"/>
        <w:jc w:val="both"/>
        <w:rPr>
          <w:rFonts w:ascii="Times New Roman" w:hAnsi="Times New Roman" w:cs="Times New Roman"/>
          <w:sz w:val="24"/>
          <w:szCs w:val="24"/>
        </w:rPr>
      </w:pPr>
    </w:p>
    <w:p w14:paraId="24EF1FFC" w14:textId="5B17C52D" w:rsidR="003E3D3E" w:rsidRPr="00A538B2" w:rsidRDefault="003E3D3E" w:rsidP="00C15515">
      <w:pPr>
        <w:spacing w:after="0" w:line="240" w:lineRule="auto"/>
        <w:jc w:val="center"/>
        <w:rPr>
          <w:rFonts w:ascii="Times New Roman" w:eastAsia="Calibri" w:hAnsi="Times New Roman" w:cs="Times New Roman"/>
          <w:b/>
          <w:color w:val="000000"/>
          <w:sz w:val="24"/>
          <w:szCs w:val="24"/>
          <w:lang w:eastAsia="en-US"/>
        </w:rPr>
      </w:pPr>
      <w:r w:rsidRPr="00A538B2">
        <w:rPr>
          <w:rFonts w:ascii="Times New Roman" w:eastAsia="Calibri" w:hAnsi="Times New Roman" w:cs="Times New Roman"/>
          <w:b/>
          <w:color w:val="000000"/>
          <w:sz w:val="24"/>
          <w:szCs w:val="24"/>
          <w:lang w:val="sr-Cyrl-RS" w:eastAsia="en-US"/>
        </w:rPr>
        <w:lastRenderedPageBreak/>
        <w:t>Члан 13.</w:t>
      </w:r>
    </w:p>
    <w:p w14:paraId="39F43B8B" w14:textId="77777777" w:rsidR="002B60A9" w:rsidRPr="00A538B2" w:rsidRDefault="002B60A9" w:rsidP="00C15515">
      <w:pPr>
        <w:spacing w:after="0" w:line="240" w:lineRule="auto"/>
        <w:jc w:val="center"/>
        <w:rPr>
          <w:rFonts w:ascii="Times New Roman" w:eastAsia="Calibri" w:hAnsi="Times New Roman" w:cs="Times New Roman"/>
          <w:b/>
          <w:color w:val="000000"/>
          <w:sz w:val="24"/>
          <w:szCs w:val="24"/>
          <w:lang w:val="sr-Cyrl-RS" w:eastAsia="en-US"/>
        </w:rPr>
      </w:pPr>
    </w:p>
    <w:p w14:paraId="76EC1B2C" w14:textId="4ADC0F4B"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Ако износ расположивих средстава по </w:t>
      </w:r>
      <w:r w:rsidR="00342BD1" w:rsidRPr="00A538B2">
        <w:rPr>
          <w:rFonts w:ascii="Times New Roman" w:hAnsi="Times New Roman" w:cs="Times New Roman"/>
          <w:color w:val="000000"/>
          <w:sz w:val="24"/>
          <w:szCs w:val="24"/>
          <w:lang w:val="sr-Cyrl-RS"/>
        </w:rPr>
        <w:t>Ј</w:t>
      </w:r>
      <w:r w:rsidRPr="00A538B2">
        <w:rPr>
          <w:rFonts w:ascii="Times New Roman" w:hAnsi="Times New Roman" w:cs="Times New Roman"/>
          <w:color w:val="000000"/>
          <w:sz w:val="24"/>
          <w:szCs w:val="24"/>
        </w:rPr>
        <w:t>авном позиву није довољан за све поднете захтеве за остваривање права на подстицаје, комисија коју образује министар надлежан за послове пољопривреде (у даљем тексту: Комисија) оцењује и бодује поднете захтеве.</w:t>
      </w:r>
    </w:p>
    <w:p w14:paraId="77439B77" w14:textId="77777777" w:rsidR="00C15515" w:rsidRPr="00A538B2" w:rsidRDefault="00C15515" w:rsidP="00C15515">
      <w:pPr>
        <w:spacing w:after="0" w:line="240" w:lineRule="auto"/>
        <w:ind w:firstLine="720"/>
        <w:jc w:val="both"/>
        <w:rPr>
          <w:rFonts w:ascii="Times New Roman" w:hAnsi="Times New Roman" w:cs="Times New Roman"/>
          <w:color w:val="000000"/>
          <w:sz w:val="24"/>
          <w:szCs w:val="24"/>
        </w:rPr>
      </w:pPr>
    </w:p>
    <w:p w14:paraId="48B2F331"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Елементи за бодовање поднетих захтева дати су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72"/>
        <w:gridCol w:w="1820"/>
      </w:tblGrid>
      <w:tr w:rsidR="003E3D3E" w:rsidRPr="00A538B2" w14:paraId="09975BEE" w14:textId="77777777" w:rsidTr="00C57078">
        <w:trPr>
          <w:trHeight w:val="45"/>
          <w:tblCellSpacing w:w="0" w:type="auto"/>
        </w:trPr>
        <w:tc>
          <w:tcPr>
            <w:tcW w:w="12270" w:type="dxa"/>
            <w:tcBorders>
              <w:top w:val="single" w:sz="8" w:space="0" w:color="000000"/>
              <w:left w:val="single" w:sz="8" w:space="0" w:color="000000"/>
              <w:bottom w:val="single" w:sz="8" w:space="0" w:color="000000"/>
              <w:right w:val="single" w:sz="8" w:space="0" w:color="000000"/>
            </w:tcBorders>
            <w:vAlign w:val="center"/>
          </w:tcPr>
          <w:p w14:paraId="142884C8" w14:textId="77777777" w:rsidR="003E3D3E" w:rsidRPr="00A538B2" w:rsidRDefault="003E3D3E" w:rsidP="00C15515">
            <w:pPr>
              <w:spacing w:after="0" w:line="240" w:lineRule="auto"/>
              <w:rPr>
                <w:rFonts w:ascii="Times New Roman" w:hAnsi="Times New Roman" w:cs="Times New Roman"/>
                <w:sz w:val="24"/>
                <w:szCs w:val="24"/>
              </w:rPr>
            </w:pPr>
            <w:r w:rsidRPr="00A538B2">
              <w:rPr>
                <w:rFonts w:ascii="Times New Roman" w:hAnsi="Times New Roman" w:cs="Times New Roman"/>
                <w:color w:val="000000"/>
                <w:sz w:val="24"/>
                <w:szCs w:val="24"/>
              </w:rPr>
              <w:t>Елементи</w:t>
            </w:r>
          </w:p>
        </w:tc>
        <w:tc>
          <w:tcPr>
            <w:tcW w:w="2130" w:type="dxa"/>
            <w:tcBorders>
              <w:top w:val="single" w:sz="8" w:space="0" w:color="000000"/>
              <w:left w:val="single" w:sz="8" w:space="0" w:color="000000"/>
              <w:bottom w:val="single" w:sz="8" w:space="0" w:color="000000"/>
              <w:right w:val="single" w:sz="8" w:space="0" w:color="000000"/>
            </w:tcBorders>
            <w:vAlign w:val="center"/>
          </w:tcPr>
          <w:p w14:paraId="717AA84C" w14:textId="77777777" w:rsidR="003E3D3E" w:rsidRPr="00A538B2" w:rsidRDefault="003E3D3E" w:rsidP="00C15515">
            <w:pPr>
              <w:spacing w:after="0" w:line="240" w:lineRule="auto"/>
              <w:rPr>
                <w:rFonts w:ascii="Times New Roman" w:hAnsi="Times New Roman" w:cs="Times New Roman"/>
                <w:sz w:val="24"/>
                <w:szCs w:val="24"/>
              </w:rPr>
            </w:pPr>
            <w:r w:rsidRPr="00A538B2">
              <w:rPr>
                <w:rFonts w:ascii="Times New Roman" w:hAnsi="Times New Roman" w:cs="Times New Roman"/>
                <w:color w:val="000000"/>
                <w:sz w:val="24"/>
                <w:szCs w:val="24"/>
              </w:rPr>
              <w:t>Максималан број бодова</w:t>
            </w:r>
          </w:p>
        </w:tc>
      </w:tr>
      <w:tr w:rsidR="003E3D3E" w:rsidRPr="00A538B2" w14:paraId="21E0D592" w14:textId="77777777" w:rsidTr="00C57078">
        <w:trPr>
          <w:trHeight w:val="45"/>
          <w:tblCellSpacing w:w="0" w:type="auto"/>
        </w:trPr>
        <w:tc>
          <w:tcPr>
            <w:tcW w:w="12270" w:type="dxa"/>
            <w:tcBorders>
              <w:top w:val="single" w:sz="8" w:space="0" w:color="000000"/>
              <w:left w:val="single" w:sz="8" w:space="0" w:color="000000"/>
              <w:bottom w:val="single" w:sz="8" w:space="0" w:color="000000"/>
              <w:right w:val="single" w:sz="8" w:space="0" w:color="000000"/>
            </w:tcBorders>
            <w:vAlign w:val="center"/>
          </w:tcPr>
          <w:p w14:paraId="0EAE77BB" w14:textId="77777777" w:rsidR="003E3D3E" w:rsidRPr="00A538B2" w:rsidRDefault="003E3D3E" w:rsidP="00C15515">
            <w:pPr>
              <w:spacing w:after="0" w:line="240" w:lineRule="auto"/>
              <w:rPr>
                <w:rFonts w:ascii="Times New Roman" w:hAnsi="Times New Roman" w:cs="Times New Roman"/>
                <w:sz w:val="24"/>
                <w:szCs w:val="24"/>
              </w:rPr>
            </w:pPr>
            <w:r w:rsidRPr="00A538B2">
              <w:rPr>
                <w:rFonts w:ascii="Times New Roman" w:hAnsi="Times New Roman" w:cs="Times New Roman"/>
                <w:color w:val="000000"/>
                <w:sz w:val="24"/>
                <w:szCs w:val="24"/>
              </w:rPr>
              <w:t>1. Циљеви који се постижу реализацијом инвестиције (процена степена унапређења стања у области у којој се реализује инвестиција, обим и значај планиране инвестиције)</w:t>
            </w:r>
          </w:p>
        </w:tc>
        <w:tc>
          <w:tcPr>
            <w:tcW w:w="2130" w:type="dxa"/>
            <w:tcBorders>
              <w:top w:val="single" w:sz="8" w:space="0" w:color="000000"/>
              <w:left w:val="single" w:sz="8" w:space="0" w:color="000000"/>
              <w:bottom w:val="single" w:sz="8" w:space="0" w:color="000000"/>
              <w:right w:val="single" w:sz="8" w:space="0" w:color="000000"/>
            </w:tcBorders>
            <w:vAlign w:val="center"/>
          </w:tcPr>
          <w:p w14:paraId="5633F23C" w14:textId="77777777" w:rsidR="003E3D3E" w:rsidRPr="00A538B2" w:rsidRDefault="003E3D3E" w:rsidP="00C15515">
            <w:pPr>
              <w:spacing w:after="0" w:line="240" w:lineRule="auto"/>
              <w:rPr>
                <w:rFonts w:ascii="Times New Roman" w:hAnsi="Times New Roman" w:cs="Times New Roman"/>
                <w:sz w:val="24"/>
                <w:szCs w:val="24"/>
              </w:rPr>
            </w:pPr>
            <w:r w:rsidRPr="00A538B2">
              <w:rPr>
                <w:rFonts w:ascii="Times New Roman" w:hAnsi="Times New Roman" w:cs="Times New Roman"/>
                <w:color w:val="000000"/>
                <w:sz w:val="24"/>
                <w:szCs w:val="24"/>
              </w:rPr>
              <w:t>30</w:t>
            </w:r>
          </w:p>
        </w:tc>
      </w:tr>
      <w:tr w:rsidR="003E3D3E" w:rsidRPr="00A538B2" w14:paraId="417CB1B8" w14:textId="77777777" w:rsidTr="00C57078">
        <w:trPr>
          <w:trHeight w:val="45"/>
          <w:tblCellSpacing w:w="0" w:type="auto"/>
        </w:trPr>
        <w:tc>
          <w:tcPr>
            <w:tcW w:w="12270" w:type="dxa"/>
            <w:tcBorders>
              <w:top w:val="single" w:sz="8" w:space="0" w:color="000000"/>
              <w:left w:val="single" w:sz="8" w:space="0" w:color="000000"/>
              <w:bottom w:val="single" w:sz="8" w:space="0" w:color="000000"/>
              <w:right w:val="single" w:sz="8" w:space="0" w:color="000000"/>
            </w:tcBorders>
            <w:vAlign w:val="center"/>
          </w:tcPr>
          <w:p w14:paraId="496DF97C" w14:textId="77777777" w:rsidR="003E3D3E" w:rsidRPr="00A538B2" w:rsidRDefault="003E3D3E" w:rsidP="00C15515">
            <w:pPr>
              <w:spacing w:after="0" w:line="240" w:lineRule="auto"/>
              <w:rPr>
                <w:rFonts w:ascii="Times New Roman" w:hAnsi="Times New Roman" w:cs="Times New Roman"/>
                <w:sz w:val="24"/>
                <w:szCs w:val="24"/>
              </w:rPr>
            </w:pPr>
            <w:r w:rsidRPr="00A538B2">
              <w:rPr>
                <w:rFonts w:ascii="Times New Roman" w:hAnsi="Times New Roman" w:cs="Times New Roman"/>
                <w:color w:val="000000"/>
                <w:sz w:val="24"/>
                <w:szCs w:val="24"/>
              </w:rPr>
              <w:t>2. Економски оптималан финансијски план пројекта (однос између приказаних трошкова у буџету (финансијском плану) и очекиваних резултата)</w:t>
            </w:r>
          </w:p>
        </w:tc>
        <w:tc>
          <w:tcPr>
            <w:tcW w:w="2130" w:type="dxa"/>
            <w:tcBorders>
              <w:top w:val="single" w:sz="8" w:space="0" w:color="000000"/>
              <w:left w:val="single" w:sz="8" w:space="0" w:color="000000"/>
              <w:bottom w:val="single" w:sz="8" w:space="0" w:color="000000"/>
              <w:right w:val="single" w:sz="8" w:space="0" w:color="000000"/>
            </w:tcBorders>
            <w:vAlign w:val="center"/>
          </w:tcPr>
          <w:p w14:paraId="1B08F3C6" w14:textId="77777777" w:rsidR="003E3D3E" w:rsidRPr="00A538B2" w:rsidRDefault="003E3D3E" w:rsidP="00C15515">
            <w:pPr>
              <w:spacing w:after="0" w:line="240" w:lineRule="auto"/>
              <w:rPr>
                <w:rFonts w:ascii="Times New Roman" w:hAnsi="Times New Roman" w:cs="Times New Roman"/>
                <w:sz w:val="24"/>
                <w:szCs w:val="24"/>
              </w:rPr>
            </w:pPr>
            <w:r w:rsidRPr="00A538B2">
              <w:rPr>
                <w:rFonts w:ascii="Times New Roman" w:hAnsi="Times New Roman" w:cs="Times New Roman"/>
                <w:color w:val="000000"/>
                <w:sz w:val="24"/>
                <w:szCs w:val="24"/>
              </w:rPr>
              <w:t>20</w:t>
            </w:r>
          </w:p>
        </w:tc>
      </w:tr>
    </w:tbl>
    <w:p w14:paraId="3A0B6BF7" w14:textId="77777777" w:rsidR="008428BD" w:rsidRPr="00A538B2" w:rsidRDefault="008428BD" w:rsidP="00C15515">
      <w:pPr>
        <w:spacing w:after="0" w:line="240" w:lineRule="auto"/>
        <w:ind w:firstLine="1560"/>
        <w:jc w:val="both"/>
        <w:rPr>
          <w:rFonts w:ascii="Times New Roman" w:hAnsi="Times New Roman" w:cs="Times New Roman"/>
          <w:color w:val="000000"/>
          <w:sz w:val="24"/>
          <w:szCs w:val="24"/>
        </w:rPr>
      </w:pPr>
    </w:p>
    <w:p w14:paraId="67BAC1EC" w14:textId="208517E4"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 xml:space="preserve">У складу са оценом из става 1. овог члана, Комисија даје предлог директору Управе за одобравање права на подстицаје, до износа расположивих средстава по </w:t>
      </w:r>
      <w:r w:rsidR="00342BD1" w:rsidRPr="00A538B2">
        <w:rPr>
          <w:rFonts w:ascii="Times New Roman" w:hAnsi="Times New Roman" w:cs="Times New Roman"/>
          <w:color w:val="000000"/>
          <w:sz w:val="24"/>
          <w:szCs w:val="24"/>
          <w:lang w:val="sr-Cyrl-RS"/>
        </w:rPr>
        <w:t>Ј</w:t>
      </w:r>
      <w:r w:rsidRPr="00A538B2">
        <w:rPr>
          <w:rFonts w:ascii="Times New Roman" w:hAnsi="Times New Roman" w:cs="Times New Roman"/>
          <w:color w:val="000000"/>
          <w:sz w:val="24"/>
          <w:szCs w:val="24"/>
        </w:rPr>
        <w:t>авном позиву.</w:t>
      </w:r>
    </w:p>
    <w:p w14:paraId="7BE15862" w14:textId="3F8F631B" w:rsidR="008428BD" w:rsidRPr="00A538B2" w:rsidRDefault="008428BD" w:rsidP="00C15515">
      <w:pPr>
        <w:spacing w:after="0" w:line="240" w:lineRule="auto"/>
        <w:ind w:firstLine="1560"/>
        <w:jc w:val="both"/>
        <w:rPr>
          <w:rFonts w:ascii="Times New Roman" w:hAnsi="Times New Roman" w:cs="Times New Roman"/>
          <w:color w:val="000000"/>
          <w:sz w:val="24"/>
          <w:szCs w:val="24"/>
        </w:rPr>
      </w:pPr>
    </w:p>
    <w:p w14:paraId="7633CFA8" w14:textId="77B021A8" w:rsidR="003E3D3E" w:rsidRPr="00A538B2" w:rsidRDefault="003E3D3E" w:rsidP="00C15515">
      <w:pPr>
        <w:spacing w:after="0" w:line="240" w:lineRule="auto"/>
        <w:jc w:val="center"/>
        <w:rPr>
          <w:rFonts w:ascii="Times New Roman" w:eastAsia="Calibri" w:hAnsi="Times New Roman" w:cs="Times New Roman"/>
          <w:b/>
          <w:color w:val="000000"/>
          <w:sz w:val="24"/>
          <w:szCs w:val="24"/>
          <w:lang w:val="sr-Cyrl-RS" w:eastAsia="en-US"/>
        </w:rPr>
      </w:pPr>
      <w:r w:rsidRPr="00A538B2">
        <w:rPr>
          <w:rFonts w:ascii="Times New Roman" w:eastAsia="Calibri" w:hAnsi="Times New Roman" w:cs="Times New Roman"/>
          <w:b/>
          <w:color w:val="000000"/>
          <w:sz w:val="24"/>
          <w:szCs w:val="24"/>
          <w:lang w:val="sr-Cyrl-RS" w:eastAsia="en-US"/>
        </w:rPr>
        <w:t>Члан  14.</w:t>
      </w:r>
    </w:p>
    <w:p w14:paraId="3B082CEE" w14:textId="77777777" w:rsidR="00C15515" w:rsidRPr="00A538B2" w:rsidRDefault="00C15515" w:rsidP="00C15515">
      <w:pPr>
        <w:spacing w:after="0" w:line="240" w:lineRule="auto"/>
        <w:jc w:val="center"/>
        <w:rPr>
          <w:rFonts w:ascii="Times New Roman" w:eastAsia="Calibri" w:hAnsi="Times New Roman" w:cs="Times New Roman"/>
          <w:b/>
          <w:color w:val="000000"/>
          <w:sz w:val="24"/>
          <w:szCs w:val="24"/>
          <w:lang w:val="sr-Cyrl-RS" w:eastAsia="en-US"/>
        </w:rPr>
      </w:pPr>
    </w:p>
    <w:p w14:paraId="52101E06"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После доношења решења о одобравању права на подстицаје а најкасније 30 дана пре истека рока за реализацију одобрене инвестиције и подношење документације којом се доказује реализација одобрене инвестиције, корисник подстицаја може поднети захтев за измену одобрене инвестиције преко портала софтверског решења еАграр ако:</w:t>
      </w:r>
    </w:p>
    <w:p w14:paraId="4F5CA4BF"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1) су измене одобрене инвестиције такве да се њима не мењају битне особине, односно сврха инвестиције;</w:t>
      </w:r>
    </w:p>
    <w:p w14:paraId="302901B0"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се измене односе на продужетак рока за реализацију одобрене инвестиције, односно продужетак рока за подношење документације којом се доказује реализација одобрене инвестиције, из оправданих разлога;</w:t>
      </w:r>
    </w:p>
    <w:p w14:paraId="30328FA9" w14:textId="77777777" w:rsidR="003E3D3E" w:rsidRPr="00A538B2" w:rsidRDefault="003E3D3E" w:rsidP="00C15515">
      <w:pPr>
        <w:spacing w:after="0" w:line="240" w:lineRule="auto"/>
        <w:ind w:firstLine="709"/>
        <w:jc w:val="both"/>
        <w:rPr>
          <w:rFonts w:ascii="Times New Roman" w:hAnsi="Times New Roman" w:cs="Times New Roman"/>
          <w:sz w:val="24"/>
          <w:szCs w:val="24"/>
        </w:rPr>
      </w:pPr>
      <w:r w:rsidRPr="00A538B2">
        <w:rPr>
          <w:rFonts w:ascii="Times New Roman" w:hAnsi="Times New Roman" w:cs="Times New Roman"/>
          <w:color w:val="000000"/>
          <w:sz w:val="24"/>
          <w:szCs w:val="24"/>
        </w:rPr>
        <w:t>3) реализација одобрене инвестиције није могућа или није економски оправдана услед:</w:t>
      </w:r>
    </w:p>
    <w:p w14:paraId="1EBE0E41" w14:textId="77777777" w:rsidR="003E3D3E" w:rsidRPr="00A538B2" w:rsidRDefault="003E3D3E" w:rsidP="00C15515">
      <w:pPr>
        <w:spacing w:after="0" w:line="240" w:lineRule="auto"/>
        <w:ind w:left="709" w:firstLine="992"/>
        <w:jc w:val="both"/>
        <w:rPr>
          <w:rFonts w:ascii="Times New Roman" w:hAnsi="Times New Roman" w:cs="Times New Roman"/>
          <w:sz w:val="24"/>
          <w:szCs w:val="24"/>
        </w:rPr>
      </w:pPr>
      <w:r w:rsidRPr="00A538B2">
        <w:rPr>
          <w:rFonts w:ascii="Times New Roman" w:hAnsi="Times New Roman" w:cs="Times New Roman"/>
          <w:color w:val="000000"/>
          <w:sz w:val="24"/>
          <w:szCs w:val="24"/>
        </w:rPr>
        <w:t>(1) више силе,</w:t>
      </w:r>
    </w:p>
    <w:p w14:paraId="7C358E81" w14:textId="77777777" w:rsidR="003E3D3E" w:rsidRPr="00A538B2" w:rsidRDefault="003E3D3E" w:rsidP="00C15515">
      <w:pPr>
        <w:spacing w:after="0" w:line="240" w:lineRule="auto"/>
        <w:ind w:left="709" w:firstLine="992"/>
        <w:jc w:val="both"/>
        <w:rPr>
          <w:rFonts w:ascii="Times New Roman" w:hAnsi="Times New Roman" w:cs="Times New Roman"/>
          <w:sz w:val="24"/>
          <w:szCs w:val="24"/>
        </w:rPr>
      </w:pPr>
      <w:r w:rsidRPr="00A538B2">
        <w:rPr>
          <w:rFonts w:ascii="Times New Roman" w:hAnsi="Times New Roman" w:cs="Times New Roman"/>
          <w:color w:val="000000"/>
          <w:sz w:val="24"/>
          <w:szCs w:val="24"/>
        </w:rPr>
        <w:t>(2) немогућности добављача да обезбеди опрему и извођење радова,</w:t>
      </w:r>
    </w:p>
    <w:p w14:paraId="2DA8E23A" w14:textId="77777777" w:rsidR="003E3D3E" w:rsidRPr="00A538B2" w:rsidRDefault="003E3D3E" w:rsidP="00C15515">
      <w:pPr>
        <w:spacing w:after="0" w:line="240" w:lineRule="auto"/>
        <w:ind w:left="709" w:firstLine="992"/>
        <w:jc w:val="both"/>
        <w:rPr>
          <w:rFonts w:ascii="Times New Roman" w:hAnsi="Times New Roman" w:cs="Times New Roman"/>
          <w:sz w:val="24"/>
          <w:szCs w:val="24"/>
        </w:rPr>
      </w:pPr>
      <w:r w:rsidRPr="00A538B2">
        <w:rPr>
          <w:rFonts w:ascii="Times New Roman" w:hAnsi="Times New Roman" w:cs="Times New Roman"/>
          <w:color w:val="000000"/>
          <w:sz w:val="24"/>
          <w:szCs w:val="24"/>
        </w:rPr>
        <w:t>(3) промене прописа,</w:t>
      </w:r>
    </w:p>
    <w:p w14:paraId="42FB8C2F" w14:textId="48C40B93" w:rsidR="003E3D3E" w:rsidRPr="00A538B2" w:rsidRDefault="003E3D3E" w:rsidP="00C15515">
      <w:pPr>
        <w:spacing w:after="0" w:line="240" w:lineRule="auto"/>
        <w:ind w:firstLine="1701"/>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(4) увођења нових технологија које могу побољшати ефикасност предметне инвестиције.</w:t>
      </w:r>
    </w:p>
    <w:p w14:paraId="23FCD5E7" w14:textId="77777777" w:rsidR="00AD6D40" w:rsidRPr="00A538B2" w:rsidRDefault="00AD6D40" w:rsidP="00C15515">
      <w:pPr>
        <w:spacing w:after="0" w:line="240" w:lineRule="auto"/>
        <w:ind w:firstLine="1701"/>
        <w:jc w:val="both"/>
        <w:rPr>
          <w:rFonts w:ascii="Times New Roman" w:hAnsi="Times New Roman" w:cs="Times New Roman"/>
          <w:sz w:val="24"/>
          <w:szCs w:val="24"/>
        </w:rPr>
      </w:pPr>
    </w:p>
    <w:p w14:paraId="473DBAFE" w14:textId="35A6CE0B"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Уз захтев за измену одобрене инвестиције, корисник подстицаја доставља и доказе којима се потврђује оправданост разлога за измену.</w:t>
      </w:r>
    </w:p>
    <w:p w14:paraId="5B3B4EA4"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263B8CE6" w14:textId="0D44D0D5"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О захтеву за измену одобрене инвестиције одлучује директор Управе решењем.</w:t>
      </w:r>
    </w:p>
    <w:p w14:paraId="240C3A65"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5599193D" w14:textId="04290551" w:rsidR="003E3D3E" w:rsidRPr="00A538B2" w:rsidRDefault="003E3D3E"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Ако је вредност инвестиције из захтева за измену одобрене инвестиције мања од вредности предмета инвестиције утврђене решењем о одобравању права на подстицаје, Управа решењем из става 3. овог члана налаже подносиоцу захтева да врати вишак исплаћених новчаних средстава.</w:t>
      </w:r>
    </w:p>
    <w:p w14:paraId="34BDB8FC"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6D6A1026" w14:textId="77777777" w:rsidR="003E3D3E" w:rsidRPr="00A538B2" w:rsidRDefault="003E3D3E"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lastRenderedPageBreak/>
        <w:t>Ако је вредност инвестиције из захтева за измену одобрене инвестиције, већа од вредности предмета одобрене инвестиције утврђене решењем о одобравању права на подстицаје, решењем из става 3. овог члана не може се одобрити додатни износ подстицаја.</w:t>
      </w:r>
    </w:p>
    <w:p w14:paraId="7B9DDEB2" w14:textId="77777777" w:rsidR="00C15515" w:rsidRPr="00A538B2" w:rsidRDefault="00C15515" w:rsidP="00C15515">
      <w:pPr>
        <w:spacing w:after="0" w:line="240" w:lineRule="auto"/>
        <w:jc w:val="center"/>
        <w:rPr>
          <w:rFonts w:ascii="Times New Roman" w:hAnsi="Times New Roman" w:cs="Times New Roman"/>
          <w:b/>
          <w:color w:val="000000"/>
          <w:sz w:val="24"/>
          <w:szCs w:val="24"/>
        </w:rPr>
      </w:pPr>
    </w:p>
    <w:p w14:paraId="3388E75B" w14:textId="43B08CE3" w:rsidR="002B60A9" w:rsidRPr="00A538B2" w:rsidRDefault="002B60A9" w:rsidP="00C15515">
      <w:pPr>
        <w:spacing w:after="0" w:line="240" w:lineRule="auto"/>
        <w:jc w:val="center"/>
        <w:rPr>
          <w:rFonts w:ascii="Times New Roman" w:hAnsi="Times New Roman" w:cs="Times New Roman"/>
          <w:b/>
          <w:color w:val="000000"/>
          <w:sz w:val="24"/>
          <w:szCs w:val="24"/>
        </w:rPr>
      </w:pPr>
      <w:r w:rsidRPr="00A538B2">
        <w:rPr>
          <w:rFonts w:ascii="Times New Roman" w:hAnsi="Times New Roman" w:cs="Times New Roman"/>
          <w:b/>
          <w:color w:val="000000"/>
          <w:sz w:val="24"/>
          <w:szCs w:val="24"/>
        </w:rPr>
        <w:t xml:space="preserve">Члан </w:t>
      </w:r>
      <w:r w:rsidRPr="00A538B2">
        <w:rPr>
          <w:rFonts w:ascii="Times New Roman" w:hAnsi="Times New Roman" w:cs="Times New Roman"/>
          <w:b/>
          <w:color w:val="000000"/>
          <w:sz w:val="24"/>
          <w:szCs w:val="24"/>
          <w:lang w:val="sr-Cyrl-RS"/>
        </w:rPr>
        <w:t>15</w:t>
      </w:r>
      <w:r w:rsidRPr="00A538B2">
        <w:rPr>
          <w:rFonts w:ascii="Times New Roman" w:hAnsi="Times New Roman" w:cs="Times New Roman"/>
          <w:b/>
          <w:color w:val="000000"/>
          <w:sz w:val="24"/>
          <w:szCs w:val="24"/>
        </w:rPr>
        <w:t>.</w:t>
      </w:r>
    </w:p>
    <w:p w14:paraId="6719C5EA" w14:textId="77777777" w:rsidR="00C15515" w:rsidRPr="00A538B2" w:rsidRDefault="00C15515" w:rsidP="00C15515">
      <w:pPr>
        <w:spacing w:after="0" w:line="240" w:lineRule="auto"/>
        <w:jc w:val="center"/>
        <w:rPr>
          <w:rFonts w:ascii="Times New Roman" w:hAnsi="Times New Roman" w:cs="Times New Roman"/>
          <w:b/>
          <w:color w:val="000000"/>
          <w:sz w:val="24"/>
          <w:szCs w:val="24"/>
        </w:rPr>
      </w:pPr>
    </w:p>
    <w:p w14:paraId="2620655A" w14:textId="6D6E7D1A"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Ако услед промењених околности корисник подстицаја није у могућности да реализује инвестицију у складу са решењем о одобравању права на подстицаје, односно решењем о измени одобрене инвестиције, може пре истека рока за реализацију инвестиције преко портала софтверског решења еАграр Управи поднети захтев за повраћај исплаћених новчаних средстава.</w:t>
      </w:r>
    </w:p>
    <w:p w14:paraId="42C23B51"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43DD0420" w14:textId="306A696B"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Уз захтев из става 1. овог члана корисник подстицаја доставља доказе којима се чини вероватним наступање промењених околности услед којих није у могућности да реализује инвестицију у складу</w:t>
      </w:r>
      <w:r w:rsidR="00342BD1" w:rsidRPr="00A538B2">
        <w:rPr>
          <w:rFonts w:ascii="Times New Roman" w:hAnsi="Times New Roman" w:cs="Times New Roman"/>
          <w:color w:val="000000"/>
          <w:sz w:val="24"/>
          <w:szCs w:val="24"/>
          <w:lang w:val="sr-Cyrl-RS"/>
        </w:rPr>
        <w:t xml:space="preserve"> са</w:t>
      </w:r>
      <w:r w:rsidRPr="00A538B2">
        <w:rPr>
          <w:rFonts w:ascii="Times New Roman" w:hAnsi="Times New Roman" w:cs="Times New Roman"/>
          <w:color w:val="000000"/>
          <w:sz w:val="24"/>
          <w:szCs w:val="24"/>
        </w:rPr>
        <w:t xml:space="preserve"> решењем о одобравању права на подстицаје, односно решењем о измени одобрене инвестиције.</w:t>
      </w:r>
    </w:p>
    <w:p w14:paraId="7D5B0349"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10F41A54" w14:textId="279A0A6C"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Захтев из стaва 1. овог члана поднет од стране лица којем није одобрено право на подстицаје, неблаговремен захтев, захтев који није поднет путем софтверског решења еАграр, Управа одбацује без разматрања.</w:t>
      </w:r>
    </w:p>
    <w:p w14:paraId="5B8E914C"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7FA2CA73" w14:textId="0768F611"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Директор Управе решењем одобрава повраћај исплаћених средстава са инструкцијама за уплату и роком за уплату од 15 дана од дана пријема решења.</w:t>
      </w:r>
    </w:p>
    <w:p w14:paraId="60B49B67"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233D97FD" w14:textId="4E953FCB"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Лице којем је одобрено право на подстицаје које врати новчана средства у складу са решењем из става 4. овог члана, не сноси правне последице непридржавања обавеза корисника подстицаја у складу са законом којим се уређује пољопривреда и рурални развој.</w:t>
      </w:r>
    </w:p>
    <w:p w14:paraId="4EBD40C9" w14:textId="4B235E85" w:rsidR="002B60A9" w:rsidRPr="00A538B2" w:rsidRDefault="002B60A9" w:rsidP="00C15515">
      <w:pPr>
        <w:spacing w:after="0" w:line="240" w:lineRule="auto"/>
        <w:ind w:firstLine="1560"/>
        <w:jc w:val="both"/>
        <w:rPr>
          <w:rFonts w:ascii="Times New Roman" w:hAnsi="Times New Roman" w:cs="Times New Roman"/>
          <w:sz w:val="24"/>
          <w:szCs w:val="24"/>
        </w:rPr>
      </w:pPr>
    </w:p>
    <w:p w14:paraId="0CFC8248" w14:textId="11ADDC82" w:rsidR="002B60A9" w:rsidRPr="00A538B2" w:rsidRDefault="002B60A9" w:rsidP="00C15515">
      <w:pPr>
        <w:spacing w:after="0" w:line="240" w:lineRule="auto"/>
        <w:jc w:val="center"/>
        <w:rPr>
          <w:rFonts w:ascii="Times New Roman" w:hAnsi="Times New Roman" w:cs="Times New Roman"/>
          <w:b/>
          <w:color w:val="000000"/>
          <w:sz w:val="24"/>
          <w:szCs w:val="24"/>
        </w:rPr>
      </w:pPr>
      <w:r w:rsidRPr="00A538B2">
        <w:rPr>
          <w:rFonts w:ascii="Times New Roman" w:hAnsi="Times New Roman" w:cs="Times New Roman"/>
          <w:b/>
          <w:color w:val="000000"/>
          <w:sz w:val="24"/>
          <w:szCs w:val="24"/>
        </w:rPr>
        <w:t xml:space="preserve">Члан </w:t>
      </w:r>
      <w:r w:rsidRPr="00A538B2">
        <w:rPr>
          <w:rFonts w:ascii="Times New Roman" w:hAnsi="Times New Roman" w:cs="Times New Roman"/>
          <w:b/>
          <w:color w:val="000000"/>
          <w:sz w:val="24"/>
          <w:szCs w:val="24"/>
          <w:lang w:val="sr-Cyrl-RS"/>
        </w:rPr>
        <w:t>16</w:t>
      </w:r>
      <w:r w:rsidRPr="00A538B2">
        <w:rPr>
          <w:rFonts w:ascii="Times New Roman" w:hAnsi="Times New Roman" w:cs="Times New Roman"/>
          <w:b/>
          <w:color w:val="000000"/>
          <w:sz w:val="24"/>
          <w:szCs w:val="24"/>
        </w:rPr>
        <w:t>.</w:t>
      </w:r>
    </w:p>
    <w:p w14:paraId="55F11814" w14:textId="77777777" w:rsidR="002B60A9" w:rsidRPr="00A538B2" w:rsidRDefault="002B60A9" w:rsidP="00C15515">
      <w:pPr>
        <w:spacing w:after="0" w:line="240" w:lineRule="auto"/>
        <w:jc w:val="center"/>
        <w:rPr>
          <w:rFonts w:ascii="Times New Roman" w:hAnsi="Times New Roman" w:cs="Times New Roman"/>
          <w:b/>
          <w:sz w:val="24"/>
          <w:szCs w:val="24"/>
        </w:rPr>
      </w:pPr>
    </w:p>
    <w:p w14:paraId="4E1EAE91"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Корисник подстицаја у потпуности реализује инвестицију под условима, на начин и у року одређеним решењем којим је одобрено право на подстицаје, односно решењем о измени одобрене инвестиције, и у том року преко портала софтверског решења еАграр Управи доставља документацију којом се доказује реализација одобрене инвестиције, и то:</w:t>
      </w:r>
    </w:p>
    <w:p w14:paraId="0A1BC32D"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1) изјаву корисника подстицаја да је реализовао инвестицију у складу са законом којим се уређују јавне набавке и документацију о извршеној јавној набавци, односно изјаву корисника подстицаја да овим законом за набавку добара, услуга или радова није прописана примена прописа којима се уређују јавне набавке;</w:t>
      </w:r>
    </w:p>
    <w:p w14:paraId="661B484C"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копију уговора са овлашћеним извођачем радова – за инвестиције у изградњу објекта;</w:t>
      </w:r>
    </w:p>
    <w:p w14:paraId="3FB1793B"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3) копију грађевинске књиге, односно друге прописане документације у складу са прописима којим се уређује планирање и изградња – за инвестиције у изградњу објекта;</w:t>
      </w:r>
    </w:p>
    <w:p w14:paraId="16849C4F"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4) копију окончане ситуације за изведене радове – за инвестиције у изградњу објекта;</w:t>
      </w:r>
    </w:p>
    <w:p w14:paraId="786D4E4C"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 xml:space="preserve">5) употребну дозволу за објекат који је предмет инвестиције, односно пројекат изведеног објекта за прихватљиве инвестиције у врсте објеката за које није прописано </w:t>
      </w:r>
      <w:r w:rsidRPr="00A538B2">
        <w:rPr>
          <w:rFonts w:ascii="Times New Roman" w:hAnsi="Times New Roman" w:cs="Times New Roman"/>
          <w:color w:val="000000"/>
          <w:sz w:val="24"/>
          <w:szCs w:val="24"/>
        </w:rPr>
        <w:lastRenderedPageBreak/>
        <w:t>издавање употребне дозволе, у складу са законом којим се уређује планирање и изградња;</w:t>
      </w:r>
    </w:p>
    <w:p w14:paraId="1461C461" w14:textId="0BBAA539"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6) доказ о извршеном плаћању предметне инвестиције, и то: потврду о преносу средстава или извод оверен од стране банке.</w:t>
      </w:r>
    </w:p>
    <w:p w14:paraId="12613747" w14:textId="77777777" w:rsidR="00AD6D40" w:rsidRPr="00A538B2" w:rsidRDefault="00AD6D40" w:rsidP="00C15515">
      <w:pPr>
        <w:spacing w:after="0" w:line="240" w:lineRule="auto"/>
        <w:ind w:firstLine="720"/>
        <w:jc w:val="both"/>
        <w:rPr>
          <w:rFonts w:ascii="Times New Roman" w:hAnsi="Times New Roman" w:cs="Times New Roman"/>
          <w:sz w:val="24"/>
          <w:szCs w:val="24"/>
        </w:rPr>
      </w:pPr>
    </w:p>
    <w:p w14:paraId="05B78001"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Ако је предмет инвестиције набавка опреме, корисник подстицаја у року из става 1. овог члана доставља:</w:t>
      </w:r>
    </w:p>
    <w:p w14:paraId="6BB653C4"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1) копију рачуна за набавку предметне инвестиције у складу са решењем о одобравању права на подстицаје, односно решењем о измени одобрене инвестиције;</w:t>
      </w:r>
    </w:p>
    <w:p w14:paraId="4CB88941"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2) копију отпремнице за набавку предметне инвестиције, односно јединствену царинску исправу и међународни товарни лист ако је корисник сам извршио увоз предмета инвестиције;</w:t>
      </w:r>
    </w:p>
    <w:p w14:paraId="5E76509D" w14:textId="77777777" w:rsidR="002B60A9"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color w:val="000000"/>
          <w:sz w:val="24"/>
          <w:szCs w:val="24"/>
        </w:rPr>
        <w:t>3) копију гарантног листа, односно изјаве о саобразности за извршену набавку предметне инвестиције, односно копију изјаве добављача да опрема не подлеже обавези издавања гарантног листа;</w:t>
      </w:r>
    </w:p>
    <w:p w14:paraId="7BFF743E" w14:textId="1AC557D8"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4) копију изјаве добављача да је испоручена опрема нова.</w:t>
      </w:r>
    </w:p>
    <w:p w14:paraId="1FC7C9CB" w14:textId="77777777" w:rsidR="002B60A9" w:rsidRPr="00A538B2" w:rsidRDefault="002B60A9" w:rsidP="00C15515">
      <w:pPr>
        <w:spacing w:after="0" w:line="240" w:lineRule="auto"/>
        <w:ind w:firstLine="1418"/>
        <w:jc w:val="both"/>
        <w:rPr>
          <w:rFonts w:ascii="Times New Roman" w:hAnsi="Times New Roman" w:cs="Times New Roman"/>
          <w:sz w:val="24"/>
          <w:szCs w:val="24"/>
        </w:rPr>
      </w:pPr>
    </w:p>
    <w:p w14:paraId="121B6D3B" w14:textId="1D35A197" w:rsidR="002B60A9" w:rsidRPr="00A538B2" w:rsidRDefault="002B60A9" w:rsidP="00C15515">
      <w:pPr>
        <w:spacing w:after="0" w:line="240" w:lineRule="auto"/>
        <w:jc w:val="center"/>
        <w:rPr>
          <w:rFonts w:ascii="Times New Roman" w:hAnsi="Times New Roman" w:cs="Times New Roman"/>
          <w:b/>
          <w:color w:val="000000"/>
          <w:sz w:val="24"/>
          <w:szCs w:val="24"/>
          <w:lang w:val="sr-Cyrl-RS"/>
        </w:rPr>
      </w:pPr>
      <w:r w:rsidRPr="00A538B2">
        <w:rPr>
          <w:rFonts w:ascii="Times New Roman" w:hAnsi="Times New Roman" w:cs="Times New Roman"/>
          <w:b/>
          <w:color w:val="000000"/>
          <w:sz w:val="24"/>
          <w:szCs w:val="24"/>
        </w:rPr>
        <w:t xml:space="preserve">Члан </w:t>
      </w:r>
      <w:r w:rsidRPr="00A538B2">
        <w:rPr>
          <w:rFonts w:ascii="Times New Roman" w:hAnsi="Times New Roman" w:cs="Times New Roman"/>
          <w:b/>
          <w:color w:val="000000"/>
          <w:sz w:val="24"/>
          <w:szCs w:val="24"/>
          <w:lang w:val="sr-Cyrl-RS"/>
        </w:rPr>
        <w:t>17.</w:t>
      </w:r>
    </w:p>
    <w:p w14:paraId="2D84EE08" w14:textId="77777777" w:rsidR="002B60A9" w:rsidRPr="00A538B2" w:rsidRDefault="002B60A9" w:rsidP="00C15515">
      <w:pPr>
        <w:spacing w:after="0" w:line="240" w:lineRule="auto"/>
        <w:jc w:val="center"/>
        <w:rPr>
          <w:rFonts w:ascii="Times New Roman" w:hAnsi="Times New Roman" w:cs="Times New Roman"/>
          <w:b/>
          <w:sz w:val="24"/>
          <w:szCs w:val="24"/>
          <w:lang w:val="sr-Cyrl-RS"/>
        </w:rPr>
      </w:pPr>
    </w:p>
    <w:p w14:paraId="413A29E7" w14:textId="241C1DC8" w:rsidR="002B60A9" w:rsidRPr="00A538B2" w:rsidRDefault="002B60A9" w:rsidP="00C15515">
      <w:pPr>
        <w:spacing w:after="0" w:line="240" w:lineRule="auto"/>
        <w:ind w:firstLine="720"/>
        <w:jc w:val="both"/>
        <w:rPr>
          <w:rFonts w:ascii="Times New Roman" w:hAnsi="Times New Roman" w:cs="Times New Roman"/>
          <w:color w:val="000000"/>
          <w:sz w:val="24"/>
          <w:szCs w:val="24"/>
        </w:rPr>
      </w:pPr>
      <w:r w:rsidRPr="00A538B2">
        <w:rPr>
          <w:rFonts w:ascii="Times New Roman" w:hAnsi="Times New Roman" w:cs="Times New Roman"/>
          <w:color w:val="000000"/>
          <w:sz w:val="24"/>
          <w:szCs w:val="24"/>
        </w:rPr>
        <w:t>Корисник подстицаја објекат за складиштење и прераду пољопривредних производа који је предмет подстицаја користи преко органа јединице локалне самоуправе или правних лица чији је оснивач јединица локалне самоуправе у складу</w:t>
      </w:r>
      <w:r w:rsidR="00342BD1" w:rsidRPr="00A538B2">
        <w:rPr>
          <w:rFonts w:ascii="Times New Roman" w:hAnsi="Times New Roman" w:cs="Times New Roman"/>
          <w:color w:val="000000"/>
          <w:sz w:val="24"/>
          <w:szCs w:val="24"/>
          <w:lang w:val="sr-Cyrl-RS"/>
        </w:rPr>
        <w:t xml:space="preserve"> са</w:t>
      </w:r>
      <w:r w:rsidRPr="00A538B2">
        <w:rPr>
          <w:rFonts w:ascii="Times New Roman" w:hAnsi="Times New Roman" w:cs="Times New Roman"/>
          <w:color w:val="000000"/>
          <w:sz w:val="24"/>
          <w:szCs w:val="24"/>
        </w:rPr>
        <w:t xml:space="preserve"> законом.</w:t>
      </w:r>
    </w:p>
    <w:p w14:paraId="2C7DDE61" w14:textId="62CA9FF6" w:rsidR="002B60A9" w:rsidRPr="00A538B2" w:rsidRDefault="002B60A9" w:rsidP="00C15515">
      <w:pPr>
        <w:spacing w:after="0" w:line="240" w:lineRule="auto"/>
        <w:jc w:val="center"/>
        <w:rPr>
          <w:rFonts w:ascii="Times New Roman" w:eastAsia="Calibri" w:hAnsi="Times New Roman" w:cs="Times New Roman"/>
          <w:b/>
          <w:color w:val="000000"/>
          <w:sz w:val="24"/>
          <w:szCs w:val="24"/>
          <w:lang w:val="sr-Cyrl-RS" w:eastAsia="en-US"/>
        </w:rPr>
      </w:pPr>
    </w:p>
    <w:p w14:paraId="5A6B3935" w14:textId="00F712DD" w:rsidR="00086F66" w:rsidRPr="00A538B2" w:rsidRDefault="00086F66" w:rsidP="00C15515">
      <w:pPr>
        <w:spacing w:after="0" w:line="240" w:lineRule="auto"/>
        <w:jc w:val="center"/>
        <w:rPr>
          <w:rFonts w:ascii="Times New Roman" w:hAnsi="Times New Roman" w:cs="Times New Roman"/>
          <w:b/>
          <w:bCs/>
          <w:sz w:val="24"/>
          <w:szCs w:val="24"/>
          <w:lang w:val="sr-Cyrl-RS"/>
        </w:rPr>
      </w:pPr>
      <w:r w:rsidRPr="00A538B2">
        <w:rPr>
          <w:rFonts w:ascii="Times New Roman" w:hAnsi="Times New Roman" w:cs="Times New Roman"/>
          <w:b/>
          <w:bCs/>
          <w:sz w:val="24"/>
          <w:szCs w:val="24"/>
          <w:lang w:val="sr-Cyrl-RS"/>
        </w:rPr>
        <w:t xml:space="preserve">Износ </w:t>
      </w:r>
      <w:r w:rsidR="00F527AC" w:rsidRPr="00A538B2">
        <w:rPr>
          <w:rFonts w:ascii="Times New Roman" w:hAnsi="Times New Roman" w:cs="Times New Roman"/>
          <w:b/>
          <w:bCs/>
          <w:sz w:val="24"/>
          <w:szCs w:val="24"/>
          <w:lang w:val="sr-Cyrl-RS"/>
        </w:rPr>
        <w:t>подстицаја</w:t>
      </w:r>
      <w:r w:rsidRPr="00A538B2">
        <w:rPr>
          <w:rFonts w:ascii="Times New Roman" w:hAnsi="Times New Roman" w:cs="Times New Roman"/>
          <w:b/>
          <w:bCs/>
          <w:sz w:val="24"/>
          <w:szCs w:val="24"/>
          <w:lang w:val="sr-Cyrl-RS"/>
        </w:rPr>
        <w:t xml:space="preserve"> </w:t>
      </w:r>
      <w:r w:rsidR="00C42807" w:rsidRPr="00A538B2">
        <w:rPr>
          <w:rFonts w:ascii="Times New Roman" w:hAnsi="Times New Roman" w:cs="Times New Roman"/>
          <w:b/>
          <w:bCs/>
          <w:sz w:val="24"/>
          <w:szCs w:val="24"/>
          <w:lang w:val="sr-Cyrl-RS"/>
        </w:rPr>
        <w:t>и</w:t>
      </w:r>
      <w:r w:rsidR="008428BD" w:rsidRPr="00A538B2">
        <w:rPr>
          <w:rFonts w:ascii="Times New Roman" w:hAnsi="Times New Roman" w:cs="Times New Roman"/>
          <w:b/>
          <w:bCs/>
          <w:sz w:val="24"/>
          <w:szCs w:val="24"/>
          <w:lang w:val="sr-Cyrl-RS"/>
        </w:rPr>
        <w:t xml:space="preserve"> </w:t>
      </w:r>
      <w:r w:rsidRPr="00A538B2">
        <w:rPr>
          <w:rFonts w:ascii="Times New Roman" w:hAnsi="Times New Roman" w:cs="Times New Roman"/>
          <w:b/>
          <w:bCs/>
          <w:sz w:val="24"/>
          <w:szCs w:val="24"/>
          <w:lang w:val="sr-Cyrl-RS"/>
        </w:rPr>
        <w:t>износ расположивих средстава по Јавном позиву</w:t>
      </w:r>
    </w:p>
    <w:p w14:paraId="70B2F2B3" w14:textId="766250C8" w:rsidR="00634ECD" w:rsidRPr="00A538B2" w:rsidRDefault="00190661" w:rsidP="00C15515">
      <w:pPr>
        <w:pStyle w:val="NoSpacing"/>
        <w:jc w:val="center"/>
        <w:rPr>
          <w:rFonts w:ascii="Times New Roman" w:hAnsi="Times New Roman" w:cs="Times New Roman"/>
          <w:b/>
          <w:sz w:val="24"/>
          <w:szCs w:val="24"/>
          <w:lang w:val="sr-Cyrl-CS"/>
        </w:rPr>
      </w:pPr>
      <w:r w:rsidRPr="00A538B2">
        <w:rPr>
          <w:rFonts w:ascii="Times New Roman" w:hAnsi="Times New Roman" w:cs="Times New Roman"/>
          <w:b/>
          <w:sz w:val="24"/>
          <w:szCs w:val="24"/>
          <w:lang w:val="sr-Cyrl-CS"/>
        </w:rPr>
        <w:t xml:space="preserve">Члан </w:t>
      </w:r>
      <w:r w:rsidR="00C65A9B" w:rsidRPr="00A538B2">
        <w:rPr>
          <w:rFonts w:ascii="Times New Roman" w:hAnsi="Times New Roman" w:cs="Times New Roman"/>
          <w:b/>
          <w:sz w:val="24"/>
          <w:szCs w:val="24"/>
          <w:lang w:val="sr-Cyrl-CS"/>
        </w:rPr>
        <w:t>1</w:t>
      </w:r>
      <w:r w:rsidR="002B60A9" w:rsidRPr="00A538B2">
        <w:rPr>
          <w:rFonts w:ascii="Times New Roman" w:hAnsi="Times New Roman" w:cs="Times New Roman"/>
          <w:b/>
          <w:sz w:val="24"/>
          <w:szCs w:val="24"/>
          <w:lang w:val="sr-Cyrl-CS"/>
        </w:rPr>
        <w:t>8</w:t>
      </w:r>
      <w:r w:rsidRPr="00A538B2">
        <w:rPr>
          <w:rFonts w:ascii="Times New Roman" w:hAnsi="Times New Roman" w:cs="Times New Roman"/>
          <w:b/>
          <w:sz w:val="24"/>
          <w:szCs w:val="24"/>
          <w:lang w:val="sr-Cyrl-CS"/>
        </w:rPr>
        <w:t>.</w:t>
      </w:r>
    </w:p>
    <w:p w14:paraId="02F76828" w14:textId="77777777" w:rsidR="00086F66" w:rsidRPr="00A538B2" w:rsidRDefault="00086F66" w:rsidP="00C15515">
      <w:pPr>
        <w:pStyle w:val="NoSpacing"/>
        <w:jc w:val="center"/>
        <w:rPr>
          <w:rFonts w:ascii="Times New Roman" w:hAnsi="Times New Roman" w:cs="Times New Roman"/>
          <w:b/>
          <w:sz w:val="24"/>
          <w:szCs w:val="24"/>
          <w:lang w:val="sr-Cyrl-CS"/>
        </w:rPr>
      </w:pPr>
    </w:p>
    <w:p w14:paraId="6CDF093B" w14:textId="369261C8" w:rsidR="002B60A9" w:rsidRPr="00A538B2" w:rsidRDefault="002B60A9" w:rsidP="00C15515">
      <w:pPr>
        <w:spacing w:after="0" w:line="240" w:lineRule="auto"/>
        <w:ind w:firstLine="720"/>
        <w:jc w:val="both"/>
        <w:rPr>
          <w:rFonts w:ascii="Times New Roman" w:eastAsia="Calibri" w:hAnsi="Times New Roman" w:cs="Times New Roman"/>
          <w:color w:val="000000"/>
          <w:sz w:val="24"/>
          <w:szCs w:val="24"/>
          <w:lang w:val="sr-Cyrl-RS" w:eastAsia="en-US"/>
        </w:rPr>
      </w:pPr>
      <w:r w:rsidRPr="00A538B2">
        <w:rPr>
          <w:rFonts w:ascii="Times New Roman" w:eastAsia="Calibri" w:hAnsi="Times New Roman" w:cs="Times New Roman"/>
          <w:color w:val="000000"/>
          <w:sz w:val="24"/>
          <w:szCs w:val="24"/>
          <w:lang w:val="sr-Cyrl-RS" w:eastAsia="en-US"/>
        </w:rPr>
        <w:t>Подстицаји се утврђују у процентуалном износу од вредности прихватљиве инвестиције у складу са законом којим се уређују подстицаји у пољопривреди и руруалном развоју и посебним прописом којим се уређује расподела подстицаја у пољопривреди и руралном развоју.</w:t>
      </w:r>
    </w:p>
    <w:p w14:paraId="28BDF7F8" w14:textId="77777777" w:rsidR="00AD6D40" w:rsidRPr="00A538B2" w:rsidRDefault="00AD6D40" w:rsidP="00C15515">
      <w:pPr>
        <w:spacing w:after="0" w:line="240" w:lineRule="auto"/>
        <w:ind w:firstLine="720"/>
        <w:jc w:val="both"/>
        <w:rPr>
          <w:rFonts w:ascii="Times New Roman" w:eastAsia="Calibri" w:hAnsi="Times New Roman" w:cs="Times New Roman"/>
          <w:sz w:val="24"/>
          <w:szCs w:val="24"/>
          <w:lang w:val="sr-Cyrl-RS" w:eastAsia="en-US"/>
        </w:rPr>
      </w:pPr>
    </w:p>
    <w:p w14:paraId="43721CB6" w14:textId="283FCF11" w:rsidR="002B60A9" w:rsidRPr="00A538B2" w:rsidRDefault="002B60A9" w:rsidP="00C15515">
      <w:pPr>
        <w:spacing w:after="0" w:line="240" w:lineRule="auto"/>
        <w:ind w:firstLine="720"/>
        <w:jc w:val="both"/>
        <w:rPr>
          <w:rFonts w:ascii="Times New Roman" w:eastAsia="Calibri" w:hAnsi="Times New Roman" w:cs="Times New Roman"/>
          <w:color w:val="000000"/>
          <w:sz w:val="24"/>
          <w:szCs w:val="24"/>
          <w:lang w:val="sr-Cyrl-RS" w:eastAsia="en-US"/>
        </w:rPr>
      </w:pPr>
      <w:r w:rsidRPr="00A538B2">
        <w:rPr>
          <w:rFonts w:ascii="Times New Roman" w:eastAsia="Calibri" w:hAnsi="Times New Roman" w:cs="Times New Roman"/>
          <w:color w:val="000000"/>
          <w:sz w:val="24"/>
          <w:szCs w:val="24"/>
          <w:lang w:val="sr-Cyrl-RS" w:eastAsia="en-US"/>
        </w:rPr>
        <w:t xml:space="preserve">Највиши укупни износ подстицаја који корисник може да оствари по </w:t>
      </w:r>
      <w:r w:rsidR="00342BD1" w:rsidRPr="00A538B2">
        <w:rPr>
          <w:rFonts w:ascii="Times New Roman" w:eastAsia="Calibri" w:hAnsi="Times New Roman" w:cs="Times New Roman"/>
          <w:color w:val="000000"/>
          <w:sz w:val="24"/>
          <w:szCs w:val="24"/>
          <w:lang w:val="sr-Cyrl-RS" w:eastAsia="en-US"/>
        </w:rPr>
        <w:t>Ј</w:t>
      </w:r>
      <w:r w:rsidRPr="00A538B2">
        <w:rPr>
          <w:rFonts w:ascii="Times New Roman" w:eastAsia="Calibri" w:hAnsi="Times New Roman" w:cs="Times New Roman"/>
          <w:color w:val="000000"/>
          <w:sz w:val="24"/>
          <w:szCs w:val="24"/>
          <w:lang w:val="sr-Cyrl-RS" w:eastAsia="en-US"/>
        </w:rPr>
        <w:t xml:space="preserve">авном позиву </w:t>
      </w:r>
      <w:r w:rsidRPr="00A538B2">
        <w:rPr>
          <w:rFonts w:ascii="Times New Roman" w:eastAsia="Calibri" w:hAnsi="Times New Roman" w:cs="Times New Roman"/>
          <w:color w:val="000000"/>
          <w:sz w:val="24"/>
          <w:szCs w:val="24"/>
          <w:lang w:val="en-US" w:eastAsia="en-US"/>
        </w:rPr>
        <w:t>je</w:t>
      </w:r>
      <w:r w:rsidRPr="00A538B2">
        <w:rPr>
          <w:rFonts w:ascii="Times New Roman" w:eastAsia="Calibri" w:hAnsi="Times New Roman" w:cs="Times New Roman"/>
          <w:color w:val="000000"/>
          <w:sz w:val="24"/>
          <w:szCs w:val="24"/>
          <w:lang w:val="sr-Cyrl-RS" w:eastAsia="en-US"/>
        </w:rPr>
        <w:t xml:space="preserve"> </w:t>
      </w:r>
      <w:r w:rsidR="00DE68C4" w:rsidRPr="00A538B2">
        <w:rPr>
          <w:rFonts w:ascii="Times New Roman" w:eastAsia="Calibri" w:hAnsi="Times New Roman" w:cs="Times New Roman"/>
          <w:color w:val="000000"/>
          <w:sz w:val="24"/>
          <w:szCs w:val="24"/>
          <w:lang w:val="sr-Cyrl-RS" w:eastAsia="en-US"/>
        </w:rPr>
        <w:t>35</w:t>
      </w:r>
      <w:r w:rsidRPr="00A538B2">
        <w:rPr>
          <w:rFonts w:ascii="Times New Roman" w:eastAsia="Calibri" w:hAnsi="Times New Roman" w:cs="Times New Roman"/>
          <w:color w:val="000000"/>
          <w:sz w:val="24"/>
          <w:szCs w:val="24"/>
          <w:lang w:val="sr-Cyrl-RS" w:eastAsia="en-US"/>
        </w:rPr>
        <w:t>.000.000 динара.</w:t>
      </w:r>
    </w:p>
    <w:p w14:paraId="6CE298EB" w14:textId="77777777" w:rsidR="00AD6D40" w:rsidRPr="00A538B2" w:rsidRDefault="00AD6D40" w:rsidP="00C15515">
      <w:pPr>
        <w:spacing w:after="0" w:line="240" w:lineRule="auto"/>
        <w:ind w:firstLine="720"/>
        <w:jc w:val="both"/>
        <w:rPr>
          <w:rFonts w:ascii="Times New Roman" w:eastAsia="Calibri" w:hAnsi="Times New Roman" w:cs="Times New Roman"/>
          <w:color w:val="000000"/>
          <w:sz w:val="24"/>
          <w:szCs w:val="24"/>
          <w:lang w:eastAsia="en-US"/>
        </w:rPr>
      </w:pPr>
    </w:p>
    <w:p w14:paraId="029A5E85" w14:textId="61585640" w:rsidR="00FA62B1" w:rsidRPr="00A538B2" w:rsidRDefault="00086F66" w:rsidP="00C15515">
      <w:pPr>
        <w:spacing w:after="0" w:line="240" w:lineRule="auto"/>
        <w:ind w:firstLine="720"/>
        <w:jc w:val="both"/>
        <w:rPr>
          <w:rFonts w:ascii="Times New Roman" w:hAnsi="Times New Roman" w:cs="Times New Roman"/>
          <w:bCs/>
          <w:sz w:val="24"/>
          <w:szCs w:val="24"/>
          <w:lang w:val="sr-Cyrl-CS"/>
        </w:rPr>
      </w:pPr>
      <w:r w:rsidRPr="00A538B2">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A538B2">
        <w:rPr>
          <w:rFonts w:ascii="Times New Roman" w:hAnsi="Times New Roman" w:cs="Times New Roman"/>
          <w:bCs/>
          <w:sz w:val="24"/>
          <w:szCs w:val="24"/>
          <w:lang w:val="sr-Cyrl-RS"/>
        </w:rPr>
        <w:t xml:space="preserve">од </w:t>
      </w:r>
      <w:r w:rsidR="00AD6D40" w:rsidRPr="00A538B2">
        <w:rPr>
          <w:rFonts w:ascii="Times New Roman" w:hAnsi="Times New Roman" w:cs="Times New Roman"/>
          <w:sz w:val="24"/>
          <w:szCs w:val="24"/>
          <w:lang w:val="sr-Cyrl-RS"/>
        </w:rPr>
        <w:t xml:space="preserve">                   </w:t>
      </w:r>
      <w:r w:rsidR="00CB5BC7" w:rsidRPr="00A538B2">
        <w:rPr>
          <w:rFonts w:ascii="Times New Roman" w:hAnsi="Times New Roman" w:cs="Times New Roman"/>
          <w:sz w:val="24"/>
          <w:szCs w:val="24"/>
          <w:lang w:val="sr-Cyrl-RS"/>
        </w:rPr>
        <w:t xml:space="preserve"> </w:t>
      </w:r>
      <w:r w:rsidR="003675F7" w:rsidRPr="003675F7">
        <w:rPr>
          <w:rFonts w:ascii="Times New Roman" w:hAnsi="Times New Roman" w:cs="Times New Roman"/>
          <w:sz w:val="24"/>
          <w:szCs w:val="24"/>
        </w:rPr>
        <w:t>400.000.000</w:t>
      </w:r>
      <w:r w:rsidR="00EE7119" w:rsidRPr="003675F7">
        <w:rPr>
          <w:rFonts w:ascii="Times New Roman" w:hAnsi="Times New Roman" w:cs="Times New Roman"/>
          <w:sz w:val="24"/>
          <w:szCs w:val="24"/>
        </w:rPr>
        <w:t xml:space="preserve"> </w:t>
      </w:r>
      <w:r w:rsidR="00CB5BC7" w:rsidRPr="003675F7">
        <w:rPr>
          <w:rFonts w:ascii="Times New Roman" w:hAnsi="Times New Roman" w:cs="Times New Roman"/>
          <w:sz w:val="24"/>
          <w:szCs w:val="24"/>
          <w:lang w:val="sr-Cyrl-RS"/>
        </w:rPr>
        <w:t>динара</w:t>
      </w:r>
      <w:r w:rsidR="00FA62B1" w:rsidRPr="003675F7">
        <w:rPr>
          <w:rFonts w:ascii="Times New Roman" w:hAnsi="Times New Roman" w:cs="Times New Roman"/>
          <w:bCs/>
          <w:sz w:val="24"/>
          <w:szCs w:val="24"/>
          <w:lang w:val="sr-Cyrl-RS"/>
        </w:rPr>
        <w:t xml:space="preserve">, у оквиру укупног износа који је за ову намену одређен </w:t>
      </w:r>
      <w:r w:rsidR="00FA62B1" w:rsidRPr="003675F7">
        <w:rPr>
          <w:rFonts w:ascii="Times New Roman" w:hAnsi="Times New Roman" w:cs="Times New Roman"/>
          <w:bCs/>
          <w:sz w:val="24"/>
          <w:szCs w:val="24"/>
          <w:lang w:val="sr-Cyrl-CS"/>
        </w:rPr>
        <w:t>посебним</w:t>
      </w:r>
      <w:r w:rsidR="00FA62B1" w:rsidRPr="00A538B2">
        <w:rPr>
          <w:rFonts w:ascii="Times New Roman" w:hAnsi="Times New Roman" w:cs="Times New Roman"/>
          <w:bCs/>
          <w:sz w:val="24"/>
          <w:szCs w:val="24"/>
          <w:lang w:val="sr-Cyrl-CS"/>
        </w:rPr>
        <w:t xml:space="preserve"> прописом којим се уређује расподела подстицаја у пољопривреди и руралном развоју</w:t>
      </w:r>
      <w:r w:rsidR="00B724DC" w:rsidRPr="00A538B2">
        <w:rPr>
          <w:rFonts w:ascii="Times New Roman" w:hAnsi="Times New Roman" w:cs="Times New Roman"/>
          <w:bCs/>
          <w:sz w:val="24"/>
          <w:szCs w:val="24"/>
          <w:lang w:val="sr-Cyrl-CS"/>
        </w:rPr>
        <w:t>.</w:t>
      </w:r>
    </w:p>
    <w:p w14:paraId="69421A57" w14:textId="14F1CDAA" w:rsidR="00545E73" w:rsidRDefault="00545E73" w:rsidP="00C15515">
      <w:pPr>
        <w:pStyle w:val="NoSpacing"/>
        <w:jc w:val="both"/>
        <w:rPr>
          <w:rFonts w:ascii="Times New Roman" w:hAnsi="Times New Roman" w:cs="Times New Roman"/>
          <w:bCs/>
          <w:sz w:val="24"/>
          <w:szCs w:val="24"/>
          <w:lang w:val="sr-Cyrl-RS"/>
        </w:rPr>
      </w:pPr>
    </w:p>
    <w:p w14:paraId="1B6BA244" w14:textId="77777777" w:rsidR="003675F7" w:rsidRPr="00A538B2" w:rsidRDefault="003675F7" w:rsidP="00C15515">
      <w:pPr>
        <w:pStyle w:val="NoSpacing"/>
        <w:jc w:val="both"/>
        <w:rPr>
          <w:rFonts w:ascii="Times New Roman" w:hAnsi="Times New Roman" w:cs="Times New Roman"/>
          <w:bCs/>
          <w:sz w:val="24"/>
          <w:szCs w:val="24"/>
          <w:lang w:val="sr-Cyrl-RS"/>
        </w:rPr>
      </w:pPr>
    </w:p>
    <w:p w14:paraId="5A1C7D84" w14:textId="77777777" w:rsidR="00AD6D40" w:rsidRPr="00A538B2" w:rsidRDefault="00AD6D40" w:rsidP="00C15515">
      <w:pPr>
        <w:pStyle w:val="NoSpacing"/>
        <w:jc w:val="both"/>
        <w:rPr>
          <w:rFonts w:ascii="Times New Roman" w:hAnsi="Times New Roman" w:cs="Times New Roman"/>
          <w:bCs/>
          <w:sz w:val="24"/>
          <w:szCs w:val="24"/>
          <w:lang w:val="sr-Cyrl-RS"/>
        </w:rPr>
      </w:pPr>
    </w:p>
    <w:p w14:paraId="011B4EA7" w14:textId="6097B3F3" w:rsidR="00086F66" w:rsidRPr="00A538B2" w:rsidRDefault="00086F66" w:rsidP="00C15515">
      <w:pPr>
        <w:spacing w:after="0" w:line="240" w:lineRule="auto"/>
        <w:jc w:val="center"/>
        <w:rPr>
          <w:rFonts w:ascii="Times New Roman" w:hAnsi="Times New Roman" w:cs="Times New Roman"/>
          <w:b/>
          <w:bCs/>
          <w:sz w:val="24"/>
          <w:szCs w:val="24"/>
          <w:lang w:val="sr-Cyrl-RS"/>
        </w:rPr>
      </w:pPr>
      <w:r w:rsidRPr="00A538B2">
        <w:rPr>
          <w:rFonts w:ascii="Times New Roman" w:hAnsi="Times New Roman" w:cs="Times New Roman"/>
          <w:b/>
          <w:bCs/>
          <w:sz w:val="24"/>
          <w:szCs w:val="24"/>
          <w:lang w:val="sr-Cyrl-RS"/>
        </w:rPr>
        <w:t>Објављивање Јавног позива и</w:t>
      </w:r>
      <w:r w:rsidR="008428BD" w:rsidRPr="00A538B2">
        <w:rPr>
          <w:rFonts w:ascii="Times New Roman" w:hAnsi="Times New Roman" w:cs="Times New Roman"/>
          <w:b/>
          <w:bCs/>
          <w:sz w:val="24"/>
          <w:szCs w:val="24"/>
          <w:lang w:val="sr-Cyrl-RS"/>
        </w:rPr>
        <w:t xml:space="preserve"> </w:t>
      </w:r>
      <w:r w:rsidRPr="00A538B2">
        <w:rPr>
          <w:rFonts w:ascii="Times New Roman" w:hAnsi="Times New Roman" w:cs="Times New Roman"/>
          <w:b/>
          <w:bCs/>
          <w:sz w:val="24"/>
          <w:szCs w:val="24"/>
          <w:lang w:val="sr-Cyrl-RS"/>
        </w:rPr>
        <w:t>информације у вези расписаног јавног позива</w:t>
      </w:r>
    </w:p>
    <w:p w14:paraId="622536BF" w14:textId="53883C77" w:rsidR="00086F66" w:rsidRPr="00A538B2" w:rsidRDefault="00086F66" w:rsidP="00C15515">
      <w:pPr>
        <w:spacing w:after="0" w:line="240" w:lineRule="auto"/>
        <w:jc w:val="center"/>
        <w:rPr>
          <w:rFonts w:ascii="Times New Roman" w:hAnsi="Times New Roman" w:cs="Times New Roman"/>
          <w:b/>
          <w:bCs/>
          <w:sz w:val="24"/>
          <w:szCs w:val="24"/>
          <w:lang w:val="sr-Cyrl-CS"/>
        </w:rPr>
      </w:pPr>
      <w:r w:rsidRPr="00A538B2">
        <w:rPr>
          <w:rFonts w:ascii="Times New Roman" w:hAnsi="Times New Roman" w:cs="Times New Roman"/>
          <w:b/>
          <w:bCs/>
          <w:sz w:val="24"/>
          <w:szCs w:val="24"/>
          <w:lang w:val="sr-Cyrl-CS"/>
        </w:rPr>
        <w:t xml:space="preserve">Члан </w:t>
      </w:r>
      <w:r w:rsidR="00C65A9B" w:rsidRPr="00A538B2">
        <w:rPr>
          <w:rFonts w:ascii="Times New Roman" w:hAnsi="Times New Roman" w:cs="Times New Roman"/>
          <w:b/>
          <w:bCs/>
          <w:sz w:val="24"/>
          <w:szCs w:val="24"/>
          <w:lang w:val="sr-Cyrl-CS"/>
        </w:rPr>
        <w:t>1</w:t>
      </w:r>
      <w:r w:rsidR="002B60A9" w:rsidRPr="00A538B2">
        <w:rPr>
          <w:rFonts w:ascii="Times New Roman" w:hAnsi="Times New Roman" w:cs="Times New Roman"/>
          <w:b/>
          <w:bCs/>
          <w:sz w:val="24"/>
          <w:szCs w:val="24"/>
          <w:lang w:val="sr-Cyrl-CS"/>
        </w:rPr>
        <w:t>9</w:t>
      </w:r>
      <w:r w:rsidRPr="00A538B2">
        <w:rPr>
          <w:rFonts w:ascii="Times New Roman" w:hAnsi="Times New Roman" w:cs="Times New Roman"/>
          <w:b/>
          <w:bCs/>
          <w:sz w:val="24"/>
          <w:szCs w:val="24"/>
          <w:lang w:val="sr-Cyrl-CS"/>
        </w:rPr>
        <w:t>.</w:t>
      </w:r>
    </w:p>
    <w:p w14:paraId="2C8476CD" w14:textId="77777777" w:rsidR="002B60A9" w:rsidRPr="00A538B2" w:rsidRDefault="002B60A9" w:rsidP="00C15515">
      <w:pPr>
        <w:spacing w:after="0" w:line="240" w:lineRule="auto"/>
        <w:jc w:val="center"/>
        <w:rPr>
          <w:rFonts w:ascii="Times New Roman" w:hAnsi="Times New Roman" w:cs="Times New Roman"/>
          <w:b/>
          <w:bCs/>
          <w:sz w:val="24"/>
          <w:szCs w:val="24"/>
          <w:lang w:val="sr-Cyrl-CS"/>
        </w:rPr>
      </w:pPr>
    </w:p>
    <w:p w14:paraId="31586567" w14:textId="7CE88416" w:rsidR="00E270BB" w:rsidRPr="00A538B2" w:rsidRDefault="002B60A9" w:rsidP="00C15515">
      <w:pPr>
        <w:spacing w:after="0" w:line="240" w:lineRule="auto"/>
        <w:ind w:firstLine="720"/>
        <w:jc w:val="both"/>
        <w:rPr>
          <w:rFonts w:ascii="Times New Roman" w:hAnsi="Times New Roman" w:cs="Times New Roman"/>
          <w:sz w:val="24"/>
          <w:szCs w:val="24"/>
        </w:rPr>
      </w:pPr>
      <w:r w:rsidRPr="00A538B2">
        <w:rPr>
          <w:rFonts w:ascii="Times New Roman" w:hAnsi="Times New Roman" w:cs="Times New Roman"/>
          <w:sz w:val="24"/>
          <w:szCs w:val="24"/>
          <w:lang w:val="sr-Cyrl-RS"/>
        </w:rPr>
        <w:t xml:space="preserve">Јавни позив </w:t>
      </w:r>
      <w:r w:rsidRPr="00A538B2">
        <w:rPr>
          <w:rFonts w:ascii="Times New Roman" w:eastAsia="Times New Roman" w:hAnsi="Times New Roman" w:cs="Times New Roman"/>
          <w:sz w:val="24"/>
          <w:szCs w:val="24"/>
          <w:lang w:val="sr-Cyrl-RS"/>
        </w:rPr>
        <w:t>за подношење захтева за остваривање права на подстицаје за инвестиције за унапређење и развој руралне инфраструктуре</w:t>
      </w:r>
      <w:r w:rsidRPr="00A538B2">
        <w:rPr>
          <w:rFonts w:ascii="Times New Roman" w:eastAsia="Times New Roman" w:hAnsi="Times New Roman" w:cs="Times New Roman"/>
          <w:sz w:val="24"/>
          <w:szCs w:val="24"/>
        </w:rPr>
        <w:t xml:space="preserve"> </w:t>
      </w:r>
      <w:r w:rsidRPr="00A538B2">
        <w:rPr>
          <w:rFonts w:ascii="Times New Roman" w:eastAsia="Times New Roman" w:hAnsi="Times New Roman" w:cs="Times New Roman"/>
          <w:sz w:val="24"/>
          <w:szCs w:val="24"/>
          <w:lang w:val="sr-Cyrl-RS"/>
        </w:rPr>
        <w:t>за 202</w:t>
      </w:r>
      <w:r w:rsidR="00C15515" w:rsidRPr="00A538B2">
        <w:rPr>
          <w:rFonts w:ascii="Times New Roman" w:eastAsia="Times New Roman" w:hAnsi="Times New Roman" w:cs="Times New Roman"/>
          <w:sz w:val="24"/>
          <w:szCs w:val="24"/>
          <w:lang w:val="sr-Cyrl-RS"/>
        </w:rPr>
        <w:t>5</w:t>
      </w:r>
      <w:r w:rsidRPr="00A538B2">
        <w:rPr>
          <w:rFonts w:ascii="Times New Roman" w:eastAsia="Times New Roman" w:hAnsi="Times New Roman" w:cs="Times New Roman"/>
          <w:sz w:val="24"/>
          <w:szCs w:val="24"/>
          <w:lang w:val="sr-Cyrl-RS"/>
        </w:rPr>
        <w:t>. годину</w:t>
      </w:r>
      <w:r w:rsidR="00E04731" w:rsidRPr="00A538B2">
        <w:rPr>
          <w:rFonts w:ascii="Times New Roman" w:hAnsi="Times New Roman" w:cs="Times New Roman"/>
          <w:spacing w:val="-2"/>
          <w:sz w:val="24"/>
          <w:szCs w:val="24"/>
          <w:lang w:val="sr-Cyrl-CS"/>
        </w:rPr>
        <w:t xml:space="preserve">, </w:t>
      </w:r>
      <w:r w:rsidR="00E270BB" w:rsidRPr="00A538B2">
        <w:rPr>
          <w:rFonts w:ascii="Times New Roman" w:hAnsi="Times New Roman" w:cs="Times New Roman"/>
          <w:spacing w:val="-2"/>
          <w:sz w:val="24"/>
          <w:szCs w:val="24"/>
          <w:lang w:val="sr-Cyrl-CS"/>
        </w:rPr>
        <w:t>објављује се</w:t>
      </w:r>
      <w:r w:rsidR="00F831CA" w:rsidRPr="00A538B2">
        <w:rPr>
          <w:rFonts w:ascii="Times New Roman" w:hAnsi="Times New Roman" w:cs="Times New Roman"/>
          <w:spacing w:val="-2"/>
          <w:sz w:val="24"/>
          <w:szCs w:val="24"/>
          <w:lang w:val="sr-Cyrl-CS"/>
        </w:rPr>
        <w:t xml:space="preserve"> на </w:t>
      </w:r>
      <w:r w:rsidR="00FB77CB" w:rsidRPr="00A538B2">
        <w:rPr>
          <w:rFonts w:ascii="Times New Roman" w:hAnsi="Times New Roman" w:cs="Times New Roman"/>
          <w:spacing w:val="-2"/>
          <w:sz w:val="24"/>
          <w:szCs w:val="24"/>
        </w:rPr>
        <w:t>огласној табли Управе за а</w:t>
      </w:r>
      <w:r w:rsidR="00C3230F" w:rsidRPr="00A538B2">
        <w:rPr>
          <w:rFonts w:ascii="Times New Roman" w:hAnsi="Times New Roman" w:cs="Times New Roman"/>
          <w:spacing w:val="-2"/>
          <w:sz w:val="24"/>
          <w:szCs w:val="24"/>
        </w:rPr>
        <w:t>г</w:t>
      </w:r>
      <w:r w:rsidR="00FB77CB" w:rsidRPr="00A538B2">
        <w:rPr>
          <w:rFonts w:ascii="Times New Roman" w:hAnsi="Times New Roman" w:cs="Times New Roman"/>
          <w:spacing w:val="-2"/>
          <w:sz w:val="24"/>
          <w:szCs w:val="24"/>
        </w:rPr>
        <w:t xml:space="preserve">рарна плаћања, </w:t>
      </w:r>
      <w:r w:rsidR="00FB77CB" w:rsidRPr="00A538B2">
        <w:rPr>
          <w:rFonts w:ascii="Times New Roman" w:hAnsi="Times New Roman" w:cs="Times New Roman"/>
          <w:sz w:val="24"/>
          <w:szCs w:val="24"/>
        </w:rPr>
        <w:t xml:space="preserve">Булевар краља Александра бр. 84, </w:t>
      </w:r>
      <w:r w:rsidR="00C3230F" w:rsidRPr="00A538B2">
        <w:rPr>
          <w:rFonts w:ascii="Times New Roman" w:hAnsi="Times New Roman" w:cs="Times New Roman"/>
          <w:sz w:val="24"/>
          <w:szCs w:val="24"/>
        </w:rPr>
        <w:t>110</w:t>
      </w:r>
      <w:r w:rsidR="00461272" w:rsidRPr="00A538B2">
        <w:rPr>
          <w:rFonts w:ascii="Times New Roman" w:hAnsi="Times New Roman" w:cs="Times New Roman"/>
          <w:sz w:val="24"/>
          <w:szCs w:val="24"/>
          <w:lang w:val="sr-Cyrl-RS"/>
        </w:rPr>
        <w:t>0</w:t>
      </w:r>
      <w:r w:rsidR="00C3230F" w:rsidRPr="00A538B2">
        <w:rPr>
          <w:rFonts w:ascii="Times New Roman" w:hAnsi="Times New Roman" w:cs="Times New Roman"/>
          <w:sz w:val="24"/>
          <w:szCs w:val="24"/>
        </w:rPr>
        <w:t xml:space="preserve">0 Београд, </w:t>
      </w:r>
      <w:r w:rsidR="00FB77CB" w:rsidRPr="00A538B2">
        <w:rPr>
          <w:rFonts w:ascii="Times New Roman" w:hAnsi="Times New Roman" w:cs="Times New Roman"/>
          <w:sz w:val="24"/>
          <w:szCs w:val="24"/>
        </w:rPr>
        <w:t xml:space="preserve">као и на </w:t>
      </w:r>
      <w:r w:rsidR="00F831CA" w:rsidRPr="00A538B2">
        <w:rPr>
          <w:rFonts w:ascii="Times New Roman" w:hAnsi="Times New Roman" w:cs="Times New Roman"/>
          <w:spacing w:val="-2"/>
          <w:sz w:val="24"/>
          <w:szCs w:val="24"/>
          <w:lang w:val="sr-Cyrl-CS"/>
        </w:rPr>
        <w:t xml:space="preserve">званичној интернет страници </w:t>
      </w:r>
      <w:r w:rsidR="00E270BB" w:rsidRPr="00A538B2">
        <w:rPr>
          <w:rFonts w:ascii="Times New Roman" w:hAnsi="Times New Roman" w:cs="Times New Roman"/>
          <w:spacing w:val="-2"/>
          <w:sz w:val="24"/>
          <w:szCs w:val="24"/>
          <w:lang w:val="sr-Cyrl-CS"/>
        </w:rPr>
        <w:t>Министарства пољопривреде</w:t>
      </w:r>
      <w:r w:rsidR="00E04731" w:rsidRPr="00A538B2">
        <w:rPr>
          <w:rFonts w:ascii="Times New Roman" w:hAnsi="Times New Roman" w:cs="Times New Roman"/>
          <w:spacing w:val="-2"/>
          <w:sz w:val="24"/>
          <w:szCs w:val="24"/>
          <w:lang w:val="sr-Cyrl-CS"/>
        </w:rPr>
        <w:t>, шумарства и водопривреде</w:t>
      </w:r>
      <w:r w:rsidR="00E270BB" w:rsidRPr="00A538B2">
        <w:rPr>
          <w:rFonts w:ascii="Times New Roman" w:hAnsi="Times New Roman" w:cs="Times New Roman"/>
          <w:spacing w:val="-2"/>
          <w:sz w:val="24"/>
          <w:szCs w:val="24"/>
          <w:lang w:val="sr-Cyrl-CS"/>
        </w:rPr>
        <w:t xml:space="preserve"> </w:t>
      </w:r>
      <w:hyperlink r:id="rId9" w:history="1">
        <w:r w:rsidR="00E04731" w:rsidRPr="00A538B2">
          <w:rPr>
            <w:rStyle w:val="Hyperlink"/>
            <w:rFonts w:ascii="Times New Roman" w:hAnsi="Times New Roman" w:cs="Times New Roman"/>
            <w:bCs/>
            <w:sz w:val="24"/>
            <w:szCs w:val="24"/>
          </w:rPr>
          <w:t>http://www.minpolj.gov.rs</w:t>
        </w:r>
      </w:hyperlink>
      <w:r w:rsidR="00FB77CB" w:rsidRPr="00A538B2">
        <w:rPr>
          <w:rFonts w:ascii="Times New Roman" w:hAnsi="Times New Roman" w:cs="Times New Roman"/>
          <w:bCs/>
          <w:sz w:val="24"/>
          <w:szCs w:val="24"/>
        </w:rPr>
        <w:t xml:space="preserve"> </w:t>
      </w:r>
      <w:r w:rsidR="00E270BB" w:rsidRPr="00A538B2">
        <w:rPr>
          <w:rFonts w:ascii="Times New Roman" w:hAnsi="Times New Roman" w:cs="Times New Roman"/>
          <w:sz w:val="24"/>
          <w:szCs w:val="24"/>
        </w:rPr>
        <w:t xml:space="preserve">и </w:t>
      </w:r>
      <w:r w:rsidR="00E270BB" w:rsidRPr="00A538B2">
        <w:rPr>
          <w:rFonts w:ascii="Times New Roman" w:hAnsi="Times New Roman" w:cs="Times New Roman"/>
          <w:spacing w:val="-2"/>
          <w:sz w:val="24"/>
          <w:szCs w:val="24"/>
          <w:lang w:val="sr-Cyrl-CS"/>
        </w:rPr>
        <w:t xml:space="preserve">званичној интернет страници </w:t>
      </w:r>
      <w:r w:rsidR="00E270BB" w:rsidRPr="00A538B2">
        <w:rPr>
          <w:rFonts w:ascii="Times New Roman" w:hAnsi="Times New Roman" w:cs="Times New Roman"/>
          <w:sz w:val="24"/>
          <w:szCs w:val="24"/>
        </w:rPr>
        <w:t xml:space="preserve">Управе за аграрна плаћања </w:t>
      </w:r>
      <w:r w:rsidR="008428BD" w:rsidRPr="00A538B2">
        <w:rPr>
          <w:rFonts w:ascii="Times New Roman" w:hAnsi="Times New Roman" w:cs="Times New Roman"/>
          <w:sz w:val="24"/>
          <w:szCs w:val="24"/>
        </w:rPr>
        <w:fldChar w:fldCharType="begin"/>
      </w:r>
      <w:r w:rsidR="008428BD" w:rsidRPr="00A538B2">
        <w:rPr>
          <w:rFonts w:ascii="Times New Roman" w:hAnsi="Times New Roman" w:cs="Times New Roman"/>
          <w:sz w:val="24"/>
          <w:szCs w:val="24"/>
        </w:rPr>
        <w:instrText xml:space="preserve"> HYPERLINK "http://www.uap.gov.rs" </w:instrText>
      </w:r>
      <w:r w:rsidR="008428BD" w:rsidRPr="00A538B2">
        <w:rPr>
          <w:rFonts w:ascii="Times New Roman" w:hAnsi="Times New Roman" w:cs="Times New Roman"/>
          <w:sz w:val="24"/>
          <w:szCs w:val="24"/>
        </w:rPr>
        <w:fldChar w:fldCharType="separate"/>
      </w:r>
      <w:r w:rsidR="008428BD" w:rsidRPr="00A538B2">
        <w:rPr>
          <w:rStyle w:val="Hyperlink"/>
          <w:rFonts w:ascii="Times New Roman" w:hAnsi="Times New Roman" w:cs="Times New Roman"/>
          <w:sz w:val="24"/>
          <w:szCs w:val="24"/>
        </w:rPr>
        <w:t>http://www.uap.gov.rs</w:t>
      </w:r>
      <w:r w:rsidR="008428BD" w:rsidRPr="00A538B2">
        <w:rPr>
          <w:rFonts w:ascii="Times New Roman" w:hAnsi="Times New Roman" w:cs="Times New Roman"/>
          <w:sz w:val="24"/>
          <w:szCs w:val="24"/>
        </w:rPr>
        <w:fldChar w:fldCharType="end"/>
      </w:r>
      <w:r w:rsidR="00E270BB" w:rsidRPr="00A538B2">
        <w:rPr>
          <w:rFonts w:ascii="Times New Roman" w:hAnsi="Times New Roman" w:cs="Times New Roman"/>
          <w:sz w:val="24"/>
          <w:szCs w:val="24"/>
        </w:rPr>
        <w:t>.</w:t>
      </w:r>
    </w:p>
    <w:p w14:paraId="332A133D" w14:textId="77777777" w:rsidR="008428BD" w:rsidRPr="00A538B2" w:rsidRDefault="008428BD" w:rsidP="00C15515">
      <w:pPr>
        <w:spacing w:after="0" w:line="240" w:lineRule="auto"/>
        <w:jc w:val="both"/>
        <w:rPr>
          <w:rFonts w:ascii="Times New Roman" w:hAnsi="Times New Roman" w:cs="Times New Roman"/>
          <w:sz w:val="24"/>
          <w:szCs w:val="24"/>
        </w:rPr>
      </w:pPr>
    </w:p>
    <w:p w14:paraId="675A3D03" w14:textId="1E81F896" w:rsidR="00086F66" w:rsidRPr="00A538B2" w:rsidRDefault="00E270BB" w:rsidP="00C15515">
      <w:pPr>
        <w:spacing w:after="0" w:line="240" w:lineRule="auto"/>
        <w:ind w:firstLine="720"/>
        <w:jc w:val="both"/>
        <w:rPr>
          <w:rFonts w:ascii="Times New Roman" w:hAnsi="Times New Roman" w:cs="Times New Roman"/>
          <w:bCs/>
          <w:color w:val="000000"/>
          <w:sz w:val="24"/>
          <w:szCs w:val="24"/>
          <w:lang w:val="sr-Cyrl-RS"/>
        </w:rPr>
      </w:pPr>
      <w:bookmarkStart w:id="0" w:name="_Hlk131409673"/>
      <w:r w:rsidRPr="00A538B2">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A538B2">
        <w:rPr>
          <w:rFonts w:ascii="Times New Roman" w:hAnsi="Times New Roman" w:cs="Times New Roman"/>
          <w:color w:val="000000"/>
          <w:sz w:val="24"/>
          <w:szCs w:val="24"/>
        </w:rPr>
        <w:t>е</w:t>
      </w:r>
      <w:r w:rsidR="00891DAA" w:rsidRPr="00A538B2">
        <w:rPr>
          <w:rFonts w:ascii="Times New Roman" w:hAnsi="Times New Roman" w:cs="Times New Roman"/>
          <w:color w:val="000000"/>
          <w:sz w:val="24"/>
          <w:szCs w:val="24"/>
        </w:rPr>
        <w:t xml:space="preserve"> </w:t>
      </w:r>
      <w:r w:rsidRPr="00A538B2">
        <w:rPr>
          <w:rFonts w:ascii="Times New Roman" w:hAnsi="Times New Roman" w:cs="Times New Roman"/>
          <w:color w:val="000000"/>
          <w:sz w:val="24"/>
          <w:szCs w:val="24"/>
        </w:rPr>
        <w:t xml:space="preserve">Инфо-центра Министарства </w:t>
      </w:r>
      <w:r w:rsidR="00E04731" w:rsidRPr="00A538B2">
        <w:rPr>
          <w:rFonts w:ascii="Times New Roman" w:hAnsi="Times New Roman" w:cs="Times New Roman"/>
          <w:color w:val="000000"/>
          <w:sz w:val="24"/>
          <w:szCs w:val="24"/>
        </w:rPr>
        <w:t>пољопривреде, шумарства и водопривреде</w:t>
      </w:r>
      <w:r w:rsidRPr="00A538B2">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A538B2">
        <w:rPr>
          <w:rFonts w:ascii="Times New Roman" w:hAnsi="Times New Roman" w:cs="Times New Roman"/>
          <w:color w:val="000000"/>
          <w:sz w:val="24"/>
          <w:szCs w:val="24"/>
        </w:rPr>
        <w:t xml:space="preserve"> </w:t>
      </w:r>
      <w:r w:rsidRPr="00A538B2">
        <w:rPr>
          <w:rFonts w:ascii="Times New Roman" w:hAnsi="Times New Roman" w:cs="Times New Roman"/>
          <w:color w:val="000000"/>
          <w:sz w:val="24"/>
          <w:szCs w:val="24"/>
        </w:rPr>
        <w:t>сваког радног дана од 7:30 до 15:30 часова</w:t>
      </w:r>
      <w:r w:rsidR="00086F66" w:rsidRPr="00A538B2">
        <w:rPr>
          <w:rFonts w:ascii="Times New Roman" w:hAnsi="Times New Roman" w:cs="Times New Roman"/>
          <w:color w:val="000000"/>
          <w:sz w:val="24"/>
          <w:szCs w:val="24"/>
          <w:lang w:val="sr-Cyrl-RS"/>
        </w:rPr>
        <w:t xml:space="preserve">, као </w:t>
      </w:r>
      <w:r w:rsidR="00086F66" w:rsidRPr="00A538B2">
        <w:rPr>
          <w:rFonts w:ascii="Times New Roman" w:hAnsi="Times New Roman" w:cs="Times New Roman"/>
          <w:bCs/>
          <w:color w:val="000000"/>
          <w:sz w:val="24"/>
          <w:szCs w:val="24"/>
          <w:lang w:val="sr-Cyrl-RS"/>
        </w:rPr>
        <w:t xml:space="preserve">и на званичној веб презентацији еАграр, на адреси </w:t>
      </w:r>
      <w:r w:rsidR="00AD2B19" w:rsidRPr="00A538B2">
        <w:fldChar w:fldCharType="begin"/>
      </w:r>
      <w:r w:rsidR="00AD2B19" w:rsidRPr="00A538B2">
        <w:rPr>
          <w:rFonts w:ascii="Times New Roman" w:hAnsi="Times New Roman" w:cs="Times New Roman"/>
          <w:sz w:val="24"/>
          <w:szCs w:val="24"/>
        </w:rPr>
        <w:instrText xml:space="preserve"> HYPERLINK "https://eagrar.gov.rs" </w:instrText>
      </w:r>
      <w:r w:rsidR="00AD2B19" w:rsidRPr="00A538B2">
        <w:fldChar w:fldCharType="separate"/>
      </w:r>
      <w:r w:rsidR="00086F66" w:rsidRPr="00A538B2">
        <w:rPr>
          <w:rStyle w:val="Hyperlink"/>
          <w:rFonts w:ascii="Times New Roman" w:hAnsi="Times New Roman" w:cs="Times New Roman"/>
          <w:bCs/>
          <w:sz w:val="24"/>
          <w:szCs w:val="24"/>
          <w:lang w:val="en-US"/>
        </w:rPr>
        <w:t>https</w:t>
      </w:r>
      <w:r w:rsidR="00086F66" w:rsidRPr="00A538B2">
        <w:rPr>
          <w:rStyle w:val="Hyperlink"/>
          <w:rFonts w:ascii="Times New Roman" w:hAnsi="Times New Roman" w:cs="Times New Roman"/>
          <w:bCs/>
          <w:sz w:val="24"/>
          <w:szCs w:val="24"/>
          <w:lang w:val="sr-Cyrl-RS"/>
        </w:rPr>
        <w:t>://</w:t>
      </w:r>
      <w:proofErr w:type="spellStart"/>
      <w:r w:rsidR="00086F66" w:rsidRPr="00A538B2">
        <w:rPr>
          <w:rStyle w:val="Hyperlink"/>
          <w:rFonts w:ascii="Times New Roman" w:hAnsi="Times New Roman" w:cs="Times New Roman"/>
          <w:bCs/>
          <w:sz w:val="24"/>
          <w:szCs w:val="24"/>
          <w:lang w:val="en-US"/>
        </w:rPr>
        <w:t>eagrar</w:t>
      </w:r>
      <w:proofErr w:type="spellEnd"/>
      <w:r w:rsidR="00086F66" w:rsidRPr="00A538B2">
        <w:rPr>
          <w:rStyle w:val="Hyperlink"/>
          <w:rFonts w:ascii="Times New Roman" w:hAnsi="Times New Roman" w:cs="Times New Roman"/>
          <w:bCs/>
          <w:sz w:val="24"/>
          <w:szCs w:val="24"/>
          <w:lang w:val="sr-Cyrl-RS"/>
        </w:rPr>
        <w:t>.</w:t>
      </w:r>
      <w:r w:rsidR="00086F66" w:rsidRPr="00A538B2">
        <w:rPr>
          <w:rStyle w:val="Hyperlink"/>
          <w:rFonts w:ascii="Times New Roman" w:hAnsi="Times New Roman" w:cs="Times New Roman"/>
          <w:bCs/>
          <w:sz w:val="24"/>
          <w:szCs w:val="24"/>
          <w:lang w:val="en-US"/>
        </w:rPr>
        <w:t>gov</w:t>
      </w:r>
      <w:r w:rsidR="00086F66" w:rsidRPr="00A538B2">
        <w:rPr>
          <w:rStyle w:val="Hyperlink"/>
          <w:rFonts w:ascii="Times New Roman" w:hAnsi="Times New Roman" w:cs="Times New Roman"/>
          <w:bCs/>
          <w:sz w:val="24"/>
          <w:szCs w:val="24"/>
          <w:lang w:val="sr-Cyrl-RS"/>
        </w:rPr>
        <w:t>.</w:t>
      </w:r>
      <w:proofErr w:type="spellStart"/>
      <w:r w:rsidR="00086F66" w:rsidRPr="00A538B2">
        <w:rPr>
          <w:rStyle w:val="Hyperlink"/>
          <w:rFonts w:ascii="Times New Roman" w:hAnsi="Times New Roman" w:cs="Times New Roman"/>
          <w:bCs/>
          <w:sz w:val="24"/>
          <w:szCs w:val="24"/>
          <w:lang w:val="en-US"/>
        </w:rPr>
        <w:t>rs</w:t>
      </w:r>
      <w:proofErr w:type="spellEnd"/>
      <w:r w:rsidR="00AD2B19" w:rsidRPr="00A538B2">
        <w:rPr>
          <w:rStyle w:val="Hyperlink"/>
          <w:rFonts w:ascii="Times New Roman" w:hAnsi="Times New Roman" w:cs="Times New Roman"/>
          <w:bCs/>
          <w:sz w:val="24"/>
          <w:szCs w:val="24"/>
          <w:lang w:val="en-US"/>
        </w:rPr>
        <w:fldChar w:fldCharType="end"/>
      </w:r>
      <w:r w:rsidR="00086F66" w:rsidRPr="00A538B2">
        <w:rPr>
          <w:rFonts w:ascii="Times New Roman" w:hAnsi="Times New Roman" w:cs="Times New Roman"/>
          <w:bCs/>
          <w:color w:val="000000"/>
          <w:sz w:val="24"/>
          <w:szCs w:val="24"/>
          <w:lang w:val="sr-Cyrl-RS"/>
        </w:rPr>
        <w:t>.</w:t>
      </w:r>
    </w:p>
    <w:bookmarkEnd w:id="0"/>
    <w:p w14:paraId="7FFE3323" w14:textId="57083AE2" w:rsidR="008428BD" w:rsidRPr="00A538B2" w:rsidRDefault="008428BD" w:rsidP="00C15515">
      <w:pPr>
        <w:pStyle w:val="NoSpacing"/>
        <w:jc w:val="both"/>
        <w:rPr>
          <w:rFonts w:ascii="Times New Roman" w:hAnsi="Times New Roman" w:cs="Times New Roman"/>
          <w:color w:val="000000"/>
          <w:sz w:val="24"/>
          <w:szCs w:val="24"/>
          <w:lang w:val="sr-Cyrl-RS"/>
        </w:rPr>
      </w:pPr>
    </w:p>
    <w:p w14:paraId="71C7E224" w14:textId="77777777" w:rsidR="00C15515" w:rsidRPr="00A538B2" w:rsidRDefault="00C15515" w:rsidP="00C15515">
      <w:pPr>
        <w:pStyle w:val="NoSpacing"/>
        <w:jc w:val="both"/>
        <w:rPr>
          <w:rFonts w:ascii="Times New Roman" w:hAnsi="Times New Roman" w:cs="Times New Roman"/>
          <w:color w:val="000000"/>
          <w:sz w:val="24"/>
          <w:szCs w:val="24"/>
          <w:lang w:val="sr-Cyrl-RS"/>
        </w:rPr>
      </w:pPr>
    </w:p>
    <w:p w14:paraId="0CB2CE02" w14:textId="58871109" w:rsidR="00E270BB" w:rsidRPr="00A538B2" w:rsidRDefault="00E270BB" w:rsidP="00C15515">
      <w:pPr>
        <w:tabs>
          <w:tab w:val="left" w:pos="8739"/>
        </w:tabs>
        <w:spacing w:after="0" w:line="240" w:lineRule="auto"/>
        <w:ind w:right="327"/>
        <w:jc w:val="both"/>
        <w:rPr>
          <w:rFonts w:ascii="Times New Roman" w:hAnsi="Times New Roman" w:cs="Times New Roman"/>
          <w:sz w:val="24"/>
          <w:szCs w:val="24"/>
          <w:lang w:val="sr-Cyrl-CS"/>
        </w:rPr>
      </w:pPr>
      <w:r w:rsidRPr="00A538B2">
        <w:rPr>
          <w:rFonts w:ascii="Times New Roman" w:hAnsi="Times New Roman" w:cs="Times New Roman"/>
          <w:sz w:val="24"/>
          <w:szCs w:val="24"/>
          <w:lang w:val="sr-Cyrl-CS"/>
        </w:rPr>
        <w:t>У Београду</w:t>
      </w:r>
      <w:r w:rsidR="00C15515" w:rsidRPr="00A538B2">
        <w:rPr>
          <w:rFonts w:ascii="Times New Roman" w:hAnsi="Times New Roman" w:cs="Times New Roman"/>
          <w:sz w:val="24"/>
          <w:szCs w:val="24"/>
          <w:lang w:val="sr-Cyrl-RS"/>
        </w:rPr>
        <w:t xml:space="preserve">, </w:t>
      </w:r>
      <w:r w:rsidR="00DE68C4" w:rsidRPr="00A538B2">
        <w:rPr>
          <w:rFonts w:ascii="Times New Roman" w:hAnsi="Times New Roman" w:cs="Times New Roman"/>
          <w:sz w:val="24"/>
          <w:szCs w:val="24"/>
          <w:lang w:val="sr-Cyrl-RS"/>
        </w:rPr>
        <w:t>12</w:t>
      </w:r>
      <w:r w:rsidR="00C15515" w:rsidRPr="00A538B2">
        <w:rPr>
          <w:rFonts w:ascii="Times New Roman" w:hAnsi="Times New Roman" w:cs="Times New Roman"/>
          <w:sz w:val="24"/>
          <w:szCs w:val="24"/>
          <w:lang w:val="en-US"/>
        </w:rPr>
        <w:t xml:space="preserve">. </w:t>
      </w:r>
      <w:r w:rsidR="00DE68C4" w:rsidRPr="00A538B2">
        <w:rPr>
          <w:rFonts w:ascii="Times New Roman" w:hAnsi="Times New Roman" w:cs="Times New Roman"/>
          <w:sz w:val="24"/>
          <w:szCs w:val="24"/>
          <w:lang w:val="sr-Cyrl-RS"/>
        </w:rPr>
        <w:t>маја</w:t>
      </w:r>
      <w:r w:rsidR="00C15515" w:rsidRPr="00A538B2">
        <w:rPr>
          <w:rFonts w:ascii="Times New Roman" w:hAnsi="Times New Roman" w:cs="Times New Roman"/>
          <w:sz w:val="24"/>
          <w:szCs w:val="24"/>
          <w:lang w:val="sr-Cyrl-RS"/>
        </w:rPr>
        <w:t xml:space="preserve"> </w:t>
      </w:r>
      <w:r w:rsidR="00461272" w:rsidRPr="00A538B2">
        <w:rPr>
          <w:rFonts w:ascii="Times New Roman" w:hAnsi="Times New Roman" w:cs="Times New Roman"/>
          <w:sz w:val="24"/>
          <w:szCs w:val="24"/>
          <w:lang w:val="sr-Cyrl-RS"/>
        </w:rPr>
        <w:t>202</w:t>
      </w:r>
      <w:r w:rsidR="00C15515" w:rsidRPr="00A538B2">
        <w:rPr>
          <w:rFonts w:ascii="Times New Roman" w:hAnsi="Times New Roman" w:cs="Times New Roman"/>
          <w:sz w:val="24"/>
          <w:szCs w:val="24"/>
          <w:lang w:val="sr-Cyrl-RS"/>
        </w:rPr>
        <w:t>5</w:t>
      </w:r>
      <w:r w:rsidRPr="00A538B2">
        <w:rPr>
          <w:rFonts w:ascii="Times New Roman" w:hAnsi="Times New Roman" w:cs="Times New Roman"/>
          <w:sz w:val="24"/>
          <w:szCs w:val="24"/>
          <w:lang w:val="sr-Cyrl-CS"/>
        </w:rPr>
        <w:t>. године,</w:t>
      </w:r>
    </w:p>
    <w:p w14:paraId="2ACEDB93" w14:textId="77777777" w:rsidR="00013E09" w:rsidRPr="00A538B2" w:rsidRDefault="00013E09" w:rsidP="00C15515">
      <w:pPr>
        <w:tabs>
          <w:tab w:val="left" w:pos="8739"/>
        </w:tabs>
        <w:spacing w:after="0" w:line="240" w:lineRule="auto"/>
        <w:ind w:right="327"/>
        <w:jc w:val="both"/>
        <w:rPr>
          <w:rFonts w:ascii="Times New Roman" w:hAnsi="Times New Roman" w:cs="Times New Roman"/>
          <w:sz w:val="24"/>
          <w:szCs w:val="24"/>
          <w:lang w:val="sr-Cyrl-CS"/>
        </w:rPr>
      </w:pPr>
    </w:p>
    <w:tbl>
      <w:tblPr>
        <w:tblpPr w:leftFromText="180" w:rightFromText="180" w:vertAnchor="text" w:horzAnchor="margin" w:tblpXSpec="center" w:tblpY="344"/>
        <w:tblW w:w="10239" w:type="dxa"/>
        <w:tblLook w:val="01E0" w:firstRow="1" w:lastRow="1" w:firstColumn="1" w:lastColumn="1" w:noHBand="0" w:noVBand="0"/>
      </w:tblPr>
      <w:tblGrid>
        <w:gridCol w:w="5103"/>
        <w:gridCol w:w="5136"/>
      </w:tblGrid>
      <w:tr w:rsidR="007371DF" w:rsidRPr="00A538B2" w14:paraId="483FE5ED" w14:textId="77777777" w:rsidTr="007371DF">
        <w:trPr>
          <w:trHeight w:val="886"/>
        </w:trPr>
        <w:tc>
          <w:tcPr>
            <w:tcW w:w="5103" w:type="dxa"/>
          </w:tcPr>
          <w:p w14:paraId="6384062E" w14:textId="09F92E9F" w:rsidR="00013E09" w:rsidRPr="00A538B2" w:rsidRDefault="007371DF" w:rsidP="00C15515">
            <w:pPr>
              <w:tabs>
                <w:tab w:val="left" w:pos="8739"/>
              </w:tabs>
              <w:spacing w:after="0" w:line="240" w:lineRule="auto"/>
              <w:ind w:right="327"/>
              <w:jc w:val="both"/>
              <w:rPr>
                <w:rFonts w:ascii="Times New Roman" w:hAnsi="Times New Roman" w:cs="Times New Roman"/>
                <w:b/>
                <w:sz w:val="24"/>
                <w:szCs w:val="24"/>
                <w:lang w:val="sr-Cyrl-RS"/>
              </w:rPr>
            </w:pPr>
            <w:r w:rsidRPr="00A538B2">
              <w:rPr>
                <w:rFonts w:ascii="Times New Roman" w:hAnsi="Times New Roman" w:cs="Times New Roman"/>
                <w:b/>
                <w:sz w:val="24"/>
                <w:szCs w:val="24"/>
                <w:lang w:val="sr-Cyrl-CS"/>
              </w:rPr>
              <w:t xml:space="preserve">Број: </w:t>
            </w:r>
            <w:r w:rsidR="00AD6D40" w:rsidRPr="00A538B2">
              <w:rPr>
                <w:rFonts w:ascii="Times New Roman" w:hAnsi="Times New Roman" w:cs="Times New Roman"/>
                <w:sz w:val="24"/>
                <w:szCs w:val="24"/>
              </w:rPr>
              <w:t xml:space="preserve"> </w:t>
            </w:r>
            <w:r w:rsidR="000A6A7E" w:rsidRPr="00A538B2">
              <w:rPr>
                <w:rFonts w:ascii="Times New Roman" w:hAnsi="Times New Roman" w:cs="Times New Roman"/>
                <w:b/>
                <w:sz w:val="24"/>
                <w:szCs w:val="24"/>
              </w:rPr>
              <w:t>002142626 2025 14846 008 001 012 001</w:t>
            </w:r>
          </w:p>
          <w:p w14:paraId="6E5BE26F" w14:textId="77777777" w:rsidR="00AD6D40" w:rsidRPr="00A538B2" w:rsidRDefault="00AD6D40" w:rsidP="00C15515">
            <w:pPr>
              <w:tabs>
                <w:tab w:val="left" w:pos="8739"/>
              </w:tabs>
              <w:spacing w:after="0" w:line="240" w:lineRule="auto"/>
              <w:ind w:right="327"/>
              <w:jc w:val="both"/>
              <w:rPr>
                <w:rFonts w:ascii="Times New Roman" w:hAnsi="Times New Roman" w:cs="Times New Roman"/>
                <w:b/>
                <w:bCs/>
                <w:sz w:val="24"/>
                <w:szCs w:val="24"/>
              </w:rPr>
            </w:pPr>
          </w:p>
          <w:p w14:paraId="754127BB" w14:textId="1842D67A" w:rsidR="007371DF" w:rsidRPr="00A538B2" w:rsidRDefault="007371DF" w:rsidP="00C15515">
            <w:pPr>
              <w:tabs>
                <w:tab w:val="left" w:pos="8739"/>
              </w:tabs>
              <w:spacing w:after="0" w:line="240" w:lineRule="auto"/>
              <w:ind w:right="327"/>
              <w:jc w:val="both"/>
              <w:rPr>
                <w:rFonts w:ascii="Times New Roman" w:hAnsi="Times New Roman" w:cs="Times New Roman"/>
                <w:b/>
                <w:sz w:val="24"/>
                <w:szCs w:val="24"/>
              </w:rPr>
            </w:pPr>
            <w:r w:rsidRPr="00A538B2">
              <w:rPr>
                <w:rFonts w:ascii="Times New Roman" w:hAnsi="Times New Roman" w:cs="Times New Roman"/>
                <w:b/>
                <w:sz w:val="24"/>
                <w:szCs w:val="24"/>
                <w:lang w:val="sr-Cyrl-CS"/>
              </w:rPr>
              <w:t>Дана:</w:t>
            </w:r>
            <w:r w:rsidRPr="00A538B2">
              <w:rPr>
                <w:rFonts w:ascii="Times New Roman" w:hAnsi="Times New Roman" w:cs="Times New Roman"/>
                <w:b/>
                <w:sz w:val="24"/>
                <w:szCs w:val="24"/>
                <w:lang w:val="ru-RU"/>
              </w:rPr>
              <w:t xml:space="preserve"> </w:t>
            </w:r>
            <w:r w:rsidR="00DE68C4" w:rsidRPr="00A538B2">
              <w:rPr>
                <w:rFonts w:ascii="Times New Roman" w:hAnsi="Times New Roman" w:cs="Times New Roman"/>
                <w:b/>
                <w:sz w:val="24"/>
                <w:szCs w:val="24"/>
                <w:lang w:val="ru-RU"/>
              </w:rPr>
              <w:t>12</w:t>
            </w:r>
            <w:r w:rsidR="00C15515" w:rsidRPr="00A538B2">
              <w:rPr>
                <w:rFonts w:ascii="Times New Roman" w:hAnsi="Times New Roman" w:cs="Times New Roman"/>
                <w:b/>
                <w:sz w:val="24"/>
                <w:szCs w:val="24"/>
                <w:lang w:val="ru-RU"/>
              </w:rPr>
              <w:t>.0</w:t>
            </w:r>
            <w:r w:rsidR="00DE68C4" w:rsidRPr="00A538B2">
              <w:rPr>
                <w:rFonts w:ascii="Times New Roman" w:hAnsi="Times New Roman" w:cs="Times New Roman"/>
                <w:b/>
                <w:sz w:val="24"/>
                <w:szCs w:val="24"/>
                <w:lang w:val="ru-RU"/>
              </w:rPr>
              <w:t>5</w:t>
            </w:r>
            <w:r w:rsidR="00C15515" w:rsidRPr="00A538B2">
              <w:rPr>
                <w:rFonts w:ascii="Times New Roman" w:hAnsi="Times New Roman" w:cs="Times New Roman"/>
                <w:b/>
                <w:sz w:val="24"/>
                <w:szCs w:val="24"/>
                <w:lang w:val="ru-RU"/>
              </w:rPr>
              <w:t>.2025</w:t>
            </w:r>
            <w:r w:rsidRPr="00A538B2">
              <w:rPr>
                <w:rFonts w:ascii="Times New Roman" w:hAnsi="Times New Roman" w:cs="Times New Roman"/>
                <w:b/>
                <w:sz w:val="24"/>
                <w:szCs w:val="24"/>
                <w:lang w:val="ru-RU"/>
              </w:rPr>
              <w:t>. године</w:t>
            </w:r>
          </w:p>
        </w:tc>
        <w:tc>
          <w:tcPr>
            <w:tcW w:w="5136" w:type="dxa"/>
          </w:tcPr>
          <w:p w14:paraId="2499AF81" w14:textId="026DEA01" w:rsidR="007371DF" w:rsidRPr="00A538B2" w:rsidRDefault="00C15515" w:rsidP="00C15515">
            <w:pPr>
              <w:spacing w:after="0" w:line="240" w:lineRule="auto"/>
              <w:jc w:val="right"/>
              <w:rPr>
                <w:rFonts w:ascii="Times New Roman" w:hAnsi="Times New Roman" w:cs="Times New Roman"/>
                <w:b/>
                <w:bCs/>
                <w:sz w:val="24"/>
                <w:szCs w:val="24"/>
                <w:lang w:val="sr-Cyrl-CS"/>
              </w:rPr>
            </w:pPr>
            <w:r w:rsidRPr="00A538B2">
              <w:rPr>
                <w:rFonts w:ascii="Times New Roman" w:hAnsi="Times New Roman" w:cs="Times New Roman"/>
                <w:b/>
                <w:bCs/>
                <w:sz w:val="24"/>
                <w:szCs w:val="24"/>
                <w:lang w:val="sr-Cyrl-CS"/>
              </w:rPr>
              <w:t xml:space="preserve"> </w:t>
            </w:r>
            <w:r w:rsidR="00D9227F" w:rsidRPr="00A538B2">
              <w:rPr>
                <w:rFonts w:ascii="Times New Roman" w:hAnsi="Times New Roman" w:cs="Times New Roman"/>
                <w:b/>
                <w:bCs/>
                <w:sz w:val="24"/>
                <w:szCs w:val="24"/>
                <w:lang w:val="sr-Cyrl-CS"/>
              </w:rPr>
              <w:t xml:space="preserve"> ДИРЕКТОР</w:t>
            </w:r>
          </w:p>
          <w:p w14:paraId="7D148FE4" w14:textId="77777777" w:rsidR="00D9227F" w:rsidRPr="00A538B2" w:rsidRDefault="00D9227F" w:rsidP="00C15515">
            <w:pPr>
              <w:spacing w:after="0" w:line="240" w:lineRule="auto"/>
              <w:jc w:val="right"/>
              <w:rPr>
                <w:rFonts w:ascii="Times New Roman" w:hAnsi="Times New Roman" w:cs="Times New Roman"/>
                <w:b/>
                <w:sz w:val="24"/>
                <w:szCs w:val="24"/>
                <w:lang w:val="sr-Cyrl-RS"/>
              </w:rPr>
            </w:pPr>
          </w:p>
          <w:p w14:paraId="3E3B635A" w14:textId="77777777" w:rsidR="00D9227F" w:rsidRPr="00A538B2" w:rsidRDefault="00D9227F" w:rsidP="00C15515">
            <w:pPr>
              <w:spacing w:after="0" w:line="240" w:lineRule="auto"/>
              <w:jc w:val="right"/>
              <w:rPr>
                <w:rFonts w:ascii="Times New Roman" w:hAnsi="Times New Roman" w:cs="Times New Roman"/>
                <w:b/>
                <w:sz w:val="24"/>
                <w:szCs w:val="24"/>
                <w:lang w:val="sr-Cyrl-RS"/>
              </w:rPr>
            </w:pPr>
          </w:p>
          <w:p w14:paraId="10312407" w14:textId="0CB975AB" w:rsidR="00D9227F" w:rsidRPr="00A538B2" w:rsidRDefault="00D9227F" w:rsidP="00C15515">
            <w:pPr>
              <w:spacing w:after="0" w:line="240" w:lineRule="auto"/>
              <w:jc w:val="right"/>
              <w:rPr>
                <w:rFonts w:ascii="Times New Roman" w:hAnsi="Times New Roman" w:cs="Times New Roman"/>
                <w:b/>
                <w:sz w:val="24"/>
                <w:szCs w:val="24"/>
                <w:lang w:val="sr-Cyrl-RS"/>
              </w:rPr>
            </w:pPr>
            <w:r w:rsidRPr="00A538B2">
              <w:rPr>
                <w:rFonts w:ascii="Times New Roman" w:hAnsi="Times New Roman" w:cs="Times New Roman"/>
                <w:b/>
                <w:sz w:val="24"/>
                <w:szCs w:val="24"/>
                <w:lang w:val="sr-Cyrl-RS"/>
              </w:rPr>
              <w:t>Слободан Николовски</w:t>
            </w:r>
          </w:p>
        </w:tc>
      </w:tr>
    </w:tbl>
    <w:p w14:paraId="4295EC75" w14:textId="77777777" w:rsidR="00F3336E" w:rsidRPr="00A538B2" w:rsidRDefault="00F3336E" w:rsidP="00C15515">
      <w:pPr>
        <w:tabs>
          <w:tab w:val="left" w:pos="8739"/>
        </w:tabs>
        <w:spacing w:after="0" w:line="240" w:lineRule="auto"/>
        <w:ind w:right="327"/>
        <w:jc w:val="both"/>
        <w:rPr>
          <w:rFonts w:ascii="Times New Roman" w:hAnsi="Times New Roman" w:cs="Times New Roman"/>
          <w:sz w:val="24"/>
          <w:szCs w:val="24"/>
          <w:lang w:val="sr-Cyrl-CS"/>
        </w:rPr>
      </w:pPr>
    </w:p>
    <w:p w14:paraId="620AE9C0" w14:textId="55DE0CEF" w:rsidR="009F68FE" w:rsidRPr="00A538B2" w:rsidRDefault="009F68FE" w:rsidP="00C15515">
      <w:pPr>
        <w:spacing w:after="0" w:line="240" w:lineRule="auto"/>
        <w:rPr>
          <w:rFonts w:ascii="Times New Roman" w:eastAsia="Calibri" w:hAnsi="Times New Roman" w:cs="Times New Roman"/>
          <w:sz w:val="24"/>
          <w:szCs w:val="24"/>
          <w:lang w:eastAsia="en-US"/>
        </w:rPr>
      </w:pPr>
    </w:p>
    <w:sectPr w:rsidR="009F68FE" w:rsidRPr="00A538B2" w:rsidSect="008E6823">
      <w:footerReference w:type="default" r:id="rId10"/>
      <w:footerReference w:type="first" r:id="rId11"/>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05C0" w14:textId="77777777" w:rsidR="00A63B03" w:rsidRDefault="00A63B03" w:rsidP="00456B10">
      <w:pPr>
        <w:spacing w:after="0" w:line="240" w:lineRule="auto"/>
      </w:pPr>
      <w:r>
        <w:separator/>
      </w:r>
    </w:p>
  </w:endnote>
  <w:endnote w:type="continuationSeparator" w:id="0">
    <w:p w14:paraId="60B7C349" w14:textId="77777777" w:rsidR="00A63B03" w:rsidRDefault="00A63B03"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79BA" w14:textId="77777777" w:rsidR="00A63B03" w:rsidRDefault="00A63B03" w:rsidP="00456B10">
      <w:pPr>
        <w:spacing w:after="0" w:line="240" w:lineRule="auto"/>
      </w:pPr>
      <w:r>
        <w:separator/>
      </w:r>
    </w:p>
  </w:footnote>
  <w:footnote w:type="continuationSeparator" w:id="0">
    <w:p w14:paraId="0220DA86" w14:textId="77777777" w:rsidR="00A63B03" w:rsidRDefault="00A63B03"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0DB"/>
    <w:multiLevelType w:val="hybridMultilevel"/>
    <w:tmpl w:val="B8123E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3AD10F4"/>
    <w:multiLevelType w:val="hybridMultilevel"/>
    <w:tmpl w:val="F5EE5D8C"/>
    <w:lvl w:ilvl="0" w:tplc="61C06DAC">
      <w:start w:val="1"/>
      <w:numFmt w:val="decimal"/>
      <w:lvlText w:val="%1)"/>
      <w:lvlJc w:val="left"/>
      <w:pPr>
        <w:ind w:left="1778" w:hanging="360"/>
      </w:pPr>
      <w:rPr>
        <w:rFonts w:hint="default"/>
        <w:color w:val="000000"/>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2"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15:restartNumberingAfterBreak="0">
    <w:nsid w:val="62785653"/>
    <w:multiLevelType w:val="hybridMultilevel"/>
    <w:tmpl w:val="0D8C2E6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701E7FF8"/>
    <w:multiLevelType w:val="hybridMultilevel"/>
    <w:tmpl w:val="45DEC2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7"/>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032F2"/>
    <w:rsid w:val="0001185A"/>
    <w:rsid w:val="00012EB7"/>
    <w:rsid w:val="00013721"/>
    <w:rsid w:val="00013E09"/>
    <w:rsid w:val="000201DC"/>
    <w:rsid w:val="00026E40"/>
    <w:rsid w:val="0003085C"/>
    <w:rsid w:val="000354BD"/>
    <w:rsid w:val="0004535B"/>
    <w:rsid w:val="00046CDA"/>
    <w:rsid w:val="0005527E"/>
    <w:rsid w:val="000562E7"/>
    <w:rsid w:val="00073971"/>
    <w:rsid w:val="00073EAD"/>
    <w:rsid w:val="000755BD"/>
    <w:rsid w:val="00080757"/>
    <w:rsid w:val="00086F66"/>
    <w:rsid w:val="00093E57"/>
    <w:rsid w:val="000A6A7E"/>
    <w:rsid w:val="000B318A"/>
    <w:rsid w:val="000B6CC0"/>
    <w:rsid w:val="000C0B5A"/>
    <w:rsid w:val="000C1CF7"/>
    <w:rsid w:val="000E2436"/>
    <w:rsid w:val="00101879"/>
    <w:rsid w:val="001162B3"/>
    <w:rsid w:val="001165C1"/>
    <w:rsid w:val="00126463"/>
    <w:rsid w:val="00130AE6"/>
    <w:rsid w:val="00130BB8"/>
    <w:rsid w:val="00133ED0"/>
    <w:rsid w:val="001356BF"/>
    <w:rsid w:val="001366D9"/>
    <w:rsid w:val="00151CD5"/>
    <w:rsid w:val="00151CE8"/>
    <w:rsid w:val="00172473"/>
    <w:rsid w:val="001830BD"/>
    <w:rsid w:val="00183662"/>
    <w:rsid w:val="0018373B"/>
    <w:rsid w:val="001878B1"/>
    <w:rsid w:val="00187E15"/>
    <w:rsid w:val="00190661"/>
    <w:rsid w:val="00190F02"/>
    <w:rsid w:val="00193C13"/>
    <w:rsid w:val="0019459A"/>
    <w:rsid w:val="00194C16"/>
    <w:rsid w:val="001A78B2"/>
    <w:rsid w:val="001A7EF6"/>
    <w:rsid w:val="001C31A3"/>
    <w:rsid w:val="001C32B8"/>
    <w:rsid w:val="001D410D"/>
    <w:rsid w:val="001E091B"/>
    <w:rsid w:val="001E4117"/>
    <w:rsid w:val="001F5B1A"/>
    <w:rsid w:val="001F719E"/>
    <w:rsid w:val="00205B1F"/>
    <w:rsid w:val="00210A85"/>
    <w:rsid w:val="00211E94"/>
    <w:rsid w:val="002213A4"/>
    <w:rsid w:val="002356C0"/>
    <w:rsid w:val="002356F7"/>
    <w:rsid w:val="00242972"/>
    <w:rsid w:val="00250105"/>
    <w:rsid w:val="00262874"/>
    <w:rsid w:val="00277268"/>
    <w:rsid w:val="0027738A"/>
    <w:rsid w:val="002833B1"/>
    <w:rsid w:val="00283BE5"/>
    <w:rsid w:val="00285AAB"/>
    <w:rsid w:val="002913EB"/>
    <w:rsid w:val="00297E16"/>
    <w:rsid w:val="002A0FB7"/>
    <w:rsid w:val="002A1462"/>
    <w:rsid w:val="002B1061"/>
    <w:rsid w:val="002B60A9"/>
    <w:rsid w:val="002C1A24"/>
    <w:rsid w:val="002C5321"/>
    <w:rsid w:val="002C72A0"/>
    <w:rsid w:val="002D214E"/>
    <w:rsid w:val="002D44B0"/>
    <w:rsid w:val="002E32F4"/>
    <w:rsid w:val="002F58D3"/>
    <w:rsid w:val="00314A87"/>
    <w:rsid w:val="00317D1C"/>
    <w:rsid w:val="003205C0"/>
    <w:rsid w:val="00323ABA"/>
    <w:rsid w:val="0032702B"/>
    <w:rsid w:val="00331507"/>
    <w:rsid w:val="00340505"/>
    <w:rsid w:val="00342BD1"/>
    <w:rsid w:val="0034529E"/>
    <w:rsid w:val="00353AEB"/>
    <w:rsid w:val="0036215F"/>
    <w:rsid w:val="003675F7"/>
    <w:rsid w:val="00370080"/>
    <w:rsid w:val="00372BDA"/>
    <w:rsid w:val="00391567"/>
    <w:rsid w:val="00392691"/>
    <w:rsid w:val="003B5FFA"/>
    <w:rsid w:val="003B75B1"/>
    <w:rsid w:val="003C22FC"/>
    <w:rsid w:val="003C6CF4"/>
    <w:rsid w:val="003D162A"/>
    <w:rsid w:val="003D7A15"/>
    <w:rsid w:val="003E3D3E"/>
    <w:rsid w:val="003F0400"/>
    <w:rsid w:val="003F638E"/>
    <w:rsid w:val="003F79DB"/>
    <w:rsid w:val="00403AF8"/>
    <w:rsid w:val="004045ED"/>
    <w:rsid w:val="00413A8B"/>
    <w:rsid w:val="00415D38"/>
    <w:rsid w:val="00424470"/>
    <w:rsid w:val="00430960"/>
    <w:rsid w:val="00432C22"/>
    <w:rsid w:val="00441DF2"/>
    <w:rsid w:val="0044744B"/>
    <w:rsid w:val="004518EE"/>
    <w:rsid w:val="004537DD"/>
    <w:rsid w:val="00454FA7"/>
    <w:rsid w:val="00456A46"/>
    <w:rsid w:val="00456B10"/>
    <w:rsid w:val="00461272"/>
    <w:rsid w:val="00465E45"/>
    <w:rsid w:val="00472E1B"/>
    <w:rsid w:val="00480064"/>
    <w:rsid w:val="0049115E"/>
    <w:rsid w:val="004953A3"/>
    <w:rsid w:val="00497371"/>
    <w:rsid w:val="004A07D6"/>
    <w:rsid w:val="004A109A"/>
    <w:rsid w:val="004A5AD9"/>
    <w:rsid w:val="004A6906"/>
    <w:rsid w:val="004B483E"/>
    <w:rsid w:val="004B7061"/>
    <w:rsid w:val="004C7474"/>
    <w:rsid w:val="004C7E44"/>
    <w:rsid w:val="004D0EB3"/>
    <w:rsid w:val="004D7ACE"/>
    <w:rsid w:val="004D7E7C"/>
    <w:rsid w:val="004E70B5"/>
    <w:rsid w:val="004F1895"/>
    <w:rsid w:val="005049B0"/>
    <w:rsid w:val="00515F26"/>
    <w:rsid w:val="00522253"/>
    <w:rsid w:val="005363C6"/>
    <w:rsid w:val="00536EC1"/>
    <w:rsid w:val="00545E73"/>
    <w:rsid w:val="00553462"/>
    <w:rsid w:val="00553AF1"/>
    <w:rsid w:val="00560EF7"/>
    <w:rsid w:val="005638CB"/>
    <w:rsid w:val="005648DC"/>
    <w:rsid w:val="00571CDF"/>
    <w:rsid w:val="005A30B5"/>
    <w:rsid w:val="005B17F4"/>
    <w:rsid w:val="005D6061"/>
    <w:rsid w:val="005D65BA"/>
    <w:rsid w:val="005E14FC"/>
    <w:rsid w:val="005F5C2D"/>
    <w:rsid w:val="005F7308"/>
    <w:rsid w:val="00600673"/>
    <w:rsid w:val="00616C80"/>
    <w:rsid w:val="006224A2"/>
    <w:rsid w:val="006239D3"/>
    <w:rsid w:val="006250E8"/>
    <w:rsid w:val="0063223F"/>
    <w:rsid w:val="00634198"/>
    <w:rsid w:val="00634ECD"/>
    <w:rsid w:val="006445B6"/>
    <w:rsid w:val="00650757"/>
    <w:rsid w:val="00652AFF"/>
    <w:rsid w:val="006534B7"/>
    <w:rsid w:val="00655F6F"/>
    <w:rsid w:val="00656ECB"/>
    <w:rsid w:val="006665E3"/>
    <w:rsid w:val="00671C6C"/>
    <w:rsid w:val="00687815"/>
    <w:rsid w:val="00690A8B"/>
    <w:rsid w:val="00697299"/>
    <w:rsid w:val="006A4943"/>
    <w:rsid w:val="006A666A"/>
    <w:rsid w:val="006A7900"/>
    <w:rsid w:val="006B20F0"/>
    <w:rsid w:val="006B40AA"/>
    <w:rsid w:val="006B4936"/>
    <w:rsid w:val="006C2E5A"/>
    <w:rsid w:val="006C39BD"/>
    <w:rsid w:val="006C3CED"/>
    <w:rsid w:val="006C4B58"/>
    <w:rsid w:val="006C4F0C"/>
    <w:rsid w:val="006C7275"/>
    <w:rsid w:val="006D29FE"/>
    <w:rsid w:val="006E334D"/>
    <w:rsid w:val="006F01F4"/>
    <w:rsid w:val="006F3077"/>
    <w:rsid w:val="006F3E8C"/>
    <w:rsid w:val="006F4F86"/>
    <w:rsid w:val="006F53F9"/>
    <w:rsid w:val="00701722"/>
    <w:rsid w:val="0071016E"/>
    <w:rsid w:val="00710342"/>
    <w:rsid w:val="00717536"/>
    <w:rsid w:val="00722B6D"/>
    <w:rsid w:val="00730532"/>
    <w:rsid w:val="007371DF"/>
    <w:rsid w:val="007433C1"/>
    <w:rsid w:val="0075059F"/>
    <w:rsid w:val="00756A7C"/>
    <w:rsid w:val="00762BE0"/>
    <w:rsid w:val="00764A08"/>
    <w:rsid w:val="00790A1B"/>
    <w:rsid w:val="007970B6"/>
    <w:rsid w:val="007A09EB"/>
    <w:rsid w:val="007A258B"/>
    <w:rsid w:val="007A3E9C"/>
    <w:rsid w:val="007A768B"/>
    <w:rsid w:val="007B06D9"/>
    <w:rsid w:val="007B35C2"/>
    <w:rsid w:val="007B7096"/>
    <w:rsid w:val="007D627F"/>
    <w:rsid w:val="007F2534"/>
    <w:rsid w:val="00803C63"/>
    <w:rsid w:val="008201B8"/>
    <w:rsid w:val="00821D3D"/>
    <w:rsid w:val="00827724"/>
    <w:rsid w:val="00833B7F"/>
    <w:rsid w:val="00835BAF"/>
    <w:rsid w:val="00836F24"/>
    <w:rsid w:val="00840C2C"/>
    <w:rsid w:val="008428BD"/>
    <w:rsid w:val="00846DD8"/>
    <w:rsid w:val="008500D6"/>
    <w:rsid w:val="00851DED"/>
    <w:rsid w:val="00853972"/>
    <w:rsid w:val="0085681C"/>
    <w:rsid w:val="0086457C"/>
    <w:rsid w:val="00865DFC"/>
    <w:rsid w:val="00874926"/>
    <w:rsid w:val="0087550C"/>
    <w:rsid w:val="0088245A"/>
    <w:rsid w:val="00891DAA"/>
    <w:rsid w:val="0089245E"/>
    <w:rsid w:val="008C0E18"/>
    <w:rsid w:val="008C560E"/>
    <w:rsid w:val="008C5752"/>
    <w:rsid w:val="008D276E"/>
    <w:rsid w:val="008E6823"/>
    <w:rsid w:val="008F48B7"/>
    <w:rsid w:val="009002F3"/>
    <w:rsid w:val="00906D18"/>
    <w:rsid w:val="00921D7A"/>
    <w:rsid w:val="009240C1"/>
    <w:rsid w:val="0094170D"/>
    <w:rsid w:val="009448FB"/>
    <w:rsid w:val="009450FB"/>
    <w:rsid w:val="0094609B"/>
    <w:rsid w:val="00951C81"/>
    <w:rsid w:val="00960F1D"/>
    <w:rsid w:val="00961A9A"/>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14191"/>
    <w:rsid w:val="00A24D42"/>
    <w:rsid w:val="00A315D9"/>
    <w:rsid w:val="00A37EF3"/>
    <w:rsid w:val="00A5108D"/>
    <w:rsid w:val="00A538B2"/>
    <w:rsid w:val="00A56BC1"/>
    <w:rsid w:val="00A60251"/>
    <w:rsid w:val="00A61859"/>
    <w:rsid w:val="00A63B03"/>
    <w:rsid w:val="00A66BE7"/>
    <w:rsid w:val="00A70B74"/>
    <w:rsid w:val="00A73711"/>
    <w:rsid w:val="00A759D6"/>
    <w:rsid w:val="00A85F1F"/>
    <w:rsid w:val="00A8666C"/>
    <w:rsid w:val="00AA17BF"/>
    <w:rsid w:val="00AA79DF"/>
    <w:rsid w:val="00AB5422"/>
    <w:rsid w:val="00AC2DAC"/>
    <w:rsid w:val="00AC3DD6"/>
    <w:rsid w:val="00AD2B19"/>
    <w:rsid w:val="00AD6D40"/>
    <w:rsid w:val="00AE0987"/>
    <w:rsid w:val="00AE4A60"/>
    <w:rsid w:val="00AF0304"/>
    <w:rsid w:val="00AF42BA"/>
    <w:rsid w:val="00B127BB"/>
    <w:rsid w:val="00B13504"/>
    <w:rsid w:val="00B1412E"/>
    <w:rsid w:val="00B17FCC"/>
    <w:rsid w:val="00B26EF4"/>
    <w:rsid w:val="00B27FC9"/>
    <w:rsid w:val="00B358F2"/>
    <w:rsid w:val="00B377EE"/>
    <w:rsid w:val="00B40163"/>
    <w:rsid w:val="00B40247"/>
    <w:rsid w:val="00B40B89"/>
    <w:rsid w:val="00B47904"/>
    <w:rsid w:val="00B640BC"/>
    <w:rsid w:val="00B64890"/>
    <w:rsid w:val="00B659DB"/>
    <w:rsid w:val="00B724DC"/>
    <w:rsid w:val="00B73845"/>
    <w:rsid w:val="00B73DA2"/>
    <w:rsid w:val="00B74D32"/>
    <w:rsid w:val="00B7784C"/>
    <w:rsid w:val="00B81BFB"/>
    <w:rsid w:val="00B83223"/>
    <w:rsid w:val="00B845EF"/>
    <w:rsid w:val="00B954DE"/>
    <w:rsid w:val="00BA255A"/>
    <w:rsid w:val="00BB5EE7"/>
    <w:rsid w:val="00BC44A8"/>
    <w:rsid w:val="00BC4839"/>
    <w:rsid w:val="00BD20C7"/>
    <w:rsid w:val="00BE39BC"/>
    <w:rsid w:val="00BF48F1"/>
    <w:rsid w:val="00C0465A"/>
    <w:rsid w:val="00C05D2C"/>
    <w:rsid w:val="00C15515"/>
    <w:rsid w:val="00C17C80"/>
    <w:rsid w:val="00C22A46"/>
    <w:rsid w:val="00C2461C"/>
    <w:rsid w:val="00C307FA"/>
    <w:rsid w:val="00C3230F"/>
    <w:rsid w:val="00C40F3E"/>
    <w:rsid w:val="00C42807"/>
    <w:rsid w:val="00C43985"/>
    <w:rsid w:val="00C45F9C"/>
    <w:rsid w:val="00C47521"/>
    <w:rsid w:val="00C5080C"/>
    <w:rsid w:val="00C52593"/>
    <w:rsid w:val="00C527ED"/>
    <w:rsid w:val="00C65A9B"/>
    <w:rsid w:val="00C67825"/>
    <w:rsid w:val="00C8207F"/>
    <w:rsid w:val="00C82B00"/>
    <w:rsid w:val="00C864ED"/>
    <w:rsid w:val="00C86E6F"/>
    <w:rsid w:val="00C911B1"/>
    <w:rsid w:val="00C9319E"/>
    <w:rsid w:val="00C93833"/>
    <w:rsid w:val="00C97FB1"/>
    <w:rsid w:val="00CA1A23"/>
    <w:rsid w:val="00CB12EC"/>
    <w:rsid w:val="00CB5BC7"/>
    <w:rsid w:val="00CC2144"/>
    <w:rsid w:val="00CC6E2E"/>
    <w:rsid w:val="00CD1369"/>
    <w:rsid w:val="00CD14FC"/>
    <w:rsid w:val="00CD782E"/>
    <w:rsid w:val="00CF63C8"/>
    <w:rsid w:val="00CF676B"/>
    <w:rsid w:val="00D02C69"/>
    <w:rsid w:val="00D0565D"/>
    <w:rsid w:val="00D07156"/>
    <w:rsid w:val="00D104D0"/>
    <w:rsid w:val="00D13E1B"/>
    <w:rsid w:val="00D25800"/>
    <w:rsid w:val="00D31381"/>
    <w:rsid w:val="00D337B0"/>
    <w:rsid w:val="00D34070"/>
    <w:rsid w:val="00D34657"/>
    <w:rsid w:val="00D50A18"/>
    <w:rsid w:val="00D55F0C"/>
    <w:rsid w:val="00D71D6F"/>
    <w:rsid w:val="00D76B38"/>
    <w:rsid w:val="00D83126"/>
    <w:rsid w:val="00D8449A"/>
    <w:rsid w:val="00D9062A"/>
    <w:rsid w:val="00D90B52"/>
    <w:rsid w:val="00D92182"/>
    <w:rsid w:val="00D9227F"/>
    <w:rsid w:val="00D9536D"/>
    <w:rsid w:val="00D95DA3"/>
    <w:rsid w:val="00DA0DD8"/>
    <w:rsid w:val="00DA10C9"/>
    <w:rsid w:val="00DA4699"/>
    <w:rsid w:val="00DA5E8C"/>
    <w:rsid w:val="00DA684A"/>
    <w:rsid w:val="00DB71FD"/>
    <w:rsid w:val="00DC3A72"/>
    <w:rsid w:val="00DD001D"/>
    <w:rsid w:val="00DD1F14"/>
    <w:rsid w:val="00DD3A65"/>
    <w:rsid w:val="00DD4A1E"/>
    <w:rsid w:val="00DE1C2C"/>
    <w:rsid w:val="00DE68C4"/>
    <w:rsid w:val="00DE7BE0"/>
    <w:rsid w:val="00DF2A12"/>
    <w:rsid w:val="00DF3132"/>
    <w:rsid w:val="00E04731"/>
    <w:rsid w:val="00E23C24"/>
    <w:rsid w:val="00E270BB"/>
    <w:rsid w:val="00E33004"/>
    <w:rsid w:val="00E3690A"/>
    <w:rsid w:val="00E43313"/>
    <w:rsid w:val="00E55C04"/>
    <w:rsid w:val="00E70BBB"/>
    <w:rsid w:val="00E71E54"/>
    <w:rsid w:val="00E74AAE"/>
    <w:rsid w:val="00E74FFC"/>
    <w:rsid w:val="00E87D6A"/>
    <w:rsid w:val="00E94009"/>
    <w:rsid w:val="00E95E24"/>
    <w:rsid w:val="00E96E18"/>
    <w:rsid w:val="00EA066A"/>
    <w:rsid w:val="00EA2439"/>
    <w:rsid w:val="00EA55FF"/>
    <w:rsid w:val="00EA5AA2"/>
    <w:rsid w:val="00EB1D7D"/>
    <w:rsid w:val="00EB2D60"/>
    <w:rsid w:val="00EB5B96"/>
    <w:rsid w:val="00EC1163"/>
    <w:rsid w:val="00EC4D3F"/>
    <w:rsid w:val="00EE660B"/>
    <w:rsid w:val="00EE7119"/>
    <w:rsid w:val="00EF44D3"/>
    <w:rsid w:val="00EF719C"/>
    <w:rsid w:val="00F07CB4"/>
    <w:rsid w:val="00F21EE4"/>
    <w:rsid w:val="00F3336E"/>
    <w:rsid w:val="00F3622B"/>
    <w:rsid w:val="00F42222"/>
    <w:rsid w:val="00F45783"/>
    <w:rsid w:val="00F527AC"/>
    <w:rsid w:val="00F533B9"/>
    <w:rsid w:val="00F539E2"/>
    <w:rsid w:val="00F56D6B"/>
    <w:rsid w:val="00F613BF"/>
    <w:rsid w:val="00F64923"/>
    <w:rsid w:val="00F72327"/>
    <w:rsid w:val="00F7696A"/>
    <w:rsid w:val="00F80089"/>
    <w:rsid w:val="00F831CA"/>
    <w:rsid w:val="00FA61A7"/>
    <w:rsid w:val="00FA62B1"/>
    <w:rsid w:val="00FA7551"/>
    <w:rsid w:val="00FB0992"/>
    <w:rsid w:val="00FB294B"/>
    <w:rsid w:val="00FB50CA"/>
    <w:rsid w:val="00FB77CB"/>
    <w:rsid w:val="00FC035E"/>
    <w:rsid w:val="00FC415B"/>
    <w:rsid w:val="00FD60B8"/>
    <w:rsid w:val="00FE31A2"/>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02045064">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3753338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13694463">
      <w:bodyDiv w:val="1"/>
      <w:marLeft w:val="0"/>
      <w:marRight w:val="0"/>
      <w:marTop w:val="0"/>
      <w:marBottom w:val="0"/>
      <w:divBdr>
        <w:top w:val="none" w:sz="0" w:space="0" w:color="auto"/>
        <w:left w:val="none" w:sz="0" w:space="0" w:color="auto"/>
        <w:bottom w:val="none" w:sz="0" w:space="0" w:color="auto"/>
        <w:right w:val="none" w:sz="0" w:space="0" w:color="auto"/>
      </w:divBdr>
      <w:divsChild>
        <w:div w:id="387069858">
          <w:marLeft w:val="0"/>
          <w:marRight w:val="0"/>
          <w:marTop w:val="0"/>
          <w:marBottom w:val="0"/>
          <w:divBdr>
            <w:top w:val="none" w:sz="0" w:space="0" w:color="auto"/>
            <w:left w:val="none" w:sz="0" w:space="0" w:color="auto"/>
            <w:bottom w:val="none" w:sz="0" w:space="0" w:color="auto"/>
            <w:right w:val="none" w:sz="0" w:space="0" w:color="auto"/>
          </w:divBdr>
          <w:divsChild>
            <w:div w:id="764157412">
              <w:marLeft w:val="0"/>
              <w:marRight w:val="0"/>
              <w:marTop w:val="0"/>
              <w:marBottom w:val="0"/>
              <w:divBdr>
                <w:top w:val="none" w:sz="0" w:space="0" w:color="auto"/>
                <w:left w:val="none" w:sz="0" w:space="0" w:color="auto"/>
                <w:bottom w:val="none" w:sz="0" w:space="0" w:color="auto"/>
                <w:right w:val="none" w:sz="0" w:space="0" w:color="auto"/>
              </w:divBdr>
            </w:div>
            <w:div w:id="916093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440755324">
      <w:bodyDiv w:val="1"/>
      <w:marLeft w:val="0"/>
      <w:marRight w:val="0"/>
      <w:marTop w:val="0"/>
      <w:marBottom w:val="0"/>
      <w:divBdr>
        <w:top w:val="none" w:sz="0" w:space="0" w:color="auto"/>
        <w:left w:val="none" w:sz="0" w:space="0" w:color="auto"/>
        <w:bottom w:val="none" w:sz="0" w:space="0" w:color="auto"/>
        <w:right w:val="none" w:sz="0" w:space="0" w:color="auto"/>
      </w:divBdr>
      <w:divsChild>
        <w:div w:id="1938322586">
          <w:marLeft w:val="0"/>
          <w:marRight w:val="0"/>
          <w:marTop w:val="0"/>
          <w:marBottom w:val="0"/>
          <w:divBdr>
            <w:top w:val="none" w:sz="0" w:space="0" w:color="auto"/>
            <w:left w:val="none" w:sz="0" w:space="0" w:color="auto"/>
            <w:bottom w:val="none" w:sz="0" w:space="0" w:color="auto"/>
            <w:right w:val="none" w:sz="0" w:space="0" w:color="auto"/>
          </w:divBdr>
          <w:divsChild>
            <w:div w:id="502932693">
              <w:marLeft w:val="0"/>
              <w:marRight w:val="0"/>
              <w:marTop w:val="0"/>
              <w:marBottom w:val="0"/>
              <w:divBdr>
                <w:top w:val="none" w:sz="0" w:space="0" w:color="auto"/>
                <w:left w:val="none" w:sz="0" w:space="0" w:color="auto"/>
                <w:bottom w:val="none" w:sz="0" w:space="0" w:color="auto"/>
                <w:right w:val="none" w:sz="0" w:space="0" w:color="auto"/>
              </w:divBdr>
            </w:div>
            <w:div w:id="558328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3487-DEAA-42C0-AF89-6F8D59F6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Vesna Trsic Boskovic</cp:lastModifiedBy>
  <cp:revision>3</cp:revision>
  <cp:lastPrinted>2025-03-18T11:33:00Z</cp:lastPrinted>
  <dcterms:created xsi:type="dcterms:W3CDTF">2025-05-12T13:27:00Z</dcterms:created>
  <dcterms:modified xsi:type="dcterms:W3CDTF">2025-05-12T13:30:00Z</dcterms:modified>
</cp:coreProperties>
</file>