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D32694" w:rsidRPr="00D32694" w:rsidTr="00D32694">
        <w:trPr>
          <w:tblCellSpacing w:w="15" w:type="dxa"/>
        </w:trPr>
        <w:tc>
          <w:tcPr>
            <w:tcW w:w="0" w:type="auto"/>
            <w:shd w:val="clear" w:color="auto" w:fill="A41E1C"/>
            <w:vAlign w:val="center"/>
            <w:hideMark/>
          </w:tcPr>
          <w:p w:rsidR="00D32694" w:rsidRPr="00D32694" w:rsidRDefault="00D32694" w:rsidP="00D32694">
            <w:pPr>
              <w:spacing w:line="384" w:lineRule="auto"/>
              <w:ind w:right="975"/>
              <w:jc w:val="center"/>
              <w:outlineLvl w:val="3"/>
              <w:rPr>
                <w:rFonts w:ascii="Arial" w:eastAsia="Times New Roman" w:hAnsi="Arial" w:cs="Arial"/>
                <w:b/>
                <w:bCs/>
                <w:color w:val="FFE8BF"/>
                <w:sz w:val="36"/>
                <w:szCs w:val="36"/>
                <w:lang w:val="en-US"/>
              </w:rPr>
            </w:pPr>
            <w:r w:rsidRPr="00D32694">
              <w:rPr>
                <w:rFonts w:ascii="Arial" w:eastAsia="Times New Roman" w:hAnsi="Arial" w:cs="Arial"/>
                <w:b/>
                <w:bCs/>
                <w:color w:val="FFE8BF"/>
                <w:sz w:val="36"/>
                <w:szCs w:val="36"/>
                <w:lang w:val="en-US"/>
              </w:rPr>
              <w:t>ЗАКОН</w:t>
            </w:r>
          </w:p>
          <w:p w:rsidR="00D32694" w:rsidRPr="00D32694" w:rsidRDefault="00D32694" w:rsidP="00D32694">
            <w:pPr>
              <w:ind w:right="975"/>
              <w:jc w:val="center"/>
              <w:outlineLvl w:val="3"/>
              <w:rPr>
                <w:rFonts w:ascii="Arial" w:eastAsia="Times New Roman" w:hAnsi="Arial" w:cs="Arial"/>
                <w:b/>
                <w:bCs/>
                <w:color w:val="FFFFFF"/>
                <w:sz w:val="34"/>
                <w:szCs w:val="34"/>
                <w:lang w:val="en-US"/>
              </w:rPr>
            </w:pPr>
            <w:r w:rsidRPr="00D32694">
              <w:rPr>
                <w:rFonts w:ascii="Arial" w:eastAsia="Times New Roman" w:hAnsi="Arial" w:cs="Arial"/>
                <w:b/>
                <w:bCs/>
                <w:color w:val="FFFFFF"/>
                <w:sz w:val="34"/>
                <w:szCs w:val="34"/>
                <w:lang w:val="en-US"/>
              </w:rPr>
              <w:t>О ПОДСТИЦАЈИМА У ПОЉОПРИВРЕДИ И РУРАЛНОМ РАЗВОЈУ</w:t>
            </w:r>
          </w:p>
          <w:p w:rsidR="00D32694" w:rsidRPr="00D32694" w:rsidRDefault="00D32694" w:rsidP="00D3269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D32694">
              <w:rPr>
                <w:rFonts w:ascii="Arial" w:eastAsia="Times New Roman" w:hAnsi="Arial" w:cs="Arial"/>
                <w:i/>
                <w:iCs/>
                <w:color w:val="FFE8BF"/>
                <w:sz w:val="26"/>
                <w:szCs w:val="26"/>
                <w:lang w:val="en-US"/>
              </w:rPr>
              <w:t>("Сл. гласник РС", бр. 10/2013, 142/2014, 103/2015, 101/2016, 35/2023 и 92/2023)</w:t>
            </w:r>
          </w:p>
        </w:tc>
      </w:tr>
    </w:tbl>
    <w:p w:rsidR="00D32694" w:rsidRPr="00D32694" w:rsidRDefault="00D32694" w:rsidP="00D32694">
      <w:pPr>
        <w:rPr>
          <w:rFonts w:ascii="Arial" w:eastAsia="Times New Roman" w:hAnsi="Arial" w:cs="Arial"/>
          <w:sz w:val="26"/>
          <w:szCs w:val="26"/>
          <w:lang w:val="en-US"/>
        </w:rPr>
      </w:pPr>
      <w:r w:rsidRPr="00D32694">
        <w:rPr>
          <w:rFonts w:ascii="Arial" w:eastAsia="Times New Roman" w:hAnsi="Arial" w:cs="Arial"/>
          <w:sz w:val="26"/>
          <w:szCs w:val="26"/>
          <w:lang w:val="en-US"/>
        </w:rPr>
        <w:t> </w:t>
      </w:r>
    </w:p>
    <w:p w:rsidR="00D32694" w:rsidRPr="00D32694" w:rsidRDefault="00FF17AE" w:rsidP="00D32694">
      <w:pPr>
        <w:jc w:val="center"/>
        <w:rPr>
          <w:rFonts w:ascii="Arial" w:eastAsia="Times New Roman" w:hAnsi="Arial" w:cs="Arial"/>
          <w:sz w:val="31"/>
          <w:szCs w:val="31"/>
          <w:lang w:val="en-US"/>
        </w:rPr>
      </w:pPr>
      <w:bookmarkStart w:id="0" w:name="str_1"/>
      <w:bookmarkEnd w:id="0"/>
      <w:r>
        <w:rPr>
          <w:rFonts w:ascii="Arial" w:eastAsia="Times New Roman" w:hAnsi="Arial" w:cs="Arial"/>
          <w:sz w:val="31"/>
          <w:szCs w:val="31"/>
          <w:lang w:val="en-US"/>
        </w:rPr>
        <w:t>I</w:t>
      </w:r>
      <w:r w:rsidR="00D32694" w:rsidRPr="00D32694">
        <w:rPr>
          <w:rFonts w:ascii="Arial" w:eastAsia="Times New Roman" w:hAnsi="Arial" w:cs="Arial"/>
          <w:sz w:val="31"/>
          <w:szCs w:val="31"/>
          <w:lang w:val="en-US"/>
        </w:rPr>
        <w:t xml:space="preserve"> УВОДНЕ ОДРЕДБЕ</w:t>
      </w:r>
    </w:p>
    <w:p w:rsidR="00D32694" w:rsidRPr="00D32694" w:rsidRDefault="00D32694" w:rsidP="00D32694">
      <w:pPr>
        <w:spacing w:before="240" w:after="240"/>
        <w:jc w:val="center"/>
        <w:rPr>
          <w:rFonts w:ascii="Arial" w:eastAsia="Times New Roman" w:hAnsi="Arial" w:cs="Arial"/>
          <w:b/>
          <w:bCs/>
          <w:i/>
          <w:iCs/>
          <w:szCs w:val="24"/>
          <w:lang w:val="en-US"/>
        </w:rPr>
      </w:pPr>
      <w:bookmarkStart w:id="1" w:name="str_2"/>
      <w:bookmarkEnd w:id="1"/>
      <w:r w:rsidRPr="00D32694">
        <w:rPr>
          <w:rFonts w:ascii="Arial" w:eastAsia="Times New Roman" w:hAnsi="Arial" w:cs="Arial"/>
          <w:b/>
          <w:bCs/>
          <w:i/>
          <w:iCs/>
          <w:szCs w:val="24"/>
          <w:lang w:val="en-US"/>
        </w:rPr>
        <w:t>Предмет уређења</w:t>
      </w:r>
    </w:p>
    <w:p w:rsidR="00D32694" w:rsidRPr="00D32694" w:rsidRDefault="00D32694" w:rsidP="00D32694">
      <w:pPr>
        <w:spacing w:before="240" w:after="120"/>
        <w:jc w:val="center"/>
        <w:rPr>
          <w:rFonts w:ascii="Arial" w:eastAsia="Times New Roman" w:hAnsi="Arial" w:cs="Arial"/>
          <w:b/>
          <w:bCs/>
          <w:szCs w:val="24"/>
          <w:lang w:val="en-US"/>
        </w:rPr>
      </w:pPr>
      <w:bookmarkStart w:id="2" w:name="clan_1"/>
      <w:bookmarkEnd w:id="2"/>
      <w:r w:rsidRPr="00D32694">
        <w:rPr>
          <w:rFonts w:ascii="Arial" w:eastAsia="Times New Roman" w:hAnsi="Arial" w:cs="Arial"/>
          <w:b/>
          <w:bCs/>
          <w:szCs w:val="24"/>
          <w:lang w:val="en-US"/>
        </w:rPr>
        <w:t>Члан 1</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Овим законом уређује се врсте подстицаја, начин коришћења подстицаја, Регистар подстицаја у пољопривреди и руралном развоју, као и услови за остваривање права на подстицаје у пољопривреди и руралном развоју.</w:t>
      </w:r>
    </w:p>
    <w:p w:rsidR="00D32694" w:rsidRPr="00D32694" w:rsidRDefault="00D32694" w:rsidP="00D32694">
      <w:pPr>
        <w:spacing w:before="240" w:after="240"/>
        <w:jc w:val="center"/>
        <w:rPr>
          <w:rFonts w:ascii="Arial" w:eastAsia="Times New Roman" w:hAnsi="Arial" w:cs="Arial"/>
          <w:b/>
          <w:bCs/>
          <w:i/>
          <w:iCs/>
          <w:szCs w:val="24"/>
          <w:lang w:val="en-US"/>
        </w:rPr>
      </w:pPr>
      <w:bookmarkStart w:id="3" w:name="str_3"/>
      <w:bookmarkEnd w:id="3"/>
      <w:r w:rsidRPr="00D32694">
        <w:rPr>
          <w:rFonts w:ascii="Arial" w:eastAsia="Times New Roman" w:hAnsi="Arial" w:cs="Arial"/>
          <w:b/>
          <w:bCs/>
          <w:i/>
          <w:iCs/>
          <w:szCs w:val="24"/>
          <w:lang w:val="en-US"/>
        </w:rPr>
        <w:t>Значење израза</w:t>
      </w:r>
    </w:p>
    <w:p w:rsidR="00D32694" w:rsidRPr="00D32694" w:rsidRDefault="00D32694" w:rsidP="00D32694">
      <w:pPr>
        <w:spacing w:before="240" w:after="120"/>
        <w:jc w:val="center"/>
        <w:rPr>
          <w:rFonts w:ascii="Arial" w:eastAsia="Times New Roman" w:hAnsi="Arial" w:cs="Arial"/>
          <w:b/>
          <w:bCs/>
          <w:szCs w:val="24"/>
          <w:lang w:val="en-US"/>
        </w:rPr>
      </w:pPr>
      <w:bookmarkStart w:id="4" w:name="clan_2"/>
      <w:bookmarkEnd w:id="4"/>
      <w:r w:rsidRPr="00D32694">
        <w:rPr>
          <w:rFonts w:ascii="Arial" w:eastAsia="Times New Roman" w:hAnsi="Arial" w:cs="Arial"/>
          <w:b/>
          <w:bCs/>
          <w:szCs w:val="24"/>
          <w:lang w:val="en-US"/>
        </w:rPr>
        <w:t>Члан 2</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Поједини изрази употребљени у овом закону имају следеће значење: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w:t>
      </w:r>
      <w:r w:rsidRPr="00D32694">
        <w:rPr>
          <w:rFonts w:ascii="Arial" w:eastAsia="Times New Roman" w:hAnsi="Arial" w:cs="Arial"/>
          <w:i/>
          <w:iCs/>
          <w:sz w:val="22"/>
          <w:lang w:val="en-US"/>
        </w:rPr>
        <w:t>јединица мере</w:t>
      </w:r>
      <w:r w:rsidRPr="00D32694">
        <w:rPr>
          <w:rFonts w:ascii="Arial" w:eastAsia="Times New Roman" w:hAnsi="Arial" w:cs="Arial"/>
          <w:sz w:val="22"/>
          <w:lang w:val="en-US"/>
        </w:rPr>
        <w:t xml:space="preserve"> јесте прописана јединица за остваривање права на подстицаје (број хектара, литара, грла, килограма/тона и сл.);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w:t>
      </w:r>
      <w:r w:rsidRPr="00D32694">
        <w:rPr>
          <w:rFonts w:ascii="Arial" w:eastAsia="Times New Roman" w:hAnsi="Arial" w:cs="Arial"/>
          <w:i/>
          <w:iCs/>
          <w:sz w:val="22"/>
          <w:lang w:val="en-US"/>
        </w:rPr>
        <w:t>контролна организација</w:t>
      </w:r>
      <w:r w:rsidRPr="00D32694">
        <w:rPr>
          <w:rFonts w:ascii="Arial" w:eastAsia="Times New Roman" w:hAnsi="Arial" w:cs="Arial"/>
          <w:sz w:val="22"/>
          <w:lang w:val="en-US"/>
        </w:rPr>
        <w:t xml:space="preserve"> јесте организација овлашћена од стране министарства надлежног за послове пољопривреде (у даљем тексту: министарство) у складу са посебним прописом, која врши контролу и сертификацију производње;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w:t>
      </w:r>
      <w:r w:rsidRPr="00D32694">
        <w:rPr>
          <w:rFonts w:ascii="Arial" w:eastAsia="Times New Roman" w:hAnsi="Arial" w:cs="Arial"/>
          <w:i/>
          <w:iCs/>
          <w:sz w:val="22"/>
          <w:lang w:val="en-US"/>
        </w:rPr>
        <w:t>ливада</w:t>
      </w:r>
      <w:r w:rsidRPr="00D32694">
        <w:rPr>
          <w:rFonts w:ascii="Arial" w:eastAsia="Times New Roman" w:hAnsi="Arial" w:cs="Arial"/>
          <w:sz w:val="22"/>
          <w:lang w:val="en-US"/>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се одржава кошењем у складу са условима добре пољопривредне праксе;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w:t>
      </w:r>
      <w:r w:rsidRPr="00D32694">
        <w:rPr>
          <w:rFonts w:ascii="Arial" w:eastAsia="Times New Roman" w:hAnsi="Arial" w:cs="Arial"/>
          <w:i/>
          <w:iCs/>
          <w:sz w:val="22"/>
          <w:lang w:val="en-US"/>
        </w:rPr>
        <w:t>носилац породичног пољопривредног газдинства</w:t>
      </w:r>
      <w:r w:rsidRPr="00D32694">
        <w:rPr>
          <w:rFonts w:ascii="Arial" w:eastAsia="Times New Roman" w:hAnsi="Arial" w:cs="Arial"/>
          <w:sz w:val="22"/>
          <w:lang w:val="en-US"/>
        </w:rPr>
        <w:t xml:space="preserve"> јесте физичко лице - пољопривредник који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 и које је уписано у Регистар пољопривредних газдинстава, као носилац породичног пољопривредног газдинства;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5) </w:t>
      </w:r>
      <w:r w:rsidRPr="00D32694">
        <w:rPr>
          <w:rFonts w:ascii="Arial" w:eastAsia="Times New Roman" w:hAnsi="Arial" w:cs="Arial"/>
          <w:i/>
          <w:iCs/>
          <w:sz w:val="22"/>
          <w:lang w:val="en-US"/>
        </w:rPr>
        <w:t>обрадиво пољопривредно земљиште</w:t>
      </w:r>
      <w:r w:rsidRPr="00D32694">
        <w:rPr>
          <w:rFonts w:ascii="Arial" w:eastAsia="Times New Roman" w:hAnsi="Arial" w:cs="Arial"/>
          <w:sz w:val="22"/>
          <w:lang w:val="en-US"/>
        </w:rPr>
        <w:t xml:space="preserve"> јесу њиве, вртови, воћњаци, виногради и ливаде;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6) </w:t>
      </w:r>
      <w:r w:rsidRPr="00D32694">
        <w:rPr>
          <w:rFonts w:ascii="Arial" w:eastAsia="Times New Roman" w:hAnsi="Arial" w:cs="Arial"/>
          <w:i/>
          <w:iCs/>
          <w:sz w:val="22"/>
          <w:lang w:val="en-US"/>
        </w:rPr>
        <w:t>органска производња</w:t>
      </w:r>
      <w:r w:rsidRPr="00D32694">
        <w:rPr>
          <w:rFonts w:ascii="Arial" w:eastAsia="Times New Roman" w:hAnsi="Arial" w:cs="Arial"/>
          <w:sz w:val="22"/>
          <w:lang w:val="en-US"/>
        </w:rPr>
        <w:t xml:space="preserve"> јесте производња пољопривредних и других производа која се заснива на примени метода органске производње у свим фазама производње у складу са законом којим се уређује органска производња;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 xml:space="preserve">7) </w:t>
      </w:r>
      <w:r w:rsidRPr="00D32694">
        <w:rPr>
          <w:rFonts w:ascii="Arial" w:eastAsia="Times New Roman" w:hAnsi="Arial" w:cs="Arial"/>
          <w:i/>
          <w:iCs/>
          <w:sz w:val="22"/>
          <w:lang w:val="en-US"/>
        </w:rPr>
        <w:t>пашњак</w:t>
      </w:r>
      <w:r w:rsidRPr="00D32694">
        <w:rPr>
          <w:rFonts w:ascii="Arial" w:eastAsia="Times New Roman" w:hAnsi="Arial" w:cs="Arial"/>
          <w:sz w:val="22"/>
          <w:lang w:val="en-US"/>
        </w:rPr>
        <w:t xml:space="preserve"> је пољопривредно земљиште на којем расту природне траве, а које се одржава напасањем стоке у складу са условима добре пољопривредне праксе;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8) </w:t>
      </w:r>
      <w:r w:rsidRPr="00D32694">
        <w:rPr>
          <w:rFonts w:ascii="Arial" w:eastAsia="Times New Roman" w:hAnsi="Arial" w:cs="Arial"/>
          <w:i/>
          <w:iCs/>
          <w:sz w:val="22"/>
          <w:lang w:val="en-US"/>
        </w:rPr>
        <w:t>подстицаји</w:t>
      </w:r>
      <w:r w:rsidRPr="00D32694">
        <w:rPr>
          <w:rFonts w:ascii="Arial" w:eastAsia="Times New Roman" w:hAnsi="Arial" w:cs="Arial"/>
          <w:sz w:val="22"/>
          <w:lang w:val="en-US"/>
        </w:rPr>
        <w:t xml:space="preserve"> јесу средства обезбеђена у буџету Републике Србије, као и средства обезбеђена из других извора који се додељују пољопривредним газдинствима и другим лицима у складу са овим законом у функцији остваривања циљева пољопривредне политике и политике руралног развоја;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9) </w:t>
      </w:r>
      <w:r w:rsidRPr="00D32694">
        <w:rPr>
          <w:rFonts w:ascii="Arial" w:eastAsia="Times New Roman" w:hAnsi="Arial" w:cs="Arial"/>
          <w:i/>
          <w:iCs/>
          <w:sz w:val="22"/>
          <w:lang w:val="en-US"/>
        </w:rPr>
        <w:t>пољопривредна производња</w:t>
      </w:r>
      <w:r w:rsidRPr="00D32694">
        <w:rPr>
          <w:rFonts w:ascii="Arial" w:eastAsia="Times New Roman" w:hAnsi="Arial" w:cs="Arial"/>
          <w:sz w:val="22"/>
          <w:lang w:val="en-US"/>
        </w:rPr>
        <w:t xml:space="preserve"> јесте процес производње биљних и сточарских производа, узгој рибе, гајење живине,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10) </w:t>
      </w:r>
      <w:r w:rsidRPr="00D32694">
        <w:rPr>
          <w:rFonts w:ascii="Arial" w:eastAsia="Times New Roman" w:hAnsi="Arial" w:cs="Arial"/>
          <w:i/>
          <w:iCs/>
          <w:sz w:val="22"/>
          <w:lang w:val="en-US"/>
        </w:rPr>
        <w:t>пољопривредник</w:t>
      </w:r>
      <w:r w:rsidRPr="00D32694">
        <w:rPr>
          <w:rFonts w:ascii="Arial" w:eastAsia="Times New Roman" w:hAnsi="Arial" w:cs="Arial"/>
          <w:sz w:val="22"/>
          <w:lang w:val="en-US"/>
        </w:rPr>
        <w:t xml:space="preserve"> је носилац или члан породичног пољопривредног газдинства који се бави пољопривредном производњом, односно прерадом пољопривредних производа, односно другим непољопривредним активностима (рурални туризам, стари занати и сл.);</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11) </w:t>
      </w:r>
      <w:r w:rsidRPr="00D32694">
        <w:rPr>
          <w:rFonts w:ascii="Arial" w:eastAsia="Times New Roman" w:hAnsi="Arial" w:cs="Arial"/>
          <w:i/>
          <w:iCs/>
          <w:sz w:val="22"/>
          <w:lang w:val="en-US"/>
        </w:rPr>
        <w:t>пољопривредно газдинство</w:t>
      </w:r>
      <w:r w:rsidRPr="00D32694">
        <w:rPr>
          <w:rFonts w:ascii="Arial" w:eastAsia="Times New Roman" w:hAnsi="Arial" w:cs="Arial"/>
          <w:sz w:val="22"/>
          <w:lang w:val="en-US"/>
        </w:rPr>
        <w:t xml:space="preserve"> јесте производна јединица на којој привредно друштво, земљорадничка задруга, установа или друго правно лице, предузетник или пољопривредник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12) </w:t>
      </w:r>
      <w:r w:rsidRPr="00D32694">
        <w:rPr>
          <w:rFonts w:ascii="Arial" w:eastAsia="Times New Roman" w:hAnsi="Arial" w:cs="Arial"/>
          <w:i/>
          <w:iCs/>
          <w:sz w:val="22"/>
          <w:lang w:val="en-US"/>
        </w:rPr>
        <w:t>породично пољопривредно газдинство</w:t>
      </w:r>
      <w:r w:rsidRPr="00D32694">
        <w:rPr>
          <w:rFonts w:ascii="Arial" w:eastAsia="Times New Roman" w:hAnsi="Arial" w:cs="Arial"/>
          <w:sz w:val="22"/>
          <w:lang w:val="en-US"/>
        </w:rPr>
        <w:t xml:space="preserve"> јесте пољопривредно газдинство на којем физичко лице - пољопривредник заједно са члановима свог домаћинства (без обзира на сродство)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13) </w:t>
      </w:r>
      <w:r w:rsidRPr="00D32694">
        <w:rPr>
          <w:rFonts w:ascii="Arial" w:eastAsia="Times New Roman" w:hAnsi="Arial" w:cs="Arial"/>
          <w:i/>
          <w:iCs/>
          <w:sz w:val="22"/>
          <w:lang w:val="en-US"/>
        </w:rPr>
        <w:t>пољопривредно земљиште</w:t>
      </w:r>
      <w:r w:rsidRPr="00D32694">
        <w:rPr>
          <w:rFonts w:ascii="Arial" w:eastAsia="Times New Roman" w:hAnsi="Arial" w:cs="Arial"/>
          <w:sz w:val="22"/>
          <w:lang w:val="en-US"/>
        </w:rPr>
        <w:t xml:space="preserve"> јесу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14) </w:t>
      </w:r>
      <w:r w:rsidRPr="00D32694">
        <w:rPr>
          <w:rFonts w:ascii="Arial" w:eastAsia="Times New Roman" w:hAnsi="Arial" w:cs="Arial"/>
          <w:i/>
          <w:iCs/>
          <w:sz w:val="22"/>
          <w:lang w:val="en-US"/>
        </w:rPr>
        <w:t>рурални развој</w:t>
      </w:r>
      <w:r w:rsidRPr="00D32694">
        <w:rPr>
          <w:rFonts w:ascii="Arial" w:eastAsia="Times New Roman" w:hAnsi="Arial" w:cs="Arial"/>
          <w:sz w:val="22"/>
          <w:lang w:val="en-US"/>
        </w:rPr>
        <w:t xml:space="preserve"> јесте развојна политика којом управља држава и која представља скуп мера које доприносе унапређењу квалитета живота људи који живе у руралним областима;</w:t>
      </w:r>
    </w:p>
    <w:p w:rsidR="00E4292F"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15) </w:t>
      </w:r>
      <w:r w:rsidRPr="00D32694">
        <w:rPr>
          <w:rFonts w:ascii="Arial" w:eastAsia="Times New Roman" w:hAnsi="Arial" w:cs="Arial"/>
          <w:i/>
          <w:iCs/>
          <w:sz w:val="22"/>
          <w:lang w:val="en-US"/>
        </w:rPr>
        <w:t>члан породичног пољопривредног газдинства</w:t>
      </w:r>
      <w:r w:rsidRPr="00D32694">
        <w:rPr>
          <w:rFonts w:ascii="Arial" w:eastAsia="Times New Roman" w:hAnsi="Arial" w:cs="Arial"/>
          <w:sz w:val="22"/>
          <w:lang w:val="en-US"/>
        </w:rPr>
        <w:t xml:space="preserve"> јесте пунолетни члан истог газдинства,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rsidR="00E4292F" w:rsidRDefault="00E4292F">
      <w:pPr>
        <w:spacing w:after="160" w:line="259" w:lineRule="auto"/>
        <w:rPr>
          <w:rFonts w:ascii="Arial" w:eastAsia="Times New Roman" w:hAnsi="Arial" w:cs="Arial"/>
          <w:sz w:val="22"/>
          <w:lang w:val="en-US"/>
        </w:rPr>
      </w:pPr>
      <w:r>
        <w:rPr>
          <w:rFonts w:ascii="Arial" w:eastAsia="Times New Roman" w:hAnsi="Arial" w:cs="Arial"/>
          <w:sz w:val="22"/>
          <w:lang w:val="en-US"/>
        </w:rPr>
        <w:br w:type="page"/>
      </w:r>
    </w:p>
    <w:p w:rsidR="00D32694" w:rsidRPr="00D32694" w:rsidRDefault="00D32694" w:rsidP="00D32694">
      <w:pPr>
        <w:jc w:val="center"/>
        <w:rPr>
          <w:rFonts w:ascii="Arial" w:eastAsia="Times New Roman" w:hAnsi="Arial" w:cs="Arial"/>
          <w:sz w:val="31"/>
          <w:szCs w:val="31"/>
          <w:lang w:val="en-US"/>
        </w:rPr>
      </w:pPr>
      <w:bookmarkStart w:id="5" w:name="str_4"/>
      <w:bookmarkEnd w:id="5"/>
      <w:r w:rsidRPr="00D32694">
        <w:rPr>
          <w:rFonts w:ascii="Arial" w:eastAsia="Times New Roman" w:hAnsi="Arial" w:cs="Arial"/>
          <w:sz w:val="31"/>
          <w:szCs w:val="31"/>
          <w:lang w:val="en-US"/>
        </w:rPr>
        <w:lastRenderedPageBreak/>
        <w:t>II ВРСТЕ И КОРИШЋЕЊЕ ПОДСТИЦАЈА</w:t>
      </w:r>
    </w:p>
    <w:p w:rsidR="00D32694" w:rsidRPr="00D32694" w:rsidRDefault="00D32694" w:rsidP="00D32694">
      <w:pPr>
        <w:spacing w:before="240" w:after="240"/>
        <w:jc w:val="center"/>
        <w:rPr>
          <w:rFonts w:ascii="Arial" w:eastAsia="Times New Roman" w:hAnsi="Arial" w:cs="Arial"/>
          <w:b/>
          <w:bCs/>
          <w:i/>
          <w:iCs/>
          <w:szCs w:val="24"/>
          <w:lang w:val="en-US"/>
        </w:rPr>
      </w:pPr>
      <w:bookmarkStart w:id="6" w:name="str_5"/>
      <w:bookmarkEnd w:id="6"/>
      <w:r w:rsidRPr="00D32694">
        <w:rPr>
          <w:rFonts w:ascii="Arial" w:eastAsia="Times New Roman" w:hAnsi="Arial" w:cs="Arial"/>
          <w:b/>
          <w:bCs/>
          <w:i/>
          <w:iCs/>
          <w:szCs w:val="24"/>
          <w:lang w:val="en-US"/>
        </w:rPr>
        <w:t>Врсте подстицаја</w:t>
      </w:r>
    </w:p>
    <w:p w:rsidR="00D32694" w:rsidRPr="00D32694" w:rsidRDefault="00D32694" w:rsidP="00D32694">
      <w:pPr>
        <w:spacing w:before="240" w:after="120"/>
        <w:jc w:val="center"/>
        <w:rPr>
          <w:rFonts w:ascii="Arial" w:eastAsia="Times New Roman" w:hAnsi="Arial" w:cs="Arial"/>
          <w:b/>
          <w:bCs/>
          <w:szCs w:val="24"/>
          <w:lang w:val="en-US"/>
        </w:rPr>
      </w:pPr>
      <w:bookmarkStart w:id="7" w:name="clan_3"/>
      <w:bookmarkEnd w:id="7"/>
      <w:r w:rsidRPr="00D32694">
        <w:rPr>
          <w:rFonts w:ascii="Arial" w:eastAsia="Times New Roman" w:hAnsi="Arial" w:cs="Arial"/>
          <w:b/>
          <w:bCs/>
          <w:szCs w:val="24"/>
          <w:lang w:val="en-US"/>
        </w:rPr>
        <w:t>Члан 3</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Врсте подстицаја јесу: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директна плаћања;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подстицаји мерама руралног развоја;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3) посебни подстицаји;</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4) кредитна подршка.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тач. 1) и 2)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 односно подручјима одређених управних округа.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надлежан за послове пољопривреде (у даљем тексту: министар) прописује подручја из става 3. овог члана за период од три године.</w:t>
      </w:r>
    </w:p>
    <w:p w:rsidR="00D32694" w:rsidRPr="00D32694" w:rsidRDefault="00D32694" w:rsidP="00D32694">
      <w:pPr>
        <w:spacing w:before="240" w:after="240"/>
        <w:jc w:val="center"/>
        <w:rPr>
          <w:rFonts w:ascii="Arial" w:eastAsia="Times New Roman" w:hAnsi="Arial" w:cs="Arial"/>
          <w:b/>
          <w:bCs/>
          <w:i/>
          <w:iCs/>
          <w:szCs w:val="24"/>
          <w:lang w:val="en-US"/>
        </w:rPr>
      </w:pPr>
      <w:bookmarkStart w:id="8" w:name="str_6"/>
      <w:bookmarkEnd w:id="8"/>
      <w:r w:rsidRPr="00D32694">
        <w:rPr>
          <w:rFonts w:ascii="Arial" w:eastAsia="Times New Roman" w:hAnsi="Arial" w:cs="Arial"/>
          <w:b/>
          <w:bCs/>
          <w:i/>
          <w:iCs/>
          <w:szCs w:val="24"/>
          <w:lang w:val="en-US"/>
        </w:rPr>
        <w:t>Обим, намена и расподела по врсти подстицаја</w:t>
      </w:r>
    </w:p>
    <w:p w:rsidR="00D32694" w:rsidRPr="00D32694" w:rsidRDefault="00D32694" w:rsidP="00D32694">
      <w:pPr>
        <w:spacing w:before="240" w:after="120"/>
        <w:jc w:val="center"/>
        <w:rPr>
          <w:rFonts w:ascii="Arial" w:eastAsia="Times New Roman" w:hAnsi="Arial" w:cs="Arial"/>
          <w:b/>
          <w:bCs/>
          <w:szCs w:val="24"/>
          <w:lang w:val="en-US"/>
        </w:rPr>
      </w:pPr>
      <w:bookmarkStart w:id="9" w:name="clan_4"/>
      <w:bookmarkEnd w:id="9"/>
      <w:r w:rsidRPr="00D32694">
        <w:rPr>
          <w:rFonts w:ascii="Arial" w:eastAsia="Times New Roman" w:hAnsi="Arial" w:cs="Arial"/>
          <w:b/>
          <w:bCs/>
          <w:szCs w:val="24"/>
          <w:lang w:val="en-US"/>
        </w:rPr>
        <w:t>Члан 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Влада прописује за сваку буџетску годину обим средстава, врсте и максималне износе по врсти подстицаја, у складу са овим законом и законом којим се уређује буџет Републике Србије, у року од 30 дана од дана ступања на снагу закона којим се уређује буџет Републике Србије.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Обим средстава из става 1. овог члана утврђује се у оквирима буџета министарства.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Буџет министарства не може бити мањи од 5% буџета Републике Србије за одређену годину, у смислу закона којим се уређује буџетски систем.</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Максимални износи по врсти подстицаја из става 1. овог члана одређују се у зависности од расположивих средстава опредељених законом којим се уређује буџет Републике Србије, обима тих средстава по врсти подстицаја, броја корисника и јединице мере у зависности од врсте подстицаја, као и од тога да ли се ради о подручјима са отежаним условима рада у пољопривреди, односно подручјима одређених управних округа.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Максимални износ премије за млеко може да се одреди и у зависности од квалитета млека утврђеног у складу са посебним прописом којим се уређује квалитет млека.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Максимални износ подстицаја за квалитетне приплодне млечне краве може да се одреди и у зависности од произведене количине млека по грлу у периоду лактације, а у </w:t>
      </w:r>
      <w:r w:rsidRPr="00D32694">
        <w:rPr>
          <w:rFonts w:ascii="Arial" w:eastAsia="Times New Roman" w:hAnsi="Arial" w:cs="Arial"/>
          <w:sz w:val="22"/>
          <w:lang w:val="en-US"/>
        </w:rPr>
        <w:lastRenderedPageBreak/>
        <w:t>складу са подацима правног лица овлашћеног за послове селекције - одгајивачке организације.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Преузимање обавеза за подстицаје мора бити у складу са законом којим се уређује буџетски систем, односно укупан износ обавеза за подстицаје које министарство преузима у складу са актом Владе за текућу годину, не сме бити већи од расположиве апропријације која је министарству одобрена за ту намену у тој буџетској години.</w:t>
      </w:r>
    </w:p>
    <w:p w:rsidR="00D32694" w:rsidRPr="00D32694" w:rsidRDefault="00D32694" w:rsidP="00D32694">
      <w:pPr>
        <w:spacing w:before="240" w:after="240"/>
        <w:jc w:val="center"/>
        <w:rPr>
          <w:rFonts w:ascii="Arial" w:eastAsia="Times New Roman" w:hAnsi="Arial" w:cs="Arial"/>
          <w:b/>
          <w:bCs/>
          <w:i/>
          <w:iCs/>
          <w:szCs w:val="24"/>
          <w:lang w:val="en-US"/>
        </w:rPr>
      </w:pPr>
      <w:bookmarkStart w:id="10" w:name="str_7"/>
      <w:bookmarkEnd w:id="10"/>
      <w:r w:rsidRPr="00D32694">
        <w:rPr>
          <w:rFonts w:ascii="Arial" w:eastAsia="Times New Roman" w:hAnsi="Arial" w:cs="Arial"/>
          <w:b/>
          <w:bCs/>
          <w:i/>
          <w:iCs/>
          <w:szCs w:val="24"/>
          <w:lang w:val="en-US"/>
        </w:rPr>
        <w:t>Право на подстицаје</w:t>
      </w:r>
    </w:p>
    <w:p w:rsidR="00D32694" w:rsidRPr="00D32694" w:rsidRDefault="00D32694" w:rsidP="00D32694">
      <w:pPr>
        <w:spacing w:before="240" w:after="120"/>
        <w:jc w:val="center"/>
        <w:rPr>
          <w:rFonts w:ascii="Arial" w:eastAsia="Times New Roman" w:hAnsi="Arial" w:cs="Arial"/>
          <w:b/>
          <w:bCs/>
          <w:szCs w:val="24"/>
          <w:lang w:val="en-US"/>
        </w:rPr>
      </w:pPr>
      <w:bookmarkStart w:id="11" w:name="clan_5"/>
      <w:bookmarkEnd w:id="11"/>
      <w:r w:rsidRPr="00D32694">
        <w:rPr>
          <w:rFonts w:ascii="Arial" w:eastAsia="Times New Roman" w:hAnsi="Arial" w:cs="Arial"/>
          <w:b/>
          <w:bCs/>
          <w:szCs w:val="24"/>
          <w:lang w:val="en-US"/>
        </w:rPr>
        <w:t>Члан 5</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подстицаје, под условима и на начин утврђен овим законом, имају пољопривредна газдинства и породична пољопривредна газдинства која су уписана у Регистар пољопривредних газдинстава у складу са законом који се уређује пољопривреда (у даљем тексту: Регистар), јединице локалне самоуправе, као и друга лица и организације (у даљем тексту: корисник подстицаја).</w:t>
      </w:r>
    </w:p>
    <w:p w:rsidR="00D32694" w:rsidRPr="00D32694" w:rsidRDefault="00D32694" w:rsidP="00D32694">
      <w:pPr>
        <w:spacing w:before="240" w:after="240"/>
        <w:jc w:val="center"/>
        <w:rPr>
          <w:rFonts w:ascii="Arial" w:eastAsia="Times New Roman" w:hAnsi="Arial" w:cs="Arial"/>
          <w:b/>
          <w:bCs/>
          <w:i/>
          <w:iCs/>
          <w:szCs w:val="24"/>
          <w:lang w:val="en-US"/>
        </w:rPr>
      </w:pPr>
      <w:bookmarkStart w:id="12" w:name="str_8"/>
      <w:bookmarkEnd w:id="12"/>
      <w:r w:rsidRPr="00D32694">
        <w:rPr>
          <w:rFonts w:ascii="Arial" w:eastAsia="Times New Roman" w:hAnsi="Arial" w:cs="Arial"/>
          <w:b/>
          <w:bCs/>
          <w:i/>
          <w:iCs/>
          <w:szCs w:val="24"/>
          <w:lang w:val="en-US"/>
        </w:rPr>
        <w:t>Породично пољопривредно газдинство</w:t>
      </w:r>
    </w:p>
    <w:p w:rsidR="00D32694" w:rsidRPr="00D32694" w:rsidRDefault="00D32694" w:rsidP="00D32694">
      <w:pPr>
        <w:spacing w:before="240" w:after="120"/>
        <w:jc w:val="center"/>
        <w:rPr>
          <w:rFonts w:ascii="Arial" w:eastAsia="Times New Roman" w:hAnsi="Arial" w:cs="Arial"/>
          <w:b/>
          <w:bCs/>
          <w:szCs w:val="24"/>
          <w:lang w:val="en-US"/>
        </w:rPr>
      </w:pPr>
      <w:bookmarkStart w:id="13" w:name="clan_6"/>
      <w:bookmarkEnd w:id="13"/>
      <w:r w:rsidRPr="00D32694">
        <w:rPr>
          <w:rFonts w:ascii="Arial" w:eastAsia="Times New Roman" w:hAnsi="Arial" w:cs="Arial"/>
          <w:b/>
          <w:bCs/>
          <w:szCs w:val="24"/>
          <w:lang w:val="en-US"/>
        </w:rPr>
        <w:t>Члан 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Породично пољопривредно газдинство може бити:</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комерцијално породично пољопривредно газдинство;</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некомерцијално породично пољопривредно газдинство.</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Некомерцијално породично пољопривредно газдинство јесте оно пољопривредно газдинство које није тржишно усмерено.</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Својство некомерцијалног породичног пољопривредног газдинства утврђује се приликом регистрације, односно обнове регистрације у Регистру.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Министар ближе прописује врсте подстицаја које остварују некомерцијална породична пољопривредна газдинства, у складу са овим законом. </w:t>
      </w:r>
    </w:p>
    <w:p w:rsidR="00D32694" w:rsidRPr="00D32694" w:rsidRDefault="00D32694" w:rsidP="00D32694">
      <w:pPr>
        <w:spacing w:before="240" w:after="240"/>
        <w:jc w:val="center"/>
        <w:rPr>
          <w:rFonts w:ascii="Arial" w:eastAsia="Times New Roman" w:hAnsi="Arial" w:cs="Arial"/>
          <w:b/>
          <w:bCs/>
          <w:i/>
          <w:iCs/>
          <w:szCs w:val="24"/>
          <w:lang w:val="en-US"/>
        </w:rPr>
      </w:pPr>
      <w:bookmarkStart w:id="14" w:name="str_9"/>
      <w:bookmarkEnd w:id="14"/>
      <w:r w:rsidRPr="00D32694">
        <w:rPr>
          <w:rFonts w:ascii="Arial" w:eastAsia="Times New Roman" w:hAnsi="Arial" w:cs="Arial"/>
          <w:b/>
          <w:bCs/>
          <w:i/>
          <w:iCs/>
          <w:szCs w:val="24"/>
          <w:lang w:val="en-US"/>
        </w:rPr>
        <w:t>Електронско поступање</w:t>
      </w:r>
    </w:p>
    <w:p w:rsidR="00D32694" w:rsidRPr="00D32694" w:rsidRDefault="00D32694" w:rsidP="00D32694">
      <w:pPr>
        <w:spacing w:before="240" w:after="120"/>
        <w:jc w:val="center"/>
        <w:rPr>
          <w:rFonts w:ascii="Arial" w:eastAsia="Times New Roman" w:hAnsi="Arial" w:cs="Arial"/>
          <w:b/>
          <w:bCs/>
          <w:szCs w:val="24"/>
          <w:lang w:val="en-US"/>
        </w:rPr>
      </w:pPr>
      <w:bookmarkStart w:id="15" w:name="clan_7"/>
      <w:bookmarkEnd w:id="15"/>
      <w:r w:rsidRPr="00D32694">
        <w:rPr>
          <w:rFonts w:ascii="Arial" w:eastAsia="Times New Roman" w:hAnsi="Arial" w:cs="Arial"/>
          <w:b/>
          <w:bCs/>
          <w:szCs w:val="24"/>
          <w:lang w:val="en-US"/>
        </w:rPr>
        <w:t>Члан 7</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Поступак за остваривање права на подстицаје покреће се и води електронски, путем софтверског решења еАграр.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Софтверско решење еАграр успоставља и њиме управља Управа за аграрна плаћања (у даљем тексту: Управа), а орган државне управе надлежан за пројектовање, усклађивање, развој и функционисање система електронске управе пружа техничку подршку у успостављању и вођењу софтверског решења еАграр.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Министар ближе прописује електронску форму у којој се Управи достављају поднесци и прилози, а странкама решења у поступку за остваривање права на подстицаје, као и начин обезбеђења подршке корисницима подстицаја у вези са електронским поступањем.</w:t>
      </w:r>
    </w:p>
    <w:p w:rsidR="00D32694" w:rsidRPr="00D32694" w:rsidRDefault="00D32694" w:rsidP="00D32694">
      <w:pPr>
        <w:spacing w:before="240" w:after="240"/>
        <w:jc w:val="center"/>
        <w:rPr>
          <w:rFonts w:ascii="Arial" w:eastAsia="Times New Roman" w:hAnsi="Arial" w:cs="Arial"/>
          <w:b/>
          <w:bCs/>
          <w:i/>
          <w:iCs/>
          <w:szCs w:val="24"/>
          <w:lang w:val="en-US"/>
        </w:rPr>
      </w:pPr>
      <w:bookmarkStart w:id="16" w:name="str_10"/>
      <w:bookmarkEnd w:id="16"/>
      <w:r w:rsidRPr="00D32694">
        <w:rPr>
          <w:rFonts w:ascii="Arial" w:eastAsia="Times New Roman" w:hAnsi="Arial" w:cs="Arial"/>
          <w:b/>
          <w:bCs/>
          <w:i/>
          <w:iCs/>
          <w:szCs w:val="24"/>
          <w:lang w:val="en-US"/>
        </w:rPr>
        <w:t xml:space="preserve">Покретање поступка за остваривање права на подстицаје </w:t>
      </w:r>
    </w:p>
    <w:p w:rsidR="00D32694" w:rsidRPr="00D32694" w:rsidRDefault="00D32694" w:rsidP="00D32694">
      <w:pPr>
        <w:spacing w:before="240" w:after="120"/>
        <w:jc w:val="center"/>
        <w:rPr>
          <w:rFonts w:ascii="Arial" w:eastAsia="Times New Roman" w:hAnsi="Arial" w:cs="Arial"/>
          <w:b/>
          <w:bCs/>
          <w:szCs w:val="24"/>
          <w:lang w:val="en-US"/>
        </w:rPr>
      </w:pPr>
      <w:bookmarkStart w:id="17" w:name="clan_7a"/>
      <w:bookmarkEnd w:id="17"/>
      <w:r w:rsidRPr="00D32694">
        <w:rPr>
          <w:rFonts w:ascii="Arial" w:eastAsia="Times New Roman" w:hAnsi="Arial" w:cs="Arial"/>
          <w:b/>
          <w:bCs/>
          <w:szCs w:val="24"/>
          <w:lang w:val="en-US"/>
        </w:rPr>
        <w:t xml:space="preserve">Члан 7а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Поступак за остваривање права на подстицаје покреће се по захтеву корисника подстицаја који се подноси Управи.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Поступак из става 1. овог члана покреће се и на други начин (по пријави на конкурс, подношењем захтева банци за одобрење кредитне подршке и др.) у складу са овим законом и посебним прописом којим се ближе уређују услови и начин остваривања права на поједине врсте подстицаја.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Поступак за остваривање права на подстицаје покреће се попуњавањем одговарајућег електронског обрасца захтева, односно пријаве путем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Приликом пријема захтева, односно пријаве којима се покреће поступак за остваривање права на подстицаје Управа: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обавештава корисника услуге електронске управе о свим подацима које је у складу са законом потребно прибавити за потребе вођења поступка за остваривање права на подстицаје и о обавези надлежног органа да по службеној дужности прибави податке из службених евиденција;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омогућава кориснику услуге електронске управе да изјави да ће податке о личности из службених евиденција прибавити сам;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обавештава о потребним подацима које је у складу са законом потребно прибавити за потребе вођења поступка за остваривање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Кроз софтверско решење еАграр аутоматски се додељује број за сваки започет поступак и под тим бројем се предузимају све радње и доносе сва акта у оквиру поступка за остваривање права на подстицаје.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Поред броја аутоматски додељеног кроз софтверско решење еАграр, надлежни орган, односно имаоци јавних овлашћења могу у поступцима које спроводе у оквиру поступка за остваривање права на подстицаје кроз софтверско решење еАграр додељивати и бројеве, односно ознаке које су интерног карактера.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Захтеве, односно пријаве за остваривање права на подстицаје који нису поднети путем софтверског решења еАграр у складу са овим законом и посебним прописом којим се ближе уређују услови и начин остваривања права на поједине врсте подстицаја директор Управе одбацује решењем. </w:t>
      </w:r>
    </w:p>
    <w:p w:rsidR="00D32694" w:rsidRPr="00D32694" w:rsidRDefault="00D32694" w:rsidP="00D32694">
      <w:pPr>
        <w:spacing w:before="240" w:after="240"/>
        <w:jc w:val="center"/>
        <w:rPr>
          <w:rFonts w:ascii="Arial" w:eastAsia="Times New Roman" w:hAnsi="Arial" w:cs="Arial"/>
          <w:b/>
          <w:bCs/>
          <w:i/>
          <w:iCs/>
          <w:szCs w:val="24"/>
          <w:lang w:val="en-US"/>
        </w:rPr>
      </w:pPr>
      <w:bookmarkStart w:id="18" w:name="str_11"/>
      <w:bookmarkEnd w:id="18"/>
      <w:r w:rsidRPr="00D32694">
        <w:rPr>
          <w:rFonts w:ascii="Arial" w:eastAsia="Times New Roman" w:hAnsi="Arial" w:cs="Arial"/>
          <w:b/>
          <w:bCs/>
          <w:i/>
          <w:iCs/>
          <w:szCs w:val="24"/>
          <w:lang w:val="en-US"/>
        </w:rPr>
        <w:lastRenderedPageBreak/>
        <w:t xml:space="preserve">Размена докумената и поднесака у поступку за остваривање права на подстицаје и њихова форма </w:t>
      </w:r>
    </w:p>
    <w:p w:rsidR="00D32694" w:rsidRPr="00D32694" w:rsidRDefault="00D32694" w:rsidP="00D32694">
      <w:pPr>
        <w:spacing w:before="240" w:after="120"/>
        <w:jc w:val="center"/>
        <w:rPr>
          <w:rFonts w:ascii="Arial" w:eastAsia="Times New Roman" w:hAnsi="Arial" w:cs="Arial"/>
          <w:b/>
          <w:bCs/>
          <w:szCs w:val="24"/>
          <w:lang w:val="en-US"/>
        </w:rPr>
      </w:pPr>
      <w:bookmarkStart w:id="19" w:name="clan_7b"/>
      <w:bookmarkEnd w:id="19"/>
      <w:r w:rsidRPr="00D32694">
        <w:rPr>
          <w:rFonts w:ascii="Arial" w:eastAsia="Times New Roman" w:hAnsi="Arial" w:cs="Arial"/>
          <w:b/>
          <w:bCs/>
          <w:szCs w:val="24"/>
          <w:lang w:val="en-US"/>
        </w:rPr>
        <w:t xml:space="preserve">Члан 7б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Размена докумената и поднесака у поступку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Достављање електронских докумената између органа јавне власти у поступку за остваривање права на подстицаје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се у поступку за остваривање права на подстицаје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Дигитализацију документа у складу са ставом 4.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пољопривредни, фитосанитарни и ветеринарски инспектор - за документа у складу са посебним прописом којим се ближе уређују услови и начин остваривања права на поједине врсте подстицаја;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лице са лиценцом одговорног пројектанта, уписано у одговарајући струковни регистар - за техничку документацију у складу са законом којим се уређује планирање и изградња и посебним прописом којим се ближе уређују услови и начин остваривања права на поједине врсте подстицаја;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одгајивачка организација у складу са законом којим се уређује сточарство - за документа у складу са посебним прописом којим се ближе уређују услови и начин остваривања права на поједине врсте подстицаја;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5) адвокат уписан у именик адвоката под условом да тај адвокат својим квалификованим електронским потписом потписује и поднесак у поступку за остваривање права на подстицаје уз који се тај акт, односно документ доставља;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6) орган јединице локалне самоуправе у складу са посебним прописом којим се ближе уређују услови и начин остваривања права на поједине врсте подстицаја.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 xml:space="preserve">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Овлашћени орган, односно лице које је извршило дигитализацију и потврдило истоветност са оригиналом сачињеним у папирном облику у складу са овим законом, дужно је да изворни документ у папирном облику чува у складу са законом.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Одредбе ст. 4. и 5. овог члана не примењују се ако је посебним прописом којим се ближе уређују услови и начин остваривања права на поједине врсте подстицаја прописано да се поједини поднесци и документа у поступку могу поднети у другој форми. </w:t>
      </w:r>
    </w:p>
    <w:p w:rsidR="00D32694" w:rsidRPr="00D32694" w:rsidRDefault="00D32694" w:rsidP="00D32694">
      <w:pPr>
        <w:spacing w:before="240" w:after="240"/>
        <w:jc w:val="center"/>
        <w:rPr>
          <w:rFonts w:ascii="Arial" w:eastAsia="Times New Roman" w:hAnsi="Arial" w:cs="Arial"/>
          <w:b/>
          <w:bCs/>
          <w:i/>
          <w:iCs/>
          <w:szCs w:val="24"/>
          <w:lang w:val="en-US"/>
        </w:rPr>
      </w:pPr>
      <w:bookmarkStart w:id="20" w:name="str_12"/>
      <w:bookmarkEnd w:id="20"/>
      <w:r w:rsidRPr="00D32694">
        <w:rPr>
          <w:rFonts w:ascii="Arial" w:eastAsia="Times New Roman" w:hAnsi="Arial" w:cs="Arial"/>
          <w:b/>
          <w:bCs/>
          <w:i/>
          <w:iCs/>
          <w:szCs w:val="24"/>
          <w:lang w:val="en-US"/>
        </w:rPr>
        <w:t xml:space="preserve">Ток поступка и решење о остваривању права на подстицаје </w:t>
      </w:r>
    </w:p>
    <w:p w:rsidR="00D32694" w:rsidRPr="00D32694" w:rsidRDefault="00D32694" w:rsidP="00D32694">
      <w:pPr>
        <w:spacing w:before="240" w:after="120"/>
        <w:jc w:val="center"/>
        <w:rPr>
          <w:rFonts w:ascii="Arial" w:eastAsia="Times New Roman" w:hAnsi="Arial" w:cs="Arial"/>
          <w:b/>
          <w:bCs/>
          <w:szCs w:val="24"/>
          <w:lang w:val="en-US"/>
        </w:rPr>
      </w:pPr>
      <w:bookmarkStart w:id="21" w:name="clan_7v"/>
      <w:bookmarkEnd w:id="21"/>
      <w:r w:rsidRPr="00D32694">
        <w:rPr>
          <w:rFonts w:ascii="Arial" w:eastAsia="Times New Roman" w:hAnsi="Arial" w:cs="Arial"/>
          <w:b/>
          <w:bCs/>
          <w:szCs w:val="24"/>
          <w:lang w:val="en-US"/>
        </w:rPr>
        <w:t xml:space="preserve">Члан 7в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 остваривању права на подстицаје у поступку из чл. 7-7г овог закона, одлучује директор Управе решењем.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Решење из става 1. овог члана доноси се у облику електронског документа у складу са прописима којима се уређује електронски документ.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На решење из става 1. овог члана може се изјавити жалба министру у року од осам дана од дана достављања решења.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у току поступка за остваривање права на подстицаје наступи смрт физичког лица које је покренуло поступак или правно лице које је покренуло поступак престане да постоји, поступак се обуставља.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Изузетно од става 4. овог члана, поступак за остваривање права на подстицаје наставља се ако нови носилац истог породичног пољопривредног газдинства у року од 30 дана од дана смрти физичког лица које је покренуло поступак, Управи достави писану изјаву да преузима поступак за остваривање права на подстицаје.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Број пољопривредног газдинства корисника подстицаја из Регистра, као и остварени износ подстицаја по врсти подстицаја, објављује се на званичној интернет страници министарства, односно Управе. </w:t>
      </w:r>
    </w:p>
    <w:p w:rsidR="00D32694" w:rsidRPr="00D32694" w:rsidRDefault="00D32694" w:rsidP="00D32694">
      <w:pPr>
        <w:spacing w:before="240" w:after="240"/>
        <w:jc w:val="center"/>
        <w:rPr>
          <w:rFonts w:ascii="Arial" w:eastAsia="Times New Roman" w:hAnsi="Arial" w:cs="Arial"/>
          <w:b/>
          <w:bCs/>
          <w:i/>
          <w:iCs/>
          <w:szCs w:val="24"/>
          <w:lang w:val="en-US"/>
        </w:rPr>
      </w:pPr>
      <w:bookmarkStart w:id="22" w:name="str_13"/>
      <w:bookmarkEnd w:id="22"/>
      <w:r w:rsidRPr="00D32694">
        <w:rPr>
          <w:rFonts w:ascii="Arial" w:eastAsia="Times New Roman" w:hAnsi="Arial" w:cs="Arial"/>
          <w:b/>
          <w:bCs/>
          <w:i/>
          <w:iCs/>
          <w:szCs w:val="24"/>
          <w:lang w:val="en-US"/>
        </w:rPr>
        <w:t xml:space="preserve">Примена других закона </w:t>
      </w:r>
    </w:p>
    <w:p w:rsidR="00D32694" w:rsidRPr="00D32694" w:rsidRDefault="00D32694" w:rsidP="00D32694">
      <w:pPr>
        <w:spacing w:before="240" w:after="120"/>
        <w:jc w:val="center"/>
        <w:rPr>
          <w:rFonts w:ascii="Arial" w:eastAsia="Times New Roman" w:hAnsi="Arial" w:cs="Arial"/>
          <w:b/>
          <w:bCs/>
          <w:szCs w:val="24"/>
          <w:lang w:val="en-US"/>
        </w:rPr>
      </w:pPr>
      <w:bookmarkStart w:id="23" w:name="clan_7g"/>
      <w:bookmarkEnd w:id="23"/>
      <w:r w:rsidRPr="00D32694">
        <w:rPr>
          <w:rFonts w:ascii="Arial" w:eastAsia="Times New Roman" w:hAnsi="Arial" w:cs="Arial"/>
          <w:b/>
          <w:bCs/>
          <w:szCs w:val="24"/>
          <w:lang w:val="en-US"/>
        </w:rPr>
        <w:t xml:space="preserve">Члан 7г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На поступак за остваривање права на подстицаје примењују се одредбе закона којим се уређује управни поступак, ако овим законом није друкчије одређено.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У поступку за остваривање права на подстицаје сходно се примењују одредбе закона којим се уређује електронска управа, као и закона којим се уређује електронски документ, електронска идентификација и услуге од поверења у електронском пословању, ако овим законом није друкчије одређено.</w:t>
      </w:r>
    </w:p>
    <w:p w:rsidR="00E4292F" w:rsidRDefault="00E4292F">
      <w:pPr>
        <w:spacing w:after="160" w:line="259" w:lineRule="auto"/>
        <w:rPr>
          <w:rFonts w:ascii="Arial" w:eastAsia="Times New Roman" w:hAnsi="Arial" w:cs="Arial"/>
          <w:b/>
          <w:bCs/>
          <w:i/>
          <w:iCs/>
          <w:szCs w:val="24"/>
          <w:lang w:val="en-US"/>
        </w:rPr>
      </w:pPr>
      <w:bookmarkStart w:id="24" w:name="str_14"/>
      <w:bookmarkEnd w:id="24"/>
      <w:r>
        <w:rPr>
          <w:rFonts w:ascii="Arial" w:eastAsia="Times New Roman" w:hAnsi="Arial" w:cs="Arial"/>
          <w:b/>
          <w:bCs/>
          <w:i/>
          <w:iCs/>
          <w:szCs w:val="24"/>
          <w:lang w:val="en-US"/>
        </w:rPr>
        <w:br w:type="page"/>
      </w:r>
    </w:p>
    <w:p w:rsidR="00D32694" w:rsidRPr="00D32694" w:rsidRDefault="00D32694" w:rsidP="00D32694">
      <w:pPr>
        <w:spacing w:before="240" w:after="240"/>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lastRenderedPageBreak/>
        <w:t>Исплата подстицаја</w:t>
      </w:r>
    </w:p>
    <w:p w:rsidR="00D32694" w:rsidRPr="00D32694" w:rsidRDefault="00D32694" w:rsidP="00D32694">
      <w:pPr>
        <w:spacing w:before="240" w:after="120"/>
        <w:jc w:val="center"/>
        <w:rPr>
          <w:rFonts w:ascii="Arial" w:eastAsia="Times New Roman" w:hAnsi="Arial" w:cs="Arial"/>
          <w:b/>
          <w:bCs/>
          <w:szCs w:val="24"/>
          <w:lang w:val="en-US"/>
        </w:rPr>
      </w:pPr>
      <w:bookmarkStart w:id="25" w:name="clan_8"/>
      <w:bookmarkEnd w:id="25"/>
      <w:r w:rsidRPr="00D32694">
        <w:rPr>
          <w:rFonts w:ascii="Arial" w:eastAsia="Times New Roman" w:hAnsi="Arial" w:cs="Arial"/>
          <w:b/>
          <w:bCs/>
          <w:szCs w:val="24"/>
          <w:lang w:val="en-US"/>
        </w:rPr>
        <w:t>Члан 8</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се исплаћују на наменски рачун корисника подстицаја отворен код пословне банке и то до износа финансијских средстава који је утврђен посебним актом Владе.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се право на подстицаје остварује на основу захтева корисника подстицаја, исплата се врши по редоследу подношења уредно поднетих захтева.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Подносиоци непотпуних захтева позваће се да допуне документацију и биће исплаћени по допуни истих, ако у тренутку допуне захтева буде расположивих средстава.</w:t>
      </w:r>
    </w:p>
    <w:p w:rsidR="00D32694" w:rsidRPr="00D32694" w:rsidRDefault="00D32694" w:rsidP="00D32694">
      <w:pPr>
        <w:spacing w:before="240" w:after="240"/>
        <w:jc w:val="center"/>
        <w:rPr>
          <w:rFonts w:ascii="Arial" w:eastAsia="Times New Roman" w:hAnsi="Arial" w:cs="Arial"/>
          <w:b/>
          <w:bCs/>
          <w:i/>
          <w:iCs/>
          <w:szCs w:val="24"/>
          <w:lang w:val="en-US"/>
        </w:rPr>
      </w:pPr>
      <w:bookmarkStart w:id="26" w:name="str_15"/>
      <w:bookmarkEnd w:id="26"/>
      <w:r w:rsidRPr="00D32694">
        <w:rPr>
          <w:rFonts w:ascii="Arial" w:eastAsia="Times New Roman" w:hAnsi="Arial" w:cs="Arial"/>
          <w:b/>
          <w:bCs/>
          <w:i/>
          <w:iCs/>
          <w:szCs w:val="24"/>
          <w:lang w:val="en-US"/>
        </w:rPr>
        <w:t>Принудно извршење</w:t>
      </w:r>
    </w:p>
    <w:p w:rsidR="00D32694" w:rsidRPr="00D32694" w:rsidRDefault="00D32694" w:rsidP="00D32694">
      <w:pPr>
        <w:spacing w:before="240" w:after="120"/>
        <w:jc w:val="center"/>
        <w:rPr>
          <w:rFonts w:ascii="Arial" w:eastAsia="Times New Roman" w:hAnsi="Arial" w:cs="Arial"/>
          <w:b/>
          <w:bCs/>
          <w:szCs w:val="24"/>
          <w:lang w:val="en-US"/>
        </w:rPr>
      </w:pPr>
      <w:bookmarkStart w:id="27" w:name="clan_9"/>
      <w:bookmarkEnd w:id="27"/>
      <w:r w:rsidRPr="00D32694">
        <w:rPr>
          <w:rFonts w:ascii="Arial" w:eastAsia="Times New Roman" w:hAnsi="Arial" w:cs="Arial"/>
          <w:b/>
          <w:bCs/>
          <w:szCs w:val="24"/>
          <w:lang w:val="en-US"/>
        </w:rPr>
        <w:t>Члан 9</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Средства остварена по основу подстицаја у пољопривреди и руралном развоју не могу бити предмет принудног извршења. </w:t>
      </w:r>
    </w:p>
    <w:p w:rsidR="00D32694" w:rsidRPr="00D32694" w:rsidRDefault="00D32694" w:rsidP="00D32694">
      <w:pPr>
        <w:spacing w:before="240" w:after="240"/>
        <w:jc w:val="center"/>
        <w:rPr>
          <w:rFonts w:ascii="Arial" w:eastAsia="Times New Roman" w:hAnsi="Arial" w:cs="Arial"/>
          <w:b/>
          <w:bCs/>
          <w:i/>
          <w:iCs/>
          <w:szCs w:val="24"/>
          <w:lang w:val="en-US"/>
        </w:rPr>
      </w:pPr>
      <w:bookmarkStart w:id="28" w:name="str_16"/>
      <w:bookmarkEnd w:id="28"/>
      <w:r w:rsidRPr="00D32694">
        <w:rPr>
          <w:rFonts w:ascii="Arial" w:eastAsia="Times New Roman" w:hAnsi="Arial" w:cs="Arial"/>
          <w:b/>
          <w:bCs/>
          <w:i/>
          <w:iCs/>
          <w:szCs w:val="24"/>
          <w:lang w:val="en-US"/>
        </w:rPr>
        <w:t>Обавезе корисника подстицаја</w:t>
      </w:r>
    </w:p>
    <w:p w:rsidR="00D32694" w:rsidRPr="00D32694" w:rsidRDefault="00D32694" w:rsidP="00D32694">
      <w:pPr>
        <w:spacing w:before="240" w:after="120"/>
        <w:jc w:val="center"/>
        <w:rPr>
          <w:rFonts w:ascii="Arial" w:eastAsia="Times New Roman" w:hAnsi="Arial" w:cs="Arial"/>
          <w:b/>
          <w:bCs/>
          <w:szCs w:val="24"/>
          <w:lang w:val="en-US"/>
        </w:rPr>
      </w:pPr>
      <w:bookmarkStart w:id="29" w:name="clan_10"/>
      <w:bookmarkEnd w:id="29"/>
      <w:r w:rsidRPr="00D32694">
        <w:rPr>
          <w:rFonts w:ascii="Arial" w:eastAsia="Times New Roman" w:hAnsi="Arial" w:cs="Arial"/>
          <w:b/>
          <w:bCs/>
          <w:szCs w:val="24"/>
          <w:lang w:val="en-US"/>
        </w:rPr>
        <w:t>Члан 10</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Корисник подстицаја дужан је да: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поступа на начин и под условима предвиђеним посебним прописом који ближе уређује поједине врсте подстицаја;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даје тачне податке и документацију за остваривање права на подстицаје;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наменски користи подстицајна средства као и да наменски користи, не отуђи и не омогући другом лицу коришћење предмета подстицаја, у року одређеном у складу са посебним прописом;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5) чува документацију која се односи на остваривање права на подстицаје најмање пет година од дана њихове наплате;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6) врати исплаћена новчана средства ако се не придржава обавеза из тач. 2)-4) овог члана;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7) врати неосновано исплаћена средства услед административне грешке;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8) врати вишак новчаних средстава у складу са чланом 33. овог закона.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Корисник подстицаја дужан је да врати новчана средства из става 1. тач.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 xml:space="preserve">Корисник подстицаја дужан је да плати затезну камату почев од дана исплате подстицаја у случају непридржавања обавезе из става 1. тач. 2)-4) овог члана, односно почев од дана истека рока из става 2. овог члана у случају из става 1. тач. 7) и 8) овог члана.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Уколико корисник подстицаја не врати новчана средства из става 1. тач.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министарство има право да изврши умањење наредних исплата према кориснику до износа утврђеног решењем из става 2. овог члана увећаног за затезну камату у складу са ставом 3. овог члана.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Корисник подстицаја дужан је да врати новчана средства и плати затезну камату почев од дана исплате подстицаја сразмерно вредности предмета подстицаја на коју се односи непридржавање обавезе из става 1. тач. 2)-4) овог члана.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Корисник који је остварио право на подстицаје за биљну производњу за пољопривредно земљиште које је обрађивало друго лице у своје име и за свој рачун дужан је да врати новчана средства и плати затезну камату почев од дана исплате подстицаја, за укупан износ који је остварио по основу права на подстицаје за биљну производњу за ту календарску годину.</w:t>
      </w:r>
    </w:p>
    <w:p w:rsidR="00D32694" w:rsidRPr="00D32694" w:rsidRDefault="00D32694" w:rsidP="00D32694">
      <w:pPr>
        <w:spacing w:before="240" w:after="240"/>
        <w:jc w:val="center"/>
        <w:rPr>
          <w:rFonts w:ascii="Arial" w:eastAsia="Times New Roman" w:hAnsi="Arial" w:cs="Arial"/>
          <w:b/>
          <w:bCs/>
          <w:i/>
          <w:iCs/>
          <w:szCs w:val="24"/>
          <w:lang w:val="en-US"/>
        </w:rPr>
      </w:pPr>
      <w:bookmarkStart w:id="30" w:name="str_17"/>
      <w:bookmarkEnd w:id="30"/>
      <w:r w:rsidRPr="00D32694">
        <w:rPr>
          <w:rFonts w:ascii="Arial" w:eastAsia="Times New Roman" w:hAnsi="Arial" w:cs="Arial"/>
          <w:b/>
          <w:bCs/>
          <w:i/>
          <w:iCs/>
          <w:szCs w:val="24"/>
          <w:lang w:val="en-US"/>
        </w:rPr>
        <w:t>Регистар подстицаја у пољопривреди и руралном развоју</w:t>
      </w:r>
    </w:p>
    <w:p w:rsidR="00D32694" w:rsidRPr="00D32694" w:rsidRDefault="00D32694" w:rsidP="00D32694">
      <w:pPr>
        <w:spacing w:before="240" w:after="120"/>
        <w:jc w:val="center"/>
        <w:rPr>
          <w:rFonts w:ascii="Arial" w:eastAsia="Times New Roman" w:hAnsi="Arial" w:cs="Arial"/>
          <w:b/>
          <w:bCs/>
          <w:szCs w:val="24"/>
          <w:lang w:val="en-US"/>
        </w:rPr>
      </w:pPr>
      <w:bookmarkStart w:id="31" w:name="clan_11"/>
      <w:bookmarkEnd w:id="31"/>
      <w:r w:rsidRPr="00D32694">
        <w:rPr>
          <w:rFonts w:ascii="Arial" w:eastAsia="Times New Roman" w:hAnsi="Arial" w:cs="Arial"/>
          <w:b/>
          <w:bCs/>
          <w:szCs w:val="24"/>
          <w:lang w:val="en-US"/>
        </w:rPr>
        <w:t>Члан 11</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Министарство води Регистар подстицаја у пољопривреди и руралном развоју (у даљем тексту: Регистар подстицаја) у који се уписују подаци о врсти и висини остварених подстицаја из члана 3. овог закона по кориснику подстицаја.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Подаци из Регистра подстицаја су јавни и користе се у циљу спровођења мера за подстицање пољопривреде и руралног развоја, као и за потребе вођења статистике и аналитике у министарству.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Регистар подстицаја се води у електронској форми и може се повезивати са другим базама и регистрима министарства.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ближе прописује садржину и начин вођења Регистра подстицаја.</w:t>
      </w:r>
    </w:p>
    <w:p w:rsidR="00D32694" w:rsidRPr="00D32694" w:rsidRDefault="00D32694" w:rsidP="00D32694">
      <w:pPr>
        <w:spacing w:before="240" w:after="240"/>
        <w:jc w:val="center"/>
        <w:rPr>
          <w:rFonts w:ascii="Arial" w:eastAsia="Times New Roman" w:hAnsi="Arial" w:cs="Arial"/>
          <w:b/>
          <w:bCs/>
          <w:i/>
          <w:iCs/>
          <w:szCs w:val="24"/>
          <w:lang w:val="en-US"/>
        </w:rPr>
      </w:pPr>
      <w:bookmarkStart w:id="32" w:name="str_18"/>
      <w:bookmarkEnd w:id="32"/>
      <w:r w:rsidRPr="00D32694">
        <w:rPr>
          <w:rFonts w:ascii="Arial" w:eastAsia="Times New Roman" w:hAnsi="Arial" w:cs="Arial"/>
          <w:b/>
          <w:bCs/>
          <w:i/>
          <w:iCs/>
          <w:szCs w:val="24"/>
          <w:lang w:val="en-US"/>
        </w:rPr>
        <w:t>Зелена књига</w:t>
      </w:r>
    </w:p>
    <w:p w:rsidR="00D32694" w:rsidRPr="00D32694" w:rsidRDefault="00D32694" w:rsidP="00D32694">
      <w:pPr>
        <w:spacing w:before="240" w:after="120"/>
        <w:jc w:val="center"/>
        <w:rPr>
          <w:rFonts w:ascii="Arial" w:eastAsia="Times New Roman" w:hAnsi="Arial" w:cs="Arial"/>
          <w:b/>
          <w:bCs/>
          <w:szCs w:val="24"/>
          <w:lang w:val="en-US"/>
        </w:rPr>
      </w:pPr>
      <w:bookmarkStart w:id="33" w:name="clan_12"/>
      <w:bookmarkEnd w:id="33"/>
      <w:r w:rsidRPr="00D32694">
        <w:rPr>
          <w:rFonts w:ascii="Arial" w:eastAsia="Times New Roman" w:hAnsi="Arial" w:cs="Arial"/>
          <w:b/>
          <w:bCs/>
          <w:szCs w:val="24"/>
          <w:lang w:val="en-US"/>
        </w:rPr>
        <w:t>Члан 12</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Министарство, до 30. јуна текуће године, објављује Годишњи извештај о стању у пољопривреди у претходној календарској години (у даљем тексту: Зелена књига).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Зелена књига садржи оцену стања и економског положаја пољопривреде, као и ефекте реализације мера, реализованих током претходне године, у складу са овим законом.</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Зелена књига се заснива на детаљном праћењу стања у пољопривреди и агроекономским стручним анализама.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Зелена књига је јавни извештај и објављује се на сајту министарства.</w:t>
      </w:r>
    </w:p>
    <w:p w:rsidR="00D32694" w:rsidRPr="00D32694" w:rsidRDefault="00D32694" w:rsidP="00D32694">
      <w:pPr>
        <w:spacing w:before="240" w:after="240"/>
        <w:jc w:val="center"/>
        <w:rPr>
          <w:rFonts w:ascii="Arial" w:eastAsia="Times New Roman" w:hAnsi="Arial" w:cs="Arial"/>
          <w:b/>
          <w:bCs/>
          <w:i/>
          <w:iCs/>
          <w:szCs w:val="24"/>
          <w:lang w:val="en-US"/>
        </w:rPr>
      </w:pPr>
      <w:bookmarkStart w:id="34" w:name="str_19"/>
      <w:bookmarkEnd w:id="34"/>
      <w:r w:rsidRPr="00D32694">
        <w:rPr>
          <w:rFonts w:ascii="Arial" w:eastAsia="Times New Roman" w:hAnsi="Arial" w:cs="Arial"/>
          <w:b/>
          <w:bCs/>
          <w:i/>
          <w:iCs/>
          <w:szCs w:val="24"/>
          <w:lang w:val="en-US"/>
        </w:rPr>
        <w:lastRenderedPageBreak/>
        <w:t>Подршка за спровођење пољопривредне политике и политике руралног развоја у аутономној покрајини и јединици локалне самоуправе</w:t>
      </w:r>
    </w:p>
    <w:p w:rsidR="00D32694" w:rsidRPr="00D32694" w:rsidRDefault="00D32694" w:rsidP="00D32694">
      <w:pPr>
        <w:spacing w:before="240" w:after="120"/>
        <w:jc w:val="center"/>
        <w:rPr>
          <w:rFonts w:ascii="Arial" w:eastAsia="Times New Roman" w:hAnsi="Arial" w:cs="Arial"/>
          <w:b/>
          <w:bCs/>
          <w:szCs w:val="24"/>
          <w:lang w:val="en-US"/>
        </w:rPr>
      </w:pPr>
      <w:bookmarkStart w:id="35" w:name="clan_13"/>
      <w:bookmarkEnd w:id="35"/>
      <w:r w:rsidRPr="00D32694">
        <w:rPr>
          <w:rFonts w:ascii="Arial" w:eastAsia="Times New Roman" w:hAnsi="Arial" w:cs="Arial"/>
          <w:b/>
          <w:bCs/>
          <w:szCs w:val="24"/>
          <w:lang w:val="en-US"/>
        </w:rPr>
        <w:t>Члан 13</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 осим директних плаћања, а која се не односе на регресе за трошкове складиштења у јавним складиштима и регресе за репродуктивни материјал и то само за вештачко осемењавање, као и мере политике руралног развоја за подручје територије аутономне покрајине и јединице локалне самоуправе.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Органи из става 1. овог члана могу да оснивају правна лица за подршку за спровођење пољопривредне политике и политике руралног развоја.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Средства за спровођење пољопривредне политике и политике руралног развоја из става 1. овог члана обезбеђују се у буџету аутономне покрајине и јединице локалне самоуправе и користе се у складу са програмом подршке за спровођење пољопривредне политике и политике руралног развоја.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Програм подршке из става 3. овог члана доноси надлежни орган аутономне покрајине, односно надлежни орган јединице локалне самоуправе, уз претходну сагласност министарства.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Подршка спровођењу пољопривредне политике и политике руралног развоја у аутономној покрајини и јединицама локалне самоуправе не може бити у супротности са националним програмима донетим у складу са законом којим се уређује пољопривреда и рурални развој.</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Органи из става 1. овог члана подносе министарству извештај о спровођењу мера пољопривредне политике и политике руралног развоја најкасније до 31. марта текуће године за претходну годину.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прописује образац и садржину програма подршке из става 3. овог члана, као и образац извештаја из става 6. овог члана.</w:t>
      </w:r>
    </w:p>
    <w:p w:rsidR="00D32694" w:rsidRPr="00D32694" w:rsidRDefault="00D32694" w:rsidP="00D32694">
      <w:pPr>
        <w:jc w:val="center"/>
        <w:rPr>
          <w:rFonts w:ascii="Arial" w:eastAsia="Times New Roman" w:hAnsi="Arial" w:cs="Arial"/>
          <w:sz w:val="31"/>
          <w:szCs w:val="31"/>
          <w:lang w:val="en-US"/>
        </w:rPr>
      </w:pPr>
      <w:bookmarkStart w:id="36" w:name="str_20"/>
      <w:bookmarkEnd w:id="36"/>
      <w:r w:rsidRPr="00D32694">
        <w:rPr>
          <w:rFonts w:ascii="Arial" w:eastAsia="Times New Roman" w:hAnsi="Arial" w:cs="Arial"/>
          <w:sz w:val="31"/>
          <w:szCs w:val="31"/>
          <w:lang w:val="en-US"/>
        </w:rPr>
        <w:t>III ДИРЕКТНА ПЛАЋАЊА</w:t>
      </w:r>
    </w:p>
    <w:p w:rsidR="00D32694" w:rsidRPr="00D32694" w:rsidRDefault="00D32694" w:rsidP="00D32694">
      <w:pPr>
        <w:spacing w:before="240" w:after="240"/>
        <w:jc w:val="center"/>
        <w:rPr>
          <w:rFonts w:ascii="Arial" w:eastAsia="Times New Roman" w:hAnsi="Arial" w:cs="Arial"/>
          <w:b/>
          <w:bCs/>
          <w:i/>
          <w:iCs/>
          <w:szCs w:val="24"/>
          <w:lang w:val="en-US"/>
        </w:rPr>
      </w:pPr>
      <w:bookmarkStart w:id="37" w:name="str_21"/>
      <w:bookmarkEnd w:id="37"/>
      <w:r w:rsidRPr="00D32694">
        <w:rPr>
          <w:rFonts w:ascii="Arial" w:eastAsia="Times New Roman" w:hAnsi="Arial" w:cs="Arial"/>
          <w:b/>
          <w:bCs/>
          <w:i/>
          <w:iCs/>
          <w:szCs w:val="24"/>
          <w:lang w:val="en-US"/>
        </w:rPr>
        <w:t>Врсте директних плаћања</w:t>
      </w:r>
    </w:p>
    <w:p w:rsidR="00D32694" w:rsidRPr="00D32694" w:rsidRDefault="00D32694" w:rsidP="00D32694">
      <w:pPr>
        <w:spacing w:before="240" w:after="120"/>
        <w:jc w:val="center"/>
        <w:rPr>
          <w:rFonts w:ascii="Arial" w:eastAsia="Times New Roman" w:hAnsi="Arial" w:cs="Arial"/>
          <w:b/>
          <w:bCs/>
          <w:szCs w:val="24"/>
          <w:lang w:val="en-US"/>
        </w:rPr>
      </w:pPr>
      <w:bookmarkStart w:id="38" w:name="clan_14"/>
      <w:bookmarkEnd w:id="38"/>
      <w:r w:rsidRPr="00D32694">
        <w:rPr>
          <w:rFonts w:ascii="Arial" w:eastAsia="Times New Roman" w:hAnsi="Arial" w:cs="Arial"/>
          <w:b/>
          <w:bCs/>
          <w:szCs w:val="24"/>
          <w:lang w:val="en-US"/>
        </w:rPr>
        <w:t>Члан 14</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 xml:space="preserve">Директна плаћања обухватају: </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1) премије;</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2) подстицаје за производњу;</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3) регресе.</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4) (</w:t>
      </w:r>
      <w:r w:rsidRPr="00D32694">
        <w:rPr>
          <w:rFonts w:ascii="Arial" w:eastAsia="Times New Roman" w:hAnsi="Arial" w:cs="Arial"/>
          <w:i/>
          <w:iCs/>
          <w:sz w:val="22"/>
          <w:lang w:val="en-US"/>
        </w:rPr>
        <w:t>брисана</w:t>
      </w:r>
      <w:r w:rsidRPr="00D32694">
        <w:rPr>
          <w:rFonts w:ascii="Arial" w:eastAsia="Times New Roman" w:hAnsi="Arial" w:cs="Arial"/>
          <w:sz w:val="22"/>
          <w:lang w:val="en-US"/>
        </w:rPr>
        <w:t xml:space="preserve">)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Премије су новчани износи који се исплаћују пољопривредним произвођачима за испоручене пољопривредне производе.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производњу су новчани износи који се исплаћују по јединици мере за посејан усев, вишегодишњи засад, односно стоку одговарајуће врсте.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Регреси су новчани износи који се у одређеном проценту или апсолутном износу исплаћују за купљену количину инпута за пољопривредну производњу (гориво, ђубриво, семе и други репродуктивни материјал) и трошкове складиштења у јавним складиштима.</w:t>
      </w:r>
    </w:p>
    <w:p w:rsidR="00D32694" w:rsidRPr="00D32694" w:rsidRDefault="00D32694" w:rsidP="00D32694">
      <w:pPr>
        <w:spacing w:before="240" w:after="240"/>
        <w:jc w:val="center"/>
        <w:rPr>
          <w:rFonts w:ascii="Arial" w:eastAsia="Times New Roman" w:hAnsi="Arial" w:cs="Arial"/>
          <w:b/>
          <w:bCs/>
          <w:szCs w:val="24"/>
          <w:lang w:val="en-US"/>
        </w:rPr>
      </w:pPr>
      <w:bookmarkStart w:id="39" w:name="str_22"/>
      <w:bookmarkEnd w:id="39"/>
      <w:r w:rsidRPr="00D32694">
        <w:rPr>
          <w:rFonts w:ascii="Arial" w:eastAsia="Times New Roman" w:hAnsi="Arial" w:cs="Arial"/>
          <w:b/>
          <w:bCs/>
          <w:szCs w:val="24"/>
          <w:lang w:val="en-US"/>
        </w:rPr>
        <w:t>1. Премије</w:t>
      </w:r>
    </w:p>
    <w:p w:rsidR="00D32694" w:rsidRPr="00D32694" w:rsidRDefault="00D32694" w:rsidP="00D32694">
      <w:pPr>
        <w:spacing w:before="240" w:after="240"/>
        <w:jc w:val="center"/>
        <w:rPr>
          <w:rFonts w:ascii="Arial" w:eastAsia="Times New Roman" w:hAnsi="Arial" w:cs="Arial"/>
          <w:i/>
          <w:iCs/>
          <w:szCs w:val="24"/>
          <w:lang w:val="en-US"/>
        </w:rPr>
      </w:pPr>
      <w:r w:rsidRPr="00D32694">
        <w:rPr>
          <w:rFonts w:ascii="Arial" w:eastAsia="Times New Roman" w:hAnsi="Arial" w:cs="Arial"/>
          <w:i/>
          <w:iCs/>
          <w:szCs w:val="24"/>
          <w:lang w:val="en-US"/>
        </w:rPr>
        <w:t>Премија за млеко</w:t>
      </w:r>
    </w:p>
    <w:p w:rsidR="00D32694" w:rsidRPr="00D32694" w:rsidRDefault="00D32694" w:rsidP="00D32694">
      <w:pPr>
        <w:spacing w:before="240" w:after="120"/>
        <w:jc w:val="center"/>
        <w:rPr>
          <w:rFonts w:ascii="Arial" w:eastAsia="Times New Roman" w:hAnsi="Arial" w:cs="Arial"/>
          <w:b/>
          <w:bCs/>
          <w:szCs w:val="24"/>
          <w:lang w:val="en-US"/>
        </w:rPr>
      </w:pPr>
      <w:bookmarkStart w:id="40" w:name="clan_15"/>
      <w:bookmarkEnd w:id="40"/>
      <w:r w:rsidRPr="00D32694">
        <w:rPr>
          <w:rFonts w:ascii="Arial" w:eastAsia="Times New Roman" w:hAnsi="Arial" w:cs="Arial"/>
          <w:b/>
          <w:bCs/>
          <w:szCs w:val="24"/>
          <w:lang w:val="en-US"/>
        </w:rPr>
        <w:t>Члан 15</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Премија за млеко исплаћује се квартално за кравље, овчије и козје сирово млеко испоручено у претходном кварталу.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премије за млеко има правно лице, предузетник и физичко лице - носилац породичног пољопривредног газдинства, под условом да 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уписано у Регистар;</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пријавило врсту и број животиња;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3) извршило обележавање и регистрацију грла у Централној бази података о обележавању животиња, у складу са законом којим се уређује ветеринарство (у даљем тексту: Централна база);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4) власник грла које је пријавио у Централној бази или је власник грла члан његовог пољопривредног газдинства.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Премија за млеко остварује се у минималном износу од 15 динара по литру млека.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ближе прописује услове, начин и образац захтева за остваривање права на премију за млеко.</w:t>
      </w:r>
    </w:p>
    <w:p w:rsidR="00D32694" w:rsidRPr="00D32694" w:rsidRDefault="00D32694" w:rsidP="00D32694">
      <w:pPr>
        <w:spacing w:before="240" w:after="120"/>
        <w:jc w:val="center"/>
        <w:rPr>
          <w:rFonts w:ascii="Arial" w:eastAsia="Times New Roman" w:hAnsi="Arial" w:cs="Arial"/>
          <w:b/>
          <w:bCs/>
          <w:szCs w:val="24"/>
          <w:lang w:val="en-US"/>
        </w:rPr>
      </w:pPr>
      <w:bookmarkStart w:id="41" w:name="clan_16"/>
      <w:bookmarkEnd w:id="41"/>
      <w:r w:rsidRPr="00D32694">
        <w:rPr>
          <w:rFonts w:ascii="Arial" w:eastAsia="Times New Roman" w:hAnsi="Arial" w:cs="Arial"/>
          <w:b/>
          <w:bCs/>
          <w:szCs w:val="24"/>
          <w:lang w:val="en-US"/>
        </w:rPr>
        <w:t>Члан 16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Ако корисник премије за млеко остварује право на премију преко правног лица или предузетника, то правно лице, односно предузетник дужан је да средства остварена по том основу исплати кориснику премије за млеко на његов наменски рачун, најкасније у року од три дана од дана уплате тих средстава.</w:t>
      </w:r>
    </w:p>
    <w:p w:rsidR="00E4292F" w:rsidRDefault="00E4292F">
      <w:pPr>
        <w:spacing w:after="160" w:line="259" w:lineRule="auto"/>
        <w:rPr>
          <w:rFonts w:ascii="Arial" w:eastAsia="Times New Roman" w:hAnsi="Arial" w:cs="Arial"/>
          <w:b/>
          <w:bCs/>
          <w:szCs w:val="24"/>
          <w:lang w:val="en-US"/>
        </w:rPr>
      </w:pPr>
      <w:bookmarkStart w:id="42" w:name="str_23"/>
      <w:bookmarkEnd w:id="42"/>
      <w:r>
        <w:rPr>
          <w:rFonts w:ascii="Arial" w:eastAsia="Times New Roman" w:hAnsi="Arial" w:cs="Arial"/>
          <w:b/>
          <w:bCs/>
          <w:szCs w:val="24"/>
          <w:lang w:val="en-US"/>
        </w:rPr>
        <w:br w:type="page"/>
      </w:r>
    </w:p>
    <w:p w:rsidR="00D32694" w:rsidRPr="00D32694" w:rsidRDefault="00D32694" w:rsidP="00D32694">
      <w:pPr>
        <w:spacing w:before="240" w:after="240"/>
        <w:jc w:val="center"/>
        <w:rPr>
          <w:rFonts w:ascii="Arial" w:eastAsia="Times New Roman" w:hAnsi="Arial" w:cs="Arial"/>
          <w:b/>
          <w:bCs/>
          <w:szCs w:val="24"/>
          <w:lang w:val="en-US"/>
        </w:rPr>
      </w:pPr>
      <w:r w:rsidRPr="00D32694">
        <w:rPr>
          <w:rFonts w:ascii="Arial" w:eastAsia="Times New Roman" w:hAnsi="Arial" w:cs="Arial"/>
          <w:b/>
          <w:bCs/>
          <w:szCs w:val="24"/>
          <w:lang w:val="en-US"/>
        </w:rPr>
        <w:lastRenderedPageBreak/>
        <w:t>2. Подстицаји за производњу</w:t>
      </w:r>
    </w:p>
    <w:p w:rsidR="00D32694" w:rsidRPr="00D32694" w:rsidRDefault="00D32694" w:rsidP="00D32694">
      <w:pPr>
        <w:spacing w:before="240" w:after="240"/>
        <w:jc w:val="center"/>
        <w:rPr>
          <w:rFonts w:ascii="Arial" w:eastAsia="Times New Roman" w:hAnsi="Arial" w:cs="Arial"/>
          <w:i/>
          <w:iCs/>
          <w:szCs w:val="24"/>
          <w:lang w:val="en-US"/>
        </w:rPr>
      </w:pPr>
      <w:r w:rsidRPr="00D32694">
        <w:rPr>
          <w:rFonts w:ascii="Arial" w:eastAsia="Times New Roman" w:hAnsi="Arial" w:cs="Arial"/>
          <w:i/>
          <w:iCs/>
          <w:szCs w:val="24"/>
          <w:lang w:val="en-US"/>
        </w:rPr>
        <w:t>Врсте подстицаја за производњу</w:t>
      </w:r>
    </w:p>
    <w:p w:rsidR="00D32694" w:rsidRPr="00D32694" w:rsidRDefault="00D32694" w:rsidP="00D32694">
      <w:pPr>
        <w:spacing w:before="240" w:after="120"/>
        <w:jc w:val="center"/>
        <w:rPr>
          <w:rFonts w:ascii="Arial" w:eastAsia="Times New Roman" w:hAnsi="Arial" w:cs="Arial"/>
          <w:b/>
          <w:bCs/>
          <w:szCs w:val="24"/>
          <w:lang w:val="en-US"/>
        </w:rPr>
      </w:pPr>
      <w:bookmarkStart w:id="43" w:name="clan_17"/>
      <w:bookmarkEnd w:id="43"/>
      <w:r w:rsidRPr="00D32694">
        <w:rPr>
          <w:rFonts w:ascii="Arial" w:eastAsia="Times New Roman" w:hAnsi="Arial" w:cs="Arial"/>
          <w:b/>
          <w:bCs/>
          <w:szCs w:val="24"/>
          <w:lang w:val="en-US"/>
        </w:rPr>
        <w:t>Члан 17</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Подстицаји за производњу могу бити:</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подстицаји за биљну производњу, и то:</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(1) основни подстицаји,</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(2) производно везани подстицаји;</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подстицаји у сточарству, и то за: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 квалитетне приплодне млечне краве,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(2) квалитетне приплодне товне краве и бикове (у даљем тексту: квалитетне приплодне товне краве),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(3) краве за узгој телади за тов,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(4) женску телад од квалитетних приплодних крава првотелки,</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(5) квалитетне приплодне овце и овнове, козе и јарчеве (у даљем тексту: квалитетне приплодне овце и козе),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(6) квалитетне приплодне крмаче и нерастове (у даљем тексту: квалитетне приплодне крмаче),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(7) тов јунади,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(8) тов јагњади,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(9) тов јаради,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(10) тов свиња,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(11) кошнице пчела,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(12) родитељске кокошке тешког типа,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(13) родитељске кокошке лаког типа,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(14) родитељске ћурке,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(15) квалитетне приплодне матице риба шарана,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 xml:space="preserve">(16) квалитетне приплодне матице риба пастрмке, </w:t>
      </w:r>
    </w:p>
    <w:p w:rsidR="00D32694" w:rsidRPr="00D32694" w:rsidRDefault="00D32694" w:rsidP="00E4292F">
      <w:pPr>
        <w:spacing w:before="100" w:beforeAutospacing="1" w:after="100" w:afterAutospacing="1"/>
        <w:ind w:left="1134" w:hanging="142"/>
        <w:jc w:val="both"/>
        <w:rPr>
          <w:rFonts w:ascii="Arial" w:eastAsia="Times New Roman" w:hAnsi="Arial" w:cs="Arial"/>
          <w:sz w:val="22"/>
          <w:lang w:val="en-US"/>
        </w:rPr>
      </w:pPr>
      <w:r w:rsidRPr="00D32694">
        <w:rPr>
          <w:rFonts w:ascii="Arial" w:eastAsia="Times New Roman" w:hAnsi="Arial" w:cs="Arial"/>
          <w:sz w:val="22"/>
          <w:lang w:val="en-US"/>
        </w:rPr>
        <w:t>(17) производњу конзумне рибе.</w:t>
      </w:r>
    </w:p>
    <w:p w:rsidR="00D32694" w:rsidRPr="00D32694" w:rsidRDefault="00D32694" w:rsidP="00D32694">
      <w:pPr>
        <w:spacing w:before="240" w:after="120"/>
        <w:jc w:val="center"/>
        <w:rPr>
          <w:rFonts w:ascii="Arial" w:eastAsia="Times New Roman" w:hAnsi="Arial" w:cs="Arial"/>
          <w:b/>
          <w:bCs/>
          <w:szCs w:val="24"/>
          <w:lang w:val="en-US"/>
        </w:rPr>
      </w:pPr>
      <w:r w:rsidRPr="00D32694">
        <w:rPr>
          <w:rFonts w:ascii="Arial" w:eastAsia="Times New Roman" w:hAnsi="Arial" w:cs="Arial"/>
          <w:b/>
          <w:bCs/>
          <w:szCs w:val="24"/>
          <w:lang w:val="en-US"/>
        </w:rPr>
        <w:lastRenderedPageBreak/>
        <w:t>а) Подстицаји за биљну производњу</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Основни подстицаји </w:t>
      </w:r>
    </w:p>
    <w:p w:rsidR="00D32694" w:rsidRPr="00D32694" w:rsidRDefault="00D32694" w:rsidP="00D32694">
      <w:pPr>
        <w:spacing w:before="240" w:after="120"/>
        <w:jc w:val="center"/>
        <w:rPr>
          <w:rFonts w:ascii="Arial" w:eastAsia="Times New Roman" w:hAnsi="Arial" w:cs="Arial"/>
          <w:b/>
          <w:bCs/>
          <w:szCs w:val="24"/>
          <w:lang w:val="en-US"/>
        </w:rPr>
      </w:pPr>
      <w:bookmarkStart w:id="44" w:name="clan_18"/>
      <w:bookmarkEnd w:id="44"/>
      <w:r w:rsidRPr="00D32694">
        <w:rPr>
          <w:rFonts w:ascii="Arial" w:eastAsia="Times New Roman" w:hAnsi="Arial" w:cs="Arial"/>
          <w:b/>
          <w:bCs/>
          <w:szCs w:val="24"/>
          <w:lang w:val="en-US"/>
        </w:rPr>
        <w:t>Члан 18</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Основни подстицаји остварују се по површини биљне производње, и то у минималном износу од 12.000 динара по хектару.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основних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Подстицаје из става 1. овог члана лице из става 2. овог члана остварује за засејане, односно засађене површине под одговарајућом културом до највише 100 ха које обрађује у своје име и за свој рачун.</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Лице из става 2. овог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 осим за пољопривредно земљиште у државној својини које је узело у закуп на јавном надметању у складу са законом којим се уређује пољопривредно земљиште.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Захтев за остваривање права на основне подстицаје подноси се једанпут годишње.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Министар ближе прописује начин остваривања права на основне подстицаје, као и обрасце захтева за остваривање тих подстицаја. </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Производно везани подстицаји </w:t>
      </w:r>
    </w:p>
    <w:p w:rsidR="00D32694" w:rsidRPr="00D32694" w:rsidRDefault="00D32694" w:rsidP="00D32694">
      <w:pPr>
        <w:spacing w:before="240" w:after="120"/>
        <w:jc w:val="center"/>
        <w:rPr>
          <w:rFonts w:ascii="Arial" w:eastAsia="Times New Roman" w:hAnsi="Arial" w:cs="Arial"/>
          <w:b/>
          <w:bCs/>
          <w:szCs w:val="24"/>
          <w:lang w:val="en-US"/>
        </w:rPr>
      </w:pPr>
      <w:bookmarkStart w:id="45" w:name="clan_19"/>
      <w:bookmarkEnd w:id="45"/>
      <w:r w:rsidRPr="00D32694">
        <w:rPr>
          <w:rFonts w:ascii="Arial" w:eastAsia="Times New Roman" w:hAnsi="Arial" w:cs="Arial"/>
          <w:b/>
          <w:bCs/>
          <w:szCs w:val="24"/>
          <w:lang w:val="en-US"/>
        </w:rPr>
        <w:t>Члан 19</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Производно везани подстицаји остварују се по површини биљне производње уз минимално остварени принос по хектару за одређену врсту биљне производње и одређене културе пољопривредних производа.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производно везаних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Подстицаје из става 1. овог члана лице из става 2. овог члана остварује за засејане, односно засађене површине под одговарајућом културом до највише 100 ха које обрађује у своје име и за свој рачун.</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Лице из става 2. овог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Захтев за остваривање права на производно везане подстицаје подноси се једанпут годишње.</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lastRenderedPageBreak/>
        <w:t>Министар ближе прописује за коју врсту биљне производње, за које културе и под којим условима се могу остварити производно везани подстицаји, висину подстицаја, као и начин остваривања права на производно везане подстицаје и образац захтева за остваривање тих подстицаја.</w:t>
      </w:r>
    </w:p>
    <w:p w:rsidR="00D32694" w:rsidRPr="00E4292F" w:rsidRDefault="00D32694" w:rsidP="00D32694">
      <w:pPr>
        <w:spacing w:before="240" w:after="120"/>
        <w:jc w:val="center"/>
        <w:rPr>
          <w:rFonts w:ascii="Arial" w:eastAsia="Times New Roman" w:hAnsi="Arial" w:cs="Arial"/>
          <w:b/>
          <w:bCs/>
          <w:sz w:val="21"/>
          <w:szCs w:val="21"/>
          <w:lang w:val="en-US"/>
        </w:rPr>
      </w:pPr>
      <w:bookmarkStart w:id="46" w:name="clan_19a"/>
      <w:bookmarkEnd w:id="46"/>
      <w:r w:rsidRPr="00E4292F">
        <w:rPr>
          <w:rFonts w:ascii="Arial" w:eastAsia="Times New Roman" w:hAnsi="Arial" w:cs="Arial"/>
          <w:b/>
          <w:bCs/>
          <w:sz w:val="21"/>
          <w:szCs w:val="21"/>
          <w:lang w:val="en-US"/>
        </w:rPr>
        <w:t>Члан 19а</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 xml:space="preserve">Ради остваривања права на подстицаје за биљну производњу лице које обрађује пољопривредно земљиште које није у његовом власништву може министарству пријавити катастарске парцеле које обрађује, а које нису уписане у његовом пољопривредном газдинству. </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Влада ближе прописује начин пријављивања обрађивања земљишта из става 1. овог члана ради остваривања права на подстицаје за биљну производњу.</w:t>
      </w:r>
    </w:p>
    <w:p w:rsidR="00D32694" w:rsidRPr="00D32694" w:rsidRDefault="00D32694" w:rsidP="00D32694">
      <w:pPr>
        <w:spacing w:before="240" w:after="120"/>
        <w:jc w:val="center"/>
        <w:rPr>
          <w:rFonts w:ascii="Arial" w:eastAsia="Times New Roman" w:hAnsi="Arial" w:cs="Arial"/>
          <w:b/>
          <w:bCs/>
          <w:szCs w:val="24"/>
          <w:lang w:val="en-US"/>
        </w:rPr>
      </w:pPr>
      <w:r w:rsidRPr="00D32694">
        <w:rPr>
          <w:rFonts w:ascii="Arial" w:eastAsia="Times New Roman" w:hAnsi="Arial" w:cs="Arial"/>
          <w:b/>
          <w:bCs/>
          <w:szCs w:val="24"/>
          <w:lang w:val="en-US"/>
        </w:rPr>
        <w:t>б) Подстицаји у сточарству</w:t>
      </w:r>
    </w:p>
    <w:p w:rsidR="00D32694" w:rsidRPr="00D32694" w:rsidRDefault="00D32694" w:rsidP="00D32694">
      <w:pPr>
        <w:spacing w:before="240" w:after="120"/>
        <w:jc w:val="center"/>
        <w:rPr>
          <w:rFonts w:ascii="Arial" w:eastAsia="Times New Roman" w:hAnsi="Arial" w:cs="Arial"/>
          <w:b/>
          <w:bCs/>
          <w:szCs w:val="24"/>
          <w:lang w:val="en-US"/>
        </w:rPr>
      </w:pPr>
      <w:bookmarkStart w:id="47" w:name="clan_20"/>
      <w:bookmarkEnd w:id="47"/>
      <w:r w:rsidRPr="00D32694">
        <w:rPr>
          <w:rFonts w:ascii="Arial" w:eastAsia="Times New Roman" w:hAnsi="Arial" w:cs="Arial"/>
          <w:b/>
          <w:bCs/>
          <w:szCs w:val="24"/>
          <w:lang w:val="en-US"/>
        </w:rPr>
        <w:t>Члан 20</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Право на коришћење подстицаја у сточарству има правно лице, предузетник и физичко лице - носилац комерцијалног породичног пољопривредног газдинства, под условом да је:</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1) уписано у Регистар;</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2) у Регистру пријавило гајење одговарајуће врсте животиња, односно податке о врсти животиња и броју газдинства (ХИД) на којима се животиње држе или узгајају;</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3) извршило обележавање и регистрацију грла, односно кошница пчела у Централној бази, осим за живину и рибе;</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4) власник грла, односно кошница пчела које је пријавио у Централној бази или је власник грла, односно кошница пчела члан његовог пољопривредног газдинства;</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5) пријавило површине под рибњацима уколико остварује подстицаје из члана 17. став 1. тачка 2) подтач. (15), (16) и (17).</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Лице из става 1. овог члана за коришћење подстицаја у сточарству за квалитетна приплодна грла из члана 17. тачка 2) подтач. (1), (2), (4), (5), (6), (12), (13), (14), (15) и (16) овог закона поред услова из става 1. овог члана мора да испуни услов да су та грла пријављена на његовом пољопривредном газдинству под контролом правних лица овлашћених за послове селекције - одгајивачке организације, у складу са законом којим се уређује сточарство.</w:t>
      </w:r>
    </w:p>
    <w:p w:rsidR="00D32694" w:rsidRPr="00E4292F" w:rsidRDefault="00D32694" w:rsidP="00E4292F">
      <w:pPr>
        <w:spacing w:before="100" w:beforeAutospacing="1" w:after="100" w:afterAutospacing="1"/>
        <w:jc w:val="both"/>
        <w:rPr>
          <w:rFonts w:ascii="Arial" w:eastAsia="Times New Roman" w:hAnsi="Arial" w:cs="Arial"/>
          <w:sz w:val="21"/>
          <w:szCs w:val="21"/>
          <w:lang w:val="en-US"/>
        </w:rPr>
      </w:pPr>
      <w:r w:rsidRPr="00E4292F">
        <w:rPr>
          <w:rFonts w:ascii="Arial" w:eastAsia="Times New Roman" w:hAnsi="Arial" w:cs="Arial"/>
          <w:sz w:val="21"/>
          <w:szCs w:val="21"/>
          <w:lang w:val="en-US"/>
        </w:rPr>
        <w:t>Министар ближе прописује услове и начин остваривања права на подстицаје у сточарству, као и обрасце захтева за остваривање тих подстицаја.</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Квалитетне приплодне млечне краве </w:t>
      </w:r>
    </w:p>
    <w:p w:rsidR="00D32694" w:rsidRPr="00D32694" w:rsidRDefault="00D32694" w:rsidP="00D32694">
      <w:pPr>
        <w:spacing w:before="240" w:after="120"/>
        <w:jc w:val="center"/>
        <w:rPr>
          <w:rFonts w:ascii="Arial" w:eastAsia="Times New Roman" w:hAnsi="Arial" w:cs="Arial"/>
          <w:b/>
          <w:bCs/>
          <w:szCs w:val="24"/>
          <w:lang w:val="en-US"/>
        </w:rPr>
      </w:pPr>
      <w:bookmarkStart w:id="48" w:name="clan_21"/>
      <w:bookmarkEnd w:id="48"/>
      <w:r w:rsidRPr="00D32694">
        <w:rPr>
          <w:rFonts w:ascii="Arial" w:eastAsia="Times New Roman" w:hAnsi="Arial" w:cs="Arial"/>
          <w:b/>
          <w:bCs/>
          <w:szCs w:val="24"/>
          <w:lang w:val="en-US"/>
        </w:rPr>
        <w:t>Члан 21</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квалитетне приплодне млечне краве утврђују се у минималном износу од 20.000 динара по грлу.</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 xml:space="preserve">Право на подстицаје из става 1. овог члана остварује се једном у току године за исто грло. </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lastRenderedPageBreak/>
        <w:t xml:space="preserve">Квалитетне приплодне товне краве </w:t>
      </w:r>
    </w:p>
    <w:p w:rsidR="00D32694" w:rsidRPr="00D32694" w:rsidRDefault="00D32694" w:rsidP="00D32694">
      <w:pPr>
        <w:spacing w:before="240" w:after="120"/>
        <w:jc w:val="center"/>
        <w:rPr>
          <w:rFonts w:ascii="Arial" w:eastAsia="Times New Roman" w:hAnsi="Arial" w:cs="Arial"/>
          <w:b/>
          <w:bCs/>
          <w:szCs w:val="24"/>
          <w:lang w:val="en-US"/>
        </w:rPr>
      </w:pPr>
      <w:bookmarkStart w:id="49" w:name="clan_21a"/>
      <w:bookmarkEnd w:id="49"/>
      <w:r w:rsidRPr="00D32694">
        <w:rPr>
          <w:rFonts w:ascii="Arial" w:eastAsia="Times New Roman" w:hAnsi="Arial" w:cs="Arial"/>
          <w:b/>
          <w:bCs/>
          <w:szCs w:val="24"/>
          <w:lang w:val="en-US"/>
        </w:rPr>
        <w:t xml:space="preserve">Члан 21а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квалитетне приплодне товне краве утврђују се у минималном износу од 20.000 динара по грлу.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Право на подстицаје из става 1. овог члана остварује се једном у току године за исто грло.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Ако је остварено право на подстицаје из става 1. овог члана не може се остварити и право на подстицаје за квалитетне приплодне млечне краве за иста грла.</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Краве за узгој телади за тов </w:t>
      </w:r>
    </w:p>
    <w:p w:rsidR="00D32694" w:rsidRPr="00D32694" w:rsidRDefault="00D32694" w:rsidP="00D32694">
      <w:pPr>
        <w:spacing w:before="240" w:after="120"/>
        <w:jc w:val="center"/>
        <w:rPr>
          <w:rFonts w:ascii="Arial" w:eastAsia="Times New Roman" w:hAnsi="Arial" w:cs="Arial"/>
          <w:b/>
          <w:bCs/>
          <w:szCs w:val="24"/>
          <w:lang w:val="en-US"/>
        </w:rPr>
      </w:pPr>
      <w:bookmarkStart w:id="50" w:name="clan_21b"/>
      <w:bookmarkEnd w:id="50"/>
      <w:r w:rsidRPr="00D32694">
        <w:rPr>
          <w:rFonts w:ascii="Arial" w:eastAsia="Times New Roman" w:hAnsi="Arial" w:cs="Arial"/>
          <w:b/>
          <w:bCs/>
          <w:szCs w:val="24"/>
          <w:lang w:val="en-US"/>
        </w:rPr>
        <w:t xml:space="preserve">Члан 21б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краве за узгој телади за тов утврђују се у минималном износу од 5.000 динара по грлу.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из става 1. овог члана остварују се по крави која припада стаду за узгој телади, осим за краве из члана 17. тачка 2) подтач. (1) и (2) овог закона и аутохтоне расе крава за које се остварују подстицаји у складу са овим законом.</w:t>
      </w:r>
    </w:p>
    <w:p w:rsidR="00D32694" w:rsidRPr="00D32694" w:rsidRDefault="00D32694" w:rsidP="00D32694">
      <w:pPr>
        <w:spacing w:before="100" w:beforeAutospacing="1" w:after="100" w:afterAutospacing="1"/>
        <w:jc w:val="center"/>
        <w:rPr>
          <w:rFonts w:ascii="Arial" w:eastAsia="Times New Roman" w:hAnsi="Arial" w:cs="Arial"/>
          <w:b/>
          <w:bCs/>
          <w:i/>
          <w:iCs/>
          <w:sz w:val="22"/>
          <w:lang w:val="en-US"/>
        </w:rPr>
      </w:pPr>
      <w:r w:rsidRPr="00D32694">
        <w:rPr>
          <w:rFonts w:ascii="Arial" w:eastAsia="Times New Roman" w:hAnsi="Arial" w:cs="Arial"/>
          <w:b/>
          <w:bCs/>
          <w:i/>
          <w:iCs/>
          <w:sz w:val="22"/>
          <w:lang w:val="en-US"/>
        </w:rPr>
        <w:t>Женска телад од квалитетних приплодних крава првотелки</w:t>
      </w:r>
    </w:p>
    <w:p w:rsidR="00D32694" w:rsidRPr="00D32694" w:rsidRDefault="00D32694" w:rsidP="00D32694">
      <w:pPr>
        <w:spacing w:before="240" w:after="120"/>
        <w:jc w:val="center"/>
        <w:rPr>
          <w:rFonts w:ascii="Arial" w:eastAsia="Times New Roman" w:hAnsi="Arial" w:cs="Arial"/>
          <w:b/>
          <w:bCs/>
          <w:szCs w:val="24"/>
          <w:lang w:val="en-US"/>
        </w:rPr>
      </w:pPr>
      <w:bookmarkStart w:id="51" w:name="clan_22"/>
      <w:bookmarkEnd w:id="51"/>
      <w:r w:rsidRPr="00D32694">
        <w:rPr>
          <w:rFonts w:ascii="Arial" w:eastAsia="Times New Roman" w:hAnsi="Arial" w:cs="Arial"/>
          <w:b/>
          <w:bCs/>
          <w:szCs w:val="24"/>
          <w:lang w:val="en-US"/>
        </w:rPr>
        <w:t>Члан 22</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женску телад од квалитетних приплодних крава првотелки исплаћују се у минималном износу од 25.000 динара по грлу.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Корисник подстицаја дужан је да квалитетну приплодну краву првотелку из става 1. овог члана држи на свом пољопривредном газдинству и одгаја женско теле под условима и у року утврђеним посебним прописом.</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Квалитетне приплодне овце и козе </w:t>
      </w:r>
    </w:p>
    <w:p w:rsidR="00D32694" w:rsidRPr="00D32694" w:rsidRDefault="00D32694" w:rsidP="00D32694">
      <w:pPr>
        <w:spacing w:before="240" w:after="120"/>
        <w:jc w:val="center"/>
        <w:rPr>
          <w:rFonts w:ascii="Arial" w:eastAsia="Times New Roman" w:hAnsi="Arial" w:cs="Arial"/>
          <w:b/>
          <w:bCs/>
          <w:szCs w:val="24"/>
          <w:lang w:val="en-US"/>
        </w:rPr>
      </w:pPr>
      <w:bookmarkStart w:id="52" w:name="clan_23"/>
      <w:bookmarkEnd w:id="52"/>
      <w:r w:rsidRPr="00D32694">
        <w:rPr>
          <w:rFonts w:ascii="Arial" w:eastAsia="Times New Roman" w:hAnsi="Arial" w:cs="Arial"/>
          <w:b/>
          <w:bCs/>
          <w:szCs w:val="24"/>
          <w:lang w:val="en-US"/>
        </w:rPr>
        <w:t>Члан 23</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квалитетне приплодне овце и козе утврђују се у минималном износу од 4.000 динара по грлу. </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Квалитетне приплодне крмаче</w:t>
      </w:r>
    </w:p>
    <w:p w:rsidR="00D32694" w:rsidRPr="00D32694" w:rsidRDefault="00D32694" w:rsidP="00D32694">
      <w:pPr>
        <w:spacing w:before="240" w:after="120"/>
        <w:jc w:val="center"/>
        <w:rPr>
          <w:rFonts w:ascii="Arial" w:eastAsia="Times New Roman" w:hAnsi="Arial" w:cs="Arial"/>
          <w:b/>
          <w:bCs/>
          <w:szCs w:val="24"/>
          <w:lang w:val="en-US"/>
        </w:rPr>
      </w:pPr>
      <w:bookmarkStart w:id="53" w:name="clan_24"/>
      <w:bookmarkEnd w:id="53"/>
      <w:r w:rsidRPr="00D32694">
        <w:rPr>
          <w:rFonts w:ascii="Arial" w:eastAsia="Times New Roman" w:hAnsi="Arial" w:cs="Arial"/>
          <w:b/>
          <w:bCs/>
          <w:szCs w:val="24"/>
          <w:lang w:val="en-US"/>
        </w:rPr>
        <w:t>Члан 24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квалитетне приплодне крмаче утврђују се у минималном износу од 4.000 динара по грлу.</w:t>
      </w:r>
    </w:p>
    <w:p w:rsidR="00E4292F" w:rsidRDefault="00E4292F">
      <w:pPr>
        <w:spacing w:after="160" w:line="259" w:lineRule="auto"/>
        <w:rPr>
          <w:rFonts w:ascii="Arial" w:eastAsia="Times New Roman" w:hAnsi="Arial" w:cs="Arial"/>
          <w:b/>
          <w:bCs/>
          <w:i/>
          <w:iCs/>
          <w:sz w:val="22"/>
          <w:lang w:val="en-US"/>
        </w:rPr>
      </w:pPr>
      <w:r>
        <w:rPr>
          <w:rFonts w:ascii="Arial" w:eastAsia="Times New Roman" w:hAnsi="Arial" w:cs="Arial"/>
          <w:b/>
          <w:bCs/>
          <w:i/>
          <w:iCs/>
          <w:sz w:val="22"/>
          <w:lang w:val="en-US"/>
        </w:rPr>
        <w:br w:type="page"/>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lastRenderedPageBreak/>
        <w:t xml:space="preserve">Тов јунади </w:t>
      </w:r>
    </w:p>
    <w:p w:rsidR="00D32694" w:rsidRPr="00D32694" w:rsidRDefault="00D32694" w:rsidP="00D32694">
      <w:pPr>
        <w:spacing w:before="240" w:after="120"/>
        <w:jc w:val="center"/>
        <w:rPr>
          <w:rFonts w:ascii="Arial" w:eastAsia="Times New Roman" w:hAnsi="Arial" w:cs="Arial"/>
          <w:b/>
          <w:bCs/>
          <w:szCs w:val="24"/>
          <w:lang w:val="en-US"/>
        </w:rPr>
      </w:pPr>
      <w:bookmarkStart w:id="54" w:name="clan_25"/>
      <w:bookmarkEnd w:id="54"/>
      <w:r w:rsidRPr="00D32694">
        <w:rPr>
          <w:rFonts w:ascii="Arial" w:eastAsia="Times New Roman" w:hAnsi="Arial" w:cs="Arial"/>
          <w:b/>
          <w:bCs/>
          <w:szCs w:val="24"/>
          <w:lang w:val="en-US"/>
        </w:rPr>
        <w:t>Члан 25</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тов јунади утврђују се у минималном износу од 10.000 динара по грлу у тову.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из става 1. овог члана остварују се ако је товно грло намењено за производњу меса провело у власништву лица из члана 20. став 1. овог закона најмање 120 дана, након чега је предато кланици или је намењено извозу.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из става 1. овог члана остварују се једанпут за период трајања това.</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Тов јагњади </w:t>
      </w:r>
    </w:p>
    <w:p w:rsidR="00D32694" w:rsidRPr="00D32694" w:rsidRDefault="00D32694" w:rsidP="00D32694">
      <w:pPr>
        <w:spacing w:before="240" w:after="120"/>
        <w:jc w:val="center"/>
        <w:rPr>
          <w:rFonts w:ascii="Arial" w:eastAsia="Times New Roman" w:hAnsi="Arial" w:cs="Arial"/>
          <w:b/>
          <w:bCs/>
          <w:szCs w:val="24"/>
          <w:lang w:val="en-US"/>
        </w:rPr>
      </w:pPr>
      <w:bookmarkStart w:id="55" w:name="clan_26"/>
      <w:bookmarkEnd w:id="55"/>
      <w:r w:rsidRPr="00D32694">
        <w:rPr>
          <w:rFonts w:ascii="Arial" w:eastAsia="Times New Roman" w:hAnsi="Arial" w:cs="Arial"/>
          <w:b/>
          <w:bCs/>
          <w:szCs w:val="24"/>
          <w:lang w:val="en-US"/>
        </w:rPr>
        <w:t>Члан 26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тов јагњади утврђују се у минималном износу од 1.000 динара по грлу у тову.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овог члана остварују се ако је грло намењено за производњу меса предато кланици или је намењено извозу.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из става 1. овог члана остварују се једанпут за период трајања това и то после завршетка това, за најмање 10 грла у тову чија је просечна телесна маса испод 50 кг по грлу.</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Тов јаради </w:t>
      </w:r>
    </w:p>
    <w:p w:rsidR="00D32694" w:rsidRPr="00D32694" w:rsidRDefault="00D32694" w:rsidP="00D32694">
      <w:pPr>
        <w:spacing w:before="240" w:after="120"/>
        <w:jc w:val="center"/>
        <w:rPr>
          <w:rFonts w:ascii="Arial" w:eastAsia="Times New Roman" w:hAnsi="Arial" w:cs="Arial"/>
          <w:b/>
          <w:bCs/>
          <w:szCs w:val="24"/>
          <w:lang w:val="en-US"/>
        </w:rPr>
      </w:pPr>
      <w:bookmarkStart w:id="56" w:name="clan_26a"/>
      <w:bookmarkEnd w:id="56"/>
      <w:r w:rsidRPr="00D32694">
        <w:rPr>
          <w:rFonts w:ascii="Arial" w:eastAsia="Times New Roman" w:hAnsi="Arial" w:cs="Arial"/>
          <w:b/>
          <w:bCs/>
          <w:szCs w:val="24"/>
          <w:lang w:val="en-US"/>
        </w:rPr>
        <w:t xml:space="preserve">Члан 26а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тов јаради утврђују се у минималном износу од 1.000 динара по грлу у тову.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овог члана остварују се ако је грло намењено за производњу меса предато кланици или је намењено извозу.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из става 1. овог члана остварују се једанпут за период трајања това и то после завршетка това, за најмање пет грла у тову чија је просечна телесна маса испод 30 кг по грлу.</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Тов свиња </w:t>
      </w:r>
    </w:p>
    <w:p w:rsidR="00D32694" w:rsidRPr="00D32694" w:rsidRDefault="00D32694" w:rsidP="00D32694">
      <w:pPr>
        <w:spacing w:before="240" w:after="120"/>
        <w:jc w:val="center"/>
        <w:rPr>
          <w:rFonts w:ascii="Arial" w:eastAsia="Times New Roman" w:hAnsi="Arial" w:cs="Arial"/>
          <w:b/>
          <w:bCs/>
          <w:szCs w:val="24"/>
          <w:lang w:val="en-US"/>
        </w:rPr>
      </w:pPr>
      <w:bookmarkStart w:id="57" w:name="clan_27"/>
      <w:bookmarkEnd w:id="57"/>
      <w:r w:rsidRPr="00D32694">
        <w:rPr>
          <w:rFonts w:ascii="Arial" w:eastAsia="Times New Roman" w:hAnsi="Arial" w:cs="Arial"/>
          <w:b/>
          <w:bCs/>
          <w:szCs w:val="24"/>
          <w:lang w:val="en-US"/>
        </w:rPr>
        <w:t>Члан 27</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тов свиња утврђују се у минималном износу од 1.000 динара по грлу.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овог члана остварују се ако је товно грло намењено за производњу меса предато кланици или је намењено извозу.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Подстицаји из става 1. овог члана остварују се једанпут за период трајања това и то после завршетка това, за најмање 10 грла у тову чија је просечна телесна маса изнад 90 кг по грлу.</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Кошнице пчела </w:t>
      </w:r>
    </w:p>
    <w:p w:rsidR="00D32694" w:rsidRPr="00D32694" w:rsidRDefault="00D32694" w:rsidP="00D32694">
      <w:pPr>
        <w:spacing w:before="240" w:after="120"/>
        <w:jc w:val="center"/>
        <w:rPr>
          <w:rFonts w:ascii="Arial" w:eastAsia="Times New Roman" w:hAnsi="Arial" w:cs="Arial"/>
          <w:b/>
          <w:bCs/>
          <w:szCs w:val="24"/>
          <w:lang w:val="en-US"/>
        </w:rPr>
      </w:pPr>
      <w:bookmarkStart w:id="58" w:name="clan_28"/>
      <w:bookmarkEnd w:id="58"/>
      <w:r w:rsidRPr="00D32694">
        <w:rPr>
          <w:rFonts w:ascii="Arial" w:eastAsia="Times New Roman" w:hAnsi="Arial" w:cs="Arial"/>
          <w:b/>
          <w:bCs/>
          <w:szCs w:val="24"/>
          <w:lang w:val="en-US"/>
        </w:rPr>
        <w:t>Члан 28</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кошнице пчела остварују се у минималном износу од 500 динара по кошници.</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Подстицаји у живинарству </w:t>
      </w:r>
    </w:p>
    <w:p w:rsidR="00D32694" w:rsidRPr="00D32694" w:rsidRDefault="00D32694" w:rsidP="00D32694">
      <w:pPr>
        <w:spacing w:before="240" w:after="120"/>
        <w:jc w:val="center"/>
        <w:rPr>
          <w:rFonts w:ascii="Arial" w:eastAsia="Times New Roman" w:hAnsi="Arial" w:cs="Arial"/>
          <w:b/>
          <w:bCs/>
          <w:szCs w:val="24"/>
          <w:lang w:val="en-US"/>
        </w:rPr>
      </w:pPr>
      <w:bookmarkStart w:id="59" w:name="clan_29"/>
      <w:bookmarkEnd w:id="59"/>
      <w:r w:rsidRPr="00D32694">
        <w:rPr>
          <w:rFonts w:ascii="Arial" w:eastAsia="Times New Roman" w:hAnsi="Arial" w:cs="Arial"/>
          <w:b/>
          <w:bCs/>
          <w:szCs w:val="24"/>
          <w:lang w:val="en-US"/>
        </w:rPr>
        <w:t>Члан 29</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родитељске кокошке тешког типа утврђују се у минималном износу од 60 динара по грлу.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родитељске кокошке лаког типа утврђују се у минималном износу од 100 динара по грлу.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родитељске ћурке утврђују се у минималном износу од 300 динара по грлу.</w:t>
      </w:r>
    </w:p>
    <w:p w:rsidR="00D32694" w:rsidRPr="00D32694" w:rsidRDefault="00D32694" w:rsidP="00D32694">
      <w:pPr>
        <w:spacing w:before="100" w:beforeAutospacing="1" w:after="100" w:afterAutospacing="1"/>
        <w:jc w:val="center"/>
        <w:rPr>
          <w:rFonts w:ascii="Arial" w:eastAsia="Times New Roman" w:hAnsi="Arial" w:cs="Arial"/>
          <w:b/>
          <w:bCs/>
          <w:sz w:val="22"/>
          <w:lang w:val="en-US"/>
        </w:rPr>
      </w:pPr>
      <w:r w:rsidRPr="00D32694">
        <w:rPr>
          <w:rFonts w:ascii="Arial" w:eastAsia="Times New Roman" w:hAnsi="Arial" w:cs="Arial"/>
          <w:b/>
          <w:bCs/>
          <w:i/>
          <w:iCs/>
          <w:sz w:val="22"/>
          <w:lang w:val="en-US"/>
        </w:rPr>
        <w:t xml:space="preserve">Подстицаји у рибарству </w:t>
      </w:r>
    </w:p>
    <w:p w:rsidR="00D32694" w:rsidRPr="00D32694" w:rsidRDefault="00D32694" w:rsidP="00D32694">
      <w:pPr>
        <w:spacing w:before="240" w:after="120"/>
        <w:jc w:val="center"/>
        <w:rPr>
          <w:rFonts w:ascii="Arial" w:eastAsia="Times New Roman" w:hAnsi="Arial" w:cs="Arial"/>
          <w:b/>
          <w:bCs/>
          <w:szCs w:val="24"/>
          <w:lang w:val="en-US"/>
        </w:rPr>
      </w:pPr>
      <w:bookmarkStart w:id="60" w:name="clan_30"/>
      <w:bookmarkEnd w:id="60"/>
      <w:r w:rsidRPr="00D32694">
        <w:rPr>
          <w:rFonts w:ascii="Arial" w:eastAsia="Times New Roman" w:hAnsi="Arial" w:cs="Arial"/>
          <w:b/>
          <w:bCs/>
          <w:szCs w:val="24"/>
          <w:lang w:val="en-US"/>
        </w:rPr>
        <w:t>Члан 30</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квалитетне приплодне матице риба шарана утврђују се у минималном износу од 500 динара по грлу.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квалитетне приплодне матице риба пастрмке утврђују се у минималном износу од 300 динара по грлу.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производњу конзумне рибе остварују се у минималном износу од седам динара по килограму произведене конзумне рибе.</w:t>
      </w:r>
    </w:p>
    <w:p w:rsidR="00D32694" w:rsidRPr="00D32694" w:rsidRDefault="00D32694" w:rsidP="00D32694">
      <w:pPr>
        <w:spacing w:before="240" w:after="240"/>
        <w:jc w:val="center"/>
        <w:rPr>
          <w:rFonts w:ascii="Arial" w:eastAsia="Times New Roman" w:hAnsi="Arial" w:cs="Arial"/>
          <w:b/>
          <w:bCs/>
          <w:szCs w:val="24"/>
          <w:lang w:val="en-US"/>
        </w:rPr>
      </w:pPr>
      <w:bookmarkStart w:id="61" w:name="str_24"/>
      <w:bookmarkEnd w:id="61"/>
      <w:r w:rsidRPr="00D32694">
        <w:rPr>
          <w:rFonts w:ascii="Arial" w:eastAsia="Times New Roman" w:hAnsi="Arial" w:cs="Arial"/>
          <w:b/>
          <w:bCs/>
          <w:szCs w:val="24"/>
          <w:lang w:val="en-US"/>
        </w:rPr>
        <w:t>3. Регреси</w:t>
      </w:r>
    </w:p>
    <w:p w:rsidR="00D32694" w:rsidRPr="00D32694" w:rsidRDefault="00D32694" w:rsidP="00D32694">
      <w:pPr>
        <w:spacing w:before="240" w:after="120"/>
        <w:jc w:val="center"/>
        <w:rPr>
          <w:rFonts w:ascii="Arial" w:eastAsia="Times New Roman" w:hAnsi="Arial" w:cs="Arial"/>
          <w:b/>
          <w:bCs/>
          <w:szCs w:val="24"/>
          <w:lang w:val="en-US"/>
        </w:rPr>
      </w:pPr>
      <w:bookmarkStart w:id="62" w:name="clan_31"/>
      <w:bookmarkEnd w:id="62"/>
      <w:r w:rsidRPr="00D32694">
        <w:rPr>
          <w:rFonts w:ascii="Arial" w:eastAsia="Times New Roman" w:hAnsi="Arial" w:cs="Arial"/>
          <w:b/>
          <w:bCs/>
          <w:szCs w:val="24"/>
          <w:lang w:val="en-US"/>
        </w:rPr>
        <w:t>Члан 31</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регреса има правно лице, предузетник и физичко лице - носилац комерцијалног породичног пољопривредног газдинства које је уписано у Регистар.</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Регреси се исплаћују за купљено гориво, ђубриво, семе и други репродуктивни материјал, као и за трошкове складиштења у јавним складиштима.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Регреси за гориво и/или ђубриво и/или семе исплаћују се у износу до 6.000 динара по хектару за исту површину за коју може да оствари право на основне подстицаје из члана 17. став 1. тачка 1) подтачка (1) овог закона.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 xml:space="preserve">Регреси за трошкове складиштења у јавним складиштима исплаћују се у минималном износу од 40% од трошкова складиштења.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ближе прописује услове, начин и обрасце захтева за остваривање права на регресе.</w:t>
      </w:r>
    </w:p>
    <w:p w:rsidR="00D32694" w:rsidRPr="00D32694" w:rsidRDefault="00D32694" w:rsidP="00D32694">
      <w:pPr>
        <w:spacing w:before="240" w:after="120"/>
        <w:jc w:val="center"/>
        <w:rPr>
          <w:rFonts w:ascii="Arial" w:eastAsia="Times New Roman" w:hAnsi="Arial" w:cs="Arial"/>
          <w:b/>
          <w:bCs/>
          <w:szCs w:val="24"/>
          <w:lang w:val="en-US"/>
        </w:rPr>
      </w:pPr>
      <w:bookmarkStart w:id="63" w:name="clan_32"/>
      <w:bookmarkEnd w:id="63"/>
      <w:r w:rsidRPr="00D32694">
        <w:rPr>
          <w:rFonts w:ascii="Arial" w:eastAsia="Times New Roman" w:hAnsi="Arial" w:cs="Arial"/>
          <w:b/>
          <w:bCs/>
          <w:szCs w:val="24"/>
          <w:lang w:val="en-US"/>
        </w:rPr>
        <w:t>Члан 32</w:t>
      </w:r>
    </w:p>
    <w:p w:rsidR="00D32694" w:rsidRPr="00D32694" w:rsidRDefault="00D32694" w:rsidP="00D32694">
      <w:pPr>
        <w:spacing w:before="100" w:beforeAutospacing="1" w:after="100" w:afterAutospacing="1"/>
        <w:jc w:val="center"/>
        <w:rPr>
          <w:rFonts w:ascii="Arial" w:eastAsia="Times New Roman" w:hAnsi="Arial" w:cs="Arial"/>
          <w:sz w:val="22"/>
          <w:lang w:val="en-US"/>
        </w:rPr>
      </w:pPr>
      <w:r w:rsidRPr="00D32694">
        <w:rPr>
          <w:rFonts w:ascii="Arial" w:eastAsia="Times New Roman" w:hAnsi="Arial" w:cs="Arial"/>
          <w:sz w:val="22"/>
          <w:lang w:val="en-US"/>
        </w:rPr>
        <w:t>(</w:t>
      </w:r>
      <w:r w:rsidRPr="00D32694">
        <w:rPr>
          <w:rFonts w:ascii="Arial" w:eastAsia="Times New Roman" w:hAnsi="Arial" w:cs="Arial"/>
          <w:i/>
          <w:iCs/>
          <w:sz w:val="22"/>
          <w:lang w:val="en-US"/>
        </w:rPr>
        <w:t>Брисано</w:t>
      </w:r>
      <w:r w:rsidRPr="00D32694">
        <w:rPr>
          <w:rFonts w:ascii="Arial" w:eastAsia="Times New Roman" w:hAnsi="Arial" w:cs="Arial"/>
          <w:sz w:val="22"/>
          <w:lang w:val="en-US"/>
        </w:rPr>
        <w:t>)</w:t>
      </w:r>
    </w:p>
    <w:p w:rsidR="00D32694" w:rsidRPr="00D32694" w:rsidRDefault="00D32694" w:rsidP="00D32694">
      <w:pPr>
        <w:spacing w:before="240" w:after="240"/>
        <w:jc w:val="center"/>
        <w:rPr>
          <w:rFonts w:ascii="Arial" w:eastAsia="Times New Roman" w:hAnsi="Arial" w:cs="Arial"/>
          <w:b/>
          <w:bCs/>
          <w:szCs w:val="24"/>
          <w:lang w:val="en-US"/>
        </w:rPr>
      </w:pPr>
      <w:bookmarkStart w:id="64" w:name="str_25"/>
      <w:bookmarkEnd w:id="64"/>
      <w:r w:rsidRPr="00D32694">
        <w:rPr>
          <w:rFonts w:ascii="Arial" w:eastAsia="Times New Roman" w:hAnsi="Arial" w:cs="Arial"/>
          <w:b/>
          <w:bCs/>
          <w:szCs w:val="24"/>
          <w:lang w:val="en-US"/>
        </w:rPr>
        <w:t>4. Умањење исплата директних плаћања</w:t>
      </w:r>
    </w:p>
    <w:p w:rsidR="00D32694" w:rsidRPr="00D32694" w:rsidRDefault="00D32694" w:rsidP="00D32694">
      <w:pPr>
        <w:spacing w:before="240" w:after="120"/>
        <w:jc w:val="center"/>
        <w:rPr>
          <w:rFonts w:ascii="Arial" w:eastAsia="Times New Roman" w:hAnsi="Arial" w:cs="Arial"/>
          <w:b/>
          <w:bCs/>
          <w:szCs w:val="24"/>
          <w:lang w:val="en-US"/>
        </w:rPr>
      </w:pPr>
      <w:bookmarkStart w:id="65" w:name="clan_33"/>
      <w:bookmarkEnd w:id="65"/>
      <w:r w:rsidRPr="00D32694">
        <w:rPr>
          <w:rFonts w:ascii="Arial" w:eastAsia="Times New Roman" w:hAnsi="Arial" w:cs="Arial"/>
          <w:b/>
          <w:bCs/>
          <w:szCs w:val="24"/>
          <w:lang w:val="en-US"/>
        </w:rPr>
        <w:t>Члан 33</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Корисник подстицаја по основу директних плаћања за једну календарску годину може остварити укупан износ од 10.000.000 динара, који се не умањује.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износ средстава из става 1. овог члана прелази 10.000.000 динара, а мањи је од 20.000.000 динара, врши се умањење исплате износа који прелази 10.000.000 динара за 10%.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износ средстава из става 1. овог члана прелази 20.000.000 динара, врши се умањење исплате износа који прелази 20.000.000 динара за 20%.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Директор Управе доноси решење о умањењу исплата директних плаћања у складу са ст. 2. и 3. овог члана.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Ако је кориснику подстицаја по основу директних плаћања за једну календарску годину исплаћено више од износа добијеног обрачуном из ст. 2. и 3. овог члана, вишак средстава се умањује од исплате директних плаћања за наредну календарску годину, а ако то није могуће или није довољно, корисник подстицаја је дужан да врати вишак новчаних средстава у року од 60 дана од дана пријема решења из става 4. овог члана.</w:t>
      </w:r>
    </w:p>
    <w:p w:rsidR="00D32694" w:rsidRPr="00D32694" w:rsidRDefault="00D32694" w:rsidP="00D32694">
      <w:pPr>
        <w:jc w:val="center"/>
        <w:rPr>
          <w:rFonts w:ascii="Arial" w:eastAsia="Times New Roman" w:hAnsi="Arial" w:cs="Arial"/>
          <w:sz w:val="31"/>
          <w:szCs w:val="31"/>
          <w:lang w:val="en-US"/>
        </w:rPr>
      </w:pPr>
      <w:bookmarkStart w:id="66" w:name="str_26"/>
      <w:bookmarkEnd w:id="66"/>
      <w:r w:rsidRPr="00D32694">
        <w:rPr>
          <w:rFonts w:ascii="Arial" w:eastAsia="Times New Roman" w:hAnsi="Arial" w:cs="Arial"/>
          <w:sz w:val="31"/>
          <w:szCs w:val="31"/>
          <w:lang w:val="en-US"/>
        </w:rPr>
        <w:t>IV ПОДСТИЦАЈИ ЗА МЕРЕ РУРАЛНОГ РАЗВОЈА</w:t>
      </w:r>
    </w:p>
    <w:p w:rsidR="00D32694" w:rsidRPr="00D32694" w:rsidRDefault="00D32694" w:rsidP="00D32694">
      <w:pPr>
        <w:spacing w:before="240" w:after="240"/>
        <w:jc w:val="center"/>
        <w:rPr>
          <w:rFonts w:ascii="Arial" w:eastAsia="Times New Roman" w:hAnsi="Arial" w:cs="Arial"/>
          <w:b/>
          <w:bCs/>
          <w:i/>
          <w:iCs/>
          <w:szCs w:val="24"/>
          <w:lang w:val="en-US"/>
        </w:rPr>
      </w:pPr>
      <w:bookmarkStart w:id="67" w:name="str_27"/>
      <w:bookmarkEnd w:id="67"/>
      <w:r w:rsidRPr="00D32694">
        <w:rPr>
          <w:rFonts w:ascii="Arial" w:eastAsia="Times New Roman" w:hAnsi="Arial" w:cs="Arial"/>
          <w:b/>
          <w:bCs/>
          <w:i/>
          <w:iCs/>
          <w:szCs w:val="24"/>
          <w:lang w:val="en-US"/>
        </w:rPr>
        <w:t>Врсте подстицаја за мере руралног развоја</w:t>
      </w:r>
    </w:p>
    <w:p w:rsidR="00D32694" w:rsidRPr="00D32694" w:rsidRDefault="00D32694" w:rsidP="00D32694">
      <w:pPr>
        <w:spacing w:before="240" w:after="120"/>
        <w:jc w:val="center"/>
        <w:rPr>
          <w:rFonts w:ascii="Arial" w:eastAsia="Times New Roman" w:hAnsi="Arial" w:cs="Arial"/>
          <w:b/>
          <w:bCs/>
          <w:szCs w:val="24"/>
          <w:lang w:val="en-US"/>
        </w:rPr>
      </w:pPr>
      <w:bookmarkStart w:id="68" w:name="clan_34"/>
      <w:bookmarkEnd w:id="68"/>
      <w:r w:rsidRPr="00D32694">
        <w:rPr>
          <w:rFonts w:ascii="Arial" w:eastAsia="Times New Roman" w:hAnsi="Arial" w:cs="Arial"/>
          <w:b/>
          <w:bCs/>
          <w:szCs w:val="24"/>
          <w:lang w:val="en-US"/>
        </w:rPr>
        <w:t>Члан 34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мере руралног развоја обухватају подршку програмима који се односе на: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унапређење конкурентности;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очување и унапређење животне средине и природних ресурса;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диверсификацију дохотка и унапређење квалитета живота у руралним подручјима;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припрему и спровођење локалних стратегија руралног развоја;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5) унапређење система креирања и преноса знања.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 xml:space="preserve">Подстицаји из става 1. тачка 1) овог члана су врста подстицаја који се спроводе у циљу унапређења тржишног пословања, достизања стандарда квалитета и унапређења конкурентности пољопривредног газдинства.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тачка 2) овог члана су врста подстицаја који се спроводе у циљу очувања и унапређења животне средине и природних ресурса.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тачка 3) овог члана су врста подстицаја који се спроводе у циљу диверсификације прихода и унапређења квалитета живота у руралним подручјима.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тачка 4) овог члана су врста подстицаја који се спроводе у циљу омогућавања локалним учесницима руралног развоја да дугорочно побољшају потенцијале својих локалних средина кроз израду и подршку у спровођењу локалних стратегија руралног развоја на одређеној територији.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из става 1. тачка 5) овог члана су врста подстицаја који се спроводе у циљу развоја техничко-технолошких, примењених, развојних и иновативних пројеката у пољопривреди и руралном развоју, као и у циљу подршке пружању савета пољопривредним произвођачима, удружењима, задругама и другим правним лицима у пољопривреди.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ближе прописује врсте подстицаја за мере руралног развоја, услове, начин остваривања права на подстицаје за мере руралног развоја, обрасце захтева, односно пријаве за остваривање права на подстицаје, као и максималне износе подстицаја по кориснику и по врсти поједине мере.</w:t>
      </w:r>
    </w:p>
    <w:p w:rsidR="00D32694" w:rsidRPr="00D32694" w:rsidRDefault="00D32694" w:rsidP="00D32694">
      <w:pPr>
        <w:spacing w:before="240" w:after="240"/>
        <w:jc w:val="center"/>
        <w:rPr>
          <w:rFonts w:ascii="Arial" w:eastAsia="Times New Roman" w:hAnsi="Arial" w:cs="Arial"/>
          <w:b/>
          <w:bCs/>
          <w:i/>
          <w:iCs/>
          <w:szCs w:val="24"/>
          <w:lang w:val="en-US"/>
        </w:rPr>
      </w:pPr>
      <w:bookmarkStart w:id="69" w:name="str_28"/>
      <w:bookmarkEnd w:id="69"/>
      <w:r w:rsidRPr="00D32694">
        <w:rPr>
          <w:rFonts w:ascii="Arial" w:eastAsia="Times New Roman" w:hAnsi="Arial" w:cs="Arial"/>
          <w:b/>
          <w:bCs/>
          <w:i/>
          <w:iCs/>
          <w:szCs w:val="24"/>
          <w:lang w:val="en-US"/>
        </w:rPr>
        <w:t>Минимални износ подстицаја за мере руралног развоја</w:t>
      </w:r>
    </w:p>
    <w:p w:rsidR="00D32694" w:rsidRPr="00D32694" w:rsidRDefault="00D32694" w:rsidP="00D32694">
      <w:pPr>
        <w:spacing w:before="240" w:after="120"/>
        <w:jc w:val="center"/>
        <w:rPr>
          <w:rFonts w:ascii="Arial" w:eastAsia="Times New Roman" w:hAnsi="Arial" w:cs="Arial"/>
          <w:b/>
          <w:bCs/>
          <w:szCs w:val="24"/>
          <w:lang w:val="en-US"/>
        </w:rPr>
      </w:pPr>
      <w:bookmarkStart w:id="70" w:name="clan_35"/>
      <w:bookmarkEnd w:id="70"/>
      <w:r w:rsidRPr="00D32694">
        <w:rPr>
          <w:rFonts w:ascii="Arial" w:eastAsia="Times New Roman" w:hAnsi="Arial" w:cs="Arial"/>
          <w:b/>
          <w:bCs/>
          <w:szCs w:val="24"/>
          <w:lang w:val="en-US"/>
        </w:rPr>
        <w:t>Члан 35</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мере руралног развоја спроводе се као накнада дела трошкова у одређеном проценту од вредности поједине врсте мере и утврђују се у минималном износу од 30% укупне вредности поједине врсте мере, односно 45% за подручја са отежаним условима рада у пољопривреди.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Изузетно од става 1. овог члана подстицаји за мере руралног развоја из члана 34. став 1. тачка 2) овог закона који се односе на животињске генетичке ресурсе и подршку агроеколошким мерама, доброј пољопривредној пракси и другим политикама заштите и очувања животне средине утврђују се по јединици мере.</w:t>
      </w:r>
    </w:p>
    <w:p w:rsidR="00D32694" w:rsidRPr="00D32694" w:rsidRDefault="00D32694" w:rsidP="00D32694">
      <w:pPr>
        <w:spacing w:before="240" w:after="240"/>
        <w:jc w:val="center"/>
        <w:rPr>
          <w:rFonts w:ascii="Arial" w:eastAsia="Times New Roman" w:hAnsi="Arial" w:cs="Arial"/>
          <w:b/>
          <w:bCs/>
          <w:szCs w:val="24"/>
          <w:lang w:val="en-US"/>
        </w:rPr>
      </w:pPr>
      <w:bookmarkStart w:id="71" w:name="str_29"/>
      <w:bookmarkEnd w:id="71"/>
      <w:r w:rsidRPr="00D32694">
        <w:rPr>
          <w:rFonts w:ascii="Arial" w:eastAsia="Times New Roman" w:hAnsi="Arial" w:cs="Arial"/>
          <w:b/>
          <w:bCs/>
          <w:szCs w:val="24"/>
          <w:lang w:val="en-US"/>
        </w:rPr>
        <w:t>1. Подстицаји за унапређење конкурентности</w:t>
      </w:r>
    </w:p>
    <w:p w:rsidR="00D32694" w:rsidRPr="00D32694" w:rsidRDefault="00D32694" w:rsidP="00D32694">
      <w:pPr>
        <w:spacing w:before="240" w:after="120"/>
        <w:jc w:val="center"/>
        <w:rPr>
          <w:rFonts w:ascii="Arial" w:eastAsia="Times New Roman" w:hAnsi="Arial" w:cs="Arial"/>
          <w:b/>
          <w:bCs/>
          <w:szCs w:val="24"/>
          <w:lang w:val="en-US"/>
        </w:rPr>
      </w:pPr>
      <w:bookmarkStart w:id="72" w:name="clan_36"/>
      <w:bookmarkEnd w:id="72"/>
      <w:r w:rsidRPr="00D32694">
        <w:rPr>
          <w:rFonts w:ascii="Arial" w:eastAsia="Times New Roman" w:hAnsi="Arial" w:cs="Arial"/>
          <w:b/>
          <w:bCs/>
          <w:szCs w:val="24"/>
          <w:lang w:val="en-US"/>
        </w:rPr>
        <w:t>Члан 36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подршку програмима који се односе на унапређење конкурентности обухватају подстицаје за: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инвестиције у физичку имовину пољопривредног газдинства;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успостављање и јачање удружења у области пољопривреде;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инвестиције у прераду и маркетинг пољопривредних и прехрамбених производа и производа рибарства;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 xml:space="preserve">4) управљање ризицима.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Право на подстицаје из става 1. тач. 1), 3) и 4) овог члана има правно лице, предузетник и физичко лице - носилац комерцијалног породичног пољопривредног газдинства, који су уписани у Регистар.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подстицаје из става 1. тачка 2) овог члана има правно лице регистровано у складу са законом којим се уређују удружења.</w:t>
      </w:r>
    </w:p>
    <w:p w:rsidR="00D32694" w:rsidRPr="00D32694" w:rsidRDefault="00D32694" w:rsidP="00D32694">
      <w:pPr>
        <w:spacing w:before="240" w:after="240"/>
        <w:jc w:val="center"/>
        <w:rPr>
          <w:rFonts w:ascii="Arial" w:eastAsia="Times New Roman" w:hAnsi="Arial" w:cs="Arial"/>
          <w:b/>
          <w:bCs/>
          <w:szCs w:val="24"/>
          <w:lang w:val="en-US"/>
        </w:rPr>
      </w:pPr>
      <w:bookmarkStart w:id="73" w:name="str_30"/>
      <w:bookmarkEnd w:id="73"/>
      <w:r w:rsidRPr="00D32694">
        <w:rPr>
          <w:rFonts w:ascii="Arial" w:eastAsia="Times New Roman" w:hAnsi="Arial" w:cs="Arial"/>
          <w:b/>
          <w:bCs/>
          <w:szCs w:val="24"/>
          <w:lang w:val="en-US"/>
        </w:rPr>
        <w:t>2. Подстицаји за очување и унапређење животне средине и природних ресурса</w:t>
      </w:r>
    </w:p>
    <w:p w:rsidR="00D32694" w:rsidRPr="00D32694" w:rsidRDefault="00D32694" w:rsidP="00D32694">
      <w:pPr>
        <w:spacing w:before="240" w:after="120"/>
        <w:jc w:val="center"/>
        <w:rPr>
          <w:rFonts w:ascii="Arial" w:eastAsia="Times New Roman" w:hAnsi="Arial" w:cs="Arial"/>
          <w:b/>
          <w:bCs/>
          <w:szCs w:val="24"/>
          <w:lang w:val="en-US"/>
        </w:rPr>
      </w:pPr>
      <w:bookmarkStart w:id="74" w:name="clan_37"/>
      <w:bookmarkEnd w:id="74"/>
      <w:r w:rsidRPr="00D32694">
        <w:rPr>
          <w:rFonts w:ascii="Arial" w:eastAsia="Times New Roman" w:hAnsi="Arial" w:cs="Arial"/>
          <w:b/>
          <w:bCs/>
          <w:szCs w:val="24"/>
          <w:lang w:val="en-US"/>
        </w:rPr>
        <w:t>Члан 37</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подршку програмима који се односе на очување и унапређење животне средине и природних ресурса обухватају подстицаје за: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одрживо коришћење пољопривредног земљишта;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одрживо коришћење шумских ресурса;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органску производњу;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очување биљних и животињских генетичких ресурса;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5) очување пољопривредних и осталих подручја високе природне вредности;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6) подршку агроеколошким мерама, доброј пољопривредној пракси и другим политикама заштите и очувања животне средине.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подстицаје из става 1. овог члана има правно лице, предузетник и физичко лице - носилац комерцијалног породичног пољопривредног газдинства, који су уписани у Регистар.</w:t>
      </w:r>
    </w:p>
    <w:p w:rsidR="00D32694" w:rsidRPr="00D32694" w:rsidRDefault="00D32694" w:rsidP="00D32694">
      <w:pPr>
        <w:spacing w:before="240" w:after="240"/>
        <w:jc w:val="center"/>
        <w:rPr>
          <w:rFonts w:ascii="Arial" w:eastAsia="Times New Roman" w:hAnsi="Arial" w:cs="Arial"/>
          <w:b/>
          <w:bCs/>
          <w:i/>
          <w:iCs/>
          <w:szCs w:val="24"/>
          <w:lang w:val="en-US"/>
        </w:rPr>
      </w:pPr>
      <w:bookmarkStart w:id="75" w:name="str_31"/>
      <w:bookmarkEnd w:id="75"/>
      <w:r w:rsidRPr="00D32694">
        <w:rPr>
          <w:rFonts w:ascii="Arial" w:eastAsia="Times New Roman" w:hAnsi="Arial" w:cs="Arial"/>
          <w:b/>
          <w:bCs/>
          <w:i/>
          <w:iCs/>
          <w:szCs w:val="24"/>
          <w:lang w:val="en-US"/>
        </w:rPr>
        <w:t>Органска производња</w:t>
      </w:r>
    </w:p>
    <w:p w:rsidR="00D32694" w:rsidRPr="00D32694" w:rsidRDefault="00D32694" w:rsidP="00D32694">
      <w:pPr>
        <w:spacing w:before="240" w:after="120"/>
        <w:jc w:val="center"/>
        <w:rPr>
          <w:rFonts w:ascii="Arial" w:eastAsia="Times New Roman" w:hAnsi="Arial" w:cs="Arial"/>
          <w:b/>
          <w:bCs/>
          <w:szCs w:val="24"/>
          <w:lang w:val="en-US"/>
        </w:rPr>
      </w:pPr>
      <w:bookmarkStart w:id="76" w:name="clan_38"/>
      <w:bookmarkEnd w:id="76"/>
      <w:r w:rsidRPr="00D32694">
        <w:rPr>
          <w:rFonts w:ascii="Arial" w:eastAsia="Times New Roman" w:hAnsi="Arial" w:cs="Arial"/>
          <w:b/>
          <w:bCs/>
          <w:szCs w:val="24"/>
          <w:lang w:val="en-US"/>
        </w:rPr>
        <w:t>Члан 38</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органску биљну производњу обухватају плаћања за подстицаје за биљну производњу и регресе за гориво и/или ђубриво и/или семе, који се остварују за површине под органском биљном производњом, и то у износима увећаним за минимално 40% у односу на износе подстицаја за биљну производњу и регреса за гориво и/или ђубриво и/или семе.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је остварено право на подстицаје за органску биљну производњу не може се остварити право на директна плаћања за исте површине и за исту меру.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органску сточарску производњу обухватају плаћања за премију за млеко и подстицаје у сточарству из члана 17. тачка 2) овог закона и то у износима увећаним за минимално 40%.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Ако је остварено право на подстицаје за органску сточарску производњу не може се остварити право на директна плаћања за исто грло и за исту меру.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Право на подстицаје за органску производњу има правно лице, предузетник и физичко лице - носилац комерцијалног породичног пољопривредног газдинства, који су уписани у Регистар, под условом да има производњу која се налази у периоду конверзије, или у поступку издавања сертификата након завршеног периода конверзије или има сертификовану органску биљну односно сточарску производњу, или су обухваћени групном сертификацијом у складу са прописима којима се уређује органска производња.</w:t>
      </w:r>
    </w:p>
    <w:p w:rsidR="00D32694" w:rsidRPr="00D32694" w:rsidRDefault="00D32694" w:rsidP="00D32694">
      <w:pPr>
        <w:spacing w:before="240" w:after="240"/>
        <w:jc w:val="center"/>
        <w:rPr>
          <w:rFonts w:ascii="Arial" w:eastAsia="Times New Roman" w:hAnsi="Arial" w:cs="Arial"/>
          <w:b/>
          <w:bCs/>
          <w:szCs w:val="24"/>
          <w:lang w:val="en-US"/>
        </w:rPr>
      </w:pPr>
      <w:bookmarkStart w:id="77" w:name="str_32"/>
      <w:bookmarkEnd w:id="77"/>
      <w:r w:rsidRPr="00D32694">
        <w:rPr>
          <w:rFonts w:ascii="Arial" w:eastAsia="Times New Roman" w:hAnsi="Arial" w:cs="Arial"/>
          <w:b/>
          <w:bCs/>
          <w:szCs w:val="24"/>
          <w:lang w:val="en-US"/>
        </w:rPr>
        <w:t>3. Подстицаји за диверсификацију дохотка и унапређење квалитета живота у руралним подручјима</w:t>
      </w:r>
    </w:p>
    <w:p w:rsidR="00D32694" w:rsidRPr="00D32694" w:rsidRDefault="00D32694" w:rsidP="00D32694">
      <w:pPr>
        <w:spacing w:before="240" w:after="120"/>
        <w:jc w:val="center"/>
        <w:rPr>
          <w:rFonts w:ascii="Arial" w:eastAsia="Times New Roman" w:hAnsi="Arial" w:cs="Arial"/>
          <w:b/>
          <w:bCs/>
          <w:szCs w:val="24"/>
          <w:lang w:val="en-US"/>
        </w:rPr>
      </w:pPr>
      <w:bookmarkStart w:id="78" w:name="clan_39"/>
      <w:bookmarkEnd w:id="78"/>
      <w:r w:rsidRPr="00D32694">
        <w:rPr>
          <w:rFonts w:ascii="Arial" w:eastAsia="Times New Roman" w:hAnsi="Arial" w:cs="Arial"/>
          <w:b/>
          <w:bCs/>
          <w:szCs w:val="24"/>
          <w:lang w:val="en-US"/>
        </w:rPr>
        <w:t>Члан 39</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подршку програмима који се односе на диверсификацију дохотка и унапређење квалитета живота у руралним подручјима обухватају подршку за: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инвестиције за унапређење и развој руралне инфраструктуре;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унапређење економских активности на селу кроз подршку непољопривредним активностима;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подршку младима у руралним подручјима;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спровођење активности у циљу подизања конкурентности у смислу додавања вредности кроз прераду, као и на увођење и сертификацију система квалитета хране, органских производа и производа са ознаком географског порекла на газдинствима.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Право на коришћење подстицаја из става 1. тачка 1) овог члана има јединица локалне самоуправе.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из става 1. тач. 2), 3) и 4) овог члана има правно лице, предузетник и физичко лице - носилац породичног пољопривредног газдинства, који су уписани у Регистар, као и правно лице регистровано у складу са законом којим се уређују удружења.</w:t>
      </w:r>
    </w:p>
    <w:p w:rsidR="00D32694" w:rsidRPr="00D32694" w:rsidRDefault="00D32694" w:rsidP="00D32694">
      <w:pPr>
        <w:spacing w:before="240" w:after="240"/>
        <w:jc w:val="center"/>
        <w:rPr>
          <w:rFonts w:ascii="Arial" w:eastAsia="Times New Roman" w:hAnsi="Arial" w:cs="Arial"/>
          <w:b/>
          <w:bCs/>
          <w:szCs w:val="24"/>
          <w:lang w:val="en-US"/>
        </w:rPr>
      </w:pPr>
      <w:bookmarkStart w:id="79" w:name="str_33"/>
      <w:bookmarkEnd w:id="79"/>
      <w:r w:rsidRPr="00D32694">
        <w:rPr>
          <w:rFonts w:ascii="Arial" w:eastAsia="Times New Roman" w:hAnsi="Arial" w:cs="Arial"/>
          <w:b/>
          <w:bCs/>
          <w:szCs w:val="24"/>
          <w:lang w:val="en-US"/>
        </w:rPr>
        <w:t>4. Подстицаји за припрему и спровођење локалних стратегија руралног развоја</w:t>
      </w:r>
    </w:p>
    <w:p w:rsidR="00D32694" w:rsidRPr="00D32694" w:rsidRDefault="00D32694" w:rsidP="00D32694">
      <w:pPr>
        <w:spacing w:before="240" w:after="120"/>
        <w:jc w:val="center"/>
        <w:rPr>
          <w:rFonts w:ascii="Arial" w:eastAsia="Times New Roman" w:hAnsi="Arial" w:cs="Arial"/>
          <w:b/>
          <w:bCs/>
          <w:szCs w:val="24"/>
          <w:lang w:val="en-US"/>
        </w:rPr>
      </w:pPr>
      <w:bookmarkStart w:id="80" w:name="clan_40"/>
      <w:bookmarkEnd w:id="80"/>
      <w:r w:rsidRPr="00D32694">
        <w:rPr>
          <w:rFonts w:ascii="Arial" w:eastAsia="Times New Roman" w:hAnsi="Arial" w:cs="Arial"/>
          <w:b/>
          <w:bCs/>
          <w:szCs w:val="24"/>
          <w:lang w:val="en-US"/>
        </w:rPr>
        <w:t>Члан 40</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подршку програмима који се односе на припрему и спровођење локалних стратегија руралног развоја обухватају подстицаје за: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припрему локалних стратегија руралног развоја;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спровођење локалних стратегија руралног развоја.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из става 1. овог члана има правно лице које је уписано у Регистар, као и јединица локалне самоуправе и удружење.</w:t>
      </w:r>
    </w:p>
    <w:p w:rsidR="00E4292F" w:rsidRDefault="00E4292F">
      <w:pPr>
        <w:spacing w:after="160" w:line="259" w:lineRule="auto"/>
        <w:rPr>
          <w:rFonts w:ascii="Arial" w:eastAsia="Times New Roman" w:hAnsi="Arial" w:cs="Arial"/>
          <w:b/>
          <w:bCs/>
          <w:szCs w:val="24"/>
          <w:lang w:val="en-US"/>
        </w:rPr>
      </w:pPr>
      <w:bookmarkStart w:id="81" w:name="str_34"/>
      <w:bookmarkEnd w:id="81"/>
      <w:r>
        <w:rPr>
          <w:rFonts w:ascii="Arial" w:eastAsia="Times New Roman" w:hAnsi="Arial" w:cs="Arial"/>
          <w:b/>
          <w:bCs/>
          <w:szCs w:val="24"/>
          <w:lang w:val="en-US"/>
        </w:rPr>
        <w:br w:type="page"/>
      </w:r>
    </w:p>
    <w:p w:rsidR="00D32694" w:rsidRPr="00D32694" w:rsidRDefault="00D32694" w:rsidP="00D32694">
      <w:pPr>
        <w:spacing w:before="240" w:after="240"/>
        <w:jc w:val="center"/>
        <w:rPr>
          <w:rFonts w:ascii="Arial" w:eastAsia="Times New Roman" w:hAnsi="Arial" w:cs="Arial"/>
          <w:b/>
          <w:bCs/>
          <w:szCs w:val="24"/>
          <w:lang w:val="en-US"/>
        </w:rPr>
      </w:pPr>
      <w:r w:rsidRPr="00D32694">
        <w:rPr>
          <w:rFonts w:ascii="Arial" w:eastAsia="Times New Roman" w:hAnsi="Arial" w:cs="Arial"/>
          <w:b/>
          <w:bCs/>
          <w:szCs w:val="24"/>
          <w:lang w:val="en-US"/>
        </w:rPr>
        <w:lastRenderedPageBreak/>
        <w:t>5. Подстицаји за унапређење система креирања и преноса знања</w:t>
      </w:r>
    </w:p>
    <w:p w:rsidR="00D32694" w:rsidRPr="00D32694" w:rsidRDefault="00D32694" w:rsidP="00D32694">
      <w:pPr>
        <w:spacing w:before="240" w:after="120"/>
        <w:jc w:val="center"/>
        <w:rPr>
          <w:rFonts w:ascii="Arial" w:eastAsia="Times New Roman" w:hAnsi="Arial" w:cs="Arial"/>
          <w:b/>
          <w:bCs/>
          <w:szCs w:val="24"/>
          <w:lang w:val="en-US"/>
        </w:rPr>
      </w:pPr>
      <w:bookmarkStart w:id="82" w:name="clan_40a"/>
      <w:bookmarkEnd w:id="82"/>
      <w:r w:rsidRPr="00D32694">
        <w:rPr>
          <w:rFonts w:ascii="Arial" w:eastAsia="Times New Roman" w:hAnsi="Arial" w:cs="Arial"/>
          <w:b/>
          <w:bCs/>
          <w:szCs w:val="24"/>
          <w:lang w:val="en-US"/>
        </w:rPr>
        <w:t xml:space="preserve">Члан 40а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Подстицаји за подршку унапређењу система креирања и преноса знања обухватају подршку за: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1) развој техничко-технолошких, примењених, развојних и иновативних пројеката у пољопривреди и руралном развоју;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2) подршку пружању савета и информација пољопривредним произвођачима, удружењима, задругама и другим правним лицима у пољопривреди.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Право на коришћење подстицаја из става 1. тачка 1) овог члана има 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акредитовани факултет, предузетник и правно лице који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из става 1. тачка 2) овог члана има предузетник и правно лице које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p>
    <w:p w:rsidR="00D32694" w:rsidRPr="00D32694" w:rsidRDefault="00D32694" w:rsidP="00D32694">
      <w:pPr>
        <w:jc w:val="center"/>
        <w:rPr>
          <w:rFonts w:ascii="Arial" w:eastAsia="Times New Roman" w:hAnsi="Arial" w:cs="Arial"/>
          <w:sz w:val="31"/>
          <w:szCs w:val="31"/>
          <w:lang w:val="en-US"/>
        </w:rPr>
      </w:pPr>
      <w:bookmarkStart w:id="83" w:name="str_35"/>
      <w:bookmarkEnd w:id="83"/>
      <w:r w:rsidRPr="00D32694">
        <w:rPr>
          <w:rFonts w:ascii="Arial" w:eastAsia="Times New Roman" w:hAnsi="Arial" w:cs="Arial"/>
          <w:sz w:val="31"/>
          <w:szCs w:val="31"/>
          <w:lang w:val="en-US"/>
        </w:rPr>
        <w:t>V ПОСЕБНИ ПОДСТИЦАЈИ</w:t>
      </w:r>
    </w:p>
    <w:p w:rsidR="00D32694" w:rsidRPr="00D32694" w:rsidRDefault="00D32694" w:rsidP="00D32694">
      <w:pPr>
        <w:spacing w:before="240" w:after="240"/>
        <w:jc w:val="center"/>
        <w:rPr>
          <w:rFonts w:ascii="Arial" w:eastAsia="Times New Roman" w:hAnsi="Arial" w:cs="Arial"/>
          <w:b/>
          <w:bCs/>
          <w:i/>
          <w:iCs/>
          <w:szCs w:val="24"/>
          <w:lang w:val="en-US"/>
        </w:rPr>
      </w:pPr>
      <w:bookmarkStart w:id="84" w:name="str_36"/>
      <w:bookmarkEnd w:id="84"/>
      <w:r w:rsidRPr="00D32694">
        <w:rPr>
          <w:rFonts w:ascii="Arial" w:eastAsia="Times New Roman" w:hAnsi="Arial" w:cs="Arial"/>
          <w:b/>
          <w:bCs/>
          <w:i/>
          <w:iCs/>
          <w:szCs w:val="24"/>
          <w:lang w:val="en-US"/>
        </w:rPr>
        <w:t>1. Врсте посебних подстицаја</w:t>
      </w:r>
    </w:p>
    <w:p w:rsidR="00D32694" w:rsidRPr="00D32694" w:rsidRDefault="00D32694" w:rsidP="00D32694">
      <w:pPr>
        <w:spacing w:before="240" w:after="120"/>
        <w:jc w:val="center"/>
        <w:rPr>
          <w:rFonts w:ascii="Arial" w:eastAsia="Times New Roman" w:hAnsi="Arial" w:cs="Arial"/>
          <w:b/>
          <w:bCs/>
          <w:szCs w:val="24"/>
          <w:lang w:val="en-US"/>
        </w:rPr>
      </w:pPr>
      <w:bookmarkStart w:id="85" w:name="clan_41"/>
      <w:bookmarkEnd w:id="85"/>
      <w:r w:rsidRPr="00D32694">
        <w:rPr>
          <w:rFonts w:ascii="Arial" w:eastAsia="Times New Roman" w:hAnsi="Arial" w:cs="Arial"/>
          <w:b/>
          <w:bCs/>
          <w:szCs w:val="24"/>
          <w:lang w:val="en-US"/>
        </w:rPr>
        <w:t>Члан 41</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Посебни подстицаји обухватају: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подстицаје за маркетинг-информационе системе у пољопривреди;</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подстицаје за успостављање, развој и функционисање система рачуноводствених података на пољопривредним газдинствима;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3) (</w:t>
      </w:r>
      <w:r w:rsidRPr="00D32694">
        <w:rPr>
          <w:rFonts w:ascii="Arial" w:eastAsia="Times New Roman" w:hAnsi="Arial" w:cs="Arial"/>
          <w:i/>
          <w:iCs/>
          <w:sz w:val="22"/>
          <w:lang w:val="en-US"/>
        </w:rPr>
        <w:t>брисана</w:t>
      </w:r>
      <w:r w:rsidRPr="00D32694">
        <w:rPr>
          <w:rFonts w:ascii="Arial" w:eastAsia="Times New Roman" w:hAnsi="Arial" w:cs="Arial"/>
          <w:sz w:val="22"/>
          <w:lang w:val="en-US"/>
        </w:rPr>
        <w:t xml:space="preserve">)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4) подстицаје за спровођење одгајивачких програма, ради остваривања одгајивачких циљева у сточарству;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5) подстицаје за промотивне активности у пољопривреди и руралном развоју;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6) подстицаје за производњу садног материјала и сертификацију и клонску селекцију.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маркетинг-информационе системе у пољопривреди су плаћања за прикупљање, обраду, анализу и дисеминацију података о кретањима цена одабраних пољопривредних производа.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Подстицаји за успостављање, развој и функционисање система рачуноводствених података на пољопривредним газдинствима су плаћања за прикупљање, обраду, анализу и дисеминацију дефинисаних рачуноводствених и економских података са одабраних пољопривредних газдинстава.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спровођење одгајивачких програма, ради остваривања одгајивачких циљева у сточарству су подстицаји за: контролу продуктивности приплодних и квалитетних приплодних домаћих животиња; одабирање и производњу приплодних и квалитетних приплодних домаћих животиња; одабирање и коришћење квалитетних мушких и женских приплодних домаћих животиња за производњу; испитивање преношења особина на потомство квалитетних приплодних домаћих животиња; контролисано размножавање домаћих животиња; вођење матичне евиденције домаћих животиња; производњу и увођење у производњу других раса и новонасталих раса и хибрида домаћих животиња; друге одгајивачке и зоотехничке мере.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промотивне активности у пољопривреди и руралном развоју су плаћања која се одобравају за организовање, односно учешће на научно-стручним скуповима, семинарима, радионицама, предавањима, привредним манифестацијама, сајмовима и изложбама из области пољопривреде и руралног развоја.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Подстицаји за производњу садног материјала и сертификацију и клонску селекцију су плаћања за подизање матичних засада воћака, винове лозе и других биљних врста, производњу садног материјала, као и за набавку опреме, техничких средстава, биљног материјала, одржање колекција и друго у циљу производње и сертификације садног материјала и клонске селекције сорти воћака, винове лозе и других биљних сорти.</w:t>
      </w:r>
    </w:p>
    <w:p w:rsidR="00D32694" w:rsidRPr="00D32694" w:rsidRDefault="00D32694" w:rsidP="00D32694">
      <w:pPr>
        <w:spacing w:before="240" w:after="240"/>
        <w:jc w:val="center"/>
        <w:rPr>
          <w:rFonts w:ascii="Arial" w:eastAsia="Times New Roman" w:hAnsi="Arial" w:cs="Arial"/>
          <w:b/>
          <w:bCs/>
          <w:i/>
          <w:iCs/>
          <w:szCs w:val="24"/>
          <w:lang w:val="en-US"/>
        </w:rPr>
      </w:pPr>
      <w:bookmarkStart w:id="86" w:name="str_37"/>
      <w:bookmarkEnd w:id="86"/>
      <w:r w:rsidRPr="00D32694">
        <w:rPr>
          <w:rFonts w:ascii="Arial" w:eastAsia="Times New Roman" w:hAnsi="Arial" w:cs="Arial"/>
          <w:b/>
          <w:bCs/>
          <w:i/>
          <w:iCs/>
          <w:szCs w:val="24"/>
          <w:lang w:val="en-US"/>
        </w:rPr>
        <w:t>2. Право на коришћење посебних подстицаја</w:t>
      </w:r>
    </w:p>
    <w:p w:rsidR="00D32694" w:rsidRPr="00D32694" w:rsidRDefault="00D32694" w:rsidP="00D32694">
      <w:pPr>
        <w:spacing w:before="240" w:after="120"/>
        <w:jc w:val="center"/>
        <w:rPr>
          <w:rFonts w:ascii="Arial" w:eastAsia="Times New Roman" w:hAnsi="Arial" w:cs="Arial"/>
          <w:b/>
          <w:bCs/>
          <w:szCs w:val="24"/>
          <w:lang w:val="en-US"/>
        </w:rPr>
      </w:pPr>
      <w:bookmarkStart w:id="87" w:name="clan_42"/>
      <w:bookmarkEnd w:id="87"/>
      <w:r w:rsidRPr="00D32694">
        <w:rPr>
          <w:rFonts w:ascii="Arial" w:eastAsia="Times New Roman" w:hAnsi="Arial" w:cs="Arial"/>
          <w:b/>
          <w:bCs/>
          <w:szCs w:val="24"/>
          <w:lang w:val="en-US"/>
        </w:rPr>
        <w:t>Члан 42</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за маркетинг-информационе системе у пољопривреди и подстицаја за успостављање, развој и функционисање система рачуноводствених података на пољопривредним газдинствима имају предузетник и правно лице које испуњава услове за обављање саветодавних и стручних послова у пољопривреди, као и научноистраживачка организација и акредитован факултет.</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за мере за спровођење одгајивачких програма, ради остваривања одгајивачких циљева у сточарству има одгајивачка организација и организација са посебним овлашћењима која обавља послове у сточарству у складу са законом којим се уређује сточарство.</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за спровођење промотивних активности у пољопривреди и руралном развоју има физичко лице - носилац комерцијалног породичног пољопривредног газдинства, предузетник и правно лице, под условом да су уписани у Регистар, правно лице регистровано у складу са законом којим се уређују удружења, јединица локалне самоуправе, образовна и научноистраживачка установа.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Право на коришћење подстицаја за производњу садног материјала и сертификацију и клонску селекцију има правно лице и предузетник који испуњава услове у складу са посебним прописима којима се уређује производња садног материјала, под условом да је уписано у Регистар.</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ближе прописује услове и начин остваривања права на посебне подстицаје.</w:t>
      </w:r>
    </w:p>
    <w:p w:rsidR="00D32694" w:rsidRPr="00D32694" w:rsidRDefault="00D32694" w:rsidP="00D32694">
      <w:pPr>
        <w:jc w:val="center"/>
        <w:rPr>
          <w:rFonts w:ascii="Arial" w:eastAsia="Times New Roman" w:hAnsi="Arial" w:cs="Arial"/>
          <w:sz w:val="31"/>
          <w:szCs w:val="31"/>
          <w:lang w:val="en-US"/>
        </w:rPr>
      </w:pPr>
      <w:bookmarkStart w:id="88" w:name="str_38"/>
      <w:bookmarkEnd w:id="88"/>
      <w:r w:rsidRPr="00D32694">
        <w:rPr>
          <w:rFonts w:ascii="Arial" w:eastAsia="Times New Roman" w:hAnsi="Arial" w:cs="Arial"/>
          <w:sz w:val="31"/>
          <w:szCs w:val="31"/>
          <w:lang w:val="en-US"/>
        </w:rPr>
        <w:lastRenderedPageBreak/>
        <w:t xml:space="preserve">Ва КРЕДИТНА ПОДРШКА </w:t>
      </w:r>
    </w:p>
    <w:p w:rsidR="00D32694" w:rsidRPr="00D32694" w:rsidRDefault="00D32694" w:rsidP="00D32694">
      <w:pPr>
        <w:spacing w:before="240" w:after="120"/>
        <w:jc w:val="center"/>
        <w:rPr>
          <w:rFonts w:ascii="Arial" w:eastAsia="Times New Roman" w:hAnsi="Arial" w:cs="Arial"/>
          <w:b/>
          <w:bCs/>
          <w:szCs w:val="24"/>
          <w:lang w:val="en-US"/>
        </w:rPr>
      </w:pPr>
      <w:bookmarkStart w:id="89" w:name="clan_42a"/>
      <w:bookmarkEnd w:id="89"/>
      <w:r w:rsidRPr="00D32694">
        <w:rPr>
          <w:rFonts w:ascii="Arial" w:eastAsia="Times New Roman" w:hAnsi="Arial" w:cs="Arial"/>
          <w:b/>
          <w:bCs/>
          <w:szCs w:val="24"/>
          <w:lang w:val="en-US"/>
        </w:rPr>
        <w:t xml:space="preserve">Члан 42а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Кредитна подршка је врста подстицаја којом се пољопривредним газдинствима омогућава олакшани приступ коришћењу кредита.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Право на коришћење кредитне подршке има правно лице, предузетник и физичко лице - носилац комерцијалног породичног пољопривредног газдинства које је уписано у Регистар.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Министар ближе прописује услове и начин остваривања права на кредитну подршку.</w:t>
      </w:r>
    </w:p>
    <w:p w:rsidR="00D32694" w:rsidRPr="00D32694" w:rsidRDefault="00D32694" w:rsidP="00D32694">
      <w:pPr>
        <w:jc w:val="center"/>
        <w:rPr>
          <w:rFonts w:ascii="Arial" w:eastAsia="Times New Roman" w:hAnsi="Arial" w:cs="Arial"/>
          <w:sz w:val="31"/>
          <w:szCs w:val="31"/>
          <w:lang w:val="en-US"/>
        </w:rPr>
      </w:pPr>
      <w:bookmarkStart w:id="90" w:name="str_39"/>
      <w:bookmarkEnd w:id="90"/>
      <w:r w:rsidRPr="00D32694">
        <w:rPr>
          <w:rFonts w:ascii="Arial" w:eastAsia="Times New Roman" w:hAnsi="Arial" w:cs="Arial"/>
          <w:sz w:val="31"/>
          <w:szCs w:val="31"/>
          <w:lang w:val="en-US"/>
        </w:rPr>
        <w:t>VI НАДЗОР</w:t>
      </w:r>
    </w:p>
    <w:p w:rsidR="00D32694" w:rsidRPr="00D32694" w:rsidRDefault="00D32694" w:rsidP="00D32694">
      <w:pPr>
        <w:spacing w:before="240" w:after="240"/>
        <w:jc w:val="center"/>
        <w:rPr>
          <w:rFonts w:ascii="Arial" w:eastAsia="Times New Roman" w:hAnsi="Arial" w:cs="Arial"/>
          <w:b/>
          <w:bCs/>
          <w:i/>
          <w:iCs/>
          <w:szCs w:val="24"/>
          <w:lang w:val="en-US"/>
        </w:rPr>
      </w:pPr>
      <w:bookmarkStart w:id="91" w:name="str_40"/>
      <w:bookmarkEnd w:id="91"/>
      <w:r w:rsidRPr="00D32694">
        <w:rPr>
          <w:rFonts w:ascii="Arial" w:eastAsia="Times New Roman" w:hAnsi="Arial" w:cs="Arial"/>
          <w:b/>
          <w:bCs/>
          <w:i/>
          <w:iCs/>
          <w:szCs w:val="24"/>
          <w:lang w:val="en-US"/>
        </w:rPr>
        <w:t>Инспекцијски надзор</w:t>
      </w:r>
    </w:p>
    <w:p w:rsidR="00D32694" w:rsidRPr="00D32694" w:rsidRDefault="00D32694" w:rsidP="00D32694">
      <w:pPr>
        <w:spacing w:before="240" w:after="120"/>
        <w:jc w:val="center"/>
        <w:rPr>
          <w:rFonts w:ascii="Arial" w:eastAsia="Times New Roman" w:hAnsi="Arial" w:cs="Arial"/>
          <w:b/>
          <w:bCs/>
          <w:szCs w:val="24"/>
          <w:lang w:val="en-US"/>
        </w:rPr>
      </w:pPr>
      <w:bookmarkStart w:id="92" w:name="clan_43"/>
      <w:bookmarkEnd w:id="92"/>
      <w:r w:rsidRPr="00D32694">
        <w:rPr>
          <w:rFonts w:ascii="Arial" w:eastAsia="Times New Roman" w:hAnsi="Arial" w:cs="Arial"/>
          <w:b/>
          <w:bCs/>
          <w:szCs w:val="24"/>
          <w:lang w:val="en-US"/>
        </w:rPr>
        <w:t>Члан 43</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Инспекцијски надзор над применом одредаба овог закона и прописа донетих на основу овог закона врши министарство преко инспектора надлежног за послове пољопривреде (у даљем тексту: пољопривредни инспектор).</w:t>
      </w:r>
    </w:p>
    <w:p w:rsidR="00D32694" w:rsidRPr="00D32694" w:rsidRDefault="00D32694" w:rsidP="00D32694">
      <w:pPr>
        <w:spacing w:before="240" w:after="240"/>
        <w:jc w:val="center"/>
        <w:rPr>
          <w:rFonts w:ascii="Arial" w:eastAsia="Times New Roman" w:hAnsi="Arial" w:cs="Arial"/>
          <w:b/>
          <w:bCs/>
          <w:i/>
          <w:iCs/>
          <w:szCs w:val="24"/>
          <w:lang w:val="en-US"/>
        </w:rPr>
      </w:pPr>
      <w:bookmarkStart w:id="93" w:name="str_41"/>
      <w:bookmarkEnd w:id="93"/>
      <w:r w:rsidRPr="00D32694">
        <w:rPr>
          <w:rFonts w:ascii="Arial" w:eastAsia="Times New Roman" w:hAnsi="Arial" w:cs="Arial"/>
          <w:b/>
          <w:bCs/>
          <w:i/>
          <w:iCs/>
          <w:szCs w:val="24"/>
          <w:lang w:val="en-US"/>
        </w:rPr>
        <w:t>Услови за обављање послова пољопривредног инспектора</w:t>
      </w:r>
    </w:p>
    <w:p w:rsidR="00D32694" w:rsidRPr="00D32694" w:rsidRDefault="00D32694" w:rsidP="00D32694">
      <w:pPr>
        <w:spacing w:before="240" w:after="120"/>
        <w:jc w:val="center"/>
        <w:rPr>
          <w:rFonts w:ascii="Arial" w:eastAsia="Times New Roman" w:hAnsi="Arial" w:cs="Arial"/>
          <w:b/>
          <w:bCs/>
          <w:szCs w:val="24"/>
          <w:lang w:val="en-US"/>
        </w:rPr>
      </w:pPr>
      <w:bookmarkStart w:id="94" w:name="clan_44"/>
      <w:bookmarkEnd w:id="94"/>
      <w:r w:rsidRPr="00D32694">
        <w:rPr>
          <w:rFonts w:ascii="Arial" w:eastAsia="Times New Roman" w:hAnsi="Arial" w:cs="Arial"/>
          <w:b/>
          <w:bCs/>
          <w:szCs w:val="24"/>
          <w:lang w:val="en-US"/>
        </w:rPr>
        <w:t>Члан 44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Послове пољопривредног инспектора може да обавља лице које је стекло високо образовање из научне области биотехничке науке или технолошко инжењерство на студијама другог степена (мастер академске студије, специјалистичке академске студије и специјалистичке струковне студије), односно на основним студијама у трајању од најмање четири године, из области пољопривреде или технолошког инжењерства прехрамбеног смера са положеним државним стручним испитом и са најмање три године радног искуства у струци.</w:t>
      </w:r>
    </w:p>
    <w:p w:rsidR="00D32694" w:rsidRPr="00D32694" w:rsidRDefault="00D32694" w:rsidP="00D32694">
      <w:pPr>
        <w:spacing w:before="240" w:after="240"/>
        <w:jc w:val="center"/>
        <w:rPr>
          <w:rFonts w:ascii="Arial" w:eastAsia="Times New Roman" w:hAnsi="Arial" w:cs="Arial"/>
          <w:b/>
          <w:bCs/>
          <w:i/>
          <w:iCs/>
          <w:szCs w:val="24"/>
          <w:lang w:val="en-US"/>
        </w:rPr>
      </w:pPr>
      <w:bookmarkStart w:id="95" w:name="str_42"/>
      <w:bookmarkEnd w:id="95"/>
      <w:r w:rsidRPr="00D32694">
        <w:rPr>
          <w:rFonts w:ascii="Arial" w:eastAsia="Times New Roman" w:hAnsi="Arial" w:cs="Arial"/>
          <w:b/>
          <w:bCs/>
          <w:i/>
          <w:iCs/>
          <w:szCs w:val="24"/>
          <w:lang w:val="en-US"/>
        </w:rPr>
        <w:t>Права и дужности пољопривредног инспектора</w:t>
      </w:r>
    </w:p>
    <w:p w:rsidR="00D32694" w:rsidRPr="00D32694" w:rsidRDefault="00D32694" w:rsidP="00D32694">
      <w:pPr>
        <w:spacing w:before="240" w:after="120"/>
        <w:jc w:val="center"/>
        <w:rPr>
          <w:rFonts w:ascii="Arial" w:eastAsia="Times New Roman" w:hAnsi="Arial" w:cs="Arial"/>
          <w:b/>
          <w:bCs/>
          <w:szCs w:val="24"/>
          <w:lang w:val="en-US"/>
        </w:rPr>
      </w:pPr>
      <w:bookmarkStart w:id="96" w:name="clan_45"/>
      <w:bookmarkEnd w:id="96"/>
      <w:r w:rsidRPr="00D32694">
        <w:rPr>
          <w:rFonts w:ascii="Arial" w:eastAsia="Times New Roman" w:hAnsi="Arial" w:cs="Arial"/>
          <w:b/>
          <w:bCs/>
          <w:szCs w:val="24"/>
          <w:lang w:val="en-US"/>
        </w:rPr>
        <w:t>Члан 45</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У вршењу послова инспекцијског надзора пољопривредни инспектор има право и дужност да: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врши преглед пољопривредног земљишта, засада, стоке, пословних и производних простора, објеката, уређаја, робе и пословне документације корисника подстицаја који се баве пољопривредном производњом и прерадом пољопривредних производа биљног порекла;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по налогу Управе врши увид у исправе на основу којих су корисници подстицаја остварили право на подстицаје;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lastRenderedPageBreak/>
        <w:t>3) по налогу Управе проверава испуњеност услова за остваривање права на подстицаје код лица која су поднела захтев или на други начин покренула поступак за остваривање права на подстицаје, као и код лица која су остварила право на подстицаје;</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4) предузме друге мере и радње, у складу са законом.</w:t>
      </w:r>
    </w:p>
    <w:p w:rsidR="00D32694" w:rsidRPr="00D32694" w:rsidRDefault="00D32694" w:rsidP="00D32694">
      <w:pPr>
        <w:spacing w:before="240" w:after="240"/>
        <w:jc w:val="center"/>
        <w:rPr>
          <w:rFonts w:ascii="Arial" w:eastAsia="Times New Roman" w:hAnsi="Arial" w:cs="Arial"/>
          <w:b/>
          <w:bCs/>
          <w:i/>
          <w:iCs/>
          <w:szCs w:val="24"/>
          <w:lang w:val="en-US"/>
        </w:rPr>
      </w:pPr>
      <w:bookmarkStart w:id="97" w:name="str_43"/>
      <w:bookmarkEnd w:id="97"/>
      <w:r w:rsidRPr="00D32694">
        <w:rPr>
          <w:rFonts w:ascii="Arial" w:eastAsia="Times New Roman" w:hAnsi="Arial" w:cs="Arial"/>
          <w:b/>
          <w:bCs/>
          <w:i/>
          <w:iCs/>
          <w:szCs w:val="24"/>
          <w:lang w:val="en-US"/>
        </w:rPr>
        <w:t>Овлашћења пољопривредног инспектора</w:t>
      </w:r>
    </w:p>
    <w:p w:rsidR="00D32694" w:rsidRPr="00D32694" w:rsidRDefault="00D32694" w:rsidP="00D32694">
      <w:pPr>
        <w:spacing w:before="240" w:after="120"/>
        <w:jc w:val="center"/>
        <w:rPr>
          <w:rFonts w:ascii="Arial" w:eastAsia="Times New Roman" w:hAnsi="Arial" w:cs="Arial"/>
          <w:b/>
          <w:bCs/>
          <w:szCs w:val="24"/>
          <w:lang w:val="en-US"/>
        </w:rPr>
      </w:pPr>
      <w:bookmarkStart w:id="98" w:name="clan_46"/>
      <w:bookmarkEnd w:id="98"/>
      <w:r w:rsidRPr="00D32694">
        <w:rPr>
          <w:rFonts w:ascii="Arial" w:eastAsia="Times New Roman" w:hAnsi="Arial" w:cs="Arial"/>
          <w:b/>
          <w:bCs/>
          <w:szCs w:val="24"/>
          <w:lang w:val="en-US"/>
        </w:rPr>
        <w:t>Члан 46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У вршењу послова из члана 45. овог закона пољопривредни инспектор овлашћен је да: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наложи решењем извршење мера и радњи уз одређивање за то потребног рока;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поднесе пријаву надлежном органу за учињено кривично дело или привредни преступ и поднесе захтев за покретање прекршајног поступка;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3) донесе меру обезбеђења у случају опасности за живот и здравље људи и животиња или за друге јавне интересе;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4) обавести други орган ако постоје разлози за предузимање мера за које је тај орган надлежан;</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6) покрене иницијативу код Управе за вођење пољопривредног газдинства у пасивном статусу;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7) предузима друге мере и радње, у складу са законом.</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На решење пољопривредног инспектора из става 1. овог члана, може се изјавити жалба министру у року од осам дана од дана његовог доношења.</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Решење из става 2. овог члана коначно је у управном поступку.</w:t>
      </w:r>
    </w:p>
    <w:p w:rsidR="00D32694" w:rsidRPr="00D32694" w:rsidRDefault="00D32694" w:rsidP="00D32694">
      <w:pPr>
        <w:spacing w:before="240" w:after="240"/>
        <w:jc w:val="center"/>
        <w:rPr>
          <w:rFonts w:ascii="Arial" w:eastAsia="Times New Roman" w:hAnsi="Arial" w:cs="Arial"/>
          <w:b/>
          <w:bCs/>
          <w:i/>
          <w:iCs/>
          <w:szCs w:val="24"/>
          <w:lang w:val="en-US"/>
        </w:rPr>
      </w:pPr>
      <w:bookmarkStart w:id="99" w:name="str_44"/>
      <w:bookmarkEnd w:id="99"/>
      <w:r w:rsidRPr="00D32694">
        <w:rPr>
          <w:rFonts w:ascii="Arial" w:eastAsia="Times New Roman" w:hAnsi="Arial" w:cs="Arial"/>
          <w:b/>
          <w:bCs/>
          <w:i/>
          <w:iCs/>
          <w:szCs w:val="24"/>
          <w:lang w:val="en-US"/>
        </w:rPr>
        <w:t>Обавезе лица над чијим радом се врши надзор</w:t>
      </w:r>
    </w:p>
    <w:p w:rsidR="00D32694" w:rsidRPr="00D32694" w:rsidRDefault="00D32694" w:rsidP="00D32694">
      <w:pPr>
        <w:spacing w:before="240" w:after="120"/>
        <w:jc w:val="center"/>
        <w:rPr>
          <w:rFonts w:ascii="Arial" w:eastAsia="Times New Roman" w:hAnsi="Arial" w:cs="Arial"/>
          <w:b/>
          <w:bCs/>
          <w:szCs w:val="24"/>
          <w:lang w:val="en-US"/>
        </w:rPr>
      </w:pPr>
      <w:bookmarkStart w:id="100" w:name="clan_47"/>
      <w:bookmarkEnd w:id="100"/>
      <w:r w:rsidRPr="00D32694">
        <w:rPr>
          <w:rFonts w:ascii="Arial" w:eastAsia="Times New Roman" w:hAnsi="Arial" w:cs="Arial"/>
          <w:b/>
          <w:bCs/>
          <w:szCs w:val="24"/>
          <w:lang w:val="en-US"/>
        </w:rPr>
        <w:t>Члан 47</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Правна и физичка лица и предузетници над чијим радом се врши инспекцијски надзор дужна су да пољопривредном инспектору омогуће вршење надзора и пруже потребне податке и информације.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потребни за вршење послова инспекцијског надзора.</w:t>
      </w:r>
    </w:p>
    <w:p w:rsidR="00E4292F" w:rsidRDefault="00E4292F">
      <w:pPr>
        <w:spacing w:after="160" w:line="259" w:lineRule="auto"/>
        <w:rPr>
          <w:rFonts w:ascii="Arial" w:eastAsia="Times New Roman" w:hAnsi="Arial" w:cs="Arial"/>
          <w:b/>
          <w:bCs/>
          <w:i/>
          <w:iCs/>
          <w:szCs w:val="24"/>
          <w:lang w:val="en-US"/>
        </w:rPr>
      </w:pPr>
      <w:bookmarkStart w:id="101" w:name="str_45"/>
      <w:bookmarkEnd w:id="101"/>
      <w:r>
        <w:rPr>
          <w:rFonts w:ascii="Arial" w:eastAsia="Times New Roman" w:hAnsi="Arial" w:cs="Arial"/>
          <w:b/>
          <w:bCs/>
          <w:i/>
          <w:iCs/>
          <w:szCs w:val="24"/>
          <w:lang w:val="en-US"/>
        </w:rPr>
        <w:br w:type="page"/>
      </w:r>
    </w:p>
    <w:p w:rsidR="00D32694" w:rsidRPr="00D32694" w:rsidRDefault="00D32694" w:rsidP="00D32694">
      <w:pPr>
        <w:spacing w:before="240" w:after="240"/>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lastRenderedPageBreak/>
        <w:t>Одузимање документације и предмета</w:t>
      </w:r>
    </w:p>
    <w:p w:rsidR="00D32694" w:rsidRPr="00D32694" w:rsidRDefault="00D32694" w:rsidP="00D32694">
      <w:pPr>
        <w:spacing w:before="240" w:after="120"/>
        <w:jc w:val="center"/>
        <w:rPr>
          <w:rFonts w:ascii="Arial" w:eastAsia="Times New Roman" w:hAnsi="Arial" w:cs="Arial"/>
          <w:b/>
          <w:bCs/>
          <w:szCs w:val="24"/>
          <w:lang w:val="en-US"/>
        </w:rPr>
      </w:pPr>
      <w:bookmarkStart w:id="102" w:name="clan_48"/>
      <w:bookmarkEnd w:id="102"/>
      <w:r w:rsidRPr="00D32694">
        <w:rPr>
          <w:rFonts w:ascii="Arial" w:eastAsia="Times New Roman" w:hAnsi="Arial" w:cs="Arial"/>
          <w:b/>
          <w:bCs/>
          <w:szCs w:val="24"/>
          <w:lang w:val="en-US"/>
        </w:rPr>
        <w:t>Члан 48</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 извршеном привременом одузимању документације и предмета из става 1. овог члана издаје се потврда.</w:t>
      </w:r>
    </w:p>
    <w:p w:rsidR="00D32694" w:rsidRPr="00D32694" w:rsidRDefault="00D32694" w:rsidP="00D32694">
      <w:pPr>
        <w:jc w:val="center"/>
        <w:rPr>
          <w:rFonts w:ascii="Arial" w:eastAsia="Times New Roman" w:hAnsi="Arial" w:cs="Arial"/>
          <w:sz w:val="31"/>
          <w:szCs w:val="31"/>
          <w:lang w:val="en-US"/>
        </w:rPr>
      </w:pPr>
      <w:bookmarkStart w:id="103" w:name="str_46"/>
      <w:bookmarkEnd w:id="103"/>
      <w:r w:rsidRPr="00D32694">
        <w:rPr>
          <w:rFonts w:ascii="Arial" w:eastAsia="Times New Roman" w:hAnsi="Arial" w:cs="Arial"/>
          <w:sz w:val="31"/>
          <w:szCs w:val="31"/>
          <w:lang w:val="en-US"/>
        </w:rPr>
        <w:t>VII КАЗНЕНЕ ОДРЕДБЕ</w:t>
      </w:r>
    </w:p>
    <w:p w:rsidR="00D32694" w:rsidRPr="00D32694" w:rsidRDefault="00D32694" w:rsidP="00D32694">
      <w:pPr>
        <w:spacing w:before="240" w:after="240"/>
        <w:jc w:val="center"/>
        <w:rPr>
          <w:rFonts w:ascii="Arial" w:eastAsia="Times New Roman" w:hAnsi="Arial" w:cs="Arial"/>
          <w:b/>
          <w:bCs/>
          <w:i/>
          <w:iCs/>
          <w:szCs w:val="24"/>
          <w:lang w:val="en-US"/>
        </w:rPr>
      </w:pPr>
      <w:bookmarkStart w:id="104" w:name="str_47"/>
      <w:bookmarkEnd w:id="104"/>
      <w:r w:rsidRPr="00D32694">
        <w:rPr>
          <w:rFonts w:ascii="Arial" w:eastAsia="Times New Roman" w:hAnsi="Arial" w:cs="Arial"/>
          <w:b/>
          <w:bCs/>
          <w:i/>
          <w:iCs/>
          <w:szCs w:val="24"/>
          <w:lang w:val="en-US"/>
        </w:rPr>
        <w:t>Привредни преступ</w:t>
      </w:r>
    </w:p>
    <w:p w:rsidR="00D32694" w:rsidRPr="00D32694" w:rsidRDefault="00D32694" w:rsidP="00D32694">
      <w:pPr>
        <w:spacing w:before="240" w:after="120"/>
        <w:jc w:val="center"/>
        <w:rPr>
          <w:rFonts w:ascii="Arial" w:eastAsia="Times New Roman" w:hAnsi="Arial" w:cs="Arial"/>
          <w:b/>
          <w:bCs/>
          <w:szCs w:val="24"/>
          <w:lang w:val="en-US"/>
        </w:rPr>
      </w:pPr>
      <w:bookmarkStart w:id="105" w:name="clan_49"/>
      <w:bookmarkEnd w:id="105"/>
      <w:r w:rsidRPr="00D32694">
        <w:rPr>
          <w:rFonts w:ascii="Arial" w:eastAsia="Times New Roman" w:hAnsi="Arial" w:cs="Arial"/>
          <w:b/>
          <w:bCs/>
          <w:szCs w:val="24"/>
          <w:lang w:val="en-US"/>
        </w:rPr>
        <w:t>Члан 49</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Новчаном казном од 500.000 до 3.000.000 динара казниће се за привредни преступ правно лице ако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За привредни преступ из става 1. овог члана казниће се новчаном казном од 50.000 до 200.000 динара и одговорно лице у правном лицу.</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пет година.</w:t>
      </w:r>
    </w:p>
    <w:p w:rsidR="00D32694" w:rsidRPr="00D32694" w:rsidRDefault="00D32694" w:rsidP="00D32694">
      <w:pPr>
        <w:spacing w:before="240" w:after="240"/>
        <w:jc w:val="center"/>
        <w:rPr>
          <w:rFonts w:ascii="Arial" w:eastAsia="Times New Roman" w:hAnsi="Arial" w:cs="Arial"/>
          <w:b/>
          <w:bCs/>
          <w:i/>
          <w:iCs/>
          <w:szCs w:val="24"/>
          <w:lang w:val="en-US"/>
        </w:rPr>
      </w:pPr>
      <w:bookmarkStart w:id="106" w:name="str_48"/>
      <w:bookmarkEnd w:id="106"/>
      <w:r w:rsidRPr="00D32694">
        <w:rPr>
          <w:rFonts w:ascii="Arial" w:eastAsia="Times New Roman" w:hAnsi="Arial" w:cs="Arial"/>
          <w:b/>
          <w:bCs/>
          <w:i/>
          <w:iCs/>
          <w:szCs w:val="24"/>
          <w:lang w:val="en-US"/>
        </w:rPr>
        <w:t>Прекршај правног лица</w:t>
      </w:r>
    </w:p>
    <w:p w:rsidR="00D32694" w:rsidRPr="00D32694" w:rsidRDefault="00D32694" w:rsidP="00D32694">
      <w:pPr>
        <w:spacing w:before="240" w:after="120"/>
        <w:jc w:val="center"/>
        <w:rPr>
          <w:rFonts w:ascii="Arial" w:eastAsia="Times New Roman" w:hAnsi="Arial" w:cs="Arial"/>
          <w:b/>
          <w:bCs/>
          <w:szCs w:val="24"/>
          <w:lang w:val="en-US"/>
        </w:rPr>
      </w:pPr>
      <w:bookmarkStart w:id="107" w:name="clan_50"/>
      <w:bookmarkEnd w:id="107"/>
      <w:r w:rsidRPr="00D32694">
        <w:rPr>
          <w:rFonts w:ascii="Arial" w:eastAsia="Times New Roman" w:hAnsi="Arial" w:cs="Arial"/>
          <w:b/>
          <w:bCs/>
          <w:szCs w:val="24"/>
          <w:lang w:val="en-US"/>
        </w:rPr>
        <w:t>Члан 50</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Новчаном казном од 300.000 до 1.500.000 динара казниће се за прекршај правно лице које: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поступи супротно одредби члана 10. став 1. тачка 5) овог закона;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средства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w:t>
      </w:r>
      <w:r w:rsidRPr="00D32694">
        <w:rPr>
          <w:rFonts w:ascii="Arial" w:eastAsia="Times New Roman" w:hAnsi="Arial" w:cs="Arial"/>
          <w:i/>
          <w:iCs/>
          <w:sz w:val="22"/>
          <w:lang w:val="en-US"/>
        </w:rPr>
        <w:t>(брисана)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4) не поступи по решењу пољопривредног инспектора у складу са овим законом.</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За прекршај из става 1. овог члана казниће се новчаном казном од 20.000 до 100.000 динара и одговорно лице у правном лицу.</w:t>
      </w:r>
    </w:p>
    <w:p w:rsidR="00E4292F" w:rsidRDefault="00E4292F">
      <w:pPr>
        <w:spacing w:after="160" w:line="259" w:lineRule="auto"/>
        <w:rPr>
          <w:rFonts w:ascii="Arial" w:eastAsia="Times New Roman" w:hAnsi="Arial" w:cs="Arial"/>
          <w:b/>
          <w:bCs/>
          <w:i/>
          <w:iCs/>
          <w:szCs w:val="24"/>
          <w:lang w:val="en-US"/>
        </w:rPr>
      </w:pPr>
      <w:bookmarkStart w:id="108" w:name="str_49"/>
      <w:bookmarkEnd w:id="108"/>
      <w:r>
        <w:rPr>
          <w:rFonts w:ascii="Arial" w:eastAsia="Times New Roman" w:hAnsi="Arial" w:cs="Arial"/>
          <w:b/>
          <w:bCs/>
          <w:i/>
          <w:iCs/>
          <w:szCs w:val="24"/>
          <w:lang w:val="en-US"/>
        </w:rPr>
        <w:br w:type="page"/>
      </w:r>
    </w:p>
    <w:p w:rsidR="00D32694" w:rsidRPr="00D32694" w:rsidRDefault="00D32694" w:rsidP="00D32694">
      <w:pPr>
        <w:spacing w:before="240" w:after="240"/>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lastRenderedPageBreak/>
        <w:t xml:space="preserve">Прекршај предузетника </w:t>
      </w:r>
    </w:p>
    <w:p w:rsidR="00D32694" w:rsidRPr="00D32694" w:rsidRDefault="00D32694" w:rsidP="00D32694">
      <w:pPr>
        <w:spacing w:before="240" w:after="120"/>
        <w:jc w:val="center"/>
        <w:rPr>
          <w:rFonts w:ascii="Arial" w:eastAsia="Times New Roman" w:hAnsi="Arial" w:cs="Arial"/>
          <w:b/>
          <w:bCs/>
          <w:szCs w:val="24"/>
          <w:lang w:val="en-US"/>
        </w:rPr>
      </w:pPr>
      <w:bookmarkStart w:id="109" w:name="clan_51"/>
      <w:bookmarkEnd w:id="109"/>
      <w:r w:rsidRPr="00D32694">
        <w:rPr>
          <w:rFonts w:ascii="Arial" w:eastAsia="Times New Roman" w:hAnsi="Arial" w:cs="Arial"/>
          <w:b/>
          <w:bCs/>
          <w:szCs w:val="24"/>
          <w:lang w:val="en-US"/>
        </w:rPr>
        <w:t>Члан 51</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Новчаном казном од 100.000 до 500.000 динара казниће се за прекршај предузетник који:</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поступи супротно одредби члана 10. став 1. тачка 5) овог закона;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3) средства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4) </w:t>
      </w:r>
      <w:r w:rsidRPr="00D32694">
        <w:rPr>
          <w:rFonts w:ascii="Arial" w:eastAsia="Times New Roman" w:hAnsi="Arial" w:cs="Arial"/>
          <w:i/>
          <w:iCs/>
          <w:sz w:val="22"/>
          <w:lang w:val="en-US"/>
        </w:rPr>
        <w:t>(брисана)</w:t>
      </w:r>
      <w:r w:rsidRPr="00D32694">
        <w:rPr>
          <w:rFonts w:ascii="Arial" w:eastAsia="Times New Roman" w:hAnsi="Arial" w:cs="Arial"/>
          <w:sz w:val="22"/>
          <w:lang w:val="en-US"/>
        </w:rPr>
        <w:t xml:space="preserve">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5) не поступи по решењу пољопривредног инспектора у складу са овим законом.</w:t>
      </w:r>
    </w:p>
    <w:p w:rsidR="00D32694" w:rsidRPr="00D32694" w:rsidRDefault="00D32694" w:rsidP="00D32694">
      <w:pPr>
        <w:spacing w:before="240" w:after="240"/>
        <w:jc w:val="center"/>
        <w:rPr>
          <w:rFonts w:ascii="Arial" w:eastAsia="Times New Roman" w:hAnsi="Arial" w:cs="Arial"/>
          <w:b/>
          <w:bCs/>
          <w:i/>
          <w:iCs/>
          <w:szCs w:val="24"/>
          <w:lang w:val="en-US"/>
        </w:rPr>
      </w:pPr>
      <w:bookmarkStart w:id="110" w:name="str_50"/>
      <w:bookmarkEnd w:id="110"/>
      <w:r w:rsidRPr="00D32694">
        <w:rPr>
          <w:rFonts w:ascii="Arial" w:eastAsia="Times New Roman" w:hAnsi="Arial" w:cs="Arial"/>
          <w:b/>
          <w:bCs/>
          <w:i/>
          <w:iCs/>
          <w:szCs w:val="24"/>
          <w:lang w:val="en-US"/>
        </w:rPr>
        <w:t>Прекршај физичког лица</w:t>
      </w:r>
    </w:p>
    <w:p w:rsidR="00D32694" w:rsidRPr="00D32694" w:rsidRDefault="00D32694" w:rsidP="00D32694">
      <w:pPr>
        <w:spacing w:before="240" w:after="120"/>
        <w:jc w:val="center"/>
        <w:rPr>
          <w:rFonts w:ascii="Arial" w:eastAsia="Times New Roman" w:hAnsi="Arial" w:cs="Arial"/>
          <w:b/>
          <w:bCs/>
          <w:szCs w:val="24"/>
          <w:lang w:val="en-US"/>
        </w:rPr>
      </w:pPr>
      <w:bookmarkStart w:id="111" w:name="clan_52"/>
      <w:bookmarkEnd w:id="111"/>
      <w:r w:rsidRPr="00D32694">
        <w:rPr>
          <w:rFonts w:ascii="Arial" w:eastAsia="Times New Roman" w:hAnsi="Arial" w:cs="Arial"/>
          <w:b/>
          <w:bCs/>
          <w:szCs w:val="24"/>
          <w:lang w:val="en-US"/>
        </w:rPr>
        <w:t>Члан 52</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Новчаном казном од 10.000 до 100.000 динара казниће се за прекршај физичко лице које:</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1)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2) поступи супротно одредби члана 10. став 1. тачка 5) овог закона;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3) </w:t>
      </w:r>
      <w:r w:rsidRPr="00D32694">
        <w:rPr>
          <w:rFonts w:ascii="Arial" w:eastAsia="Times New Roman" w:hAnsi="Arial" w:cs="Arial"/>
          <w:i/>
          <w:iCs/>
          <w:sz w:val="22"/>
          <w:lang w:val="en-US"/>
        </w:rPr>
        <w:t>(брисана)</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4) не поступи по решењу пољопривредног инспектора у складу са овим законом.</w:t>
      </w:r>
    </w:p>
    <w:p w:rsidR="00D32694" w:rsidRPr="00D32694" w:rsidRDefault="00D32694" w:rsidP="00D32694">
      <w:pPr>
        <w:jc w:val="center"/>
        <w:rPr>
          <w:rFonts w:ascii="Arial" w:eastAsia="Times New Roman" w:hAnsi="Arial" w:cs="Arial"/>
          <w:sz w:val="31"/>
          <w:szCs w:val="31"/>
          <w:lang w:val="en-US"/>
        </w:rPr>
      </w:pPr>
      <w:bookmarkStart w:id="112" w:name="str_51"/>
      <w:bookmarkEnd w:id="112"/>
      <w:r w:rsidRPr="00D32694">
        <w:rPr>
          <w:rFonts w:ascii="Arial" w:eastAsia="Times New Roman" w:hAnsi="Arial" w:cs="Arial"/>
          <w:sz w:val="31"/>
          <w:szCs w:val="31"/>
          <w:lang w:val="en-US"/>
        </w:rPr>
        <w:t>VIII ПРЕЛАЗНА И ЗАВРШНА ОДРЕДБА</w:t>
      </w:r>
    </w:p>
    <w:p w:rsidR="00D32694" w:rsidRPr="00D32694" w:rsidRDefault="00D32694" w:rsidP="00D32694">
      <w:pPr>
        <w:spacing w:before="240" w:after="120"/>
        <w:jc w:val="center"/>
        <w:rPr>
          <w:rFonts w:ascii="Arial" w:eastAsia="Times New Roman" w:hAnsi="Arial" w:cs="Arial"/>
          <w:b/>
          <w:bCs/>
          <w:szCs w:val="24"/>
          <w:lang w:val="en-US"/>
        </w:rPr>
      </w:pPr>
      <w:bookmarkStart w:id="113" w:name="clan_53"/>
      <w:bookmarkEnd w:id="113"/>
      <w:r w:rsidRPr="00D32694">
        <w:rPr>
          <w:rFonts w:ascii="Arial" w:eastAsia="Times New Roman" w:hAnsi="Arial" w:cs="Arial"/>
          <w:b/>
          <w:bCs/>
          <w:szCs w:val="24"/>
          <w:lang w:val="en-US"/>
        </w:rPr>
        <w:t>Члан 53</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Изузетно, у 2013. години обим средстава из члана 4. став 2. овог закона може бити мањи од 5% буџета Републике Србије у смислу закона којим се уређује буџетски систем.</w:t>
      </w:r>
    </w:p>
    <w:p w:rsidR="00D32694" w:rsidRPr="00D32694" w:rsidRDefault="00D32694" w:rsidP="00D32694">
      <w:pPr>
        <w:spacing w:before="240" w:after="120"/>
        <w:jc w:val="center"/>
        <w:rPr>
          <w:rFonts w:ascii="Arial" w:eastAsia="Times New Roman" w:hAnsi="Arial" w:cs="Arial"/>
          <w:b/>
          <w:bCs/>
          <w:szCs w:val="24"/>
          <w:lang w:val="en-US"/>
        </w:rPr>
      </w:pPr>
      <w:bookmarkStart w:id="114" w:name="clan_54"/>
      <w:bookmarkEnd w:id="114"/>
      <w:r w:rsidRPr="00D32694">
        <w:rPr>
          <w:rFonts w:ascii="Arial" w:eastAsia="Times New Roman" w:hAnsi="Arial" w:cs="Arial"/>
          <w:b/>
          <w:bCs/>
          <w:szCs w:val="24"/>
          <w:lang w:val="en-US"/>
        </w:rPr>
        <w:t>Члан 54</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Даном ступања на снагу овог закона престају да важе одредбе Закона о пољопривреди и руралном развоју ("Службени гласник РС", број 41/09) које се односе на подстицаје, коришћење подстицаја, као и одредбе члана 37. став 1. тач. 2) и 3), чл. 41. и 43. тог закона.</w:t>
      </w:r>
    </w:p>
    <w:p w:rsidR="00D32694" w:rsidRPr="00D32694" w:rsidRDefault="00D32694" w:rsidP="00D32694">
      <w:pPr>
        <w:spacing w:before="240" w:after="120"/>
        <w:jc w:val="center"/>
        <w:rPr>
          <w:rFonts w:ascii="Arial" w:eastAsia="Times New Roman" w:hAnsi="Arial" w:cs="Arial"/>
          <w:b/>
          <w:bCs/>
          <w:szCs w:val="24"/>
          <w:lang w:val="en-US"/>
        </w:rPr>
      </w:pPr>
      <w:bookmarkStart w:id="115" w:name="clan_55"/>
      <w:bookmarkEnd w:id="115"/>
      <w:r w:rsidRPr="00D32694">
        <w:rPr>
          <w:rFonts w:ascii="Arial" w:eastAsia="Times New Roman" w:hAnsi="Arial" w:cs="Arial"/>
          <w:b/>
          <w:bCs/>
          <w:szCs w:val="24"/>
          <w:lang w:val="en-US"/>
        </w:rPr>
        <w:lastRenderedPageBreak/>
        <w:t>Члан 55</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Овај закон ступа на снагу осмог дана од дана објављивања у "Службеном гласнику Републике Србије".</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 </w:t>
      </w:r>
    </w:p>
    <w:p w:rsidR="00D32694" w:rsidRPr="00D32694" w:rsidRDefault="00D32694" w:rsidP="00D32694">
      <w:pPr>
        <w:spacing w:before="100" w:beforeAutospacing="1" w:after="100" w:afterAutospacing="1"/>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t xml:space="preserve">Самостални чланови Закона о изменама и допунама </w:t>
      </w:r>
      <w:r w:rsidRPr="00D32694">
        <w:rPr>
          <w:rFonts w:ascii="Arial" w:eastAsia="Times New Roman" w:hAnsi="Arial" w:cs="Arial"/>
          <w:b/>
          <w:bCs/>
          <w:i/>
          <w:iCs/>
          <w:szCs w:val="24"/>
          <w:lang w:val="en-US"/>
        </w:rPr>
        <w:br/>
        <w:t>Закона о подстицајима у пољопривреди и руралном развоју</w:t>
      </w:r>
    </w:p>
    <w:p w:rsidR="00D32694" w:rsidRPr="00D32694" w:rsidRDefault="00D32694" w:rsidP="00D32694">
      <w:pPr>
        <w:spacing w:before="100" w:beforeAutospacing="1" w:after="100" w:afterAutospacing="1"/>
        <w:jc w:val="center"/>
        <w:rPr>
          <w:rFonts w:ascii="Arial" w:eastAsia="Times New Roman" w:hAnsi="Arial" w:cs="Arial"/>
          <w:i/>
          <w:iCs/>
          <w:sz w:val="22"/>
          <w:lang w:val="en-US"/>
        </w:rPr>
      </w:pPr>
      <w:r w:rsidRPr="00D32694">
        <w:rPr>
          <w:rFonts w:ascii="Arial" w:eastAsia="Times New Roman" w:hAnsi="Arial" w:cs="Arial"/>
          <w:i/>
          <w:iCs/>
          <w:sz w:val="22"/>
          <w:lang w:val="en-US"/>
        </w:rPr>
        <w:t>("Сл. гласник РС", бр. 142/2014)</w:t>
      </w:r>
    </w:p>
    <w:p w:rsidR="00D32694" w:rsidRPr="00D32694" w:rsidRDefault="00D32694" w:rsidP="00D32694">
      <w:pPr>
        <w:spacing w:before="240" w:after="120"/>
        <w:jc w:val="center"/>
        <w:rPr>
          <w:rFonts w:ascii="Arial" w:eastAsia="Times New Roman" w:hAnsi="Arial" w:cs="Arial"/>
          <w:b/>
          <w:bCs/>
          <w:szCs w:val="24"/>
          <w:lang w:val="en-US"/>
        </w:rPr>
      </w:pPr>
      <w:bookmarkStart w:id="116" w:name="clan_17%5Bs1%5D"/>
      <w:bookmarkEnd w:id="116"/>
      <w:r w:rsidRPr="00D32694">
        <w:rPr>
          <w:rFonts w:ascii="Arial" w:eastAsia="Times New Roman" w:hAnsi="Arial" w:cs="Arial"/>
          <w:b/>
          <w:bCs/>
          <w:szCs w:val="24"/>
          <w:lang w:val="en-US"/>
        </w:rPr>
        <w:t xml:space="preserve">Члан 17[с1]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 </w:t>
      </w:r>
    </w:p>
    <w:p w:rsidR="00D32694" w:rsidRPr="00D32694" w:rsidRDefault="00D32694" w:rsidP="00D32694">
      <w:pPr>
        <w:spacing w:before="240" w:after="120"/>
        <w:jc w:val="center"/>
        <w:rPr>
          <w:rFonts w:ascii="Arial" w:eastAsia="Times New Roman" w:hAnsi="Arial" w:cs="Arial"/>
          <w:b/>
          <w:bCs/>
          <w:szCs w:val="24"/>
          <w:lang w:val="en-US"/>
        </w:rPr>
      </w:pPr>
      <w:bookmarkStart w:id="117" w:name="clan_18%5Bs1%5D"/>
      <w:bookmarkEnd w:id="117"/>
      <w:r w:rsidRPr="00D32694">
        <w:rPr>
          <w:rFonts w:ascii="Arial" w:eastAsia="Times New Roman" w:hAnsi="Arial" w:cs="Arial"/>
          <w:b/>
          <w:bCs/>
          <w:szCs w:val="24"/>
          <w:lang w:val="en-US"/>
        </w:rPr>
        <w:t xml:space="preserve">Члан 18[с1]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Овај закон ступа на снагу наредног дана од дана објављивања у "Службеном гласнику Републике Србије", а примењује се од 1. јануара 2015. године. </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 </w:t>
      </w:r>
    </w:p>
    <w:p w:rsidR="00D32694" w:rsidRPr="00D32694" w:rsidRDefault="00D32694" w:rsidP="00D32694">
      <w:pPr>
        <w:spacing w:before="100" w:beforeAutospacing="1" w:after="100" w:afterAutospacing="1"/>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t xml:space="preserve">Самостални чланови Закона о изменама и допунама </w:t>
      </w:r>
      <w:r w:rsidRPr="00D32694">
        <w:rPr>
          <w:rFonts w:ascii="Arial" w:eastAsia="Times New Roman" w:hAnsi="Arial" w:cs="Arial"/>
          <w:b/>
          <w:bCs/>
          <w:i/>
          <w:iCs/>
          <w:szCs w:val="24"/>
          <w:lang w:val="en-US"/>
        </w:rPr>
        <w:br/>
        <w:t>Закона о подстицајима у пољопривреди и руралном развоју</w:t>
      </w:r>
    </w:p>
    <w:p w:rsidR="00D32694" w:rsidRPr="00D32694" w:rsidRDefault="00D32694" w:rsidP="00D32694">
      <w:pPr>
        <w:spacing w:before="100" w:beforeAutospacing="1" w:after="100" w:afterAutospacing="1"/>
        <w:jc w:val="center"/>
        <w:rPr>
          <w:rFonts w:ascii="Arial" w:eastAsia="Times New Roman" w:hAnsi="Arial" w:cs="Arial"/>
          <w:i/>
          <w:iCs/>
          <w:sz w:val="22"/>
          <w:lang w:val="en-US"/>
        </w:rPr>
      </w:pPr>
      <w:r w:rsidRPr="00D32694">
        <w:rPr>
          <w:rFonts w:ascii="Arial" w:eastAsia="Times New Roman" w:hAnsi="Arial" w:cs="Arial"/>
          <w:i/>
          <w:iCs/>
          <w:sz w:val="22"/>
          <w:lang w:val="en-US"/>
        </w:rPr>
        <w:t>("Сл. гласник РС", бр. 103/2015)</w:t>
      </w:r>
    </w:p>
    <w:p w:rsidR="00D32694" w:rsidRPr="00D32694" w:rsidRDefault="00D32694" w:rsidP="00D32694">
      <w:pPr>
        <w:spacing w:before="240" w:after="120"/>
        <w:jc w:val="center"/>
        <w:rPr>
          <w:rFonts w:ascii="Arial" w:eastAsia="Times New Roman" w:hAnsi="Arial" w:cs="Arial"/>
          <w:b/>
          <w:bCs/>
          <w:szCs w:val="24"/>
          <w:lang w:val="en-US"/>
        </w:rPr>
      </w:pPr>
      <w:bookmarkStart w:id="118" w:name="clan_17%5Bs2%5D"/>
      <w:bookmarkEnd w:id="118"/>
      <w:r w:rsidRPr="00D32694">
        <w:rPr>
          <w:rFonts w:ascii="Arial" w:eastAsia="Times New Roman" w:hAnsi="Arial" w:cs="Arial"/>
          <w:b/>
          <w:bCs/>
          <w:szCs w:val="24"/>
          <w:lang w:val="en-US"/>
        </w:rPr>
        <w:t xml:space="preserve">Члан 17[с2]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 </w:t>
      </w:r>
    </w:p>
    <w:p w:rsidR="00D32694" w:rsidRPr="00D32694" w:rsidRDefault="00D32694" w:rsidP="00D32694">
      <w:pPr>
        <w:spacing w:before="240" w:after="120"/>
        <w:jc w:val="center"/>
        <w:rPr>
          <w:rFonts w:ascii="Arial" w:eastAsia="Times New Roman" w:hAnsi="Arial" w:cs="Arial"/>
          <w:b/>
          <w:bCs/>
          <w:szCs w:val="24"/>
          <w:lang w:val="en-US"/>
        </w:rPr>
      </w:pPr>
      <w:bookmarkStart w:id="119" w:name="clan_18%5Bs2%5D"/>
      <w:bookmarkEnd w:id="119"/>
      <w:r w:rsidRPr="00D32694">
        <w:rPr>
          <w:rFonts w:ascii="Arial" w:eastAsia="Times New Roman" w:hAnsi="Arial" w:cs="Arial"/>
          <w:b/>
          <w:bCs/>
          <w:szCs w:val="24"/>
          <w:lang w:val="en-US"/>
        </w:rPr>
        <w:t xml:space="preserve">Члан 18[с2]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Изузетно, у 2016. години у поступку за остваривање права на подстицаје који се односе на биљну производњу узимају се подаци из Регистра на дан 31. децембра 2015. године. </w:t>
      </w:r>
    </w:p>
    <w:p w:rsidR="00D32694" w:rsidRPr="00D32694" w:rsidRDefault="00D32694" w:rsidP="00D32694">
      <w:pPr>
        <w:spacing w:before="240" w:after="120"/>
        <w:jc w:val="center"/>
        <w:rPr>
          <w:rFonts w:ascii="Arial" w:eastAsia="Times New Roman" w:hAnsi="Arial" w:cs="Arial"/>
          <w:b/>
          <w:bCs/>
          <w:szCs w:val="24"/>
          <w:lang w:val="en-US"/>
        </w:rPr>
      </w:pPr>
      <w:bookmarkStart w:id="120" w:name="clan_19%5Bs2%5D"/>
      <w:bookmarkEnd w:id="120"/>
      <w:r w:rsidRPr="00D32694">
        <w:rPr>
          <w:rFonts w:ascii="Arial" w:eastAsia="Times New Roman" w:hAnsi="Arial" w:cs="Arial"/>
          <w:b/>
          <w:bCs/>
          <w:szCs w:val="24"/>
          <w:lang w:val="en-US"/>
        </w:rPr>
        <w:t xml:space="preserve">Члан 19[с2]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Овај закон ступа на снагу осмог дана од дана објављивања у "Службеном гласнику Републике Србије", а примењује се од 1. јануара 2016. године. </w:t>
      </w:r>
    </w:p>
    <w:p w:rsidR="00D32694" w:rsidRPr="00D32694" w:rsidRDefault="00D32694" w:rsidP="00D32694">
      <w:pPr>
        <w:rPr>
          <w:rFonts w:ascii="Arial" w:eastAsia="Times New Roman" w:hAnsi="Arial" w:cs="Arial"/>
          <w:sz w:val="26"/>
          <w:szCs w:val="26"/>
          <w:lang w:val="en-US"/>
        </w:rPr>
      </w:pPr>
      <w:r w:rsidRPr="00D32694">
        <w:rPr>
          <w:rFonts w:ascii="Arial" w:eastAsia="Times New Roman" w:hAnsi="Arial" w:cs="Arial"/>
          <w:sz w:val="26"/>
          <w:szCs w:val="26"/>
          <w:lang w:val="en-US"/>
        </w:rPr>
        <w:t> </w:t>
      </w:r>
    </w:p>
    <w:p w:rsidR="00E4292F" w:rsidRDefault="00E4292F">
      <w:pPr>
        <w:spacing w:after="160" w:line="259" w:lineRule="auto"/>
        <w:rPr>
          <w:rFonts w:ascii="Arial" w:eastAsia="Times New Roman" w:hAnsi="Arial" w:cs="Arial"/>
          <w:b/>
          <w:bCs/>
          <w:i/>
          <w:iCs/>
          <w:szCs w:val="24"/>
          <w:lang w:val="en-US"/>
        </w:rPr>
      </w:pPr>
      <w:r>
        <w:rPr>
          <w:rFonts w:ascii="Arial" w:eastAsia="Times New Roman" w:hAnsi="Arial" w:cs="Arial"/>
          <w:b/>
          <w:bCs/>
          <w:i/>
          <w:iCs/>
          <w:szCs w:val="24"/>
          <w:lang w:val="en-US"/>
        </w:rPr>
        <w:br w:type="page"/>
      </w:r>
    </w:p>
    <w:p w:rsidR="00D32694" w:rsidRPr="00D32694" w:rsidRDefault="00D32694" w:rsidP="00D32694">
      <w:pPr>
        <w:spacing w:before="100" w:beforeAutospacing="1" w:after="100" w:afterAutospacing="1"/>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lastRenderedPageBreak/>
        <w:t xml:space="preserve">Самостални чланови Закона о изменама и допунама </w:t>
      </w:r>
      <w:r w:rsidRPr="00D32694">
        <w:rPr>
          <w:rFonts w:ascii="Arial" w:eastAsia="Times New Roman" w:hAnsi="Arial" w:cs="Arial"/>
          <w:b/>
          <w:bCs/>
          <w:i/>
          <w:iCs/>
          <w:szCs w:val="24"/>
          <w:lang w:val="en-US"/>
        </w:rPr>
        <w:br/>
        <w:t>Закона о подстицајима у пољопривреди и руралном развоју</w:t>
      </w:r>
    </w:p>
    <w:p w:rsidR="00D32694" w:rsidRPr="00D32694" w:rsidRDefault="00D32694" w:rsidP="00D32694">
      <w:pPr>
        <w:spacing w:before="100" w:beforeAutospacing="1" w:after="100" w:afterAutospacing="1"/>
        <w:jc w:val="center"/>
        <w:rPr>
          <w:rFonts w:ascii="Arial" w:eastAsia="Times New Roman" w:hAnsi="Arial" w:cs="Arial"/>
          <w:i/>
          <w:iCs/>
          <w:sz w:val="22"/>
          <w:lang w:val="en-US"/>
        </w:rPr>
      </w:pPr>
      <w:r w:rsidRPr="00D32694">
        <w:rPr>
          <w:rFonts w:ascii="Arial" w:eastAsia="Times New Roman" w:hAnsi="Arial" w:cs="Arial"/>
          <w:i/>
          <w:iCs/>
          <w:sz w:val="22"/>
          <w:lang w:val="en-US"/>
        </w:rPr>
        <w:t>("Сл. гласник РС", бр. 101/2016)</w:t>
      </w:r>
    </w:p>
    <w:p w:rsidR="00D32694" w:rsidRPr="00D32694" w:rsidRDefault="00D32694" w:rsidP="00D32694">
      <w:pPr>
        <w:spacing w:before="240" w:after="120"/>
        <w:jc w:val="center"/>
        <w:rPr>
          <w:rFonts w:ascii="Arial" w:eastAsia="Times New Roman" w:hAnsi="Arial" w:cs="Arial"/>
          <w:b/>
          <w:bCs/>
          <w:szCs w:val="24"/>
          <w:lang w:val="en-US"/>
        </w:rPr>
      </w:pPr>
      <w:bookmarkStart w:id="121" w:name="clan_21%5Bs3%5D"/>
      <w:bookmarkEnd w:id="121"/>
      <w:r w:rsidRPr="00D32694">
        <w:rPr>
          <w:rFonts w:ascii="Arial" w:eastAsia="Times New Roman" w:hAnsi="Arial" w:cs="Arial"/>
          <w:b/>
          <w:bCs/>
          <w:szCs w:val="24"/>
          <w:lang w:val="en-US"/>
        </w:rPr>
        <w:t xml:space="preserve">Члан 21[с3]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Изузетно, у 2017. и 2018. години својство некомерцијалног пољопривредног газдинства утврђује се приликом регистрације, односно приликом промене података у Регистру. </w:t>
      </w:r>
    </w:p>
    <w:p w:rsidR="00D32694" w:rsidRPr="00D32694" w:rsidRDefault="00D32694" w:rsidP="00D32694">
      <w:pPr>
        <w:spacing w:before="240" w:after="120"/>
        <w:jc w:val="center"/>
        <w:rPr>
          <w:rFonts w:ascii="Arial" w:eastAsia="Times New Roman" w:hAnsi="Arial" w:cs="Arial"/>
          <w:b/>
          <w:bCs/>
          <w:szCs w:val="24"/>
          <w:lang w:val="en-US"/>
        </w:rPr>
      </w:pPr>
      <w:bookmarkStart w:id="122" w:name="clan_22%5Bs3%5D"/>
      <w:bookmarkEnd w:id="122"/>
      <w:r w:rsidRPr="00D32694">
        <w:rPr>
          <w:rFonts w:ascii="Arial" w:eastAsia="Times New Roman" w:hAnsi="Arial" w:cs="Arial"/>
          <w:b/>
          <w:bCs/>
          <w:szCs w:val="24"/>
          <w:lang w:val="en-US"/>
        </w:rPr>
        <w:t>Члан 22[с3]</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Овај закон ступа на снагу осмог дана од дана објављивања у "Службеном гласнику Републике Србије", а примењује се од 1. јануара 2017. године.</w:t>
      </w:r>
    </w:p>
    <w:p w:rsidR="00D32694" w:rsidRPr="00D32694"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 </w:t>
      </w:r>
    </w:p>
    <w:p w:rsidR="00D32694" w:rsidRPr="00D32694" w:rsidRDefault="00D32694" w:rsidP="00D32694">
      <w:pPr>
        <w:spacing w:before="100" w:beforeAutospacing="1" w:after="100" w:afterAutospacing="1"/>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t xml:space="preserve">Самостални чланови Закона о изменама и допунама </w:t>
      </w:r>
      <w:r w:rsidRPr="00D32694">
        <w:rPr>
          <w:rFonts w:ascii="Arial" w:eastAsia="Times New Roman" w:hAnsi="Arial" w:cs="Arial"/>
          <w:b/>
          <w:bCs/>
          <w:i/>
          <w:iCs/>
          <w:szCs w:val="24"/>
          <w:lang w:val="en-US"/>
        </w:rPr>
        <w:br/>
        <w:t>Закона о подстицајима у пољопривреди и руралном развоју</w:t>
      </w:r>
    </w:p>
    <w:p w:rsidR="00D32694" w:rsidRPr="00D32694" w:rsidRDefault="00D32694" w:rsidP="00D32694">
      <w:pPr>
        <w:spacing w:before="100" w:beforeAutospacing="1" w:after="100" w:afterAutospacing="1"/>
        <w:jc w:val="center"/>
        <w:rPr>
          <w:rFonts w:ascii="Arial" w:eastAsia="Times New Roman" w:hAnsi="Arial" w:cs="Arial"/>
          <w:i/>
          <w:iCs/>
          <w:sz w:val="22"/>
          <w:lang w:val="en-US"/>
        </w:rPr>
      </w:pPr>
      <w:r w:rsidRPr="00D32694">
        <w:rPr>
          <w:rFonts w:ascii="Arial" w:eastAsia="Times New Roman" w:hAnsi="Arial" w:cs="Arial"/>
          <w:i/>
          <w:iCs/>
          <w:sz w:val="22"/>
          <w:lang w:val="en-US"/>
        </w:rPr>
        <w:t>("Сл. гласник РС", бр. 35/2023)</w:t>
      </w:r>
    </w:p>
    <w:p w:rsidR="00D32694" w:rsidRPr="00D32694" w:rsidRDefault="00D32694" w:rsidP="00D32694">
      <w:pPr>
        <w:spacing w:before="240" w:after="120"/>
        <w:jc w:val="center"/>
        <w:rPr>
          <w:rFonts w:ascii="Arial" w:eastAsia="Times New Roman" w:hAnsi="Arial" w:cs="Arial"/>
          <w:b/>
          <w:bCs/>
          <w:szCs w:val="24"/>
          <w:lang w:val="en-US"/>
        </w:rPr>
      </w:pPr>
      <w:bookmarkStart w:id="123" w:name="clan_15%5Bs4%5D"/>
      <w:bookmarkEnd w:id="123"/>
      <w:r w:rsidRPr="00D32694">
        <w:rPr>
          <w:rFonts w:ascii="Arial" w:eastAsia="Times New Roman" w:hAnsi="Arial" w:cs="Arial"/>
          <w:b/>
          <w:bCs/>
          <w:szCs w:val="24"/>
          <w:lang w:val="en-US"/>
        </w:rPr>
        <w:t xml:space="preserve">Члан 15[с4]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Захтеви, односно пријаве за остваривање права на подстицаје поднети до дана почетка примене овог закона решаваће се у складу са прописима који су били на снази у време њиховог подношења.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Изузетно, у 2023. години подстицаји за основну биљну производњу и регрес за гориво исплаћују се на основу посебног прописа. </w:t>
      </w:r>
    </w:p>
    <w:p w:rsidR="00D32694" w:rsidRPr="00D32694" w:rsidRDefault="00D32694" w:rsidP="00D32694">
      <w:pPr>
        <w:spacing w:before="240" w:after="120"/>
        <w:jc w:val="center"/>
        <w:rPr>
          <w:rFonts w:ascii="Arial" w:eastAsia="Times New Roman" w:hAnsi="Arial" w:cs="Arial"/>
          <w:b/>
          <w:bCs/>
          <w:szCs w:val="24"/>
          <w:lang w:val="en-US"/>
        </w:rPr>
      </w:pPr>
      <w:bookmarkStart w:id="124" w:name="clan_16%5Bs4%5D"/>
      <w:bookmarkEnd w:id="124"/>
      <w:r w:rsidRPr="00D32694">
        <w:rPr>
          <w:rFonts w:ascii="Arial" w:eastAsia="Times New Roman" w:hAnsi="Arial" w:cs="Arial"/>
          <w:b/>
          <w:bCs/>
          <w:szCs w:val="24"/>
          <w:lang w:val="en-US"/>
        </w:rPr>
        <w:t xml:space="preserve">Члан 16[с4]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До успостављања софтверског решења еАграр, захтеви, односно пријаве за остваривање права на подстицаје могу се подносити и у папирној форми, у складу са посебним прописом којим се ближе уређују услови и начин остваривања права на поједине врсте подстицаја. </w:t>
      </w:r>
    </w:p>
    <w:p w:rsidR="00D32694" w:rsidRPr="00D32694" w:rsidRDefault="00D32694" w:rsidP="00D32694">
      <w:pPr>
        <w:spacing w:before="240" w:after="120"/>
        <w:jc w:val="center"/>
        <w:rPr>
          <w:rFonts w:ascii="Arial" w:eastAsia="Times New Roman" w:hAnsi="Arial" w:cs="Arial"/>
          <w:b/>
          <w:bCs/>
          <w:szCs w:val="24"/>
          <w:lang w:val="en-US"/>
        </w:rPr>
      </w:pPr>
      <w:bookmarkStart w:id="125" w:name="clan_17%5Bs4%5D"/>
      <w:bookmarkEnd w:id="125"/>
      <w:r w:rsidRPr="00D32694">
        <w:rPr>
          <w:rFonts w:ascii="Arial" w:eastAsia="Times New Roman" w:hAnsi="Arial" w:cs="Arial"/>
          <w:b/>
          <w:bCs/>
          <w:szCs w:val="24"/>
          <w:lang w:val="en-US"/>
        </w:rPr>
        <w:t xml:space="preserve">Члан 17[с4]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Овај закон ступа на снагу наредног дана од дана објављивања у "Службеном гласнику Републике Србије", осим члана 8. овог закона који се примењује од 1. јануара 2023. године. </w:t>
      </w:r>
    </w:p>
    <w:p w:rsidR="00E4292F" w:rsidRDefault="00D32694" w:rsidP="00D32694">
      <w:pPr>
        <w:spacing w:before="100" w:beforeAutospacing="1" w:after="100" w:afterAutospacing="1"/>
        <w:rPr>
          <w:rFonts w:ascii="Arial" w:eastAsia="Times New Roman" w:hAnsi="Arial" w:cs="Arial"/>
          <w:sz w:val="22"/>
          <w:lang w:val="en-US"/>
        </w:rPr>
      </w:pPr>
      <w:r w:rsidRPr="00D32694">
        <w:rPr>
          <w:rFonts w:ascii="Arial" w:eastAsia="Times New Roman" w:hAnsi="Arial" w:cs="Arial"/>
          <w:sz w:val="22"/>
          <w:lang w:val="en-US"/>
        </w:rPr>
        <w:t> </w:t>
      </w:r>
    </w:p>
    <w:p w:rsidR="00E4292F" w:rsidRDefault="00E4292F">
      <w:pPr>
        <w:spacing w:after="160" w:line="259" w:lineRule="auto"/>
        <w:rPr>
          <w:rFonts w:ascii="Arial" w:eastAsia="Times New Roman" w:hAnsi="Arial" w:cs="Arial"/>
          <w:sz w:val="22"/>
          <w:lang w:val="en-US"/>
        </w:rPr>
      </w:pPr>
      <w:r>
        <w:rPr>
          <w:rFonts w:ascii="Arial" w:eastAsia="Times New Roman" w:hAnsi="Arial" w:cs="Arial"/>
          <w:sz w:val="22"/>
          <w:lang w:val="en-US"/>
        </w:rPr>
        <w:br w:type="page"/>
      </w:r>
    </w:p>
    <w:p w:rsidR="00D32694" w:rsidRPr="00D32694" w:rsidRDefault="00D32694" w:rsidP="00D32694">
      <w:pPr>
        <w:spacing w:before="100" w:beforeAutospacing="1" w:after="100" w:afterAutospacing="1"/>
        <w:rPr>
          <w:rFonts w:ascii="Arial" w:eastAsia="Times New Roman" w:hAnsi="Arial" w:cs="Arial"/>
          <w:sz w:val="22"/>
          <w:lang w:val="en-US"/>
        </w:rPr>
      </w:pPr>
    </w:p>
    <w:p w:rsidR="00D32694" w:rsidRPr="00D32694" w:rsidRDefault="00D32694" w:rsidP="00D32694">
      <w:pPr>
        <w:spacing w:before="100" w:beforeAutospacing="1" w:after="100" w:afterAutospacing="1"/>
        <w:jc w:val="center"/>
        <w:rPr>
          <w:rFonts w:ascii="Arial" w:eastAsia="Times New Roman" w:hAnsi="Arial" w:cs="Arial"/>
          <w:b/>
          <w:bCs/>
          <w:i/>
          <w:iCs/>
          <w:szCs w:val="24"/>
          <w:lang w:val="en-US"/>
        </w:rPr>
      </w:pPr>
      <w:r w:rsidRPr="00D32694">
        <w:rPr>
          <w:rFonts w:ascii="Arial" w:eastAsia="Times New Roman" w:hAnsi="Arial" w:cs="Arial"/>
          <w:b/>
          <w:bCs/>
          <w:i/>
          <w:iCs/>
          <w:szCs w:val="24"/>
          <w:lang w:val="en-US"/>
        </w:rPr>
        <w:t xml:space="preserve">Самостални члан Закона о изменама и допунама </w:t>
      </w:r>
      <w:r w:rsidRPr="00D32694">
        <w:rPr>
          <w:rFonts w:ascii="Arial" w:eastAsia="Times New Roman" w:hAnsi="Arial" w:cs="Arial"/>
          <w:b/>
          <w:bCs/>
          <w:i/>
          <w:iCs/>
          <w:szCs w:val="24"/>
          <w:lang w:val="en-US"/>
        </w:rPr>
        <w:br/>
        <w:t>Закона о подстицајима у пољопривреди и руралном развоју</w:t>
      </w:r>
    </w:p>
    <w:p w:rsidR="00D32694" w:rsidRPr="00D32694" w:rsidRDefault="00D32694" w:rsidP="00D32694">
      <w:pPr>
        <w:spacing w:before="100" w:beforeAutospacing="1" w:after="100" w:afterAutospacing="1"/>
        <w:jc w:val="center"/>
        <w:rPr>
          <w:rFonts w:ascii="Arial" w:eastAsia="Times New Roman" w:hAnsi="Arial" w:cs="Arial"/>
          <w:i/>
          <w:iCs/>
          <w:sz w:val="22"/>
          <w:lang w:val="en-US"/>
        </w:rPr>
      </w:pPr>
      <w:r w:rsidRPr="00D32694">
        <w:rPr>
          <w:rFonts w:ascii="Arial" w:eastAsia="Times New Roman" w:hAnsi="Arial" w:cs="Arial"/>
          <w:i/>
          <w:iCs/>
          <w:sz w:val="22"/>
          <w:lang w:val="en-US"/>
        </w:rPr>
        <w:t>("Сл. гласник РС", бр. 92/2023)</w:t>
      </w:r>
    </w:p>
    <w:p w:rsidR="00D32694" w:rsidRPr="00D32694" w:rsidRDefault="00D32694" w:rsidP="00D32694">
      <w:pPr>
        <w:spacing w:before="240" w:after="120"/>
        <w:jc w:val="center"/>
        <w:rPr>
          <w:rFonts w:ascii="Arial" w:eastAsia="Times New Roman" w:hAnsi="Arial" w:cs="Arial"/>
          <w:b/>
          <w:bCs/>
          <w:szCs w:val="24"/>
          <w:lang w:val="en-US"/>
        </w:rPr>
      </w:pPr>
      <w:bookmarkStart w:id="126" w:name="clan_9%5Bs5%5D"/>
      <w:bookmarkEnd w:id="126"/>
      <w:r w:rsidRPr="00D32694">
        <w:rPr>
          <w:rFonts w:ascii="Arial" w:eastAsia="Times New Roman" w:hAnsi="Arial" w:cs="Arial"/>
          <w:b/>
          <w:bCs/>
          <w:szCs w:val="24"/>
          <w:lang w:val="en-US"/>
        </w:rPr>
        <w:t>Ч</w:t>
      </w:r>
      <w:bookmarkStart w:id="127" w:name="_GoBack"/>
      <w:bookmarkEnd w:id="127"/>
      <w:r w:rsidRPr="00D32694">
        <w:rPr>
          <w:rFonts w:ascii="Arial" w:eastAsia="Times New Roman" w:hAnsi="Arial" w:cs="Arial"/>
          <w:b/>
          <w:bCs/>
          <w:szCs w:val="24"/>
          <w:lang w:val="en-US"/>
        </w:rPr>
        <w:t xml:space="preserve">лан 9[с5] </w:t>
      </w:r>
    </w:p>
    <w:p w:rsidR="00D32694" w:rsidRPr="00D32694" w:rsidRDefault="00D32694" w:rsidP="00E4292F">
      <w:pPr>
        <w:spacing w:before="100" w:beforeAutospacing="1" w:after="100" w:afterAutospacing="1"/>
        <w:jc w:val="both"/>
        <w:rPr>
          <w:rFonts w:ascii="Arial" w:eastAsia="Times New Roman" w:hAnsi="Arial" w:cs="Arial"/>
          <w:sz w:val="22"/>
          <w:lang w:val="en-US"/>
        </w:rPr>
      </w:pPr>
      <w:r w:rsidRPr="00D32694">
        <w:rPr>
          <w:rFonts w:ascii="Arial" w:eastAsia="Times New Roman" w:hAnsi="Arial" w:cs="Arial"/>
          <w:sz w:val="22"/>
          <w:lang w:val="en-US"/>
        </w:rPr>
        <w:t xml:space="preserve">Овај закон ступа на снагу осмог дана од дана објављивања у "Службеном гласнику Републике Србије", а примењује се од 1. јануара 2024. године. </w:t>
      </w:r>
    </w:p>
    <w:p w:rsidR="009A7037" w:rsidRDefault="009A7037"/>
    <w:sectPr w:rsidR="009A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94"/>
    <w:rsid w:val="005E478C"/>
    <w:rsid w:val="009A7037"/>
    <w:rsid w:val="00D32694"/>
    <w:rsid w:val="00E4292F"/>
    <w:rsid w:val="00FF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D11B"/>
  <w15:chartTrackingRefBased/>
  <w15:docId w15:val="{172A767F-B55A-48A4-8D55-6BDC8DEF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78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8572</Words>
  <Characters>48866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Aleksandra Bačević</cp:lastModifiedBy>
  <cp:revision>2</cp:revision>
  <dcterms:created xsi:type="dcterms:W3CDTF">2023-11-06T09:50:00Z</dcterms:created>
  <dcterms:modified xsi:type="dcterms:W3CDTF">2023-11-06T09:50:00Z</dcterms:modified>
</cp:coreProperties>
</file>