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8312" w14:textId="77777777" w:rsidR="00F54AF8" w:rsidRPr="000B034A" w:rsidRDefault="000B034A">
      <w:pPr>
        <w:spacing w:line="210" w:lineRule="atLeas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0B034A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606930CA" w14:textId="77777777" w:rsidR="00F54AF8" w:rsidRPr="000B034A" w:rsidRDefault="000B034A">
      <w:pPr>
        <w:spacing w:line="210" w:lineRule="atLeas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  <w:color w:val="000000"/>
        </w:rPr>
        <w:t>Службени гласник РС 75/2025, Датум: 22.8.2025.</w:t>
      </w:r>
    </w:p>
    <w:p w14:paraId="3E81B1D7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  <w:b/>
        </w:rPr>
        <w:t>4155</w:t>
      </w:r>
    </w:p>
    <w:p w14:paraId="109053A2" w14:textId="77777777" w:rsidR="00F54AF8" w:rsidRPr="000B034A" w:rsidRDefault="000B034A">
      <w:pPr>
        <w:spacing w:line="210" w:lineRule="atLeas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 xml:space="preserve">На основу члана 20. став 3. Закона о подстицајима у пољопривреди и руралном развоју („Службени гласник РС”, бр. 10/13, 142/14, 103/15, 101/16, 35/23, 92/23 и 94/24), </w:t>
      </w:r>
    </w:p>
    <w:p w14:paraId="0BE52F1E" w14:textId="77777777" w:rsidR="00F54AF8" w:rsidRPr="000B034A" w:rsidRDefault="000B034A">
      <w:pPr>
        <w:spacing w:line="210" w:lineRule="atLeas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724D4D64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  <w:b/>
        </w:rPr>
        <w:t>ПРАВИЛНИК</w:t>
      </w:r>
    </w:p>
    <w:p w14:paraId="1A9ED7B6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  <w:b/>
        </w:rPr>
        <w:t>о измени Правилника о ус</w:t>
      </w:r>
      <w:r w:rsidRPr="000B034A">
        <w:rPr>
          <w:rFonts w:ascii="Times New Roman" w:eastAsia="Verdana" w:hAnsi="Times New Roman" w:cs="Times New Roman"/>
          <w:b/>
        </w:rPr>
        <w:t>ловима и начину остваривања права на подстицаје у сточарству за краве за узгој телади за тов</w:t>
      </w:r>
    </w:p>
    <w:p w14:paraId="5AC627A0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 xml:space="preserve">Члан 1. </w:t>
      </w:r>
    </w:p>
    <w:p w14:paraId="7EEAFC0A" w14:textId="77777777" w:rsidR="00F54AF8" w:rsidRPr="000B034A" w:rsidRDefault="000B034A">
      <w:pPr>
        <w:spacing w:line="210" w:lineRule="atLeas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У Правилнику о условима и начину остваривања права на подстицаје у сточарству за краве за узгој телади за тов (,,Службени гласник РСˮ, бр. 27/23 и 14/24),</w:t>
      </w:r>
      <w:r w:rsidRPr="000B034A">
        <w:rPr>
          <w:rFonts w:ascii="Times New Roman" w:eastAsia="Verdana" w:hAnsi="Times New Roman" w:cs="Times New Roman"/>
        </w:rPr>
        <w:t xml:space="preserve"> члан 2. мења се и гласи:</w:t>
      </w:r>
    </w:p>
    <w:p w14:paraId="17D40073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„Члан 2.</w:t>
      </w:r>
    </w:p>
    <w:p w14:paraId="3B21F626" w14:textId="77777777" w:rsidR="00F54AF8" w:rsidRPr="000B034A" w:rsidRDefault="000B034A" w:rsidP="000B034A">
      <w:pPr>
        <w:spacing w:line="210" w:lineRule="atLeast"/>
        <w:jc w:val="both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Право на подстицаје остварује правно лице, предузетник и физичко лице – носилац комерцијалног породичног пољопривредног газдинства, које испуњава услове прописане законом којим се уређују подстицаји у пољопривреди и рурал</w:t>
      </w:r>
      <w:r w:rsidRPr="000B034A">
        <w:rPr>
          <w:rFonts w:ascii="Times New Roman" w:eastAsia="Verdana" w:hAnsi="Times New Roman" w:cs="Times New Roman"/>
        </w:rPr>
        <w:t>ном развоју и које је у Регистру пољопривредних газдинстава (у даљем тексту: Регистар) пре подношења захтева за остваривање права на подстицаје извршило обнову регистрације за текућу годину, осим ако је ново комерцијално породично пољопривредно газдинство,</w:t>
      </w:r>
      <w:r w:rsidRPr="000B034A">
        <w:rPr>
          <w:rFonts w:ascii="Times New Roman" w:eastAsia="Verdana" w:hAnsi="Times New Roman" w:cs="Times New Roman"/>
        </w:rPr>
        <w:t xml:space="preserve"> односно пољопривредно газдинство први пут уписано у Регистар у текућој години у којој се подноси захтев за остваривање права на подстицаје.  </w:t>
      </w:r>
    </w:p>
    <w:p w14:paraId="20ECD664" w14:textId="77777777" w:rsidR="00F54AF8" w:rsidRPr="000B034A" w:rsidRDefault="000B034A" w:rsidP="000B034A">
      <w:pPr>
        <w:spacing w:line="210" w:lineRule="atLeast"/>
        <w:jc w:val="both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Лице из става 1. овог члана остварује право на подстицаје за краву отељену у периоду од 1. априла претходне кален</w:t>
      </w:r>
      <w:r w:rsidRPr="000B034A">
        <w:rPr>
          <w:rFonts w:ascii="Times New Roman" w:eastAsia="Verdana" w:hAnsi="Times New Roman" w:cs="Times New Roman"/>
        </w:rPr>
        <w:t>дарске године до 31. марта текуће календарске године.</w:t>
      </w:r>
    </w:p>
    <w:p w14:paraId="38E971DA" w14:textId="77777777" w:rsidR="00F54AF8" w:rsidRPr="000B034A" w:rsidRDefault="000B034A" w:rsidP="000B034A">
      <w:pPr>
        <w:spacing w:line="210" w:lineRule="atLeast"/>
        <w:jc w:val="both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Испуњеност прописаних услова за остваривање права на подстицаје утврђује се на основу података на дан подношења захтева.</w:t>
      </w:r>
    </w:p>
    <w:p w14:paraId="6EC18286" w14:textId="77777777" w:rsidR="00F54AF8" w:rsidRPr="000B034A" w:rsidRDefault="000B034A" w:rsidP="000B034A">
      <w:pPr>
        <w:spacing w:line="210" w:lineRule="atLeast"/>
        <w:jc w:val="both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Право на подстицаје за исто грло остварује се једном за једну календарску годину.</w:t>
      </w:r>
      <w:r w:rsidRPr="000B034A">
        <w:rPr>
          <w:rFonts w:ascii="Times New Roman" w:eastAsia="Verdana" w:hAnsi="Times New Roman" w:cs="Times New Roman"/>
        </w:rPr>
        <w:t>”</w:t>
      </w:r>
    </w:p>
    <w:p w14:paraId="10B92FB7" w14:textId="77777777" w:rsidR="00F54AF8" w:rsidRPr="000B034A" w:rsidRDefault="000B034A">
      <w:pPr>
        <w:spacing w:line="210" w:lineRule="atLeast"/>
        <w:jc w:val="center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Члан 2.</w:t>
      </w:r>
    </w:p>
    <w:p w14:paraId="2B683BA6" w14:textId="77777777" w:rsidR="00F54AF8" w:rsidRPr="000B034A" w:rsidRDefault="000B034A" w:rsidP="000B034A">
      <w:pPr>
        <w:spacing w:line="210" w:lineRule="atLeast"/>
        <w:jc w:val="both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Овај правилник ступа н</w:t>
      </w:r>
      <w:bookmarkStart w:id="0" w:name="_GoBack"/>
      <w:bookmarkEnd w:id="0"/>
      <w:r w:rsidRPr="000B034A">
        <w:rPr>
          <w:rFonts w:ascii="Times New Roman" w:eastAsia="Verdana" w:hAnsi="Times New Roman" w:cs="Times New Roman"/>
        </w:rPr>
        <w:t>а снагу наредног дана од дана објављивања у „Службеном гласнику Републике Србије”.</w:t>
      </w:r>
    </w:p>
    <w:p w14:paraId="58C523AC" w14:textId="77777777" w:rsidR="00F54AF8" w:rsidRPr="000B034A" w:rsidRDefault="000B034A">
      <w:pPr>
        <w:spacing w:line="210" w:lineRule="atLeast"/>
        <w:jc w:val="righ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Број 003261447 2025 14840 007 001 012 001</w:t>
      </w:r>
    </w:p>
    <w:p w14:paraId="1DF66B8E" w14:textId="77777777" w:rsidR="00F54AF8" w:rsidRPr="000B034A" w:rsidRDefault="000B034A">
      <w:pPr>
        <w:spacing w:line="210" w:lineRule="atLeast"/>
        <w:jc w:val="righ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 xml:space="preserve">У Београду, 7. августа 2025. године </w:t>
      </w:r>
    </w:p>
    <w:p w14:paraId="1188F9E9" w14:textId="77777777" w:rsidR="00F54AF8" w:rsidRPr="000B034A" w:rsidRDefault="000B034A">
      <w:pPr>
        <w:spacing w:line="210" w:lineRule="atLeast"/>
        <w:jc w:val="righ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>Министар,</w:t>
      </w:r>
    </w:p>
    <w:p w14:paraId="4EE81285" w14:textId="77777777" w:rsidR="00F54AF8" w:rsidRPr="000B034A" w:rsidRDefault="000B034A">
      <w:pPr>
        <w:spacing w:line="210" w:lineRule="atLeast"/>
        <w:jc w:val="right"/>
        <w:rPr>
          <w:rFonts w:ascii="Times New Roman" w:hAnsi="Times New Roman" w:cs="Times New Roman"/>
        </w:rPr>
      </w:pPr>
      <w:r w:rsidRPr="000B034A">
        <w:rPr>
          <w:rFonts w:ascii="Times New Roman" w:eastAsia="Verdana" w:hAnsi="Times New Roman" w:cs="Times New Roman"/>
        </w:rPr>
        <w:t xml:space="preserve">проф. др </w:t>
      </w:r>
      <w:r w:rsidRPr="000B034A">
        <w:rPr>
          <w:rFonts w:ascii="Times New Roman" w:eastAsia="Verdana" w:hAnsi="Times New Roman" w:cs="Times New Roman"/>
          <w:b/>
        </w:rPr>
        <w:t xml:space="preserve">Драган Гламочић, </w:t>
      </w:r>
      <w:r w:rsidRPr="000B034A">
        <w:rPr>
          <w:rFonts w:ascii="Times New Roman" w:eastAsia="Verdana" w:hAnsi="Times New Roman" w:cs="Times New Roman"/>
        </w:rPr>
        <w:t>с.р.</w:t>
      </w:r>
    </w:p>
    <w:sectPr w:rsidR="00F54AF8" w:rsidRPr="000B034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8"/>
    <w:rsid w:val="000B034A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2418"/>
  <w15:docId w15:val="{A2956F75-8271-41FA-8342-945F057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2025-08-25T08:40:00Z</dcterms:created>
  <dcterms:modified xsi:type="dcterms:W3CDTF">2025-08-25T08:40:00Z</dcterms:modified>
</cp:coreProperties>
</file>