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29A24BA4" w:rsidR="009E73B7" w:rsidRPr="003F0400" w:rsidRDefault="00FA7551" w:rsidP="00FA7551">
      <w:pPr>
        <w:jc w:val="center"/>
        <w:rPr>
          <w:sz w:val="24"/>
          <w:szCs w:val="24"/>
        </w:rPr>
      </w:pPr>
      <w:r w:rsidRPr="003F0400">
        <w:rPr>
          <w:noProof/>
          <w:sz w:val="24"/>
          <w:szCs w:val="24"/>
          <w:lang w:val="en-US" w:eastAsia="en-US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924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9240C1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04520A0" w14:textId="477CC3B0" w:rsidR="00FB0992" w:rsidRPr="009240C1" w:rsidRDefault="00FB0992" w:rsidP="008C5D21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FA7551" w:rsidRPr="009240C1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Pr="009240C1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67/2021 – др. закон</w:t>
      </w:r>
      <w:r w:rsidR="00FE1DF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114/2021</w:t>
      </w:r>
      <w:r w:rsidR="00FE1DF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 19/2025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EA066A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26463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став 1. </w:t>
      </w:r>
      <w:r w:rsidR="00B73845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030793" w:rsidRPr="0003079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 условима и начину остваривања права на подстицаје у сточарству по кошници пчела</w:t>
      </w:r>
      <w:r w:rsidR="00030793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B73845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бр.</w:t>
      </w:r>
      <w:r w:rsidR="000B318A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307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34</w:t>
      </w:r>
      <w:r w:rsidR="0075059F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/20</w:t>
      </w:r>
      <w:r w:rsidR="00B127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</w:t>
      </w:r>
      <w:r w:rsidR="00241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4193D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и </w:t>
      </w:r>
      <w:r w:rsidR="0024193D" w:rsidRPr="00316D2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48/2024</w:t>
      </w:r>
      <w:r w:rsidR="00B73845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)</w:t>
      </w:r>
      <w:r w:rsidRPr="009240C1">
        <w:rPr>
          <w:rFonts w:ascii="Times New Roman" w:hAnsi="Times New Roman" w:cs="Times New Roman"/>
          <w:sz w:val="24"/>
          <w:szCs w:val="24"/>
        </w:rPr>
        <w:t>,</w:t>
      </w:r>
      <w:r w:rsidR="000B6CC0" w:rsidRPr="009240C1">
        <w:rPr>
          <w:rFonts w:ascii="Times New Roman" w:hAnsi="Times New Roman" w:cs="Times New Roman"/>
          <w:sz w:val="24"/>
          <w:szCs w:val="24"/>
        </w:rPr>
        <w:t xml:space="preserve"> р</w:t>
      </w:r>
      <w:r w:rsidRPr="009240C1">
        <w:rPr>
          <w:rFonts w:ascii="Times New Roman" w:hAnsi="Times New Roman" w:cs="Times New Roman"/>
          <w:sz w:val="24"/>
          <w:szCs w:val="24"/>
        </w:rPr>
        <w:t>асписује</w:t>
      </w:r>
    </w:p>
    <w:p w14:paraId="00213E05" w14:textId="77777777" w:rsidR="00874926" w:rsidRPr="009240C1" w:rsidRDefault="00874926" w:rsidP="00874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C440B" w14:textId="28D93045" w:rsidR="00FB0992" w:rsidRDefault="00DE1C2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2F1DA182" w14:textId="77777777" w:rsidR="008C5D21" w:rsidRPr="009240C1" w:rsidRDefault="008C5D21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428BB02" w14:textId="77777777" w:rsidR="00030793" w:rsidRDefault="00030793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3966970"/>
      <w:r w:rsidRPr="00030793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ПОДНОШЕЊЕ ЗАХТЕВА ЗА ОСТВАРИВАЊЕ ПРАВА </w:t>
      </w:r>
    </w:p>
    <w:p w14:paraId="25C3029C" w14:textId="4547F257" w:rsidR="00030793" w:rsidRDefault="00030793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793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ПОДСТИЦАЈЕ У СТОЧАРСТВУ ПО КОШНИЦИ ПЧЕЛА </w:t>
      </w:r>
    </w:p>
    <w:p w14:paraId="0CB71D21" w14:textId="1E8C980D" w:rsidR="00EA066A" w:rsidRDefault="00EA066A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202</w:t>
      </w:r>
      <w:r w:rsidR="006B7E8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  <w:bookmarkEnd w:id="0"/>
    </w:p>
    <w:p w14:paraId="500946C4" w14:textId="77777777" w:rsidR="00456A46" w:rsidRPr="00EA066A" w:rsidRDefault="00456A46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FE9DAA2" w14:textId="77777777" w:rsidR="00317D1C" w:rsidRPr="009240C1" w:rsidRDefault="00317D1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E40EF0D" w14:textId="77777777" w:rsidR="009D0684" w:rsidRPr="009240C1" w:rsidRDefault="009D0684" w:rsidP="0024193D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5C1FA003" w14:textId="6F5D81AB" w:rsidR="006C7275" w:rsidRDefault="006C7275" w:rsidP="0024193D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71447D05" w14:textId="77777777" w:rsidR="0024193D" w:rsidRPr="009240C1" w:rsidRDefault="0024193D" w:rsidP="0024193D">
      <w:pPr>
        <w:tabs>
          <w:tab w:val="left" w:pos="1134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4A6835" w14:textId="4CB1A72F" w:rsidR="00E33004" w:rsidRPr="009240C1" w:rsidRDefault="00BA255A" w:rsidP="000307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DE1C2C" w:rsidRPr="009240C1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EA066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E1C2C" w:rsidRPr="009240C1">
        <w:rPr>
          <w:rFonts w:ascii="Times New Roman" w:hAnsi="Times New Roman" w:cs="Times New Roman"/>
          <w:sz w:val="24"/>
          <w:szCs w:val="24"/>
        </w:rPr>
        <w:t xml:space="preserve">. </w:t>
      </w:r>
      <w:r w:rsidR="00126463"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="00030793" w:rsidRPr="00030793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030793" w:rsidRPr="0003079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о условима и начину остваривања права на подстицаје у сточарству по кошници пчела </w:t>
      </w:r>
      <w:r w:rsidR="00030793" w:rsidRPr="00030793">
        <w:rPr>
          <w:rFonts w:ascii="Times New Roman" w:hAnsi="Times New Roman" w:cs="Times New Roman"/>
          <w:iCs/>
          <w:sz w:val="24"/>
          <w:szCs w:val="24"/>
        </w:rPr>
        <w:t>(</w:t>
      </w:r>
      <w:r w:rsidR="00030793" w:rsidRPr="00030793">
        <w:rPr>
          <w:rFonts w:ascii="Times New Roman" w:hAnsi="Times New Roman" w:cs="Times New Roman"/>
          <w:iCs/>
          <w:sz w:val="24"/>
          <w:szCs w:val="24"/>
          <w:lang w:val="sr-Cyrl-RS"/>
        </w:rPr>
        <w:t>„Службени гласник РС“, бр.</w:t>
      </w:r>
      <w:r w:rsidR="00030793" w:rsidRPr="000307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E1DFD" w:rsidRPr="00FE1DFD">
        <w:rPr>
          <w:rFonts w:ascii="Times New Roman" w:hAnsi="Times New Roman" w:cs="Times New Roman"/>
          <w:iCs/>
          <w:sz w:val="24"/>
          <w:szCs w:val="24"/>
        </w:rPr>
        <w:t xml:space="preserve">34/2023 </w:t>
      </w:r>
      <w:r w:rsidR="00FE1DFD" w:rsidRPr="00FE1DFD">
        <w:rPr>
          <w:rFonts w:ascii="Times New Roman" w:hAnsi="Times New Roman" w:cs="Times New Roman"/>
          <w:iCs/>
          <w:sz w:val="24"/>
          <w:szCs w:val="24"/>
          <w:lang w:val="sr-Cyrl-RS"/>
        </w:rPr>
        <w:t>и 48/2024</w:t>
      </w:r>
      <w:r w:rsidR="00030793" w:rsidRPr="00030793">
        <w:rPr>
          <w:rFonts w:ascii="Times New Roman" w:hAnsi="Times New Roman" w:cs="Times New Roman"/>
          <w:iCs/>
          <w:sz w:val="24"/>
          <w:szCs w:val="24"/>
          <w:lang w:val="sr-Cyrl-RS"/>
        </w:rPr>
        <w:t>)</w:t>
      </w:r>
      <w:r w:rsidR="00030793">
        <w:rPr>
          <w:rFonts w:ascii="Times New Roman" w:hAnsi="Times New Roman" w:cs="Times New Roman"/>
          <w:sz w:val="24"/>
          <w:szCs w:val="24"/>
        </w:rPr>
        <w:t xml:space="preserve"> </w:t>
      </w:r>
      <w:r w:rsidR="0075059F" w:rsidRPr="009240C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5059F" w:rsidRPr="009240C1">
        <w:rPr>
          <w:rFonts w:ascii="Times New Roman" w:hAnsi="Times New Roman" w:cs="Times New Roman"/>
          <w:sz w:val="24"/>
          <w:szCs w:val="24"/>
        </w:rPr>
        <w:t>у даљем те</w:t>
      </w:r>
      <w:r w:rsidR="0075059F" w:rsidRPr="009240C1">
        <w:rPr>
          <w:rFonts w:ascii="Times New Roman" w:hAnsi="Times New Roman" w:cs="Times New Roman"/>
          <w:sz w:val="24"/>
          <w:szCs w:val="24"/>
          <w:lang w:val="sr-Cyrl-RS"/>
        </w:rPr>
        <w:t>кс</w:t>
      </w:r>
      <w:r w:rsidR="006A7900" w:rsidRPr="009240C1">
        <w:rPr>
          <w:rFonts w:ascii="Times New Roman" w:hAnsi="Times New Roman" w:cs="Times New Roman"/>
          <w:sz w:val="24"/>
          <w:szCs w:val="24"/>
        </w:rPr>
        <w:t>ту:</w:t>
      </w:r>
      <w:r w:rsidR="006A7900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1C2C" w:rsidRPr="009240C1">
        <w:rPr>
          <w:rFonts w:ascii="Times New Roman" w:hAnsi="Times New Roman" w:cs="Times New Roman"/>
          <w:sz w:val="24"/>
          <w:szCs w:val="24"/>
        </w:rPr>
        <w:t>Правилник</w:t>
      </w:r>
      <w:r w:rsidR="0075059F" w:rsidRPr="009240C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E1C2C" w:rsidRPr="009240C1">
        <w:rPr>
          <w:rFonts w:ascii="Times New Roman" w:hAnsi="Times New Roman" w:cs="Times New Roman"/>
          <w:sz w:val="24"/>
          <w:szCs w:val="24"/>
        </w:rPr>
        <w:t xml:space="preserve">, </w:t>
      </w:r>
      <w:r w:rsidR="00E33004" w:rsidRPr="009240C1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sz w:val="24"/>
          <w:szCs w:val="24"/>
        </w:rPr>
        <w:t>, шумарства и водопривреде</w:t>
      </w:r>
      <w:r w:rsidR="000B318A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– </w:t>
      </w:r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за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аграрна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плаћања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(</w:t>
      </w:r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0B318A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9240C1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75059F" w:rsidRPr="009240C1">
        <w:rPr>
          <w:rFonts w:ascii="Times New Roman" w:hAnsi="Times New Roman" w:cs="Times New Roman"/>
          <w:sz w:val="24"/>
          <w:szCs w:val="24"/>
          <w:lang w:val="en-US"/>
        </w:rPr>
        <w:t>љем</w:t>
      </w:r>
      <w:r w:rsidR="0075059F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75059F" w:rsidRPr="009240C1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r w:rsidR="0075059F" w:rsidRPr="009240C1">
        <w:rPr>
          <w:rFonts w:ascii="Times New Roman" w:hAnsi="Times New Roman" w:cs="Times New Roman"/>
          <w:sz w:val="24"/>
          <w:szCs w:val="24"/>
        </w:rPr>
        <w:t xml:space="preserve">: </w:t>
      </w:r>
      <w:r w:rsidR="0075059F" w:rsidRPr="009240C1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r w:rsidR="0075059F" w:rsidRPr="009240C1">
        <w:rPr>
          <w:rFonts w:ascii="Times New Roman" w:hAnsi="Times New Roman" w:cs="Times New Roman"/>
          <w:sz w:val="24"/>
          <w:szCs w:val="24"/>
        </w:rPr>
        <w:t xml:space="preserve">), </w:t>
      </w:r>
      <w:r w:rsidR="0075059F" w:rsidRPr="009240C1">
        <w:rPr>
          <w:rFonts w:ascii="Times New Roman" w:hAnsi="Times New Roman" w:cs="Times New Roman"/>
          <w:sz w:val="24"/>
          <w:szCs w:val="24"/>
          <w:lang w:val="en-US"/>
        </w:rPr>
        <w:t>расписује</w:t>
      </w:r>
      <w:r w:rsidR="0075059F" w:rsidRPr="009240C1">
        <w:rPr>
          <w:rFonts w:ascii="Times New Roman" w:hAnsi="Times New Roman" w:cs="Times New Roman"/>
          <w:sz w:val="24"/>
          <w:szCs w:val="24"/>
        </w:rPr>
        <w:t xml:space="preserve"> </w:t>
      </w:r>
      <w:r w:rsidR="00B127BB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B127BB" w:rsidRPr="00B127BB">
        <w:rPr>
          <w:rFonts w:ascii="Times New Roman" w:hAnsi="Times New Roman" w:cs="Times New Roman"/>
          <w:sz w:val="24"/>
          <w:szCs w:val="24"/>
          <w:lang w:val="en-US"/>
        </w:rPr>
        <w:t>авни</w:t>
      </w:r>
      <w:r w:rsidR="00B127BB" w:rsidRPr="00B127BB">
        <w:rPr>
          <w:rFonts w:ascii="Times New Roman" w:hAnsi="Times New Roman" w:cs="Times New Roman"/>
          <w:sz w:val="24"/>
          <w:szCs w:val="24"/>
        </w:rPr>
        <w:t xml:space="preserve"> </w:t>
      </w:r>
      <w:r w:rsidR="007B06D9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="00030793" w:rsidRPr="00030793">
        <w:rPr>
          <w:rFonts w:ascii="Times New Roman" w:hAnsi="Times New Roman" w:cs="Times New Roman"/>
          <w:bCs/>
          <w:sz w:val="24"/>
          <w:szCs w:val="24"/>
        </w:rPr>
        <w:t xml:space="preserve">за подношење захтева за остваривање права на подстицаје у сточарству по кошници пчела </w:t>
      </w:r>
      <w:r w:rsidR="00030793" w:rsidRPr="00030793">
        <w:rPr>
          <w:rFonts w:ascii="Times New Roman" w:hAnsi="Times New Roman" w:cs="Times New Roman"/>
          <w:bCs/>
          <w:sz w:val="24"/>
          <w:szCs w:val="24"/>
          <w:lang w:val="sr-Cyrl-RS"/>
        </w:rPr>
        <w:t>за 202</w:t>
      </w:r>
      <w:r w:rsidR="006B7E8A">
        <w:rPr>
          <w:rFonts w:ascii="Times New Roman" w:hAnsi="Times New Roman" w:cs="Times New Roman"/>
          <w:bCs/>
          <w:sz w:val="24"/>
          <w:szCs w:val="24"/>
        </w:rPr>
        <w:t>6</w:t>
      </w:r>
      <w:r w:rsidR="00030793" w:rsidRPr="00030793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="00030793" w:rsidRPr="00030793">
        <w:rPr>
          <w:rFonts w:ascii="Times New Roman" w:hAnsi="Times New Roman" w:cs="Times New Roman"/>
          <w:sz w:val="24"/>
          <w:szCs w:val="24"/>
        </w:rPr>
        <w:t xml:space="preserve"> </w:t>
      </w:r>
      <w:r w:rsidR="00E33004" w:rsidRPr="009240C1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DE1C2C" w:rsidRPr="009240C1">
        <w:rPr>
          <w:rFonts w:ascii="Times New Roman" w:hAnsi="Times New Roman" w:cs="Times New Roman"/>
          <w:sz w:val="24"/>
          <w:szCs w:val="24"/>
        </w:rPr>
        <w:t>Ј</w:t>
      </w:r>
      <w:r w:rsidR="0088245A" w:rsidRPr="009240C1">
        <w:rPr>
          <w:rFonts w:ascii="Times New Roman" w:hAnsi="Times New Roman" w:cs="Times New Roman"/>
          <w:sz w:val="24"/>
          <w:szCs w:val="24"/>
        </w:rPr>
        <w:t>авни позив)</w:t>
      </w:r>
      <w:r w:rsidR="00E33004" w:rsidRPr="009240C1">
        <w:rPr>
          <w:rFonts w:ascii="Times New Roman" w:hAnsi="Times New Roman" w:cs="Times New Roman"/>
          <w:sz w:val="24"/>
          <w:szCs w:val="24"/>
        </w:rPr>
        <w:t>.</w:t>
      </w:r>
    </w:p>
    <w:p w14:paraId="758CA047" w14:textId="77777777" w:rsidR="00454FA7" w:rsidRPr="009240C1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DBAA1" w14:textId="67DEF678" w:rsidR="00E33004" w:rsidRPr="009240C1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12646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33004" w:rsidRPr="009240C1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030793" w:rsidRPr="00030793">
        <w:rPr>
          <w:rFonts w:ascii="Times New Roman" w:hAnsi="Times New Roman" w:cs="Times New Roman"/>
          <w:sz w:val="24"/>
          <w:szCs w:val="24"/>
        </w:rPr>
        <w:t>садржи податке о начину подношења и роковима за подношење захтева, износу расположивих средстава по јавном позиву, као и друге податке потребне за спровођење јавног позива</w:t>
      </w:r>
      <w:r w:rsidR="00E33004" w:rsidRPr="009240C1">
        <w:rPr>
          <w:rFonts w:ascii="Times New Roman" w:hAnsi="Times New Roman" w:cs="Times New Roman"/>
          <w:sz w:val="24"/>
          <w:szCs w:val="24"/>
        </w:rPr>
        <w:t>.</w:t>
      </w:r>
    </w:p>
    <w:p w14:paraId="28531516" w14:textId="017817C4" w:rsidR="0024193D" w:rsidRDefault="0024193D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346BCD" w14:textId="77777777" w:rsidR="008C5D21" w:rsidRPr="009240C1" w:rsidRDefault="008C5D21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1BBE80" w14:textId="4FFFA4C0" w:rsidR="009D0684" w:rsidRPr="009240C1" w:rsidRDefault="00634ECD" w:rsidP="008C5D21">
      <w:pPr>
        <w:tabs>
          <w:tab w:val="left" w:pos="1335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Услови за остваривање права на </w:t>
      </w:r>
      <w:r w:rsidR="007B06D9">
        <w:rPr>
          <w:rFonts w:ascii="Times New Roman" w:hAnsi="Times New Roman" w:cs="Times New Roman"/>
          <w:b/>
          <w:sz w:val="24"/>
          <w:szCs w:val="24"/>
          <w:lang w:val="sr-Cyrl-CS"/>
        </w:rPr>
        <w:t>подстицаје</w:t>
      </w:r>
    </w:p>
    <w:p w14:paraId="4167F22B" w14:textId="785393F0" w:rsidR="006C7275" w:rsidRDefault="006C7275" w:rsidP="008C5D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395F54CD" w14:textId="194504A2" w:rsidR="00B127BB" w:rsidRDefault="00B127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5747092" w14:textId="55CADF25" w:rsidR="0024193D" w:rsidRPr="00316D21" w:rsidRDefault="00126463" w:rsidP="0024193D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r w:rsidR="0024193D"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Право на подстицаје у сточарству по кошници пчела остварује правно лице, предузетник и физичко лице – носилац комерцијалног породичног пољопривредног газдинства, под условом да је:</w:t>
      </w:r>
    </w:p>
    <w:p w14:paraId="5F0F3BD2" w14:textId="77777777" w:rsidR="0024193D" w:rsidRPr="00316D21" w:rsidRDefault="0024193D" w:rsidP="002419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1) уписано у Регистар пољопривредних газдинстава</w:t>
      </w:r>
      <w:r w:rsidRPr="00316D2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у складу са законом којим се уређује пољопривреда и рурални развој (у даљем тексту: Регистар) и налази се у активном статусу у Регистру;</w:t>
      </w:r>
    </w:p>
    <w:p w14:paraId="6676DCA0" w14:textId="58161F6C" w:rsidR="0024193D" w:rsidRPr="00316D21" w:rsidRDefault="0024193D" w:rsidP="002419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lastRenderedPageBreak/>
        <w:t xml:space="preserve">2) пре подношења захтева за остваривање права на подстицаје у складу са </w:t>
      </w:r>
      <w:r w:rsidR="00FE1DFD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П</w:t>
      </w: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равилником, у Регистру извршило обнову регистрације за текућу годину, у складу са посебним прописом којим се уређује упис у Регистар пољопривредних газдинстава, промена података и обнова регистрације, електронско поступање, као и услови за пасиван статус пољопривредног газдинства (у даљем тексту: пропис о регистрацији пољопривредних газдинстава)</w:t>
      </w:r>
      <w:r w:rsidRPr="00316D2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, </w:t>
      </w: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осим ако је ново комерцијално породично пољопривредно газдинство, односно пољопривредно газдинство први пут уписано у Регистар у текућој години у којој се подноси захтев за остваривање права на подстицаје;</w:t>
      </w:r>
    </w:p>
    <w:p w14:paraId="78FAD132" w14:textId="63C05CDB" w:rsidR="0024193D" w:rsidRPr="00316D21" w:rsidRDefault="0024193D" w:rsidP="002419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 xml:space="preserve">3) у Регистру пријавило гајење </w:t>
      </w:r>
      <w:bookmarkStart w:id="1" w:name="_Hlk167699963"/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пчелињих друштава -</w:t>
      </w:r>
      <w:r w:rsidR="00FE1DFD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 xml:space="preserve"> </w:t>
      </w: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 xml:space="preserve">кошница </w:t>
      </w:r>
      <w:bookmarkEnd w:id="1"/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и број газдинства (ХИД) на којима се животиње држе или узгајају;</w:t>
      </w:r>
    </w:p>
    <w:p w14:paraId="49385AA8" w14:textId="77777777" w:rsidR="0024193D" w:rsidRPr="00316D21" w:rsidRDefault="0024193D" w:rsidP="002419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4) извршило обележавање и регистрацију пчелињих друштава -кошница у Централној бази података о обележавању животиња, у складу са законом којим се уређује ветеринарство (у даљем тексту: Централна база);</w:t>
      </w:r>
    </w:p>
    <w:p w14:paraId="11FAC3AA" w14:textId="77777777" w:rsidR="0024193D" w:rsidRPr="00316D21" w:rsidRDefault="0024193D" w:rsidP="002419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5) власник кошница пчела које је пријавио у Централној бази или је власник кошница пчела члан његовог породичног пољопривредног газдинства;</w:t>
      </w:r>
    </w:p>
    <w:p w14:paraId="5C31020F" w14:textId="3EC3F64D" w:rsidR="0024193D" w:rsidRPr="00316D21" w:rsidRDefault="0024193D" w:rsidP="002419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 xml:space="preserve">6) пре подношења захтева за остваривање права на подстицаје у складу са </w:t>
      </w:r>
      <w:r w:rsidR="00FE1DFD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П</w:t>
      </w: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равилником, извршило редовно пријављивање стања овлашћеном обележивачу, односно промену података</w:t>
      </w:r>
      <w:r w:rsidRPr="00316D2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о пчелињаку и кошницама у складу са посебним прописом о начину обележавања пчелињих друштава и регистрацији пчелињака, осим ако је ново газдинство први пут извршило обележавање пчелињих друштава и регистрацију пчелињака у текућој години након истека рока за редовно пријављивање стања у складу са посебним прописом о начину обележавања пчелињих друштава и регистрацији пчелињака.</w:t>
      </w:r>
    </w:p>
    <w:p w14:paraId="430E5631" w14:textId="77777777" w:rsidR="0024193D" w:rsidRPr="00316D21" w:rsidRDefault="0024193D" w:rsidP="002419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</w:p>
    <w:p w14:paraId="5F28E738" w14:textId="180D5C29" w:rsidR="0024193D" w:rsidRPr="0024193D" w:rsidRDefault="0024193D" w:rsidP="0024193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</w:pPr>
      <w:r w:rsidRPr="00316D21">
        <w:rPr>
          <w:rFonts w:ascii="Times New Roman" w:eastAsia="Times New Roman" w:hAnsi="Times New Roman" w:cs="Times New Roman"/>
          <w:bCs/>
          <w:sz w:val="24"/>
          <w:szCs w:val="24"/>
          <w:lang w:val="sr-Cyrl-RS" w:eastAsia="en-US"/>
        </w:rPr>
        <w:t>Лице из става 1. овог члана право на подстицаје у сточарству по кошници пчела остварује за најмање 20, а највише 1.000 кошница пчела.</w:t>
      </w:r>
    </w:p>
    <w:p w14:paraId="0C1B7F3F" w14:textId="56F1BF55" w:rsidR="00A000A5" w:rsidRDefault="00A000A5" w:rsidP="0003079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460D47" w14:textId="77777777" w:rsidR="008C5D21" w:rsidRDefault="008C5D21" w:rsidP="0003079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2A241F" w14:textId="4A2EE925" w:rsidR="0004535B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 за подношење захтева </w:t>
      </w:r>
      <w:r w:rsidR="00030793">
        <w:rPr>
          <w:rFonts w:ascii="Times New Roman" w:hAnsi="Times New Roman" w:cs="Times New Roman"/>
          <w:b/>
          <w:sz w:val="24"/>
          <w:szCs w:val="24"/>
          <w:lang w:val="sr-Cyrl-CS"/>
        </w:rPr>
        <w:t>за остваривање права на подстицаје</w:t>
      </w:r>
    </w:p>
    <w:p w14:paraId="61F8E93D" w14:textId="68B311C3" w:rsidR="0004535B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03079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2518ABB1" w14:textId="77777777" w:rsidR="0004535B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E7F79AC" w14:textId="6DB7414E" w:rsidR="0004535B" w:rsidRPr="00DE38AB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34EC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34EC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</w:t>
      </w:r>
      <w:r w:rsidR="00C0465A"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r w:rsidR="00C0465A" w:rsidRPr="00C046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ахтев за остваривање права на подстицаје </w:t>
      </w:r>
      <w:r w:rsidR="00A000A5" w:rsidRPr="00A000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у сточарству </w:t>
      </w:r>
      <w:r w:rsidR="0003079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 кошници пчела </w:t>
      </w:r>
      <w:r w:rsidR="00C0465A" w:rsidRPr="00C0465A">
        <w:rPr>
          <w:rFonts w:ascii="Times New Roman" w:hAnsi="Times New Roman" w:cs="Times New Roman"/>
          <w:bCs/>
          <w:sz w:val="24"/>
          <w:szCs w:val="24"/>
          <w:lang w:val="sr-Cyrl-RS"/>
        </w:rPr>
        <w:t>за 202</w:t>
      </w:r>
      <w:r w:rsidR="006B7E8A">
        <w:rPr>
          <w:rFonts w:ascii="Times New Roman" w:hAnsi="Times New Roman" w:cs="Times New Roman"/>
          <w:bCs/>
          <w:sz w:val="24"/>
          <w:szCs w:val="24"/>
        </w:rPr>
        <w:t>6</w:t>
      </w:r>
      <w:r w:rsidR="00C0465A" w:rsidRPr="00C0465A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="00C0465A">
        <w:rPr>
          <w:rFonts w:ascii="Times New Roman" w:hAnsi="Times New Roman" w:cs="Times New Roman"/>
          <w:bCs/>
          <w:sz w:val="24"/>
          <w:szCs w:val="24"/>
          <w:lang w:val="sr-Cyrl-RS"/>
        </w:rPr>
        <w:t>, по овом Јавном позиву</w:t>
      </w:r>
      <w:r w:rsidRPr="00634EC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DE38A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подноси се у периоду </w:t>
      </w:r>
      <w:r w:rsidR="00DE38A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DE38AB" w:rsidRPr="00DE38AB">
        <w:rPr>
          <w:rFonts w:ascii="Times New Roman" w:hAnsi="Times New Roman" w:cs="Times New Roman"/>
          <w:bCs/>
          <w:sz w:val="24"/>
          <w:szCs w:val="24"/>
        </w:rPr>
        <w:t>15</w:t>
      </w:r>
      <w:r w:rsidR="00DE38AB">
        <w:rPr>
          <w:rFonts w:ascii="Times New Roman" w:hAnsi="Times New Roman" w:cs="Times New Roman"/>
          <w:bCs/>
          <w:sz w:val="24"/>
          <w:szCs w:val="24"/>
          <w:lang w:val="sr-Cyrl-RS"/>
        </w:rPr>
        <w:t>. јуна</w:t>
      </w:r>
      <w:r w:rsidR="00DE38AB" w:rsidRPr="00DE38A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E38AB">
        <w:rPr>
          <w:rFonts w:ascii="Times New Roman" w:hAnsi="Times New Roman" w:cs="Times New Roman"/>
          <w:bCs/>
          <w:sz w:val="24"/>
          <w:szCs w:val="24"/>
          <w:lang w:val="sr-Cyrl-RS"/>
        </w:rPr>
        <w:t>до</w:t>
      </w:r>
      <w:r w:rsidR="00DE38AB" w:rsidRPr="00DE38AB">
        <w:rPr>
          <w:rFonts w:ascii="Times New Roman" w:hAnsi="Times New Roman" w:cs="Times New Roman"/>
          <w:bCs/>
          <w:sz w:val="24"/>
          <w:szCs w:val="24"/>
        </w:rPr>
        <w:t xml:space="preserve"> 15.</w:t>
      </w:r>
      <w:r w:rsidR="00BE48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8A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јула </w:t>
      </w:r>
      <w:r w:rsidR="00DE38AB" w:rsidRPr="00DE38AB">
        <w:rPr>
          <w:rFonts w:ascii="Times New Roman" w:hAnsi="Times New Roman" w:cs="Times New Roman"/>
          <w:bCs/>
          <w:sz w:val="24"/>
          <w:szCs w:val="24"/>
        </w:rPr>
        <w:t>2026</w:t>
      </w:r>
      <w:r w:rsidRPr="00DE38AB">
        <w:rPr>
          <w:rFonts w:ascii="Times New Roman" w:hAnsi="Times New Roman" w:cs="Times New Roman"/>
          <w:bCs/>
          <w:sz w:val="24"/>
          <w:szCs w:val="24"/>
          <w:lang w:val="sr-Cyrl-RS"/>
        </w:rPr>
        <w:t>. године, закључно.</w:t>
      </w:r>
    </w:p>
    <w:p w14:paraId="3B6B8331" w14:textId="77777777" w:rsidR="0004535B" w:rsidRPr="00DE38AB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694C21F" w14:textId="7D64CC28" w:rsidR="0004535B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E38A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Захтеве поднете пре почетка или после истека рока из става 1. овог</w:t>
      </w:r>
      <w:r w:rsidRPr="00634EC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члана, Управа одбацује </w:t>
      </w:r>
      <w:r w:rsidR="00FC035E">
        <w:rPr>
          <w:rFonts w:ascii="Times New Roman" w:hAnsi="Times New Roman" w:cs="Times New Roman"/>
          <w:bCs/>
          <w:sz w:val="24"/>
          <w:szCs w:val="24"/>
          <w:lang w:val="sr-Cyrl-RS"/>
        </w:rPr>
        <w:t>решењем, у складу са законом којим се уређује општи управни поступак</w:t>
      </w:r>
      <w:r w:rsidRPr="00634ECD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A737686" w14:textId="77777777" w:rsidR="005773E4" w:rsidRDefault="005773E4" w:rsidP="005773E4">
      <w:pPr>
        <w:pStyle w:val="NoSpacing"/>
        <w:ind w:left="720"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6D08E2B" w14:textId="758978E9" w:rsidR="005773E4" w:rsidRPr="005773E4" w:rsidRDefault="005773E4" w:rsidP="005773E4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773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Лице из члана 2. Правилника и </w:t>
      </w:r>
      <w:r w:rsidR="00FE1DFD" w:rsidRPr="00FE1DF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члана 2. Јавног позива </w:t>
      </w:r>
      <w:r w:rsidRPr="005773E4">
        <w:rPr>
          <w:rFonts w:ascii="Times New Roman" w:hAnsi="Times New Roman" w:cs="Times New Roman"/>
          <w:bCs/>
          <w:sz w:val="24"/>
          <w:szCs w:val="24"/>
          <w:lang w:val="sr-Cyrl-RS"/>
        </w:rPr>
        <w:t>пoднoси један захтев за остваривање права на подстицаје по једном јавном позиву.</w:t>
      </w:r>
    </w:p>
    <w:p w14:paraId="1EF9071B" w14:textId="25F89570" w:rsidR="0024193D" w:rsidRDefault="0024193D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C89A0FC" w14:textId="77777777" w:rsidR="008C5D21" w:rsidRDefault="008C5D21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08B68D3" w14:textId="0BB7CEAE" w:rsidR="00FC035E" w:rsidRPr="00FC035E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03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Начин подношења захтева </w:t>
      </w:r>
    </w:p>
    <w:p w14:paraId="0AF058A4" w14:textId="32111637" w:rsidR="00FC035E" w:rsidRPr="00634ECD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03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04848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FC035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050498E5" w14:textId="77777777" w:rsidR="008C5D21" w:rsidRDefault="008C5D21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E231370" w14:textId="0058B88E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Лице из члана 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равилника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FE1DF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члана 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Јавног позива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покреће поступак за остваривање права на подстицаје у сточарству по кошници пчела избором и попуњавањем одговарајућег електронског обрасца захтева, у online форми, непосредно у оквиру софтверског решења еАграр, који се потписује регистрованом шемом електронске идентификације високог нивоа поузданости, у складу са законом којим се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уређује електронски документ, електронска идентификација и услуге од поверења у електронском пословању.</w:t>
      </w:r>
    </w:p>
    <w:p w14:paraId="4DD73A26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2AD585F" w14:textId="52015F3F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Приликом пријема захтева из стaва 1. овог члана, Управа:</w:t>
      </w:r>
    </w:p>
    <w:p w14:paraId="7F24268D" w14:textId="5641613F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1) обавештава корисника услуге електронске управе о свим подацима које је у складу са законом потребно прибавити за потребе вођења поступка за остваривање права на подстицаје у сточарству по кошници пчела и о обавези надлежног органа да по службеној дужности прибави податке из службених евиденција;</w:t>
      </w:r>
    </w:p>
    <w:p w14:paraId="28E7DABF" w14:textId="14FEB55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2) омогућава кориснику услуге електронске управе да изјави да ће податке о личности из службених евиденција прибавити сам;</w:t>
      </w:r>
    </w:p>
    <w:p w14:paraId="61BF9E09" w14:textId="7E440DC8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3) обавештава о потребним подацима које је у складу са законом потребно прибавити за потребе вођења поступка за остваривање права на подстицаје у сточарству по кошници пчела, а који се односе на треће лице (члан породичног пољопривредног газдинства, члан породице и сл), као и о томе да је приступ тим подацима могућ само на основу пристанка тог лица, у складу са законом.</w:t>
      </w:r>
    </w:p>
    <w:p w14:paraId="13D1B3A9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F1EB882" w14:textId="7C3C3493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 образац захтева из става 1. овог члана обухвата:</w:t>
      </w:r>
    </w:p>
    <w:p w14:paraId="289902A8" w14:textId="5C9FB909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1) основне податке о подносиоцу захтева, и то:</w:t>
      </w:r>
    </w:p>
    <w:p w14:paraId="1107C00D" w14:textId="1FAD2AC6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(1) име и презиме, односно назив,</w:t>
      </w:r>
    </w:p>
    <w:p w14:paraId="715F5E1A" w14:textId="668885B3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(2) јединствени матични број грађана (ЈМБГ), односно матични број (МБ),</w:t>
      </w:r>
    </w:p>
    <w:p w14:paraId="72AA122A" w14:textId="794FDF21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(3) адресу (општина, место, улица и број) пребивалишта, односно седишта,</w:t>
      </w:r>
    </w:p>
    <w:p w14:paraId="0187C5E1" w14:textId="6B82AF86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(4) број телефона,</w:t>
      </w:r>
    </w:p>
    <w:p w14:paraId="50BEFC83" w14:textId="3A8BCEA0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(5) електронску пошту,</w:t>
      </w:r>
    </w:p>
    <w:p w14:paraId="49EA1B23" w14:textId="719FA525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(6) број пољопривредног газдинства (БПГ),</w:t>
      </w:r>
    </w:p>
    <w:p w14:paraId="351FE216" w14:textId="356C241E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(7) идентификациони број газдинства са животињама (ХИД) из Централне базе података о обележавању животиња, у складу са законом којим се уређује ветеринарство (у даљем тексту: Централна база података);</w:t>
      </w:r>
    </w:p>
    <w:p w14:paraId="23312DB3" w14:textId="3F6E0CAD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2) податке o кошницама пчела које су предмет захтева, и то:</w:t>
      </w:r>
    </w:p>
    <w:p w14:paraId="30B2FF59" w14:textId="256F5639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(1) идентификациони број пчелињака, односно стајалишта,</w:t>
      </w:r>
    </w:p>
    <w:p w14:paraId="5DFAD292" w14:textId="5F510EE2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(2) број кошница пчела;</w:t>
      </w:r>
    </w:p>
    <w:p w14:paraId="7A6D11B0" w14:textId="7F59F6FE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3) изјаву подносиоца захтева под кривичном и материјалном одговорношћу да:</w:t>
      </w:r>
    </w:p>
    <w:p w14:paraId="454C874C" w14:textId="55213F15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(1) је извршио обележавање и регистрацију кошница пчела у Централној бази података,</w:t>
      </w:r>
    </w:p>
    <w:p w14:paraId="23EF39EA" w14:textId="6F80F68E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(2) је власник кошница пчела којe су предмет захтева или је власник кошница пчела члан његовог породичног пољопривредног газдинства,</w:t>
      </w:r>
    </w:p>
    <w:p w14:paraId="2B8D8E8A" w14:textId="55A13F11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(3) за кошнице пчела које су предмет захтева није остварено право на подстицаје у сточарству по кошници пчела за текућу календарску годину,</w:t>
      </w:r>
    </w:p>
    <w:p w14:paraId="70A21760" w14:textId="0B0DEC68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(4) су сви подаци наведени у овом захтеву тачни и истинити;</w:t>
      </w:r>
    </w:p>
    <w:p w14:paraId="1567B683" w14:textId="0018A8E1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4) потпис подносиоца захтева, у склaду са законом којим се уређује електронска управа, законом којим се уређује електронски документ, електронска идентификација и услуге од поверења у електронском пословању 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равилником.</w:t>
      </w:r>
    </w:p>
    <w:p w14:paraId="4D1363B4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6D18426" w14:textId="4515543A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 образац захтева из става 1. овог члана садржи и:</w:t>
      </w:r>
    </w:p>
    <w:p w14:paraId="6EC7875C" w14:textId="7A3522C0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изјаву подносиоца захтева, односно одговорног лица подносиоца захтева, да је упознат са одредбом члана 103. став 3. Закона о општем управном поступку („Службени гласник РСˮ, бр. 18/16, 95/18 – аутентично тумачење и 2/23 –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сама, као и да ако странка у року не поднесе личне податке неопходне за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одлучивање органа, захтев за покретање поступка ће се сматрати неуредним, те да је сагласан да Управа за потребе поступка по захтеву за подстицаје у сточарству по кошници пчела може да изврши увид, прибави и обради личне податке о чињеницама о којима се води службена евиденција, а који су неопходни у поступку одлучивања по захтеву, као и податке о наменском рачуну породичног пољопривредног газдинства, односно пољопривредног газдинства,</w:t>
      </w:r>
    </w:p>
    <w:p w14:paraId="77A0C14A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</w:p>
    <w:p w14:paraId="6D24313C" w14:textId="22250A70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изјаву подносиоца захтева, односно одговорног лица подносиоца захтева да је упознат са одредбом члана 103. став 3. Закон о општем управном поступку,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сама, као и да ако странка у року не поднесе личне податке неопходне за одлучивање органа, захтев за покретање поступка ће се сматрати неуредним, као и изјаву да ће самостално за потребе поступка прибавити личне податке о чињеницама о којима се води службена евиденција, а који су неопходни за одлучивање у складу са овим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равилником.</w:t>
      </w:r>
    </w:p>
    <w:p w14:paraId="020E2BCE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081C6A8" w14:textId="610100B0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Електронски образац захтева из става 1. овог члана садржи и поље чијим избором подносилац захтева потврђује да је извршио попуњавање и да подноси електронски захтев у складу са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равилником.</w:t>
      </w:r>
    </w:p>
    <w:p w14:paraId="6454886E" w14:textId="7A39D2DD" w:rsidR="00204848" w:rsidRDefault="00204848" w:rsidP="00DD1F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75B55D5" w14:textId="77777777" w:rsidR="008C5D21" w:rsidRDefault="008C5D21" w:rsidP="00DD1F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B778384" w14:textId="77777777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Регистрација за коришћење услуге софтверског решења еАграр </w:t>
      </w:r>
    </w:p>
    <w:p w14:paraId="2BBA840B" w14:textId="3CBA8B1C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 техничка подршка подносиоцима захтева</w:t>
      </w:r>
    </w:p>
    <w:p w14:paraId="3D18061D" w14:textId="364F636D" w:rsidR="00B127BB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04848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60EE0049" w14:textId="258DCC9C" w:rsidR="00AB5422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C31B140" w14:textId="7DE7BBC2" w:rsidR="00204848" w:rsidRDefault="00AB5422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>Физичко и правно лице користи услуге софтверског решења еАграр ако је регистровано.</w:t>
      </w:r>
    </w:p>
    <w:p w14:paraId="3E1AF7DD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69EB80" w14:textId="7A835EEE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Орган управе надлежан за пројектовање, усклађивање, развој и функционисање система електронске управе региструје налог кориснику услуге електронске управе.</w:t>
      </w:r>
    </w:p>
    <w:p w14:paraId="1CDDCA12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F7C3BBC" w14:textId="1FCFBDE9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Ако корисник услуге електронске управе повуче сагласност о прихватању услова коришћења услуга, надлежни орган из става 2. овог члана брише га из евиденције и затвара његов налог.</w:t>
      </w:r>
    </w:p>
    <w:p w14:paraId="7FB561A4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C0C518C" w14:textId="0348329A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Након регистрације, надлежни орган из става 2. овог члана кориснику услуге електронске управе обезбеђује коришћење Јединственог електронског сандучића, у складу са законом којим се уређује електронска управа.</w:t>
      </w:r>
    </w:p>
    <w:p w14:paraId="03C9FDF0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FA12ED0" w14:textId="53F760AD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Учесник у електронском управном поступању за остваривање права на подстицаје у сточарству по кошници пчела пријављује се на портал софтверског решења еАграр путем налога са Портала за електронску идентификацију (у даљем тексту: Портал еИД), који представља јединствено место за идентификацију и аутентикацију, односно регистрацију и пријаву корисника електронске управе.</w:t>
      </w:r>
    </w:p>
    <w:p w14:paraId="5444B080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58DE24B" w14:textId="53049A1F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Регистрацију из става 1. овог члана, учесник може остварити на Порталу еИД, на адреси eid.gov.rs, путем квалификованог електронског сертификата или на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шалтеру неког Регистрационог тела уз обавезно издавање параметара за активацију мобилне апликације ConsentID.</w:t>
      </w:r>
    </w:p>
    <w:p w14:paraId="72996CE7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2F0D1E" w14:textId="3BFF2CB2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Техничку подршку подносиоцу захтева за подстицаје у сточарству по кошници пчела у вези са електронским поступањем у складу са </w:t>
      </w:r>
      <w:r w:rsidR="00D8262F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равилником </w:t>
      </w:r>
      <w:r w:rsidR="00D826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Јавним позивом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пружа:</w:t>
      </w:r>
    </w:p>
    <w:p w14:paraId="4B1728BD" w14:textId="1E2E2073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1) овлашћено лице Управе;</w:t>
      </w:r>
    </w:p>
    <w:p w14:paraId="5282C9C7" w14:textId="66C2B478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2) лице које обавља саветодавне послове у пољопривреди,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пољопривреде;</w:t>
      </w:r>
    </w:p>
    <w:p w14:paraId="7E83BF71" w14:textId="63DEFE0F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3) овлашћено лице органа управе јединице локалне самоуправе према месту пребивалишта, односно седишта подносиоца захтева.</w:t>
      </w:r>
    </w:p>
    <w:p w14:paraId="7CC56188" w14:textId="77777777" w:rsidR="00204848" w:rsidRP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D6658BF" w14:textId="563D4B25" w:rsidR="00F527AC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Ближа техничка упутства о начину регистрације корисничког налога, пријави на систем, начину попуњавања и подношења електронског обрасца захтева, као и начину пружања техничке подршке подносиоцима захтева, објављују се на огласној табли Управе за арарна плаћања, Булевар краља Александра 84, 11000 Београд, као и на званичној веб презентацији еАграр, на адреси </w:t>
      </w:r>
      <w:hyperlink r:id="rId9" w:history="1">
        <w:r w:rsidRPr="00583906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Pr="002048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F3B6F55" w14:textId="3118A11E" w:rsidR="00204848" w:rsidRDefault="00204848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8E9D4D7" w14:textId="77777777" w:rsidR="008C5D21" w:rsidRDefault="008C5D21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6FD83CC" w14:textId="017E37B7" w:rsidR="00190661" w:rsidRPr="00AB5422" w:rsidRDefault="00190661" w:rsidP="00190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0661">
        <w:rPr>
          <w:rFonts w:ascii="Times New Roman" w:hAnsi="Times New Roman" w:cs="Times New Roman"/>
          <w:b/>
          <w:sz w:val="24"/>
          <w:szCs w:val="24"/>
          <w:lang w:val="sr-Cyrl-RS"/>
        </w:rPr>
        <w:t>Пријем електронског обрасца захтева</w:t>
      </w:r>
    </w:p>
    <w:p w14:paraId="3BA3501D" w14:textId="3A7064EA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04848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561B625C" w14:textId="73994307" w:rsidR="00E70BBB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84BFCA1" w14:textId="777E14D3" w:rsidR="00204848" w:rsidRDefault="00190661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="00F527A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Управа омогућава пријем електронског обрасца захтева из члана 4. </w:t>
      </w:r>
      <w:r w:rsidR="00D8262F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равилника, као и других захтева и поднесака за остваривање права на подстицаје у сточарству по кошници пчела, преко портала софтверског решења еАграр, у складу са законом којим се уређује електронски документ и услуге од поверења у електронском пословању, прописа којим се прописује канцеларијско пословање органа државне управе и </w:t>
      </w:r>
      <w:r w:rsidR="0085106A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>равилником.</w:t>
      </w:r>
    </w:p>
    <w:p w14:paraId="3127E9F7" w14:textId="77777777" w:rsidR="0085106A" w:rsidRP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6276C8D" w14:textId="5C15A721" w:rsid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Пријем електронског поднеска евидентира се у електронској писарници.</w:t>
      </w:r>
    </w:p>
    <w:p w14:paraId="45B989EF" w14:textId="77777777" w:rsidR="0085106A" w:rsidRP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17C42AD" w14:textId="1E059C00" w:rsid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Потврда о пријему електронског поднеска шаље се подносиоцу одмах, на исти начин на који је поднесак послат и садржи обавештење о пријему електронског поднеска, датум и време пријема и напредни електронски печат Управе.</w:t>
      </w:r>
    </w:p>
    <w:p w14:paraId="583E7880" w14:textId="77777777" w:rsidR="0085106A" w:rsidRP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716BE70" w14:textId="51A9C39D" w:rsid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Време пријема електронског поднеска је време одређено квалификованим електронским временским жигом, у складу са законом којим се уређује електронски документ и услуге од поверења у електронском пословању.</w:t>
      </w:r>
    </w:p>
    <w:p w14:paraId="78C248A8" w14:textId="77777777" w:rsidR="0085106A" w:rsidRP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E94B57E" w14:textId="1723C5CA" w:rsid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Кроз софтверско решење еАграр аутоматски се додељује број за сваки поднети захтев и под тим бројем се предузимају све радње и доносе сва акта за остваривање права.</w:t>
      </w:r>
    </w:p>
    <w:p w14:paraId="52679D1D" w14:textId="77777777" w:rsidR="0085106A" w:rsidRP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035E57" w14:textId="05787E1B" w:rsidR="00204848" w:rsidRDefault="0085106A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r w:rsidR="00204848" w:rsidRPr="00204848">
        <w:rPr>
          <w:rFonts w:ascii="Times New Roman" w:hAnsi="Times New Roman" w:cs="Times New Roman"/>
          <w:bCs/>
          <w:sz w:val="24"/>
          <w:szCs w:val="24"/>
          <w:lang w:val="en-US"/>
        </w:rPr>
        <w:t>Поред броја аутоматски додељеног кроз софтверско решење еАграр, Управа може у оквиру остваривања права кроз софтверско решење еАграр додељивати и бројеве, односно ознаке које су интерног карактера.</w:t>
      </w:r>
    </w:p>
    <w:p w14:paraId="7A8A75D9" w14:textId="2CD7EDD6" w:rsidR="008C5D21" w:rsidRDefault="008C5D21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2CBE2B6" w14:textId="77777777" w:rsidR="008C5D21" w:rsidRPr="00204848" w:rsidRDefault="008C5D21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428BF58" w14:textId="487E81F2" w:rsidR="00086F66" w:rsidRDefault="00086F66" w:rsidP="0020484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E37E831" w14:textId="3BA0880B" w:rsidR="00086F66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Износ </w:t>
      </w:r>
      <w:r w:rsidR="00F527AC">
        <w:rPr>
          <w:rFonts w:ascii="Times New Roman" w:hAnsi="Times New Roman" w:cs="Times New Roman"/>
          <w:b/>
          <w:sz w:val="24"/>
          <w:szCs w:val="24"/>
          <w:lang w:val="sr-Cyrl-RS"/>
        </w:rPr>
        <w:t>подстицаја</w:t>
      </w: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2807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</w:p>
    <w:p w14:paraId="5A6B3935" w14:textId="7E103115" w:rsidR="00086F66" w:rsidRPr="00E70BBB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t>износ расположивих средстава по Јавном позиву</w:t>
      </w:r>
    </w:p>
    <w:p w14:paraId="70B2F2B3" w14:textId="3D8D9D6E" w:rsidR="00634ECD" w:rsidRDefault="00190661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5106A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2F76828" w14:textId="77777777" w:rsidR="00086F66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0F74193" w14:textId="71D91333" w:rsidR="0085106A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</w:t>
      </w:r>
      <w:r w:rsidR="00D3138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6F3077" w:rsidRPr="006F307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F3077" w:rsidRPr="006F3077">
        <w:rPr>
          <w:rFonts w:ascii="Times New Roman" w:hAnsi="Times New Roman" w:cs="Times New Roman"/>
          <w:sz w:val="24"/>
          <w:szCs w:val="24"/>
        </w:rPr>
        <w:t>одстицај</w:t>
      </w:r>
      <w:r w:rsidR="006F3077" w:rsidRPr="006F3077">
        <w:rPr>
          <w:rFonts w:ascii="Times New Roman" w:hAnsi="Times New Roman" w:cs="Times New Roman"/>
          <w:sz w:val="24"/>
          <w:szCs w:val="24"/>
          <w:lang w:val="sr-Cyrl-RS"/>
        </w:rPr>
        <w:t>и у сточарству</w:t>
      </w:r>
      <w:r w:rsidR="006F3077" w:rsidRPr="006F3077">
        <w:rPr>
          <w:rFonts w:ascii="Times New Roman" w:hAnsi="Times New Roman" w:cs="Times New Roman"/>
          <w:sz w:val="24"/>
          <w:szCs w:val="24"/>
        </w:rPr>
        <w:t xml:space="preserve"> </w:t>
      </w:r>
      <w:r w:rsidR="0085106A">
        <w:rPr>
          <w:rFonts w:ascii="Times New Roman" w:hAnsi="Times New Roman" w:cs="Times New Roman"/>
          <w:sz w:val="24"/>
          <w:szCs w:val="24"/>
          <w:lang w:val="sr-Cyrl-RS"/>
        </w:rPr>
        <w:t>по кошници пчела</w:t>
      </w:r>
      <w:r w:rsidR="006F3077" w:rsidRPr="006F3077">
        <w:rPr>
          <w:rFonts w:ascii="Times New Roman" w:hAnsi="Times New Roman" w:cs="Times New Roman"/>
          <w:sz w:val="24"/>
          <w:szCs w:val="24"/>
        </w:rPr>
        <w:t xml:space="preserve"> </w:t>
      </w:r>
      <w:r w:rsidR="006F3077" w:rsidRPr="006F3077">
        <w:rPr>
          <w:rFonts w:ascii="Times New Roman" w:hAnsi="Times New Roman" w:cs="Times New Roman"/>
          <w:sz w:val="24"/>
          <w:szCs w:val="24"/>
          <w:lang w:val="sr-Cyrl-CS"/>
        </w:rPr>
        <w:t xml:space="preserve">по овом Јавном позиву остварују се </w:t>
      </w:r>
      <w:r w:rsidR="006F3077" w:rsidRPr="006F3077">
        <w:rPr>
          <w:rFonts w:ascii="Times New Roman" w:hAnsi="Times New Roman" w:cs="Times New Roman"/>
          <w:sz w:val="24"/>
          <w:szCs w:val="24"/>
        </w:rPr>
        <w:t xml:space="preserve">у </w:t>
      </w:r>
      <w:r w:rsidR="00B40B89">
        <w:rPr>
          <w:rFonts w:ascii="Times New Roman" w:hAnsi="Times New Roman" w:cs="Times New Roman"/>
          <w:sz w:val="24"/>
          <w:szCs w:val="24"/>
          <w:lang w:val="sr-Cyrl-RS"/>
        </w:rPr>
        <w:t>износ</w:t>
      </w:r>
      <w:r w:rsidR="0085106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5106A" w:rsidRPr="0085106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85106A" w:rsidRPr="0085106A">
        <w:rPr>
          <w:rFonts w:ascii="Times New Roman" w:hAnsi="Times New Roman" w:cs="Times New Roman"/>
          <w:sz w:val="24"/>
          <w:szCs w:val="24"/>
        </w:rPr>
        <w:t xml:space="preserve">од </w:t>
      </w:r>
      <w:r w:rsidR="008C5D21">
        <w:rPr>
          <w:rFonts w:ascii="Times New Roman" w:hAnsi="Times New Roman" w:cs="Times New Roman"/>
          <w:sz w:val="24"/>
          <w:szCs w:val="24"/>
        </w:rPr>
        <w:t>10</w:t>
      </w:r>
      <w:r w:rsidR="0085106A" w:rsidRPr="0085106A">
        <w:rPr>
          <w:rFonts w:ascii="Times New Roman" w:hAnsi="Times New Roman" w:cs="Times New Roman"/>
          <w:sz w:val="24"/>
          <w:szCs w:val="24"/>
        </w:rPr>
        <w:t>00 динара по кошници</w:t>
      </w:r>
      <w:r w:rsidR="0085106A"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</w:t>
      </w:r>
      <w:r w:rsidRPr="00086F66">
        <w:rPr>
          <w:rFonts w:ascii="Times New Roman" w:hAnsi="Times New Roman" w:cs="Times New Roman"/>
          <w:bCs/>
          <w:sz w:val="24"/>
          <w:szCs w:val="24"/>
          <w:lang w:val="sr-Cyrl-CS"/>
        </w:rPr>
        <w:t>посебним прописом којим се уређује расподела подстицаја у пољопривреди и руралном развоју</w:t>
      </w:r>
      <w:r w:rsidR="0085106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2FC27002" w14:textId="514FC688" w:rsidR="00CB59AB" w:rsidRDefault="00CB59AB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7C802605" w14:textId="5B3F8D1E" w:rsidR="00CB59AB" w:rsidRDefault="00CB59AB" w:rsidP="00CB59AB">
      <w:pPr>
        <w:pStyle w:val="NoSpacing"/>
        <w:ind w:firstLine="1276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D616C">
        <w:rPr>
          <w:rFonts w:ascii="Times New Roman" w:hAnsi="Times New Roman" w:cs="Times New Roman"/>
          <w:bCs/>
          <w:sz w:val="24"/>
          <w:szCs w:val="24"/>
        </w:rPr>
        <w:t>Увећање максималног износа подстицаја за</w:t>
      </w:r>
      <w:r w:rsidRPr="000D616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10%</w:t>
      </w:r>
      <w:r w:rsidRPr="000D61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16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утврђује се за </w:t>
      </w:r>
      <w:r w:rsidRPr="000D616C">
        <w:rPr>
          <w:rFonts w:ascii="Times New Roman" w:hAnsi="Times New Roman" w:cs="Times New Roman"/>
          <w:bCs/>
          <w:sz w:val="24"/>
          <w:szCs w:val="24"/>
        </w:rPr>
        <w:t>подручја одређених управних округа у складу са посебним прописом којим се уређује расподела подстицаја у пољопривреди и руралном развоју</w:t>
      </w:r>
    </w:p>
    <w:p w14:paraId="7D52E434" w14:textId="77777777" w:rsidR="0085106A" w:rsidRDefault="0085106A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029A5E85" w14:textId="507F988D" w:rsidR="00FA62B1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="00A6185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86F6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Укупна расположива средства по овом Јавном позиву опредељују се у </w:t>
      </w:r>
      <w:r w:rsidRPr="003B7C9A">
        <w:rPr>
          <w:rFonts w:ascii="Times New Roman" w:hAnsi="Times New Roman" w:cs="Times New Roman"/>
          <w:bCs/>
          <w:sz w:val="24"/>
          <w:szCs w:val="24"/>
          <w:lang w:val="sr-Cyrl-RS"/>
        </w:rPr>
        <w:t>износу</w:t>
      </w:r>
      <w:r w:rsidR="00DE38A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</w:t>
      </w:r>
      <w:r w:rsidRPr="003B7C9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E38AB" w:rsidRPr="00DE38AB">
        <w:rPr>
          <w:rFonts w:ascii="Times New Roman" w:hAnsi="Times New Roman" w:cs="Times New Roman"/>
          <w:bCs/>
          <w:sz w:val="24"/>
          <w:szCs w:val="24"/>
          <w:lang w:val="sr-Cyrl-RS"/>
        </w:rPr>
        <w:t>1.200.000.000,00 динара</w:t>
      </w:r>
      <w:r w:rsidR="00FA62B1" w:rsidRPr="003B7C9A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A62B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оквиру укупног износа који је за ову намену одређен </w:t>
      </w:r>
      <w:r w:rsidR="00FA62B1" w:rsidRPr="00FA62B1">
        <w:rPr>
          <w:rFonts w:ascii="Times New Roman" w:hAnsi="Times New Roman" w:cs="Times New Roman"/>
          <w:bCs/>
          <w:sz w:val="24"/>
          <w:szCs w:val="24"/>
          <w:lang w:val="sr-Cyrl-CS"/>
        </w:rPr>
        <w:t>посебним прописом којим се уређује расподела подстицаја у пољопривреди и руралном развоју</w:t>
      </w:r>
      <w:r w:rsidR="0085106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5620DDDA" w14:textId="5D9706E2" w:rsidR="00086F66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5EFF096" w14:textId="77777777" w:rsidR="008C5D21" w:rsidRDefault="008C5D21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AA011E5" w14:textId="77777777" w:rsidR="00086F66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Објављивање Јавног позива и </w:t>
      </w:r>
    </w:p>
    <w:p w14:paraId="011B4EA7" w14:textId="54D280B2" w:rsidR="00086F66" w:rsidRPr="00086F66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F66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информације у вези расписаног јавног позива</w:t>
      </w:r>
    </w:p>
    <w:p w14:paraId="622536BF" w14:textId="00A43588" w:rsidR="00086F66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5106A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3F98E7CD" w14:textId="680168B4" w:rsidR="00634ECD" w:rsidRDefault="00634ECD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1586567" w14:textId="698B1E2B" w:rsidR="00E270BB" w:rsidRPr="009240C1" w:rsidRDefault="00086F66" w:rsidP="004612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230F" w:rsidRPr="009240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E54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6F3077" w:rsidRPr="006F307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подношење захтева за остваривање права на подстицаје у сточарству </w:t>
      </w:r>
      <w:r w:rsidR="0085106A">
        <w:rPr>
          <w:rFonts w:ascii="Times New Roman" w:hAnsi="Times New Roman" w:cs="Times New Roman"/>
          <w:bCs/>
          <w:sz w:val="24"/>
          <w:szCs w:val="24"/>
          <w:lang w:val="sr-Cyrl-RS"/>
        </w:rPr>
        <w:t>по кошници пчела</w:t>
      </w:r>
      <w:r w:rsidR="006F3077" w:rsidRPr="006F307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20</w:t>
      </w:r>
      <w:r w:rsidR="00FE1DFD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6B7E8A">
        <w:rPr>
          <w:rFonts w:ascii="Times New Roman" w:hAnsi="Times New Roman" w:cs="Times New Roman"/>
          <w:bCs/>
          <w:sz w:val="24"/>
          <w:szCs w:val="24"/>
        </w:rPr>
        <w:t>6</w:t>
      </w:r>
      <w:r w:rsidR="006F3077" w:rsidRPr="006F3077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9240C1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9240C1">
        <w:rPr>
          <w:rFonts w:ascii="Times New Roman" w:hAnsi="Times New Roman" w:cs="Times New Roman"/>
          <w:sz w:val="24"/>
          <w:szCs w:val="24"/>
        </w:rPr>
        <w:t>110</w:t>
      </w:r>
      <w:r w:rsidR="00461272" w:rsidRPr="009240C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9240C1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10" w:history="1">
        <w:r w:rsidR="00E04731" w:rsidRPr="009240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92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9240C1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9240C1" w:rsidRDefault="00E270BB" w:rsidP="00461272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675A3D03" w14:textId="33D7B8F4" w:rsidR="00086F66" w:rsidRPr="00086F66" w:rsidRDefault="00E270BB" w:rsidP="00086F66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1E54" w:rsidRPr="009240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bookmarkStart w:id="2" w:name="_Hlk131409673"/>
      <w:r w:rsidRPr="009240C1">
        <w:rPr>
          <w:rFonts w:ascii="Times New Roman" w:hAnsi="Times New Roman" w:cs="Times New Roman"/>
          <w:color w:val="000000"/>
          <w:sz w:val="24"/>
          <w:szCs w:val="24"/>
        </w:rPr>
        <w:t>Информације у вези расписаног Јавног позива доступне су на телефон</w:t>
      </w:r>
      <w:r w:rsidR="00C3230F" w:rsidRPr="009240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9240C1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AB54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на званичној веб презентацији еАграр, на адреси </w:t>
      </w:r>
      <w:hyperlink r:id="rId11" w:history="1">
        <w:r w:rsidR="00086F66" w:rsidRPr="00AB5422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AB54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2"/>
    <w:p w14:paraId="03090934" w14:textId="3F9E2091" w:rsidR="00522253" w:rsidRPr="009240C1" w:rsidRDefault="00522253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A35C683" w14:textId="77777777" w:rsidR="00093E57" w:rsidRPr="009240C1" w:rsidRDefault="00093E57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4E8FED25" w:rsidR="00E270BB" w:rsidRPr="009240C1" w:rsidRDefault="00E270BB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E38AB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DE38AB" w:rsidRPr="00DE38AB">
        <w:rPr>
          <w:rFonts w:ascii="Times New Roman" w:hAnsi="Times New Roman" w:cs="Times New Roman"/>
          <w:sz w:val="24"/>
          <w:szCs w:val="24"/>
          <w:lang w:val="sr-Cyrl-RS"/>
        </w:rPr>
        <w:t>15.</w:t>
      </w:r>
      <w:r w:rsidR="009403A1">
        <w:rPr>
          <w:rFonts w:ascii="Times New Roman" w:hAnsi="Times New Roman" w:cs="Times New Roman"/>
          <w:sz w:val="24"/>
          <w:szCs w:val="24"/>
          <w:lang w:val="sr-Cyrl-RS"/>
        </w:rPr>
        <w:t xml:space="preserve">јуна </w:t>
      </w:r>
      <w:r w:rsidR="00DE38AB" w:rsidRPr="00DE38AB">
        <w:rPr>
          <w:rFonts w:ascii="Times New Roman" w:hAnsi="Times New Roman" w:cs="Times New Roman"/>
          <w:sz w:val="24"/>
          <w:szCs w:val="24"/>
          <w:lang w:val="sr-Cyrl-RS"/>
        </w:rPr>
        <w:t xml:space="preserve">2026. </w:t>
      </w:r>
      <w:r w:rsidRPr="00DE38AB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9403A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295EC75" w14:textId="77777777" w:rsidR="00F3336E" w:rsidRPr="009240C1" w:rsidRDefault="00F3336E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162" w:type="dxa"/>
        <w:tblInd w:w="108" w:type="dxa"/>
        <w:tblLook w:val="01E0" w:firstRow="1" w:lastRow="1" w:firstColumn="1" w:lastColumn="1" w:noHBand="0" w:noVBand="0"/>
      </w:tblPr>
      <w:tblGrid>
        <w:gridCol w:w="4950"/>
        <w:gridCol w:w="4212"/>
      </w:tblGrid>
      <w:tr w:rsidR="0036215F" w:rsidRPr="009240C1" w14:paraId="762E9FA4" w14:textId="77777777" w:rsidTr="00D31381">
        <w:trPr>
          <w:trHeight w:val="886"/>
        </w:trPr>
        <w:tc>
          <w:tcPr>
            <w:tcW w:w="4950" w:type="dxa"/>
          </w:tcPr>
          <w:p w14:paraId="6F1452D2" w14:textId="1216276A" w:rsidR="004E3F1F" w:rsidRPr="00FE1DFD" w:rsidRDefault="0036215F" w:rsidP="00316D21">
            <w:pPr>
              <w:tabs>
                <w:tab w:val="left" w:pos="87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Број:</w:t>
            </w:r>
            <w:r w:rsidR="00316D2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FE1D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627A4B" w:rsidRPr="0062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002684455 2026 14846 008 001 012 001</w:t>
            </w:r>
          </w:p>
          <w:p w14:paraId="048D1585" w14:textId="4FE0F3B1" w:rsidR="00B26EF4" w:rsidRPr="009240C1" w:rsidRDefault="0036215F" w:rsidP="00671C6C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</w:t>
            </w:r>
            <w:r w:rsidR="00DE38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15.06.2026. године</w:t>
            </w:r>
          </w:p>
        </w:tc>
        <w:tc>
          <w:tcPr>
            <w:tcW w:w="4212" w:type="dxa"/>
          </w:tcPr>
          <w:p w14:paraId="337F3216" w14:textId="150CD0DD" w:rsidR="0036215F" w:rsidRPr="006B7E8A" w:rsidRDefault="006B7E8A" w:rsidP="00882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В.Д. </w:t>
            </w:r>
            <w:r w:rsidR="00FE1DFD"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FE1DFD" w:rsidRPr="009240C1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</w:p>
          <w:p w14:paraId="31B13442" w14:textId="4D3B7E80" w:rsidR="00891DAA" w:rsidRPr="009240C1" w:rsidRDefault="006B7E8A" w:rsidP="00B2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Немања Лечић</w:t>
            </w:r>
          </w:p>
        </w:tc>
      </w:tr>
    </w:tbl>
    <w:p w14:paraId="620AE9C0" w14:textId="55DE0CEF" w:rsidR="009F68FE" w:rsidRPr="009240C1" w:rsidRDefault="009F68FE" w:rsidP="00C82B00">
      <w:pPr>
        <w:spacing w:after="15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9240C1" w:rsidSect="008C5D21">
      <w:footerReference w:type="default" r:id="rId12"/>
      <w:footerReference w:type="first" r:id="rId13"/>
      <w:pgSz w:w="11907" w:h="16840"/>
      <w:pgMar w:top="1276" w:right="1417" w:bottom="1276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C1C2" w14:textId="77777777" w:rsidR="00D1374F" w:rsidRDefault="00D1374F" w:rsidP="00456B10">
      <w:pPr>
        <w:spacing w:after="0" w:line="240" w:lineRule="auto"/>
      </w:pPr>
      <w:r>
        <w:separator/>
      </w:r>
    </w:p>
  </w:endnote>
  <w:endnote w:type="continuationSeparator" w:id="0">
    <w:p w14:paraId="4DF79EAE" w14:textId="77777777" w:rsidR="00D1374F" w:rsidRDefault="00D1374F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49DE" w14:textId="77777777" w:rsidR="00D1374F" w:rsidRDefault="00D1374F" w:rsidP="00456B10">
      <w:pPr>
        <w:spacing w:after="0" w:line="240" w:lineRule="auto"/>
      </w:pPr>
      <w:r>
        <w:separator/>
      </w:r>
    </w:p>
  </w:footnote>
  <w:footnote w:type="continuationSeparator" w:id="0">
    <w:p w14:paraId="5B972352" w14:textId="77777777" w:rsidR="00D1374F" w:rsidRDefault="00D1374F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721"/>
    <w:rsid w:val="000201DC"/>
    <w:rsid w:val="00026E40"/>
    <w:rsid w:val="00030793"/>
    <w:rsid w:val="000354BD"/>
    <w:rsid w:val="0004535B"/>
    <w:rsid w:val="00046CDA"/>
    <w:rsid w:val="0005527E"/>
    <w:rsid w:val="00073971"/>
    <w:rsid w:val="00073EAD"/>
    <w:rsid w:val="000755BD"/>
    <w:rsid w:val="00086F66"/>
    <w:rsid w:val="00093E57"/>
    <w:rsid w:val="000B318A"/>
    <w:rsid w:val="000B6CC0"/>
    <w:rsid w:val="000C0B5A"/>
    <w:rsid w:val="00101879"/>
    <w:rsid w:val="001165C1"/>
    <w:rsid w:val="00126463"/>
    <w:rsid w:val="00130BB8"/>
    <w:rsid w:val="00133ED0"/>
    <w:rsid w:val="001356BF"/>
    <w:rsid w:val="001366D9"/>
    <w:rsid w:val="00151CD5"/>
    <w:rsid w:val="00151CE8"/>
    <w:rsid w:val="00183662"/>
    <w:rsid w:val="00184048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B2DDC"/>
    <w:rsid w:val="001C31A3"/>
    <w:rsid w:val="001D410D"/>
    <w:rsid w:val="001E4117"/>
    <w:rsid w:val="00204848"/>
    <w:rsid w:val="00205B1F"/>
    <w:rsid w:val="00211E94"/>
    <w:rsid w:val="002213A4"/>
    <w:rsid w:val="002356F7"/>
    <w:rsid w:val="0024193D"/>
    <w:rsid w:val="00242972"/>
    <w:rsid w:val="00262874"/>
    <w:rsid w:val="00271DA7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D214E"/>
    <w:rsid w:val="002E32F4"/>
    <w:rsid w:val="002F58D3"/>
    <w:rsid w:val="00316D21"/>
    <w:rsid w:val="00317D1C"/>
    <w:rsid w:val="0032702B"/>
    <w:rsid w:val="00331507"/>
    <w:rsid w:val="00340505"/>
    <w:rsid w:val="00340DC6"/>
    <w:rsid w:val="0034529E"/>
    <w:rsid w:val="00353AEB"/>
    <w:rsid w:val="0036215F"/>
    <w:rsid w:val="00370080"/>
    <w:rsid w:val="00392691"/>
    <w:rsid w:val="003B5FFA"/>
    <w:rsid w:val="003B75B1"/>
    <w:rsid w:val="003B7C9A"/>
    <w:rsid w:val="003C22FC"/>
    <w:rsid w:val="003C6CF4"/>
    <w:rsid w:val="003D162A"/>
    <w:rsid w:val="003D7A15"/>
    <w:rsid w:val="003F0400"/>
    <w:rsid w:val="003F638E"/>
    <w:rsid w:val="003F79DB"/>
    <w:rsid w:val="00403AF8"/>
    <w:rsid w:val="00415D38"/>
    <w:rsid w:val="00424470"/>
    <w:rsid w:val="00441DF2"/>
    <w:rsid w:val="0044744B"/>
    <w:rsid w:val="00454FA7"/>
    <w:rsid w:val="00456A46"/>
    <w:rsid w:val="00456B10"/>
    <w:rsid w:val="00461272"/>
    <w:rsid w:val="00465E45"/>
    <w:rsid w:val="00472E1B"/>
    <w:rsid w:val="0049115E"/>
    <w:rsid w:val="004953A3"/>
    <w:rsid w:val="004A07D6"/>
    <w:rsid w:val="004A109A"/>
    <w:rsid w:val="004A2698"/>
    <w:rsid w:val="004A6906"/>
    <w:rsid w:val="004B483E"/>
    <w:rsid w:val="004B7061"/>
    <w:rsid w:val="004C7E44"/>
    <w:rsid w:val="004D5B48"/>
    <w:rsid w:val="004D7ACE"/>
    <w:rsid w:val="004D7E7C"/>
    <w:rsid w:val="004E3F1F"/>
    <w:rsid w:val="004E70B5"/>
    <w:rsid w:val="004F1895"/>
    <w:rsid w:val="005049B0"/>
    <w:rsid w:val="00515F26"/>
    <w:rsid w:val="00522253"/>
    <w:rsid w:val="00536EC1"/>
    <w:rsid w:val="00553462"/>
    <w:rsid w:val="00553AF1"/>
    <w:rsid w:val="00560EF7"/>
    <w:rsid w:val="005638CB"/>
    <w:rsid w:val="00571CDF"/>
    <w:rsid w:val="005773E4"/>
    <w:rsid w:val="005A30B5"/>
    <w:rsid w:val="005B17F4"/>
    <w:rsid w:val="005D65BA"/>
    <w:rsid w:val="005E14FC"/>
    <w:rsid w:val="005F7308"/>
    <w:rsid w:val="00600673"/>
    <w:rsid w:val="00616C80"/>
    <w:rsid w:val="006224A2"/>
    <w:rsid w:val="006239D3"/>
    <w:rsid w:val="00627A4B"/>
    <w:rsid w:val="0063223F"/>
    <w:rsid w:val="00634198"/>
    <w:rsid w:val="00634ECD"/>
    <w:rsid w:val="006445B6"/>
    <w:rsid w:val="00650757"/>
    <w:rsid w:val="006534B7"/>
    <w:rsid w:val="00655F6F"/>
    <w:rsid w:val="00656ECB"/>
    <w:rsid w:val="00671C6C"/>
    <w:rsid w:val="00687815"/>
    <w:rsid w:val="00690A8B"/>
    <w:rsid w:val="00697299"/>
    <w:rsid w:val="006A4943"/>
    <w:rsid w:val="006A7900"/>
    <w:rsid w:val="006B20F0"/>
    <w:rsid w:val="006B7E8A"/>
    <w:rsid w:val="006C2E5A"/>
    <w:rsid w:val="006C39BD"/>
    <w:rsid w:val="006C4B58"/>
    <w:rsid w:val="006C4F0C"/>
    <w:rsid w:val="006C7275"/>
    <w:rsid w:val="006D29FE"/>
    <w:rsid w:val="006F01F4"/>
    <w:rsid w:val="006F3077"/>
    <w:rsid w:val="006F3E8C"/>
    <w:rsid w:val="006F53F9"/>
    <w:rsid w:val="00701722"/>
    <w:rsid w:val="0071016E"/>
    <w:rsid w:val="00710342"/>
    <w:rsid w:val="00722B6D"/>
    <w:rsid w:val="00730532"/>
    <w:rsid w:val="00733D85"/>
    <w:rsid w:val="0075059F"/>
    <w:rsid w:val="00756A7C"/>
    <w:rsid w:val="00762BE0"/>
    <w:rsid w:val="00764A08"/>
    <w:rsid w:val="00790A1B"/>
    <w:rsid w:val="007970B6"/>
    <w:rsid w:val="007A09EB"/>
    <w:rsid w:val="007A3E9C"/>
    <w:rsid w:val="007B06D9"/>
    <w:rsid w:val="007B7096"/>
    <w:rsid w:val="007D627F"/>
    <w:rsid w:val="00803C63"/>
    <w:rsid w:val="00821D3D"/>
    <w:rsid w:val="00823034"/>
    <w:rsid w:val="00827724"/>
    <w:rsid w:val="00833B7F"/>
    <w:rsid w:val="00835BAF"/>
    <w:rsid w:val="00846DD8"/>
    <w:rsid w:val="008500D6"/>
    <w:rsid w:val="0085106A"/>
    <w:rsid w:val="00851DED"/>
    <w:rsid w:val="00853972"/>
    <w:rsid w:val="0085681C"/>
    <w:rsid w:val="0086457C"/>
    <w:rsid w:val="00865DFC"/>
    <w:rsid w:val="00874926"/>
    <w:rsid w:val="0088245A"/>
    <w:rsid w:val="00891DAA"/>
    <w:rsid w:val="0089245E"/>
    <w:rsid w:val="008960F9"/>
    <w:rsid w:val="008C0E18"/>
    <w:rsid w:val="008C560E"/>
    <w:rsid w:val="008C5752"/>
    <w:rsid w:val="008C5D21"/>
    <w:rsid w:val="008F48B7"/>
    <w:rsid w:val="009002F3"/>
    <w:rsid w:val="00906D18"/>
    <w:rsid w:val="00921D7A"/>
    <w:rsid w:val="009240C1"/>
    <w:rsid w:val="009403A1"/>
    <w:rsid w:val="0094170D"/>
    <w:rsid w:val="00951C81"/>
    <w:rsid w:val="00960F1D"/>
    <w:rsid w:val="00972D52"/>
    <w:rsid w:val="00974F10"/>
    <w:rsid w:val="009909C5"/>
    <w:rsid w:val="009A5F44"/>
    <w:rsid w:val="009B349E"/>
    <w:rsid w:val="009C04F6"/>
    <w:rsid w:val="009C0BC1"/>
    <w:rsid w:val="009C7324"/>
    <w:rsid w:val="009D0684"/>
    <w:rsid w:val="009D3F08"/>
    <w:rsid w:val="009D4276"/>
    <w:rsid w:val="009E040A"/>
    <w:rsid w:val="009E2578"/>
    <w:rsid w:val="009E73B7"/>
    <w:rsid w:val="009F0CC1"/>
    <w:rsid w:val="009F68FE"/>
    <w:rsid w:val="00A000A5"/>
    <w:rsid w:val="00A24D42"/>
    <w:rsid w:val="00A315D9"/>
    <w:rsid w:val="00A37EF3"/>
    <w:rsid w:val="00A5108D"/>
    <w:rsid w:val="00A536ED"/>
    <w:rsid w:val="00A56BC1"/>
    <w:rsid w:val="00A60251"/>
    <w:rsid w:val="00A61859"/>
    <w:rsid w:val="00A66BE7"/>
    <w:rsid w:val="00A70B74"/>
    <w:rsid w:val="00A759D6"/>
    <w:rsid w:val="00A85F1F"/>
    <w:rsid w:val="00A8666C"/>
    <w:rsid w:val="00A86D60"/>
    <w:rsid w:val="00AA17BF"/>
    <w:rsid w:val="00AA79DF"/>
    <w:rsid w:val="00AB5422"/>
    <w:rsid w:val="00AC2DAC"/>
    <w:rsid w:val="00AE0987"/>
    <w:rsid w:val="00AE4A60"/>
    <w:rsid w:val="00AF0304"/>
    <w:rsid w:val="00AF42BA"/>
    <w:rsid w:val="00B127BB"/>
    <w:rsid w:val="00B13504"/>
    <w:rsid w:val="00B1412E"/>
    <w:rsid w:val="00B17FCC"/>
    <w:rsid w:val="00B26EF4"/>
    <w:rsid w:val="00B27FC9"/>
    <w:rsid w:val="00B377E0"/>
    <w:rsid w:val="00B377EE"/>
    <w:rsid w:val="00B40163"/>
    <w:rsid w:val="00B40B89"/>
    <w:rsid w:val="00B640BC"/>
    <w:rsid w:val="00B659DB"/>
    <w:rsid w:val="00B73845"/>
    <w:rsid w:val="00B73DA2"/>
    <w:rsid w:val="00B74D32"/>
    <w:rsid w:val="00B7784C"/>
    <w:rsid w:val="00B83223"/>
    <w:rsid w:val="00B954DE"/>
    <w:rsid w:val="00BA255A"/>
    <w:rsid w:val="00BB5EE7"/>
    <w:rsid w:val="00BC44A8"/>
    <w:rsid w:val="00BC4839"/>
    <w:rsid w:val="00BE4844"/>
    <w:rsid w:val="00C0465A"/>
    <w:rsid w:val="00C05D2C"/>
    <w:rsid w:val="00C17C80"/>
    <w:rsid w:val="00C307FA"/>
    <w:rsid w:val="00C31D09"/>
    <w:rsid w:val="00C3230F"/>
    <w:rsid w:val="00C40F3E"/>
    <w:rsid w:val="00C42807"/>
    <w:rsid w:val="00C45F9C"/>
    <w:rsid w:val="00C47521"/>
    <w:rsid w:val="00C5080C"/>
    <w:rsid w:val="00C52593"/>
    <w:rsid w:val="00C82B00"/>
    <w:rsid w:val="00C864ED"/>
    <w:rsid w:val="00C911B1"/>
    <w:rsid w:val="00C9319E"/>
    <w:rsid w:val="00C93833"/>
    <w:rsid w:val="00CA1A23"/>
    <w:rsid w:val="00CB12EC"/>
    <w:rsid w:val="00CB59AB"/>
    <w:rsid w:val="00CC2144"/>
    <w:rsid w:val="00CC29A0"/>
    <w:rsid w:val="00CC6E2E"/>
    <w:rsid w:val="00CD1369"/>
    <w:rsid w:val="00CF63C8"/>
    <w:rsid w:val="00CF676B"/>
    <w:rsid w:val="00D02C69"/>
    <w:rsid w:val="00D0565D"/>
    <w:rsid w:val="00D104D0"/>
    <w:rsid w:val="00D1374F"/>
    <w:rsid w:val="00D13E1B"/>
    <w:rsid w:val="00D25800"/>
    <w:rsid w:val="00D31381"/>
    <w:rsid w:val="00D337B0"/>
    <w:rsid w:val="00D34070"/>
    <w:rsid w:val="00D50A18"/>
    <w:rsid w:val="00D76B38"/>
    <w:rsid w:val="00D8262F"/>
    <w:rsid w:val="00D83126"/>
    <w:rsid w:val="00D8449A"/>
    <w:rsid w:val="00D9062A"/>
    <w:rsid w:val="00D92182"/>
    <w:rsid w:val="00D9536D"/>
    <w:rsid w:val="00DA0DD8"/>
    <w:rsid w:val="00DA4699"/>
    <w:rsid w:val="00DA684A"/>
    <w:rsid w:val="00DB71FD"/>
    <w:rsid w:val="00DC3A72"/>
    <w:rsid w:val="00DD1F14"/>
    <w:rsid w:val="00DD3A65"/>
    <w:rsid w:val="00DD4A1E"/>
    <w:rsid w:val="00DE1C2C"/>
    <w:rsid w:val="00DE38AB"/>
    <w:rsid w:val="00DE7BE0"/>
    <w:rsid w:val="00DF3132"/>
    <w:rsid w:val="00E04731"/>
    <w:rsid w:val="00E23C24"/>
    <w:rsid w:val="00E270BB"/>
    <w:rsid w:val="00E33004"/>
    <w:rsid w:val="00E43313"/>
    <w:rsid w:val="00E55C04"/>
    <w:rsid w:val="00E70BBB"/>
    <w:rsid w:val="00E71E54"/>
    <w:rsid w:val="00E74AAE"/>
    <w:rsid w:val="00E87D6A"/>
    <w:rsid w:val="00E95E24"/>
    <w:rsid w:val="00EA066A"/>
    <w:rsid w:val="00EA2439"/>
    <w:rsid w:val="00EB1D7D"/>
    <w:rsid w:val="00EB2D60"/>
    <w:rsid w:val="00EB5B96"/>
    <w:rsid w:val="00EC1163"/>
    <w:rsid w:val="00EC4D3F"/>
    <w:rsid w:val="00EE660B"/>
    <w:rsid w:val="00EF44D3"/>
    <w:rsid w:val="00EF719C"/>
    <w:rsid w:val="00F04133"/>
    <w:rsid w:val="00F07CB4"/>
    <w:rsid w:val="00F21EE4"/>
    <w:rsid w:val="00F3336E"/>
    <w:rsid w:val="00F42222"/>
    <w:rsid w:val="00F527AC"/>
    <w:rsid w:val="00F64923"/>
    <w:rsid w:val="00F72327"/>
    <w:rsid w:val="00F831CA"/>
    <w:rsid w:val="00FA61A7"/>
    <w:rsid w:val="00FA62B1"/>
    <w:rsid w:val="00FA7551"/>
    <w:rsid w:val="00FB0992"/>
    <w:rsid w:val="00FB294B"/>
    <w:rsid w:val="00FB77CB"/>
    <w:rsid w:val="00FC035E"/>
    <w:rsid w:val="00FC415B"/>
    <w:rsid w:val="00FD60B8"/>
    <w:rsid w:val="00FE1DFD"/>
    <w:rsid w:val="00FE31A2"/>
    <w:rsid w:val="00FE7818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grar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polj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grar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C11D-DBA9-40E4-9749-1E5323CA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Ana Jović Veljković</cp:lastModifiedBy>
  <cp:revision>6</cp:revision>
  <dcterms:created xsi:type="dcterms:W3CDTF">2026-05-28T10:44:00Z</dcterms:created>
  <dcterms:modified xsi:type="dcterms:W3CDTF">2026-06-15T07:33:00Z</dcterms:modified>
</cp:coreProperties>
</file>