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58" w:rsidRPr="00274B58" w:rsidRDefault="00274B58" w:rsidP="00274B58">
      <w:pPr>
        <w:spacing w:after="0" w:line="240" w:lineRule="auto"/>
        <w:ind w:right="41" w:firstLine="720"/>
        <w:jc w:val="center"/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</w:pPr>
    </w:p>
    <w:p w:rsidR="00274B58" w:rsidRPr="00274B58" w:rsidRDefault="00274B58" w:rsidP="00274B58">
      <w:pPr>
        <w:spacing w:after="0" w:line="240" w:lineRule="auto"/>
        <w:ind w:right="41" w:firstLine="720"/>
        <w:jc w:val="center"/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</w:pP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ОРГАНИЗАЦИОНА СТРУКТУРА УПРАВЕ ЗА АГРАРНА</w:t>
      </w:r>
    </w:p>
    <w:p w:rsidR="00274B58" w:rsidRPr="00274B58" w:rsidRDefault="00274B58" w:rsidP="00274B58">
      <w:pPr>
        <w:spacing w:after="0" w:line="240" w:lineRule="auto"/>
        <w:ind w:right="41" w:firstLine="720"/>
        <w:jc w:val="center"/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</w:pP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ППЛАЋАЊА</w:t>
      </w:r>
    </w:p>
    <w:p w:rsidR="00274B58" w:rsidRDefault="00274B58" w:rsidP="00274B58">
      <w:pPr>
        <w:spacing w:after="0" w:line="240" w:lineRule="auto"/>
        <w:ind w:right="41" w:firstLine="720"/>
        <w:rPr>
          <w:rFonts w:eastAsia="Times New Roman" w:cs="Times New Roman"/>
          <w:b/>
          <w:bCs/>
          <w:sz w:val="23"/>
          <w:szCs w:val="23"/>
        </w:rPr>
      </w:pPr>
    </w:p>
    <w:p w:rsidR="00274B58" w:rsidRDefault="00274B58" w:rsidP="00274B58">
      <w:pPr>
        <w:spacing w:after="0" w:line="240" w:lineRule="auto"/>
        <w:ind w:right="41" w:firstLine="720"/>
        <w:rPr>
          <w:rFonts w:eastAsia="Times New Roman" w:cs="Times New Roman"/>
          <w:b/>
          <w:bCs/>
          <w:sz w:val="23"/>
          <w:szCs w:val="23"/>
        </w:rPr>
      </w:pPr>
    </w:p>
    <w:p w:rsidR="00274B58" w:rsidRPr="002819DB" w:rsidRDefault="00274B58" w:rsidP="00274B58">
      <w:pPr>
        <w:spacing w:after="0" w:line="240" w:lineRule="auto"/>
        <w:ind w:right="41" w:firstLine="720"/>
        <w:rPr>
          <w:rFonts w:eastAsia="Times New Roman" w:cs="Times New Roman"/>
          <w:sz w:val="23"/>
          <w:szCs w:val="23"/>
        </w:rPr>
      </w:pP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У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1"/>
          <w:sz w:val="23"/>
          <w:szCs w:val="23"/>
        </w:rPr>
        <w:t>пр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ава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2"/>
          <w:sz w:val="23"/>
          <w:szCs w:val="23"/>
        </w:rPr>
        <w:t xml:space="preserve"> 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за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8"/>
          <w:sz w:val="23"/>
          <w:szCs w:val="23"/>
        </w:rPr>
        <w:t xml:space="preserve"> 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-1"/>
          <w:sz w:val="23"/>
          <w:szCs w:val="23"/>
        </w:rPr>
        <w:t>г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1"/>
          <w:sz w:val="23"/>
          <w:szCs w:val="23"/>
        </w:rPr>
        <w:t>р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-1"/>
          <w:sz w:val="23"/>
          <w:szCs w:val="23"/>
        </w:rPr>
        <w:t>р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1"/>
          <w:sz w:val="23"/>
          <w:szCs w:val="23"/>
        </w:rPr>
        <w:t>н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2"/>
          <w:sz w:val="23"/>
          <w:szCs w:val="23"/>
        </w:rPr>
        <w:t xml:space="preserve"> 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1"/>
          <w:sz w:val="23"/>
          <w:szCs w:val="23"/>
        </w:rPr>
        <w:t>п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-2"/>
          <w:sz w:val="23"/>
          <w:szCs w:val="23"/>
        </w:rPr>
        <w:t>л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1"/>
          <w:sz w:val="23"/>
          <w:szCs w:val="23"/>
        </w:rPr>
        <w:t>ћ</w:t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а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1"/>
          <w:sz w:val="23"/>
          <w:szCs w:val="23"/>
        </w:rPr>
        <w:t>њ</w:t>
      </w:r>
      <w:r w:rsidRPr="00274B58">
        <w:rPr>
          <w:rFonts w:eastAsia="Times New Roman" w:cs="Times New Roman"/>
          <w:b/>
          <w:bCs/>
          <w:color w:val="538135" w:themeColor="accent6" w:themeShade="BF"/>
          <w:spacing w:val="5"/>
          <w:sz w:val="23"/>
          <w:szCs w:val="23"/>
        </w:rPr>
        <w:t>а</w:t>
      </w:r>
      <w:r w:rsidRPr="00274B58">
        <w:rPr>
          <w:rFonts w:eastAsia="Times New Roman" w:cs="Times New Roman"/>
          <w:color w:val="538135" w:themeColor="accent6" w:themeShade="BF"/>
          <w:sz w:val="23"/>
          <w:szCs w:val="23"/>
        </w:rPr>
        <w:t xml:space="preserve">,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орг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н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ве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сас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 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н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 xml:space="preserve">ва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де</w:t>
      </w:r>
      <w:r w:rsidRPr="002819DB">
        <w:rPr>
          <w:rFonts w:eastAsia="Times New Roman" w:cs="Times New Roman"/>
          <w:spacing w:val="5"/>
          <w:sz w:val="23"/>
          <w:szCs w:val="23"/>
        </w:rPr>
        <w:t>, шумарства и водопривреде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лове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оји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е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: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бора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3"/>
          <w:sz w:val="23"/>
          <w:szCs w:val="23"/>
        </w:rPr>
        <w:t>ј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х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 и</w:t>
      </w:r>
      <w:r w:rsidRPr="002819DB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ма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2"/>
          <w:sz w:val="23"/>
          <w:szCs w:val="23"/>
        </w:rPr>
        <w:t>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 xml:space="preserve">м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ма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3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; 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ас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4"/>
          <w:sz w:val="23"/>
          <w:szCs w:val="23"/>
        </w:rPr>
        <w:t>к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4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обј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 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зи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2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је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шћ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pacing w:val="-1"/>
          <w:sz w:val="23"/>
          <w:szCs w:val="23"/>
        </w:rPr>
        <w:t>ца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 одобр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х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 xml:space="preserve"> 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3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4"/>
          <w:sz w:val="23"/>
          <w:szCs w:val="23"/>
        </w:rPr>
        <w:t>к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 где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је</w:t>
      </w:r>
      <w:r w:rsidRPr="002819DB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б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шћ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ђ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Уп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ве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сн</w:t>
      </w:r>
      <w:r w:rsidRPr="002819DB">
        <w:rPr>
          <w:rFonts w:eastAsia="Times New Roman" w:cs="Times New Roman"/>
          <w:spacing w:val="1"/>
          <w:sz w:val="23"/>
          <w:szCs w:val="23"/>
        </w:rPr>
        <w:t>ик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од</w:t>
      </w:r>
      <w:r w:rsidRPr="002819DB">
        <w:rPr>
          <w:rFonts w:eastAsia="Times New Roman" w:cs="Times New Roman"/>
          <w:spacing w:val="3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ч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ст</w:t>
      </w:r>
      <w:r w:rsidRPr="002819DB">
        <w:rPr>
          <w:rFonts w:eastAsia="Times New Roman" w:cs="Times New Roman"/>
          <w:spacing w:val="1"/>
          <w:sz w:val="23"/>
          <w:szCs w:val="23"/>
        </w:rPr>
        <w:t>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ј;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9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ог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 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овр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ћ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ч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ј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н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говор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е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ини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pacing w:val="-3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н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4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4"/>
          <w:sz w:val="23"/>
          <w:szCs w:val="23"/>
        </w:rPr>
        <w:t>ц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6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 xml:space="preserve">и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2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врђ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да</w:t>
      </w:r>
      <w:r w:rsidRPr="002819DB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4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13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3"/>
          <w:sz w:val="23"/>
          <w:szCs w:val="23"/>
        </w:rPr>
        <w:t>љ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ч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г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ром;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>ч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овод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о 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нти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ровођ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рогр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4"/>
          <w:sz w:val="23"/>
          <w:szCs w:val="23"/>
        </w:rPr>
        <w:t>ђ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род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х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ст</w:t>
      </w:r>
      <w:r w:rsidRPr="002819DB">
        <w:rPr>
          <w:rFonts w:eastAsia="Times New Roman" w:cs="Times New Roman"/>
          <w:spacing w:val="1"/>
          <w:sz w:val="23"/>
          <w:szCs w:val="23"/>
        </w:rPr>
        <w:t>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ја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ти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6"/>
          <w:sz w:val="23"/>
          <w:szCs w:val="23"/>
        </w:rPr>
        <w:t>т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з</w:t>
      </w:r>
      <w:r w:rsidRPr="002819DB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ИПА</w:t>
      </w:r>
      <w:r w:rsidRPr="002819DB">
        <w:rPr>
          <w:rFonts w:eastAsia="Times New Roman" w:cs="Times New Roman"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ф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дов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г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4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х г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2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ин</w:t>
      </w:r>
      <w:r w:rsidRPr="002819DB">
        <w:rPr>
          <w:rFonts w:eastAsia="Times New Roman" w:cs="Times New Roman"/>
          <w:spacing w:val="-1"/>
          <w:sz w:val="23"/>
          <w:szCs w:val="23"/>
        </w:rPr>
        <w:t>ста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3"/>
          <w:sz w:val="23"/>
          <w:szCs w:val="23"/>
        </w:rPr>
        <w:t>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инт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изи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 до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ш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 xml:space="preserve">и 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>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 д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лове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ове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обл</w:t>
      </w:r>
      <w:r w:rsidRPr="002819DB">
        <w:rPr>
          <w:rFonts w:eastAsia="Times New Roman" w:cs="Times New Roman"/>
          <w:spacing w:val="-1"/>
          <w:sz w:val="23"/>
          <w:szCs w:val="23"/>
        </w:rPr>
        <w:t>ас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z w:val="23"/>
          <w:szCs w:val="23"/>
        </w:rPr>
        <w:t>.</w:t>
      </w:r>
    </w:p>
    <w:p w:rsidR="00274B58" w:rsidRPr="002819DB" w:rsidRDefault="00274B58" w:rsidP="00274B58">
      <w:pPr>
        <w:spacing w:after="0" w:line="200" w:lineRule="exact"/>
        <w:rPr>
          <w:sz w:val="23"/>
          <w:szCs w:val="23"/>
        </w:rPr>
      </w:pPr>
    </w:p>
    <w:p w:rsidR="00274B58" w:rsidRPr="002819DB" w:rsidRDefault="00274B58" w:rsidP="00274B58">
      <w:pPr>
        <w:spacing w:after="0" w:line="275" w:lineRule="auto"/>
        <w:ind w:right="182" w:firstLine="160"/>
        <w:rPr>
          <w:rFonts w:eastAsia="Times New Roman" w:cs="Times New Roman"/>
          <w:spacing w:val="-1"/>
          <w:sz w:val="23"/>
          <w:szCs w:val="23"/>
        </w:rPr>
      </w:pPr>
      <w:r w:rsidRPr="002819DB">
        <w:rPr>
          <w:rFonts w:eastAsia="Times New Roman" w:cs="Times New Roman"/>
          <w:spacing w:val="-1"/>
          <w:sz w:val="23"/>
          <w:szCs w:val="23"/>
        </w:rPr>
        <w:t>Име и презиме руководиоца, звање и контакт подаци:</w:t>
      </w:r>
    </w:p>
    <w:p w:rsidR="00274B58" w:rsidRPr="002819DB" w:rsidRDefault="00274B58" w:rsidP="00274B58">
      <w:pPr>
        <w:spacing w:before="1" w:after="0" w:line="240" w:lineRule="auto"/>
        <w:ind w:left="160" w:right="-20"/>
        <w:rPr>
          <w:rFonts w:eastAsia="Times New Roman" w:cs="Times New Roman"/>
          <w:spacing w:val="-1"/>
          <w:sz w:val="23"/>
          <w:szCs w:val="23"/>
          <w:lang w:val="sr-Cyrl-RS"/>
        </w:rPr>
      </w:pPr>
      <w:r>
        <w:rPr>
          <w:rFonts w:eastAsia="Times New Roman" w:cs="Times New Roman"/>
          <w:spacing w:val="-1"/>
          <w:sz w:val="23"/>
          <w:szCs w:val="23"/>
          <w:lang w:val="sr-Cyrl-RS"/>
        </w:rPr>
        <w:t>Сања Даниловић</w:t>
      </w:r>
    </w:p>
    <w:p w:rsidR="00274B58" w:rsidRDefault="00274B58" w:rsidP="00274B58">
      <w:pPr>
        <w:spacing w:before="41" w:after="0" w:line="240" w:lineRule="auto"/>
        <w:ind w:left="160" w:right="-20"/>
        <w:rPr>
          <w:rFonts w:ascii="Source Sans Pro" w:hAnsi="Source Sans Pro"/>
          <w:color w:val="656565"/>
          <w:sz w:val="21"/>
          <w:szCs w:val="21"/>
          <w:shd w:val="clear" w:color="auto" w:fill="FFFFFF"/>
        </w:rPr>
      </w:pPr>
      <w:r w:rsidRPr="002819DB">
        <w:rPr>
          <w:rFonts w:eastAsia="Times New Roman" w:cs="Times New Roman"/>
          <w:sz w:val="23"/>
          <w:szCs w:val="23"/>
        </w:rPr>
        <w:t>е - пош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: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hyperlink r:id="rId5" w:history="1">
        <w:r w:rsidRPr="005136BF">
          <w:rPr>
            <w:rStyle w:val="Hyperlink"/>
            <w:rFonts w:ascii="Source Sans Pro" w:hAnsi="Source Sans Pro"/>
            <w:sz w:val="21"/>
            <w:szCs w:val="21"/>
            <w:shd w:val="clear" w:color="auto" w:fill="FFFFFF"/>
          </w:rPr>
          <w:t>uap.kabinet@minpolj.gov.rs</w:t>
        </w:r>
      </w:hyperlink>
    </w:p>
    <w:p w:rsidR="00274B58" w:rsidRPr="002819DB" w:rsidRDefault="00274B58" w:rsidP="00274B58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sz w:val="23"/>
          <w:szCs w:val="23"/>
        </w:rPr>
        <w:t>У Управи се образују следеће основне унутрашње јединице:</w:t>
      </w:r>
    </w:p>
    <w:p w:rsidR="00274B58" w:rsidRPr="002819DB" w:rsidRDefault="00274B58" w:rsidP="00274B58">
      <w:pPr>
        <w:spacing w:after="0" w:line="240" w:lineRule="atLeast"/>
        <w:ind w:firstLine="720"/>
        <w:rPr>
          <w:sz w:val="23"/>
          <w:szCs w:val="23"/>
        </w:rPr>
      </w:pP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послове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координације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, </w:t>
      </w:r>
      <w:proofErr w:type="spellStart"/>
      <w:r w:rsidRPr="002819DB">
        <w:rPr>
          <w:rFonts w:cs="Times New Roman"/>
          <w:noProof w:val="0"/>
          <w:sz w:val="23"/>
          <w:szCs w:val="23"/>
        </w:rPr>
        <w:t>међународне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сарадње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и </w:t>
      </w:r>
      <w:proofErr w:type="spellStart"/>
      <w:r w:rsidRPr="002819DB">
        <w:rPr>
          <w:rFonts w:cs="Times New Roman"/>
          <w:noProof w:val="0"/>
          <w:sz w:val="23"/>
          <w:szCs w:val="23"/>
        </w:rPr>
        <w:t>Интегрисаног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система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управљања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и </w:t>
      </w:r>
      <w:proofErr w:type="spellStart"/>
      <w:r w:rsidRPr="002819DB">
        <w:rPr>
          <w:rFonts w:cs="Times New Roman"/>
          <w:noProof w:val="0"/>
          <w:sz w:val="23"/>
          <w:szCs w:val="23"/>
        </w:rPr>
        <w:t>контроле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одобравање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пројеката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одобравање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плаћања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подстицаја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контролу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на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лицу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места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proofErr w:type="gram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 за</w:t>
      </w:r>
      <w:proofErr w:type="gram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подстицаје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 у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пољопривреди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и </w:t>
      </w:r>
      <w:proofErr w:type="spellStart"/>
      <w:r w:rsidRPr="002819DB">
        <w:rPr>
          <w:rFonts w:cs="Times New Roman"/>
          <w:noProof w:val="0"/>
          <w:sz w:val="23"/>
          <w:szCs w:val="23"/>
        </w:rPr>
        <w:t>руралном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развоју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економско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- </w:t>
      </w:r>
      <w:proofErr w:type="spellStart"/>
      <w:r w:rsidRPr="002819DB">
        <w:rPr>
          <w:rFonts w:cs="Times New Roman"/>
          <w:noProof w:val="0"/>
          <w:sz w:val="23"/>
          <w:szCs w:val="23"/>
        </w:rPr>
        <w:t>финансијске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послове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информационе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технологије</w:t>
      </w:r>
      <w:proofErr w:type="spellEnd"/>
      <w:r w:rsidRPr="002819DB">
        <w:rPr>
          <w:rFonts w:cs="Times New Roman"/>
          <w:noProof w:val="0"/>
          <w:sz w:val="23"/>
          <w:szCs w:val="23"/>
        </w:rPr>
        <w:t>,</w:t>
      </w:r>
    </w:p>
    <w:p w:rsidR="00274B58" w:rsidRPr="002819DB" w:rsidRDefault="00274B58" w:rsidP="00274B58">
      <w:pPr>
        <w:widowControl w:val="0"/>
        <w:numPr>
          <w:ilvl w:val="0"/>
          <w:numId w:val="35"/>
        </w:numPr>
        <w:spacing w:after="0" w:line="200" w:lineRule="exact"/>
        <w:contextualSpacing/>
        <w:jc w:val="left"/>
        <w:rPr>
          <w:rFonts w:cs="Times New Roman"/>
          <w:noProof w:val="0"/>
          <w:sz w:val="23"/>
          <w:szCs w:val="23"/>
        </w:rPr>
      </w:pPr>
      <w:proofErr w:type="spellStart"/>
      <w:r w:rsidRPr="002819DB">
        <w:rPr>
          <w:rFonts w:cs="Times New Roman"/>
          <w:noProof w:val="0"/>
          <w:sz w:val="23"/>
          <w:szCs w:val="23"/>
        </w:rPr>
        <w:t>Сектор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правне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и </w:t>
      </w:r>
      <w:proofErr w:type="spellStart"/>
      <w:r w:rsidRPr="002819DB">
        <w:rPr>
          <w:rFonts w:cs="Times New Roman"/>
          <w:noProof w:val="0"/>
          <w:sz w:val="23"/>
          <w:szCs w:val="23"/>
        </w:rPr>
        <w:t>опште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cs="Times New Roman"/>
          <w:noProof w:val="0"/>
          <w:sz w:val="23"/>
          <w:szCs w:val="23"/>
        </w:rPr>
        <w:t>послове</w:t>
      </w:r>
      <w:proofErr w:type="spellEnd"/>
      <w:r w:rsidRPr="002819DB">
        <w:rPr>
          <w:rFonts w:cs="Times New Roman"/>
          <w:noProof w:val="0"/>
          <w:sz w:val="23"/>
          <w:szCs w:val="23"/>
        </w:rPr>
        <w:t xml:space="preserve">. </w:t>
      </w:r>
    </w:p>
    <w:p w:rsidR="00274B58" w:rsidRDefault="00274B58" w:rsidP="00274B58">
      <w:pPr>
        <w:spacing w:after="0" w:line="240" w:lineRule="auto"/>
        <w:ind w:firstLine="720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</w:p>
    <w:p w:rsidR="00274B58" w:rsidRPr="002819DB" w:rsidRDefault="00274B58" w:rsidP="00274B58">
      <w:pPr>
        <w:spacing w:after="0" w:line="240" w:lineRule="auto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  <w:r w:rsidRPr="002819DB">
        <w:rPr>
          <w:rFonts w:eastAsia="Times New Roman" w:cs="Times New Roman"/>
          <w:noProof w:val="0"/>
          <w:sz w:val="23"/>
          <w:szCs w:val="23"/>
          <w:lang w:val="ru-RU"/>
        </w:rPr>
        <w:t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</w:t>
      </w:r>
    </w:p>
    <w:p w:rsidR="00274B58" w:rsidRDefault="00274B58" w:rsidP="00274B58">
      <w:pPr>
        <w:spacing w:after="0" w:line="240" w:lineRule="auto"/>
        <w:ind w:firstLine="720"/>
        <w:contextualSpacing/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</w:pPr>
    </w:p>
    <w:p w:rsidR="00274B58" w:rsidRPr="002819DB" w:rsidRDefault="00274B58" w:rsidP="00274B58">
      <w:pPr>
        <w:spacing w:after="0" w:line="240" w:lineRule="auto"/>
        <w:ind w:firstLine="720"/>
        <w:contextualSpacing/>
      </w:pP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Сектор за послове координације, међународне сарадње и Интегрисаног система управљања и контроле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координацију активности и припреме докумената неопходних за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поверавање послова спровођења буџета Управи (у даљем тексту поверавање послова)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у вези са коришћењем средстава из ИПА фонда намењеног руралном развоју (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даљем тексту </w:t>
      </w:r>
      <w:r w:rsidRPr="002819DB">
        <w:rPr>
          <w:rFonts w:eastAsia="Times New Roman" w:cs="Times New Roman"/>
          <w:noProof w:val="0"/>
          <w:szCs w:val="24"/>
          <w:lang w:val="ru-RU"/>
        </w:rPr>
        <w:t>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поверавање послова; координацију у пословима међународне сарадње са другим државама и институцијама из делокруга рада Управе; активности </w:t>
      </w:r>
      <w:r w:rsidRPr="002819DB">
        <w:rPr>
          <w:rFonts w:eastAsia="Times New Roman" w:cs="Times New Roman"/>
          <w:noProof w:val="0"/>
          <w:szCs w:val="24"/>
          <w:lang w:val="ru-RU"/>
        </w:rPr>
        <w:lastRenderedPageBreak/>
        <w:t>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</w:t>
      </w:r>
      <w:r w:rsidRPr="002819DB">
        <w:rPr>
          <w:rFonts w:eastAsia="Times New Roman" w:cs="Times New Roman"/>
          <w:noProof w:val="0"/>
          <w:szCs w:val="24"/>
          <w:lang w:val="sr-Latn-RS"/>
        </w:rPr>
        <w:t>IACS)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свих тела и институција укључених у успостављање Интегрисаног система управљања и контроле; </w:t>
      </w:r>
      <w:r w:rsidRPr="002819DB">
        <w:rPr>
          <w:rFonts w:eastAsia="Times New Roman" w:cs="Times New Roman"/>
          <w:noProof w:val="0"/>
          <w:szCs w:val="24"/>
          <w:lang w:val="sr-Cyrl-RS"/>
        </w:rPr>
        <w:t>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израде и управљања Системом идентификације земљишн</w:t>
      </w:r>
      <w:r w:rsidRPr="002819DB">
        <w:rPr>
          <w:rFonts w:eastAsia="Times New Roman" w:cs="Times New Roman"/>
          <w:noProof w:val="0"/>
          <w:szCs w:val="24"/>
          <w:lang w:val="sr-Cyrl-RS"/>
        </w:rPr>
        <w:t>их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парцела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(LPIS)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праћење прописа европског законодавства, правила, принципа и споразума из делокруга рада Управе;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  <w:r w:rsidRPr="002819DB" w:rsidDel="00113C6A">
        <w:rPr>
          <w:rFonts w:eastAsia="Times New Roman" w:cs="Times New Roman"/>
          <w:noProof w:val="0"/>
          <w:szCs w:val="24"/>
          <w:lang w:val="sr-Cyrl-CS"/>
        </w:rPr>
        <w:t xml:space="preserve"> </w:t>
      </w:r>
    </w:p>
    <w:p w:rsidR="00274B58" w:rsidRPr="002819DB" w:rsidRDefault="00274B58" w:rsidP="00274B58">
      <w:pPr>
        <w:spacing w:after="0" w:line="240" w:lineRule="auto"/>
        <w:contextualSpacing/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</w:pPr>
      <w:r w:rsidRPr="002819DB">
        <w:t>Име и презиме руководиоца, звање и контакт подаци: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послове </w:t>
      </w:r>
      <w:r w:rsidRPr="002819DB">
        <w:rPr>
          <w:rFonts w:eastAsia="Times New Roman" w:cs="Times New Roman"/>
          <w:noProof w:val="0"/>
          <w:szCs w:val="24"/>
          <w:lang w:val="ru-RU"/>
        </w:rPr>
        <w:t>координације, међународне сарадње и Интегрисаног сис</w:t>
      </w:r>
      <w:r w:rsidRPr="002819DB">
        <w:rPr>
          <w:rFonts w:eastAsia="Times New Roman" w:cs="Times New Roman"/>
          <w:noProof w:val="0"/>
          <w:szCs w:val="24"/>
          <w:lang w:val="sr-Cyrl-RS"/>
        </w:rPr>
        <w:t>тема управљања и контроле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:rsidR="00274B58" w:rsidRPr="00274B58" w:rsidRDefault="00274B58" w:rsidP="00274B58">
      <w:pPr>
        <w:pStyle w:val="ListParagraph"/>
        <w:numPr>
          <w:ilvl w:val="0"/>
          <w:numId w:val="4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Одсек за управљање пројектима и координацију интерних процедура,</w:t>
      </w:r>
    </w:p>
    <w:p w:rsidR="00274B58" w:rsidRPr="00274B58" w:rsidRDefault="00274B58" w:rsidP="00274B58">
      <w:pPr>
        <w:pStyle w:val="ListParagraph"/>
        <w:numPr>
          <w:ilvl w:val="0"/>
          <w:numId w:val="4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Одсек за успостављање и управљање Интегрисаним системом управљања и </w:t>
      </w: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к</w:t>
      </w: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онтроле.</w:t>
      </w:r>
    </w:p>
    <w:p w:rsidR="00274B58" w:rsidRPr="00274B58" w:rsidRDefault="00274B58" w:rsidP="00274B58">
      <w:pPr>
        <w:pStyle w:val="ListParagraph"/>
        <w:numPr>
          <w:ilvl w:val="0"/>
          <w:numId w:val="4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Одељење за Систем идентификације земљишних парцела.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Одсек за управљање пројектима и координацију интерних процедура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активности  унутар Управе и са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>другим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одговорним лицима и телима у погледу активности везаних за спровођење ИПАРД програма; </w:t>
      </w:r>
      <w:r w:rsidRPr="002819DB">
        <w:rPr>
          <w:rFonts w:eastAsia="Times New Roman" w:cs="Times New Roman"/>
          <w:szCs w:val="24"/>
          <w:lang w:val="sr-Cyrl-CS"/>
        </w:rPr>
        <w:t>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</w:t>
      </w:r>
      <w:r w:rsidRPr="002819DB">
        <w:rPr>
          <w:rFonts w:eastAsia="Times New Roman" w:cs="Times New Roman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процедура Управе; координацију израде процедура неопходних за поверавање послова; обавља и друге послове из ове области.</w:t>
      </w:r>
    </w:p>
    <w:p w:rsidR="00274B58" w:rsidRPr="002819DB" w:rsidRDefault="00274B58" w:rsidP="00274B58">
      <w:pPr>
        <w:spacing w:after="0" w:line="240" w:lineRule="auto"/>
        <w:contextualSpacing/>
      </w:pPr>
    </w:p>
    <w:p w:rsidR="00274B58" w:rsidRPr="002819DB" w:rsidRDefault="00274B58" w:rsidP="00274B58">
      <w:pPr>
        <w:spacing w:after="0" w:line="240" w:lineRule="atLeast"/>
      </w:pPr>
      <w:r w:rsidRPr="002819DB">
        <w:t>Име и презиме руководиоца, звање и контакт подаци:</w:t>
      </w:r>
    </w:p>
    <w:p w:rsidR="00274B58" w:rsidRPr="002819DB" w:rsidRDefault="00274B58" w:rsidP="00274B58">
      <w:pPr>
        <w:spacing w:after="0" w:line="240" w:lineRule="atLeast"/>
        <w:rPr>
          <w:lang w:val="sr-Cyrl-RS"/>
        </w:rPr>
      </w:pPr>
      <w:r w:rsidRPr="002819DB">
        <w:t xml:space="preserve">Бојана Гладовић, </w:t>
      </w:r>
      <w:r w:rsidRPr="002819DB">
        <w:rPr>
          <w:lang w:val="sr-Cyrl-RS"/>
        </w:rPr>
        <w:t>шеф Одсека</w:t>
      </w:r>
    </w:p>
    <w:p w:rsidR="00274B58" w:rsidRDefault="00274B58" w:rsidP="00274B58">
      <w:pPr>
        <w:spacing w:after="0" w:line="240" w:lineRule="atLeast"/>
        <w:rPr>
          <w:color w:val="0563C1" w:themeColor="hyperlink"/>
          <w:u w:val="single"/>
        </w:rPr>
      </w:pPr>
      <w:r w:rsidRPr="002819DB">
        <w:t xml:space="preserve">е-пошта:  </w:t>
      </w:r>
      <w:hyperlink r:id="rId6" w:history="1">
        <w:r w:rsidRPr="002819DB">
          <w:rPr>
            <w:color w:val="0563C1" w:themeColor="hyperlink"/>
            <w:u w:val="single"/>
          </w:rPr>
          <w:t>bojana.gladovic@minpolj.gov.rs</w:t>
        </w:r>
      </w:hyperlink>
    </w:p>
    <w:p w:rsidR="00274B58" w:rsidRPr="002819DB" w:rsidRDefault="00274B58" w:rsidP="00274B58">
      <w:pPr>
        <w:spacing w:after="0" w:line="240" w:lineRule="atLeast"/>
        <w:rPr>
          <w:color w:val="0563C1" w:themeColor="hyperlink"/>
          <w:u w:val="single"/>
        </w:rPr>
      </w:pPr>
    </w:p>
    <w:p w:rsidR="00274B58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Одсек за успостављање и управљање Интегрисаним системом управљања и контроле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:rsidR="00274B58" w:rsidRPr="002819DB" w:rsidRDefault="00274B58" w:rsidP="00274B58">
      <w:pPr>
        <w:spacing w:after="0"/>
        <w:rPr>
          <w:rFonts w:cs="Times New Roman"/>
          <w:szCs w:val="24"/>
        </w:rPr>
      </w:pPr>
      <w:r w:rsidRPr="002819DB">
        <w:rPr>
          <w:rFonts w:cs="Times New Roman"/>
          <w:szCs w:val="24"/>
        </w:rPr>
        <w:t>Име и презиме руководиоца, звање и контакт подаци: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spacing w:after="0"/>
        <w:rPr>
          <w:rFonts w:cs="Times New Roman"/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 w:rsidRPr="002819DB">
        <w:rPr>
          <w:rFonts w:eastAsia="Times New Roman" w:cs="Times New Roman"/>
          <w:b/>
          <w:szCs w:val="24"/>
          <w:lang w:val="sr-Cyrl-CS"/>
        </w:rPr>
        <w:lastRenderedPageBreak/>
        <w:tab/>
        <w:t xml:space="preserve">Одељење за Систем идентификације земљишних парцела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координацију успостављања и примене Система идентификације земљишних парцела;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учеств</w:t>
      </w:r>
      <w:r w:rsidRPr="002819DB">
        <w:rPr>
          <w:rFonts w:eastAsia="Times New Roman" w:cs="Times New Roman"/>
          <w:noProof w:val="0"/>
          <w:szCs w:val="24"/>
          <w:lang w:val="sr-Cyrl-CS"/>
        </w:rPr>
        <w:t>уј</w:t>
      </w:r>
      <w:r w:rsidRPr="002819DB">
        <w:rPr>
          <w:rFonts w:eastAsia="Times New Roman" w:cs="Times New Roman"/>
          <w:noProof w:val="0"/>
          <w:szCs w:val="24"/>
          <w:lang w:val="ru-RU"/>
        </w:rPr>
        <w:t>е у изради информатичких решења у вези са пословима из делокруга свог рада;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предлаже пројекте за потпуно успостављање и спровођење Система идентификације земљишних парцела</w:t>
      </w:r>
      <w:r w:rsidRPr="002819DB">
        <w:rPr>
          <w:rFonts w:eastAsia="Times New Roman" w:cs="Times New Roman"/>
          <w:noProof w:val="0"/>
          <w:szCs w:val="24"/>
          <w:lang w:val="ru-RU"/>
        </w:rPr>
        <w:t>; обавља и друге послове из ове области.</w:t>
      </w:r>
    </w:p>
    <w:p w:rsidR="00274B58" w:rsidRPr="002819DB" w:rsidRDefault="00274B58" w:rsidP="00274B58">
      <w:pPr>
        <w:spacing w:after="0"/>
        <w:rPr>
          <w:rFonts w:cs="Times New Roman"/>
          <w:szCs w:val="24"/>
        </w:rPr>
      </w:pPr>
    </w:p>
    <w:p w:rsidR="00274B58" w:rsidRPr="002819DB" w:rsidRDefault="00274B58" w:rsidP="00274B58">
      <w:pPr>
        <w:spacing w:after="0"/>
        <w:rPr>
          <w:rFonts w:cs="Times New Roman"/>
          <w:szCs w:val="24"/>
        </w:rPr>
      </w:pPr>
      <w:bookmarkStart w:id="0" w:name="_Hlk55552743"/>
      <w:r w:rsidRPr="002819DB">
        <w:rPr>
          <w:rFonts w:cs="Times New Roman"/>
          <w:szCs w:val="24"/>
        </w:rPr>
        <w:t>Име и презиме руководиоца, звање и контакт подаци:</w:t>
      </w:r>
    </w:p>
    <w:bookmarkEnd w:id="0"/>
    <w:p w:rsidR="00274B58" w:rsidRPr="002819DB" w:rsidRDefault="00274B58" w:rsidP="00274B58">
      <w:pPr>
        <w:spacing w:after="0"/>
        <w:rPr>
          <w:rFonts w:cs="Times New Roman"/>
          <w:szCs w:val="24"/>
          <w:lang w:val="sr-Cyrl-RS"/>
        </w:rPr>
      </w:pPr>
      <w:r w:rsidRPr="002819DB">
        <w:rPr>
          <w:rFonts w:cs="Times New Roman"/>
          <w:szCs w:val="24"/>
        </w:rPr>
        <w:t xml:space="preserve">Зоран Кнежевић, </w:t>
      </w:r>
      <w:r w:rsidRPr="002819DB">
        <w:rPr>
          <w:rFonts w:cs="Times New Roman"/>
          <w:szCs w:val="24"/>
          <w:lang w:val="sr-Cyrl-RS"/>
        </w:rPr>
        <w:t>начелник Одељења</w:t>
      </w:r>
    </w:p>
    <w:p w:rsidR="00274B58" w:rsidRDefault="00274B58" w:rsidP="00274B58">
      <w:pPr>
        <w:spacing w:after="0"/>
        <w:rPr>
          <w:rFonts w:cs="Times New Roman"/>
          <w:color w:val="0563C1" w:themeColor="hyperlink"/>
          <w:szCs w:val="24"/>
          <w:u w:val="single"/>
        </w:rPr>
      </w:pPr>
      <w:r w:rsidRPr="002819DB">
        <w:rPr>
          <w:rFonts w:cs="Times New Roman"/>
          <w:szCs w:val="24"/>
        </w:rPr>
        <w:t xml:space="preserve">е-пошта: </w:t>
      </w:r>
      <w:hyperlink r:id="rId7" w:history="1">
        <w:r w:rsidRPr="002819DB">
          <w:rPr>
            <w:rFonts w:cs="Times New Roman"/>
            <w:color w:val="0563C1" w:themeColor="hyperlink"/>
            <w:szCs w:val="24"/>
            <w:u w:val="single"/>
          </w:rPr>
          <w:t>zoran.knezevic@minpolj.gov.rs</w:t>
        </w:r>
      </w:hyperlink>
    </w:p>
    <w:p w:rsidR="00274B58" w:rsidRDefault="00274B58" w:rsidP="00274B58">
      <w:pPr>
        <w:spacing w:after="0"/>
        <w:rPr>
          <w:rFonts w:cs="Times New Roman"/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 w:val="20"/>
          <w:szCs w:val="20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</w:r>
      <w:r w:rsidRPr="00274B58">
        <w:rPr>
          <w:rFonts w:eastAsia="Times New Roman" w:cs="Times New Roman"/>
          <w:b/>
          <w:bCs/>
          <w:color w:val="538135" w:themeColor="accent6" w:themeShade="BF"/>
          <w:sz w:val="23"/>
          <w:szCs w:val="23"/>
        </w:rPr>
        <w:t>Сектор за одобравање пројеката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вршење избора поступака у складу са критеријумима, механизмима и правилима утврђеним прописима за доделу подстицаја из </w:t>
      </w:r>
      <w:r w:rsidRPr="002819DB">
        <w:rPr>
          <w:rFonts w:eastAsia="Times New Roman" w:cs="Times New Roman"/>
          <w:szCs w:val="24"/>
          <w:lang w:val="sr-Cyrl-CS"/>
        </w:rPr>
        <w:t xml:space="preserve">програма међународних подстицаја пољопривредне политике,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планирање, вођење, контролу и надзор над поступцима исплате наведених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>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 по правилима Практичног водича за уговарање 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2819DB">
        <w:rPr>
          <w:rFonts w:eastAsia="Times New Roman" w:cs="Times New Roman"/>
          <w:noProof w:val="0"/>
          <w:szCs w:val="24"/>
          <w:lang w:val="sr-Cyrl-RS"/>
        </w:rPr>
        <w:t>ПРАГ</w:t>
      </w:r>
      <w:r w:rsidRPr="002819DB">
        <w:rPr>
          <w:rFonts w:eastAsia="Times New Roman" w:cs="Times New Roman"/>
          <w:noProof w:val="0"/>
          <w:szCs w:val="24"/>
          <w:lang w:val="hr-BA"/>
        </w:rPr>
        <w:t>)</w:t>
      </w:r>
      <w:r w:rsidRPr="002819DB">
        <w:rPr>
          <w:rFonts w:eastAsia="Times New Roman" w:cs="Times New Roman"/>
          <w:noProof w:val="0"/>
          <w:szCs w:val="24"/>
          <w:lang w:val="sr-Cyrl-RS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и друге послове из ове области.</w:t>
      </w:r>
    </w:p>
    <w:p w:rsidR="00274B58" w:rsidRPr="002819DB" w:rsidRDefault="00274B58" w:rsidP="00274B58">
      <w:pPr>
        <w:spacing w:after="0" w:line="120" w:lineRule="exact"/>
        <w:rPr>
          <w:sz w:val="12"/>
          <w:szCs w:val="12"/>
        </w:rPr>
      </w:pPr>
    </w:p>
    <w:p w:rsidR="00274B58" w:rsidRPr="008B382D" w:rsidRDefault="00274B58" w:rsidP="00274B58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-1"/>
          <w:szCs w:val="24"/>
        </w:rPr>
        <w:t>Б</w:t>
      </w:r>
      <w:r w:rsidRPr="002819DB">
        <w:rPr>
          <w:rFonts w:eastAsia="Times New Roman" w:cs="Times New Roman"/>
          <w:szCs w:val="24"/>
        </w:rPr>
        <w:t>рој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3"/>
          <w:szCs w:val="24"/>
        </w:rPr>
        <w:t>т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</w:p>
    <w:p w:rsidR="00274B58" w:rsidRPr="002819DB" w:rsidRDefault="00274B58" w:rsidP="00274B58">
      <w:pPr>
        <w:spacing w:before="8" w:after="0" w:line="150" w:lineRule="exact"/>
        <w:rPr>
          <w:sz w:val="15"/>
          <w:szCs w:val="15"/>
        </w:rPr>
      </w:pPr>
    </w:p>
    <w:p w:rsidR="00274B58" w:rsidRPr="002819DB" w:rsidRDefault="00274B58" w:rsidP="00274B58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 w:rsidRPr="00274B58">
        <w:rPr>
          <w:rFonts w:eastAsia="Times New Roman" w:cs="Times New Roman"/>
          <w:szCs w:val="24"/>
          <w:lang w:val="sr-Cyrl-RS"/>
        </w:rPr>
        <w:t>Драгослав Милутиновић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 xml:space="preserve">помоћник директора </w:t>
      </w:r>
    </w:p>
    <w:p w:rsidR="00274B58" w:rsidRDefault="00274B58" w:rsidP="00274B58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е-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color w:val="0000FF"/>
          <w:szCs w:val="24"/>
          <w:u w:val="single" w:color="0000FF"/>
        </w:rPr>
        <w:t xml:space="preserve"> </w:t>
      </w:r>
      <w:hyperlink r:id="rId8" w:history="1">
        <w:r w:rsidRPr="005136BF">
          <w:rPr>
            <w:rStyle w:val="Hyperlink"/>
            <w:rFonts w:eastAsia="Times New Roman" w:cs="Times New Roman"/>
            <w:szCs w:val="24"/>
          </w:rPr>
          <w:t>dragoslav.milutinovic@minpolj.gov.rs</w:t>
        </w:r>
      </w:hyperlink>
    </w:p>
    <w:p w:rsidR="00274B58" w:rsidRPr="002819DB" w:rsidRDefault="00274B58" w:rsidP="00274B58">
      <w:pPr>
        <w:tabs>
          <w:tab w:val="left" w:pos="720"/>
        </w:tabs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</w:tabs>
        <w:rPr>
          <w:rFonts w:eastAsia="Times New Roman" w:cs="Times New Roman"/>
          <w:noProof w:val="0"/>
          <w:szCs w:val="24"/>
          <w:lang w:val="sr-Latn-RS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2819DB">
        <w:rPr>
          <w:rFonts w:eastAsia="Times New Roman" w:cs="Times New Roman"/>
          <w:szCs w:val="24"/>
          <w:lang w:val="sr-Cyrl-CS"/>
        </w:rPr>
        <w:t xml:space="preserve">одобравање пројеката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</w:t>
      </w:r>
      <w:r w:rsidRPr="002819DB">
        <w:rPr>
          <w:rFonts w:eastAsia="Times New Roman" w:cs="Times New Roman"/>
          <w:noProof w:val="0"/>
          <w:szCs w:val="24"/>
          <w:lang w:val="sr-Latn-RS"/>
        </w:rPr>
        <w:t>:</w:t>
      </w:r>
    </w:p>
    <w:p w:rsidR="00274B58" w:rsidRPr="00274B58" w:rsidRDefault="00274B58" w:rsidP="00274B58">
      <w:pPr>
        <w:pStyle w:val="ListParagraph"/>
        <w:numPr>
          <w:ilvl w:val="0"/>
          <w:numId w:val="4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Одељење зa одобравање пројеката из програма међународних подстицаја пољопривредне политике,</w:t>
      </w:r>
    </w:p>
    <w:p w:rsidR="00274B58" w:rsidRPr="00274B58" w:rsidRDefault="00274B58" w:rsidP="00274B58">
      <w:pPr>
        <w:pStyle w:val="ListParagraph"/>
        <w:numPr>
          <w:ilvl w:val="0"/>
          <w:numId w:val="4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Одељење за документацију и супервизијску контролу,</w:t>
      </w:r>
    </w:p>
    <w:p w:rsidR="00274B58" w:rsidRPr="00274B58" w:rsidRDefault="00274B58" w:rsidP="00274B58">
      <w:pPr>
        <w:pStyle w:val="ListParagraph"/>
        <w:numPr>
          <w:ilvl w:val="0"/>
          <w:numId w:val="4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274B58">
        <w:rPr>
          <w:rFonts w:ascii="Times New Roman" w:eastAsia="Times New Roman" w:hAnsi="Times New Roman" w:cs="Times New Roman"/>
          <w:sz w:val="23"/>
          <w:szCs w:val="23"/>
          <w:lang w:val="sr-Cyrl-CS"/>
        </w:rPr>
        <w:t>Одсек за референтне цене.</w:t>
      </w:r>
    </w:p>
    <w:p w:rsidR="00274B58" w:rsidRPr="002819DB" w:rsidRDefault="00274B58" w:rsidP="00274B58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 xml:space="preserve">Одељење зa одобравање пројеката из програма међународних подстицаја пољопривредне политике </w:t>
      </w:r>
      <w:r w:rsidRPr="002819DB">
        <w:rPr>
          <w:rFonts w:eastAsia="Times New Roman" w:cs="Times New Roman"/>
          <w:szCs w:val="24"/>
          <w:lang w:val="sr-Cyrl-CS"/>
        </w:rPr>
        <w:t xml:space="preserve">обaвљa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сарадњу  са </w:t>
      </w:r>
      <w:r w:rsidRPr="002819DB">
        <w:rPr>
          <w:rFonts w:eastAsia="Times New Roman" w:cs="Times New Roman"/>
          <w:noProof w:val="0"/>
          <w:szCs w:val="24"/>
          <w:lang w:val="ru-RU"/>
        </w:rPr>
        <w:t>надлежном организационом јединицом министарства у поступку припреме правилника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 доделу подстицаја из ИПАРД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и објављивање јавних позива односно конкурса  за подношење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пријава односно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захтева у складу са овим конкурсима;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пријем и регистрацију захтева за одобрење пројекта;</w:t>
      </w:r>
      <w:r w:rsidRPr="002819DB">
        <w:rPr>
          <w:rFonts w:eastAsia="Times New Roman" w:cs="Times New Roman"/>
          <w:noProof w:val="0"/>
          <w:szCs w:val="24"/>
          <w:lang w:val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административну обраду захтева за одобрење пројекта;</w:t>
      </w:r>
      <w:r w:rsidRPr="002819DB">
        <w:rPr>
          <w:rFonts w:eastAsia="Times New Roman" w:cs="Times New Roman"/>
          <w:bCs/>
          <w:noProof w:val="0"/>
          <w:szCs w:val="24"/>
          <w:lang w:val="ru-RU"/>
        </w:rPr>
        <w:t xml:space="preserve"> оцену економске одрживости подносиоца захтева и пројекта;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анализу резултата контроле на лицу места пре одобрења пројекта;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бодовање и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рангирање захтева за одобравање пројекта; доношење одлука у поступку поводом захтева за одобрење пројекта;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праћење </w:t>
      </w:r>
      <w:r w:rsidRPr="002819DB">
        <w:rPr>
          <w:rFonts w:eastAsia="Times New Roman" w:cs="Times New Roman"/>
          <w:noProof w:val="0"/>
          <w:szCs w:val="24"/>
          <w:lang w:val="ru-RU"/>
        </w:rPr>
        <w:lastRenderedPageBreak/>
        <w:t>реализације одобрене инвестиције;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извештавање о раду на предметима поводом захтева за одобравање пројекта;спречавање и откривање незаконитости, неправилности и превара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</w:pPr>
    </w:p>
    <w:p w:rsidR="00274B58" w:rsidRPr="002819DB" w:rsidRDefault="00274B58" w:rsidP="00274B58">
      <w:pPr>
        <w:spacing w:after="0" w:line="240" w:lineRule="atLeast"/>
      </w:pPr>
      <w:bookmarkStart w:id="1" w:name="_Hlk102981525"/>
      <w:r w:rsidRPr="002819DB">
        <w:t xml:space="preserve">Име и презиме руководиоца, звање и контакт подаци: </w:t>
      </w:r>
    </w:p>
    <w:p w:rsidR="00274B58" w:rsidRPr="002819DB" w:rsidRDefault="00274B58" w:rsidP="00274B58">
      <w:pPr>
        <w:spacing w:after="0" w:line="240" w:lineRule="atLeast"/>
      </w:pPr>
      <w:r w:rsidRPr="002819DB">
        <w:t>Наташа Пантић, начелник Одељења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563C1" w:themeColor="hyperlink"/>
          <w:szCs w:val="24"/>
          <w:u w:val="single"/>
        </w:rPr>
      </w:pPr>
      <w:r w:rsidRPr="002819DB">
        <w:t xml:space="preserve">е-пошта: </w:t>
      </w:r>
      <w:hyperlink r:id="rId9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natasa.pantic@minpolj.gov.rs</w:t>
        </w:r>
      </w:hyperlink>
    </w:p>
    <w:bookmarkEnd w:id="1"/>
    <w:p w:rsidR="00274B58" w:rsidRPr="002819DB" w:rsidRDefault="00274B58" w:rsidP="00274B58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R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одобравање пројеката из програма међународних подстицаја пољопривредне политике 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1. Одсек зa одобравање пројеката,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2.  Група за интерно извештавање и рад са базама.</w:t>
      </w:r>
    </w:p>
    <w:p w:rsidR="00274B58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noProof w:val="0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Одсек за одобравање пројеката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послове који се односе на: пријем и регистрацију захтева за одобравање пројеката; административну обраду захтева за одобравање пројеката; оцену економске одрживости подносиоца захтева и пројекта; анализу резултата контроле на лицу места пре одобравања пројекта; бодовање и рангирање захтева за одобравање пројекта; доношење одлука у поступку поводом захтева за одобравање пројекта; праћење реализације одобрене инвестиције; спречавање и откривање незаконитости, неправилности и превара;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интерно извештавање и рад са базама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</w:t>
      </w:r>
      <w:bookmarkStart w:id="2" w:name="_Hlk74139031"/>
      <w:r w:rsidRPr="002819DB">
        <w:rPr>
          <w:rFonts w:eastAsia="Times New Roman" w:cs="Times New Roman"/>
          <w:noProof w:val="0"/>
          <w:szCs w:val="24"/>
          <w:lang w:val="sr-Cyrl-CS"/>
        </w:rPr>
        <w:t>извештавањ</w:t>
      </w:r>
      <w:r w:rsidRPr="002819DB">
        <w:rPr>
          <w:rFonts w:eastAsia="Times New Roman" w:cs="Times New Roman"/>
          <w:noProof w:val="0"/>
          <w:szCs w:val="24"/>
          <w:lang w:val="sr-Latn-RS"/>
        </w:rPr>
        <w:t>e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 раду на предметима поводом захтева за одобравање пројеката</w:t>
      </w:r>
      <w:r w:rsidRPr="002819DB">
        <w:rPr>
          <w:rFonts w:eastAsia="Times New Roman" w:cs="Times New Roman"/>
          <w:noProof w:val="0"/>
          <w:szCs w:val="24"/>
          <w:lang w:val="sr-Latn-RS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извештаја за потребе </w:t>
      </w:r>
      <w:r w:rsidRPr="002819DB">
        <w:rPr>
          <w:rFonts w:eastAsia="Times New Roman" w:cs="Times New Roman"/>
          <w:noProof w:val="0"/>
          <w:szCs w:val="24"/>
          <w:lang w:val="sr-Latn-RS"/>
        </w:rPr>
        <w:t>O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дељења, </w:t>
      </w:r>
      <w:r w:rsidRPr="002819DB">
        <w:rPr>
          <w:rFonts w:eastAsia="Times New Roman" w:cs="Times New Roman"/>
          <w:noProof w:val="0"/>
          <w:szCs w:val="24"/>
          <w:lang w:val="sr-Cyrl-RS"/>
        </w:rPr>
        <w:t>С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ектора и Управе; израду упутстава и инструкција у вези са извештавањем ; вршење непосредне провере и вредновања квалитета обраде захтева за одобравање пројеката кроз извештавање; процену 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o  </w:t>
      </w:r>
      <w:r w:rsidRPr="002819DB">
        <w:rPr>
          <w:rFonts w:eastAsia="Times New Roman" w:cs="Times New Roman"/>
          <w:noProof w:val="0"/>
          <w:szCs w:val="24"/>
          <w:lang w:val="sr-Cyrl-CS"/>
        </w:rPr>
        <w:t>могућим системским проблемима у одобравању пројеката; рад на софтверу за електронску обраду захтева за одобравање пројеката; учествовање у изради интерних информатичких база за потребе обраде захтева за одобравање пројеката  и извештавањ</w:t>
      </w:r>
      <w:r w:rsidRPr="002819DB">
        <w:rPr>
          <w:rFonts w:eastAsia="Times New Roman" w:cs="Times New Roman"/>
          <w:noProof w:val="0"/>
          <w:szCs w:val="24"/>
          <w:lang w:val="sr-Latn-RS"/>
        </w:rPr>
        <w:t>e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; обавља и друге послове из ове области</w:t>
      </w:r>
      <w:bookmarkEnd w:id="2"/>
      <w:r w:rsidRPr="002819DB">
        <w:rPr>
          <w:rFonts w:eastAsia="Times New Roman" w:cs="Times New Roman"/>
          <w:noProof w:val="0"/>
          <w:szCs w:val="24"/>
          <w:lang w:val="sr-Cyrl-CS"/>
        </w:rPr>
        <w:t>.</w:t>
      </w: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Одељење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супервизијску контролу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израду процедура, упутстава и инструкција за обављање послова одобравања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обрађивача у поступку одобравања пројеката ИПАРД подстицаја;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супервизираним предметима и  одобреним пројектима ИПАРД подстицаја;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припрему и спровођење специфичних обука за запослене у Сектору; 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 одобравање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обавља и друге послове из ове области. 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и супервизијску контролу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:rsidR="00274B58" w:rsidRPr="002819DB" w:rsidRDefault="00274B58" w:rsidP="00274B58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Одсек за супервизију и надзор, </w:t>
      </w:r>
    </w:p>
    <w:p w:rsidR="00274B58" w:rsidRPr="002819DB" w:rsidRDefault="00274B58" w:rsidP="00274B58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набавке по ПРАГ правилима,</w:t>
      </w:r>
    </w:p>
    <w:p w:rsidR="00274B58" w:rsidRPr="002819DB" w:rsidRDefault="00274B58" w:rsidP="00274B58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процедура.</w:t>
      </w: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lastRenderedPageBreak/>
        <w:tab/>
        <w:t>Одсек за супервизију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супервизије одобравања пројекта (надзор над процедурама и поступком обрађивача); непосредну проверу и вредновање одобрених захтева од стране обрађивача; спровођење обука обрађивача за јединствену примену процедура одобравања пројеката; давање упутстава за јединствено поступање у обради захтева за одобравање пројеката; прерасподелу и задужење на супервизију одређеног броја захтева за одобравање пројеката и обједињавање извештаја о одобреним захтевима за одобравање пројеката: обавља и друге послове из ове области. 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набавке по ПРАГ правилима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по правилима Практичног водича за уговарање 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2819DB">
        <w:rPr>
          <w:rFonts w:eastAsia="Times New Roman" w:cs="Times New Roman"/>
          <w:noProof w:val="0"/>
          <w:szCs w:val="24"/>
          <w:lang w:val="sr-Cyrl-RS"/>
        </w:rPr>
        <w:t>ПРАГ</w:t>
      </w:r>
      <w:r w:rsidRPr="002819DB">
        <w:rPr>
          <w:rFonts w:eastAsia="Times New Roman" w:cs="Times New Roman"/>
          <w:noProof w:val="0"/>
          <w:szCs w:val="24"/>
          <w:lang w:val="hr-BA"/>
        </w:rPr>
        <w:t>)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; 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</w:t>
      </w:r>
      <w:r w:rsidRPr="002819DB">
        <w:rPr>
          <w:rFonts w:eastAsia="Calibri" w:cs="Times New Roman"/>
          <w:noProof w:val="0"/>
          <w:szCs w:val="24"/>
          <w:lang w:val="sr-Cyrl-RS"/>
        </w:rPr>
        <w:t xml:space="preserve">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ове области. </w:t>
      </w:r>
    </w:p>
    <w:p w:rsidR="00274B58" w:rsidRPr="002819DB" w:rsidRDefault="00274B58" w:rsidP="00274B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B58" w:rsidRPr="002819DB" w:rsidRDefault="00274B58" w:rsidP="00274B58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:rsidR="00274B58" w:rsidRPr="002819DB" w:rsidRDefault="00274B58" w:rsidP="00274B58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Драгана Гајић, руководилац Групе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563C1" w:themeColor="hyperlink"/>
          <w:szCs w:val="24"/>
          <w:u w:val="single"/>
        </w:rPr>
      </w:pPr>
      <w:r w:rsidRPr="002819DB">
        <w:t xml:space="preserve">е-пошта: </w:t>
      </w:r>
      <w:hyperlink r:id="rId10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dragana.gajic@minpolj.gov.rs</w:t>
        </w:r>
      </w:hyperlink>
    </w:p>
    <w:p w:rsidR="00274B58" w:rsidRPr="002819DB" w:rsidRDefault="00274B58" w:rsidP="00274B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обављање послова одобравања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праћење националне и ЕУ регулативе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учествовање у припреми законских и подзаконских аката </w:t>
      </w:r>
      <w:r w:rsidRPr="002819DB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примену процедура;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:rsidR="00274B58" w:rsidRPr="002819DB" w:rsidRDefault="00274B58" w:rsidP="00274B58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Радослава Ћирић, руководилац Групе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563C1" w:themeColor="hyperlink"/>
          <w:szCs w:val="24"/>
          <w:u w:val="single"/>
        </w:rPr>
      </w:pPr>
      <w:r w:rsidRPr="002819DB">
        <w:t xml:space="preserve">е-пошта: </w:t>
      </w:r>
      <w:hyperlink r:id="rId11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radoslava.ciric@minpolj.gov.rs</w:t>
        </w:r>
      </w:hyperlink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 w:cs="Times New Roman"/>
          <w:color w:val="0563C1" w:themeColor="hyperlink"/>
          <w:szCs w:val="24"/>
          <w:u w:val="single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RS"/>
        </w:rPr>
        <w:t>Одсек</w:t>
      </w:r>
      <w:r w:rsidRPr="002819DB">
        <w:rPr>
          <w:rFonts w:eastAsia="Times New Roman" w:cs="Times New Roman"/>
          <w:b/>
          <w:bCs/>
          <w:noProof w:val="0"/>
          <w:szCs w:val="24"/>
        </w:rPr>
        <w:t xml:space="preserve"> за </w:t>
      </w:r>
      <w:proofErr w:type="spellStart"/>
      <w:r w:rsidRPr="002819DB">
        <w:rPr>
          <w:rFonts w:eastAsia="Times New Roman" w:cs="Times New Roman"/>
          <w:b/>
          <w:bCs/>
          <w:noProof w:val="0"/>
          <w:szCs w:val="24"/>
        </w:rPr>
        <w:t>референтне</w:t>
      </w:r>
      <w:proofErr w:type="spellEnd"/>
      <w:r w:rsidRPr="002819DB">
        <w:rPr>
          <w:rFonts w:eastAsia="Times New Roman" w:cs="Times New Roman"/>
          <w:b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/>
          <w:bCs/>
          <w:noProof w:val="0"/>
          <w:szCs w:val="24"/>
        </w:rPr>
        <w:t>цене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обавља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послове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који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се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односе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на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: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проверу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примене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здравог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финасијског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управљања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у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захтевима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путем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оцене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разумности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предложених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трошкова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;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обезбеђивање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извора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информација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за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испуњавање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и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ажурирање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базе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података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референтних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цена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;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истраживање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тржишта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;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сарадњу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са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јавним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институцијама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или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установама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у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случају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да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у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бази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референтних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цена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нема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довољно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података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ни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нкаон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истарживања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тржишта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;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обавља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и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друге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послове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из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ове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 </w:t>
      </w:r>
      <w:proofErr w:type="spellStart"/>
      <w:r w:rsidRPr="002819DB">
        <w:rPr>
          <w:rFonts w:eastAsia="Times New Roman" w:cs="Times New Roman"/>
          <w:bCs/>
          <w:noProof w:val="0"/>
          <w:szCs w:val="24"/>
        </w:rPr>
        <w:t>области</w:t>
      </w:r>
      <w:proofErr w:type="spellEnd"/>
      <w:r w:rsidRPr="002819DB">
        <w:rPr>
          <w:rFonts w:eastAsia="Times New Roman" w:cs="Times New Roman"/>
          <w:bCs/>
          <w:noProof w:val="0"/>
          <w:szCs w:val="24"/>
        </w:rPr>
        <w:t xml:space="preserve">.   </w:t>
      </w:r>
    </w:p>
    <w:p w:rsidR="00274B58" w:rsidRPr="002819DB" w:rsidRDefault="00274B58" w:rsidP="00274B58">
      <w:pPr>
        <w:spacing w:after="0" w:line="240" w:lineRule="atLeast"/>
      </w:pPr>
    </w:p>
    <w:p w:rsidR="00274B58" w:rsidRPr="002819DB" w:rsidRDefault="00274B58" w:rsidP="00274B58">
      <w:pPr>
        <w:spacing w:after="0" w:line="240" w:lineRule="atLeast"/>
      </w:pPr>
      <w:r w:rsidRPr="002819DB">
        <w:t xml:space="preserve">Име и презиме руководиоца, звање и контакт подаци  </w:t>
      </w:r>
    </w:p>
    <w:p w:rsidR="00274B58" w:rsidRPr="002819DB" w:rsidRDefault="00274B58" w:rsidP="00274B58">
      <w:pPr>
        <w:spacing w:after="0" w:line="240" w:lineRule="atLeast"/>
        <w:rPr>
          <w:lang w:val="sr-Cyrl-RS"/>
        </w:rPr>
      </w:pPr>
      <w:r w:rsidRPr="002819DB">
        <w:t xml:space="preserve">Зоран Васић, </w:t>
      </w:r>
      <w:r w:rsidRPr="002819DB">
        <w:rPr>
          <w:lang w:val="sr-Cyrl-RS"/>
        </w:rPr>
        <w:t>шеф Одсека</w:t>
      </w:r>
    </w:p>
    <w:p w:rsidR="00274B58" w:rsidRPr="002819DB" w:rsidRDefault="00274B58" w:rsidP="00274B58">
      <w:pPr>
        <w:spacing w:after="0" w:line="240" w:lineRule="atLeast"/>
      </w:pPr>
      <w:r w:rsidRPr="002819DB">
        <w:t xml:space="preserve">е.-пошта: </w:t>
      </w:r>
      <w:hyperlink r:id="rId12" w:history="1">
        <w:r w:rsidRPr="002819DB">
          <w:rPr>
            <w:color w:val="0563C1" w:themeColor="hyperlink"/>
            <w:u w:val="single"/>
          </w:rPr>
          <w:t>zoran.vasic@minpolj.gov.rs</w:t>
        </w:r>
      </w:hyperlink>
    </w:p>
    <w:p w:rsidR="00274B58" w:rsidRPr="002819DB" w:rsidRDefault="00274B58" w:rsidP="00274B58">
      <w:pPr>
        <w:spacing w:after="0" w:line="240" w:lineRule="atLeast"/>
      </w:pPr>
    </w:p>
    <w:p w:rsidR="00274B58" w:rsidRPr="002819DB" w:rsidRDefault="00274B58" w:rsidP="00274B58">
      <w:pPr>
        <w:tabs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szCs w:val="24"/>
          <w:lang w:val="sr-Cyrl-RS"/>
        </w:rPr>
        <w:t xml:space="preserve">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</w:r>
      <w:r w:rsidRPr="00274B58">
        <w:rPr>
          <w:rFonts w:eastAsia="Times New Roman" w:cs="Times New Roman"/>
          <w:b/>
          <w:bCs/>
          <w:noProof w:val="0"/>
          <w:color w:val="538135" w:themeColor="accent6" w:themeShade="BF"/>
          <w:szCs w:val="24"/>
          <w:lang w:val="sr-Cyrl-CS"/>
        </w:rPr>
        <w:t>Сектор за одобравање плаћања подстицаја</w:t>
      </w:r>
      <w:r w:rsidRPr="00274B58">
        <w:rPr>
          <w:rFonts w:eastAsia="Times New Roman" w:cs="Times New Roman"/>
          <w:noProof w:val="0"/>
          <w:color w:val="538135" w:themeColor="accent6" w:themeShade="BF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послове одобравања  исплате подстицаја за пројекте одобрене од стране Сектора за одобравање пројеката; </w:t>
      </w:r>
      <w:r w:rsidRPr="002819DB">
        <w:rPr>
          <w:rFonts w:eastAsia="Times New Roman" w:cs="Times New Roman"/>
          <w:szCs w:val="24"/>
          <w:lang w:val="sr-Cyrl-CS"/>
        </w:rPr>
        <w:t xml:space="preserve">анализу оправданости захтева за плаћање пројеката у </w:t>
      </w:r>
      <w:r w:rsidRPr="002819DB">
        <w:rPr>
          <w:rFonts w:eastAsia="Times New Roman" w:cs="Times New Roman"/>
          <w:szCs w:val="24"/>
          <w:lang w:val="sr-Cyrl-CS"/>
        </w:rPr>
        <w:lastRenderedPageBreak/>
        <w:t>поступку доделе подстицаја из ИПАРД фондова;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</w:t>
      </w:r>
      <w:r w:rsidRPr="002819DB">
        <w:rPr>
          <w:rFonts w:eastAsia="Times New Roman" w:cs="Times New Roman"/>
          <w:szCs w:val="24"/>
          <w:lang w:val="sr-Cyrl-R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давање програмских захтева и учествовање у изради информатичких решења за послове </w:t>
      </w:r>
      <w:r w:rsidRPr="002819DB">
        <w:rPr>
          <w:rFonts w:eastAsia="Times New Roman" w:cs="Times New Roman"/>
          <w:noProof w:val="0"/>
          <w:szCs w:val="24"/>
          <w:lang w:val="ru-RU"/>
        </w:rPr>
        <w:t>из делокруга сектора;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2819DB" w:rsidRDefault="00274B58" w:rsidP="00274B58">
      <w:pPr>
        <w:spacing w:after="0" w:line="240" w:lineRule="auto"/>
        <w:ind w:firstLine="720"/>
      </w:pPr>
    </w:p>
    <w:p w:rsidR="00274B58" w:rsidRPr="002819DB" w:rsidRDefault="00274B58" w:rsidP="00274B58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:rsidR="00274B58" w:rsidRDefault="00274B58" w:rsidP="00274B58">
      <w:pPr>
        <w:tabs>
          <w:tab w:val="left" w:pos="720"/>
          <w:tab w:val="left" w:pos="1170"/>
          <w:tab w:val="left" w:pos="1418"/>
        </w:tabs>
        <w:spacing w:after="0" w:line="240" w:lineRule="auto"/>
        <w:rPr>
          <w:lang w:val="sr-Cyrl-RS"/>
        </w:rPr>
      </w:pPr>
    </w:p>
    <w:p w:rsidR="00274B58" w:rsidRPr="002819DB" w:rsidRDefault="00274B58" w:rsidP="00274B58">
      <w:pPr>
        <w:tabs>
          <w:tab w:val="left" w:pos="720"/>
          <w:tab w:val="left" w:pos="117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за одобравање плаћања подстицаја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:rsidR="00274B58" w:rsidRPr="002819DB" w:rsidRDefault="00274B58" w:rsidP="00274B58">
      <w:pPr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uto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Одељење за одобравање плаћања из програма међународних подстицаја пољопривредне политике.</w:t>
      </w:r>
    </w:p>
    <w:p w:rsidR="00274B58" w:rsidRPr="002819DB" w:rsidRDefault="00274B58" w:rsidP="00274B58">
      <w:pPr>
        <w:widowControl w:val="0"/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Група за кредитну подршку 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tLeast"/>
        <w:contextualSpacing/>
        <w:rPr>
          <w:rFonts w:eastAsia="Times New Roman" w:cs="Times New Roman"/>
          <w:szCs w:val="24"/>
        </w:rPr>
      </w:pPr>
      <w:r w:rsidRPr="002819DB">
        <w:rPr>
          <w:b/>
          <w:bCs/>
          <w:spacing w:val="1"/>
          <w:szCs w:val="24"/>
        </w:rPr>
        <w:tab/>
        <w:t>Од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zCs w:val="24"/>
        </w:rPr>
        <w:t>љ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4"/>
          <w:szCs w:val="24"/>
        </w:rPr>
        <w:t xml:space="preserve"> </w:t>
      </w:r>
      <w:r w:rsidRPr="002819DB">
        <w:rPr>
          <w:b/>
          <w:bCs/>
          <w:szCs w:val="24"/>
        </w:rPr>
        <w:t>за</w:t>
      </w:r>
      <w:r w:rsidRPr="002819DB">
        <w:rPr>
          <w:b/>
          <w:bCs/>
          <w:spacing w:val="13"/>
          <w:szCs w:val="24"/>
        </w:rPr>
        <w:t xml:space="preserve"> 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zCs w:val="24"/>
        </w:rPr>
        <w:t>об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zCs w:val="24"/>
        </w:rPr>
        <w:t>ва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2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ла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6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>з</w:t>
      </w:r>
      <w:r w:rsidRPr="002819DB">
        <w:rPr>
          <w:b/>
          <w:bCs/>
          <w:spacing w:val="10"/>
          <w:szCs w:val="24"/>
        </w:rPr>
        <w:t xml:space="preserve"> </w:t>
      </w:r>
      <w:r w:rsidRPr="002819DB">
        <w:rPr>
          <w:b/>
          <w:bCs/>
          <w:spacing w:val="-1"/>
          <w:szCs w:val="24"/>
        </w:rPr>
        <w:t>п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-1"/>
          <w:szCs w:val="24"/>
        </w:rPr>
        <w:t>г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ама</w:t>
      </w:r>
      <w:r w:rsidRPr="002819DB">
        <w:rPr>
          <w:b/>
          <w:bCs/>
          <w:spacing w:val="5"/>
          <w:szCs w:val="24"/>
        </w:rPr>
        <w:t xml:space="preserve"> </w:t>
      </w:r>
      <w:r w:rsidRPr="002819DB">
        <w:rPr>
          <w:b/>
          <w:bCs/>
          <w:szCs w:val="24"/>
        </w:rPr>
        <w:t>м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ђ</w:t>
      </w:r>
      <w:r w:rsidRPr="002819DB">
        <w:rPr>
          <w:b/>
          <w:bCs/>
          <w:szCs w:val="24"/>
        </w:rPr>
        <w:t>у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-1"/>
          <w:szCs w:val="24"/>
        </w:rPr>
        <w:t>дн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 xml:space="preserve">х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pacing w:val="-3"/>
          <w:szCs w:val="24"/>
        </w:rPr>
        <w:t>с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pacing w:val="1"/>
          <w:szCs w:val="24"/>
        </w:rPr>
        <w:t>иц</w:t>
      </w:r>
      <w:r w:rsidRPr="002819DB">
        <w:rPr>
          <w:b/>
          <w:bCs/>
          <w:szCs w:val="24"/>
        </w:rPr>
        <w:t xml:space="preserve">аја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ољо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pacing w:val="-1"/>
          <w:szCs w:val="24"/>
        </w:rPr>
        <w:t>р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>в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дн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-18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ол</w:t>
      </w:r>
      <w:r w:rsidRPr="002819DB">
        <w:rPr>
          <w:b/>
          <w:bCs/>
          <w:spacing w:val="-1"/>
          <w:szCs w:val="24"/>
        </w:rPr>
        <w:t>и</w:t>
      </w:r>
      <w:r w:rsidRPr="002819DB">
        <w:rPr>
          <w:b/>
          <w:bCs/>
          <w:szCs w:val="24"/>
        </w:rPr>
        <w:t>т</w:t>
      </w:r>
      <w:r w:rsidRPr="002819DB">
        <w:rPr>
          <w:b/>
          <w:bCs/>
          <w:spacing w:val="1"/>
          <w:szCs w:val="24"/>
        </w:rPr>
        <w:t>ик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-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a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3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-3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2"/>
          <w:szCs w:val="24"/>
        </w:rPr>
        <w:t>a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a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ки</w:t>
      </w:r>
      <w:r w:rsidRPr="002819DB">
        <w:rPr>
          <w:szCs w:val="24"/>
        </w:rPr>
        <w:t>х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3"/>
          <w:szCs w:val="24"/>
        </w:rPr>
        <w:t>a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вa и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a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2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2"/>
          <w:szCs w:val="24"/>
        </w:rPr>
        <w:t>a</w:t>
      </w:r>
      <w:r w:rsidRPr="002819DB">
        <w:rPr>
          <w:szCs w:val="24"/>
        </w:rPr>
        <w:t>ди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и</w:t>
      </w:r>
      <w:r w:rsidRPr="002819DB">
        <w:rPr>
          <w:spacing w:val="1"/>
          <w:szCs w:val="24"/>
        </w:rPr>
        <w:t>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ки</w:t>
      </w:r>
      <w:r w:rsidRPr="002819DB">
        <w:rPr>
          <w:szCs w:val="24"/>
        </w:rPr>
        <w:t>х 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њa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a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тиц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јa</w:t>
      </w:r>
      <w:r w:rsidRPr="002819DB">
        <w:rPr>
          <w:spacing w:val="1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 xml:space="preserve">о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2"/>
          <w:szCs w:val="24"/>
        </w:rPr>
        <w:t>е</w:t>
      </w:r>
      <w:r w:rsidRPr="002819DB">
        <w:rPr>
          <w:spacing w:val="4"/>
          <w:szCs w:val="24"/>
        </w:rPr>
        <w:t>ђ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с</w:t>
      </w:r>
      <w:r w:rsidRPr="002819DB">
        <w:rPr>
          <w:spacing w:val="4"/>
          <w:szCs w:val="24"/>
        </w:rPr>
        <w:t>т</w:t>
      </w:r>
      <w:r w:rsidRPr="002819DB">
        <w:rPr>
          <w:spacing w:val="1"/>
          <w:szCs w:val="24"/>
        </w:rPr>
        <w:t>иц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м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ва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9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р</w:t>
      </w:r>
      <w:r w:rsidRPr="002819DB">
        <w:rPr>
          <w:szCs w:val="24"/>
        </w:rPr>
        <w:t>ој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1"/>
          <w:szCs w:val="24"/>
        </w:rPr>
        <w:t xml:space="preserve"> </w:t>
      </w:r>
      <w:r w:rsidRPr="002819DB">
        <w:rPr>
          <w:szCs w:val="24"/>
        </w:rPr>
        <w:t>одобр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 xml:space="preserve">д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ора</w:t>
      </w:r>
      <w:r w:rsidRPr="002819DB">
        <w:rPr>
          <w:spacing w:val="20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6"/>
          <w:szCs w:val="24"/>
        </w:rPr>
        <w:t xml:space="preserve"> </w:t>
      </w:r>
      <w:r w:rsidRPr="002819DB">
        <w:rPr>
          <w:szCs w:val="24"/>
        </w:rPr>
        <w:t>одобр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рој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дм</w:t>
      </w:r>
      <w:r w:rsidRPr="002819DB">
        <w:rPr>
          <w:spacing w:val="1"/>
          <w:szCs w:val="24"/>
        </w:rPr>
        <w:t>ини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zCs w:val="24"/>
        </w:rPr>
        <w:t>роле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3"/>
          <w:szCs w:val="24"/>
        </w:rPr>
        <w:t>a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вa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a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њ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сп</w:t>
      </w:r>
      <w:r w:rsidRPr="002819DB">
        <w:rPr>
          <w:szCs w:val="24"/>
        </w:rPr>
        <w:t>ровођ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 xml:space="preserve">ње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ла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zCs w:val="24"/>
        </w:rPr>
        <w:t>роле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„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ри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а“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pacing w:val="-1"/>
          <w:szCs w:val="24"/>
        </w:rPr>
        <w:t>ис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ш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љ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дл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ж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ин</w:t>
      </w:r>
      <w:r w:rsidRPr="002819DB">
        <w:rPr>
          <w:spacing w:val="-1"/>
          <w:szCs w:val="24"/>
        </w:rPr>
        <w:t>ст</w:t>
      </w:r>
      <w:r w:rsidRPr="002819DB">
        <w:rPr>
          <w:spacing w:val="1"/>
          <w:szCs w:val="24"/>
        </w:rPr>
        <w:t>и</w:t>
      </w:r>
      <w:r w:rsidRPr="002819DB">
        <w:rPr>
          <w:spacing w:val="3"/>
          <w:szCs w:val="24"/>
        </w:rPr>
        <w:t>т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дом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5"/>
          <w:szCs w:val="24"/>
        </w:rPr>
        <w:t>А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</w:t>
      </w:r>
      <w:r w:rsidRPr="002819DB">
        <w:rPr>
          <w:spacing w:val="7"/>
          <w:szCs w:val="24"/>
        </w:rPr>
        <w:t>р</w:t>
      </w:r>
      <w:r w:rsidRPr="002819DB">
        <w:rPr>
          <w:spacing w:val="1"/>
          <w:szCs w:val="24"/>
        </w:rPr>
        <w:t>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 xml:space="preserve">ог </w:t>
      </w:r>
      <w:r w:rsidRPr="002819DB">
        <w:rPr>
          <w:spacing w:val="1"/>
          <w:szCs w:val="24"/>
        </w:rPr>
        <w:t>пи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ма</w:t>
      </w:r>
      <w:r w:rsidRPr="002819DB">
        <w:rPr>
          <w:spacing w:val="12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>м</w:t>
      </w:r>
      <w:r w:rsidRPr="002819DB">
        <w:rPr>
          <w:spacing w:val="15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3"/>
          <w:szCs w:val="24"/>
        </w:rPr>
        <w:t>л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а</w:t>
      </w:r>
      <w:r w:rsidRPr="002819DB">
        <w:rPr>
          <w:spacing w:val="1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овр</w:t>
      </w:r>
      <w:r w:rsidRPr="002819DB">
        <w:rPr>
          <w:spacing w:val="1"/>
          <w:szCs w:val="24"/>
        </w:rPr>
        <w:t>а</w:t>
      </w:r>
      <w:r w:rsidRPr="002819DB">
        <w:rPr>
          <w:spacing w:val="2"/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ј 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ов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4"/>
          <w:szCs w:val="24"/>
        </w:rPr>
        <w:t>з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вд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3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х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ва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6"/>
          <w:szCs w:val="24"/>
        </w:rPr>
        <w:t>т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пк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ле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ја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ИПА</w:t>
      </w:r>
      <w:r w:rsidRPr="002819DB">
        <w:rPr>
          <w:rFonts w:eastAsia="Times New Roman" w:cs="Times New Roman"/>
          <w:spacing w:val="1"/>
          <w:szCs w:val="24"/>
        </w:rPr>
        <w:t>Р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ф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дов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одобр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a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a</w:t>
      </w:r>
      <w:r w:rsidRPr="002819DB">
        <w:rPr>
          <w:rFonts w:eastAsia="Times New Roman" w:cs="Times New Roman"/>
          <w:szCs w:val="24"/>
        </w:rPr>
        <w:t xml:space="preserve">јa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рогр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ма</w:t>
      </w:r>
      <w:r w:rsidRPr="002819DB">
        <w:rPr>
          <w:rFonts w:eastAsia="Times New Roman" w:cs="Times New Roman"/>
          <w:spacing w:val="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4"/>
          <w:szCs w:val="24"/>
        </w:rPr>
        <w:t>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род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 xml:space="preserve">х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ја</w:t>
      </w:r>
      <w:r w:rsidRPr="002819DB">
        <w:rPr>
          <w:rFonts w:eastAsia="Times New Roman" w:cs="Times New Roman"/>
          <w:spacing w:val="-1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2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2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вр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-1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ол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pacing w:val="1"/>
          <w:szCs w:val="24"/>
        </w:rPr>
        <w:t>тик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9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ове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обл</w:t>
      </w:r>
      <w:r w:rsidRPr="002819DB">
        <w:rPr>
          <w:rFonts w:eastAsia="Times New Roman" w:cs="Times New Roman"/>
          <w:spacing w:val="-1"/>
          <w:szCs w:val="24"/>
        </w:rPr>
        <w:t>ас</w:t>
      </w:r>
      <w:r w:rsidRPr="002819DB">
        <w:rPr>
          <w:rFonts w:eastAsia="Times New Roman" w:cs="Times New Roman"/>
          <w:spacing w:val="1"/>
          <w:szCs w:val="24"/>
        </w:rPr>
        <w:t>ти</w:t>
      </w:r>
      <w:r w:rsidRPr="002819DB">
        <w:rPr>
          <w:rFonts w:eastAsia="Times New Roman" w:cs="Times New Roman"/>
          <w:szCs w:val="24"/>
        </w:rPr>
        <w:t>.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: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3"/>
          <w:szCs w:val="24"/>
        </w:rPr>
        <w:t>Ј</w:t>
      </w:r>
      <w:r w:rsidRPr="002819DB">
        <w:rPr>
          <w:spacing w:val="-1"/>
          <w:szCs w:val="24"/>
        </w:rPr>
        <w:t>ас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ин</w:t>
      </w:r>
      <w:r w:rsidRPr="002819DB">
        <w:rPr>
          <w:szCs w:val="24"/>
        </w:rPr>
        <w:t>а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ц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10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љ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ња 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13">
        <w:r w:rsidRPr="002819DB">
          <w:rPr>
            <w:color w:val="0000FF"/>
            <w:position w:val="-1"/>
            <w:szCs w:val="24"/>
            <w:u w:val="single" w:color="0000FF"/>
          </w:rPr>
          <w:t>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s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.jo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kovi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  <w:t>Група за кредитну подршку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u w:val="thick" w:color="000000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:</w:t>
      </w:r>
    </w:p>
    <w:p w:rsidR="00274B58" w:rsidRPr="002819DB" w:rsidRDefault="00274B58" w:rsidP="00274B58">
      <w:pPr>
        <w:spacing w:after="0" w:line="240" w:lineRule="atLeast"/>
        <w:rPr>
          <w:szCs w:val="24"/>
          <w:lang w:val="sr-Cyrl-RS"/>
        </w:rPr>
      </w:pPr>
      <w:r w:rsidRPr="002819DB">
        <w:rPr>
          <w:spacing w:val="3"/>
          <w:szCs w:val="24"/>
          <w:lang w:val="sr-Cyrl-RS"/>
        </w:rPr>
        <w:t>Татјана Николић, руководилац Групе</w:t>
      </w:r>
    </w:p>
    <w:p w:rsidR="00274B58" w:rsidRPr="002819DB" w:rsidRDefault="00274B58" w:rsidP="00274B58">
      <w:pPr>
        <w:spacing w:after="0" w:line="240" w:lineRule="atLeast"/>
        <w:rPr>
          <w:position w:val="-1"/>
          <w:szCs w:val="24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position w:val="-1"/>
          <w:szCs w:val="24"/>
          <w:lang w:val="sr-Cyrl-RS"/>
        </w:rPr>
        <w:t xml:space="preserve"> </w:t>
      </w:r>
      <w:hyperlink r:id="rId14" w:history="1">
        <w:r w:rsidRPr="002819DB">
          <w:rPr>
            <w:color w:val="0563C1" w:themeColor="hyperlink"/>
            <w:position w:val="-1"/>
            <w:szCs w:val="24"/>
            <w:u w:val="single"/>
          </w:rPr>
          <w:t>krediti@minpolj.gov.rs</w:t>
        </w:r>
      </w:hyperlink>
    </w:p>
    <w:p w:rsidR="00274B58" w:rsidRPr="002819DB" w:rsidRDefault="00274B58" w:rsidP="00274B58">
      <w:pPr>
        <w:spacing w:after="0" w:line="240" w:lineRule="atLeast"/>
        <w:rPr>
          <w:b/>
          <w:bCs/>
          <w:u w:val="thick" w:color="000000"/>
        </w:rPr>
      </w:pPr>
    </w:p>
    <w:p w:rsidR="00274B58" w:rsidRPr="002819DB" w:rsidRDefault="00274B58" w:rsidP="00274B58">
      <w:pPr>
        <w:spacing w:after="0" w:line="240" w:lineRule="atLeast"/>
        <w:ind w:firstLine="720"/>
      </w:pPr>
      <w:r w:rsidRPr="00274B58">
        <w:rPr>
          <w:b/>
          <w:bCs/>
          <w:color w:val="538135" w:themeColor="accent6" w:themeShade="BF"/>
        </w:rPr>
        <w:t>С</w:t>
      </w:r>
      <w:r w:rsidRPr="00274B58">
        <w:rPr>
          <w:b/>
          <w:bCs/>
          <w:color w:val="538135" w:themeColor="accent6" w:themeShade="BF"/>
          <w:spacing w:val="-1"/>
        </w:rPr>
        <w:t>е</w:t>
      </w:r>
      <w:r w:rsidRPr="00274B58">
        <w:rPr>
          <w:b/>
          <w:bCs/>
          <w:color w:val="538135" w:themeColor="accent6" w:themeShade="BF"/>
          <w:spacing w:val="1"/>
        </w:rPr>
        <w:t>к</w:t>
      </w:r>
      <w:r w:rsidRPr="00274B58">
        <w:rPr>
          <w:b/>
          <w:bCs/>
          <w:color w:val="538135" w:themeColor="accent6" w:themeShade="BF"/>
          <w:spacing w:val="2"/>
        </w:rPr>
        <w:t>т</w:t>
      </w:r>
      <w:r w:rsidRPr="00274B58">
        <w:rPr>
          <w:b/>
          <w:bCs/>
          <w:color w:val="538135" w:themeColor="accent6" w:themeShade="BF"/>
        </w:rPr>
        <w:t>ор</w:t>
      </w:r>
      <w:r w:rsidRPr="00274B58">
        <w:rPr>
          <w:b/>
          <w:bCs/>
          <w:color w:val="538135" w:themeColor="accent6" w:themeShade="BF"/>
          <w:spacing w:val="3"/>
        </w:rPr>
        <w:t xml:space="preserve"> </w:t>
      </w:r>
      <w:r w:rsidRPr="00274B58">
        <w:rPr>
          <w:b/>
          <w:bCs/>
          <w:color w:val="538135" w:themeColor="accent6" w:themeShade="BF"/>
        </w:rPr>
        <w:t>за</w:t>
      </w:r>
      <w:r w:rsidRPr="00274B58">
        <w:rPr>
          <w:b/>
          <w:bCs/>
          <w:color w:val="538135" w:themeColor="accent6" w:themeShade="BF"/>
          <w:spacing w:val="8"/>
        </w:rPr>
        <w:t xml:space="preserve"> </w:t>
      </w:r>
      <w:r w:rsidRPr="00274B58">
        <w:rPr>
          <w:b/>
          <w:bCs/>
          <w:color w:val="538135" w:themeColor="accent6" w:themeShade="BF"/>
          <w:spacing w:val="1"/>
        </w:rPr>
        <w:t>к</w:t>
      </w:r>
      <w:r w:rsidRPr="00274B58">
        <w:rPr>
          <w:b/>
          <w:bCs/>
          <w:color w:val="538135" w:themeColor="accent6" w:themeShade="BF"/>
        </w:rPr>
        <w:t>о</w:t>
      </w:r>
      <w:r w:rsidRPr="00274B58">
        <w:rPr>
          <w:b/>
          <w:bCs/>
          <w:color w:val="538135" w:themeColor="accent6" w:themeShade="BF"/>
          <w:spacing w:val="-1"/>
        </w:rPr>
        <w:t>н</w:t>
      </w:r>
      <w:r w:rsidRPr="00274B58">
        <w:rPr>
          <w:b/>
          <w:bCs/>
          <w:color w:val="538135" w:themeColor="accent6" w:themeShade="BF"/>
          <w:spacing w:val="2"/>
        </w:rPr>
        <w:t>т</w:t>
      </w:r>
      <w:r w:rsidRPr="00274B58">
        <w:rPr>
          <w:b/>
          <w:bCs/>
          <w:color w:val="538135" w:themeColor="accent6" w:themeShade="BF"/>
          <w:spacing w:val="1"/>
        </w:rPr>
        <w:t>р</w:t>
      </w:r>
      <w:r w:rsidRPr="00274B58">
        <w:rPr>
          <w:b/>
          <w:bCs/>
          <w:color w:val="538135" w:themeColor="accent6" w:themeShade="BF"/>
        </w:rPr>
        <w:t xml:space="preserve">олу </w:t>
      </w:r>
      <w:r w:rsidRPr="00274B58">
        <w:rPr>
          <w:b/>
          <w:bCs/>
          <w:color w:val="538135" w:themeColor="accent6" w:themeShade="BF"/>
          <w:spacing w:val="-1"/>
        </w:rPr>
        <w:t>н</w:t>
      </w:r>
      <w:r w:rsidRPr="00274B58">
        <w:rPr>
          <w:b/>
          <w:bCs/>
          <w:color w:val="538135" w:themeColor="accent6" w:themeShade="BF"/>
        </w:rPr>
        <w:t>а</w:t>
      </w:r>
      <w:r w:rsidRPr="00274B58">
        <w:rPr>
          <w:b/>
          <w:bCs/>
          <w:color w:val="538135" w:themeColor="accent6" w:themeShade="BF"/>
          <w:spacing w:val="8"/>
        </w:rPr>
        <w:t xml:space="preserve"> </w:t>
      </w:r>
      <w:r w:rsidRPr="00274B58">
        <w:rPr>
          <w:b/>
          <w:bCs/>
          <w:color w:val="538135" w:themeColor="accent6" w:themeShade="BF"/>
        </w:rPr>
        <w:t>л</w:t>
      </w:r>
      <w:r w:rsidRPr="00274B58">
        <w:rPr>
          <w:b/>
          <w:bCs/>
          <w:color w:val="538135" w:themeColor="accent6" w:themeShade="BF"/>
          <w:spacing w:val="1"/>
        </w:rPr>
        <w:t>иц</w:t>
      </w:r>
      <w:r w:rsidRPr="00274B58">
        <w:rPr>
          <w:b/>
          <w:bCs/>
          <w:color w:val="538135" w:themeColor="accent6" w:themeShade="BF"/>
        </w:rPr>
        <w:t>у</w:t>
      </w:r>
      <w:r w:rsidRPr="00274B58">
        <w:rPr>
          <w:b/>
          <w:bCs/>
          <w:color w:val="538135" w:themeColor="accent6" w:themeShade="BF"/>
          <w:spacing w:val="10"/>
        </w:rPr>
        <w:t xml:space="preserve"> </w:t>
      </w:r>
      <w:r w:rsidRPr="00274B58">
        <w:rPr>
          <w:b/>
          <w:bCs/>
          <w:color w:val="538135" w:themeColor="accent6" w:themeShade="BF"/>
        </w:rPr>
        <w:t>м</w:t>
      </w:r>
      <w:r w:rsidRPr="00274B58">
        <w:rPr>
          <w:b/>
          <w:bCs/>
          <w:color w:val="538135" w:themeColor="accent6" w:themeShade="BF"/>
          <w:spacing w:val="-1"/>
        </w:rPr>
        <w:t>ес</w:t>
      </w:r>
      <w:r w:rsidRPr="00274B58">
        <w:rPr>
          <w:b/>
          <w:bCs/>
          <w:color w:val="538135" w:themeColor="accent6" w:themeShade="BF"/>
          <w:spacing w:val="2"/>
        </w:rPr>
        <w:t>т</w:t>
      </w:r>
      <w:r w:rsidRPr="00274B58">
        <w:rPr>
          <w:b/>
          <w:bCs/>
          <w:color w:val="538135" w:themeColor="accent6" w:themeShade="BF"/>
        </w:rPr>
        <w:t>а</w:t>
      </w:r>
      <w:r w:rsidRPr="00274B58">
        <w:rPr>
          <w:b/>
          <w:bCs/>
          <w:color w:val="538135" w:themeColor="accent6" w:themeShade="BF"/>
          <w:spacing w:val="11"/>
        </w:rPr>
        <w:t xml:space="preserve">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1"/>
        </w:rPr>
        <w:t xml:space="preserve"> к</w:t>
      </w:r>
      <w:r w:rsidRPr="002819DB">
        <w:t>оји</w:t>
      </w:r>
      <w:r w:rsidRPr="002819DB">
        <w:rPr>
          <w:spacing w:val="7"/>
        </w:rPr>
        <w:t xml:space="preserve"> 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: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1"/>
        </w:rPr>
        <w:t>з</w:t>
      </w:r>
      <w:r w:rsidRPr="002819DB">
        <w:t>ор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 xml:space="preserve">д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t>ом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t>д</w:t>
      </w:r>
      <w:r w:rsidRPr="002819DB">
        <w:rPr>
          <w:spacing w:val="-2"/>
        </w:rPr>
        <w:t>р</w:t>
      </w:r>
      <w:r w:rsidRPr="002819DB">
        <w:rPr>
          <w:spacing w:val="-5"/>
        </w:rPr>
        <w:t>у</w:t>
      </w:r>
      <w:r w:rsidRPr="002819DB">
        <w:rPr>
          <w:spacing w:val="2"/>
        </w:rPr>
        <w:t>г</w:t>
      </w:r>
      <w:r w:rsidRPr="002819DB">
        <w:rPr>
          <w:spacing w:val="1"/>
        </w:rPr>
        <w:t>и</w:t>
      </w:r>
      <w:r w:rsidRPr="002819DB">
        <w:t>х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п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t>а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к</w:t>
      </w:r>
      <w:r w:rsidRPr="002819DB">
        <w:t>оји</w:t>
      </w:r>
      <w:r w:rsidRPr="002819DB">
        <w:rPr>
          <w:spacing w:val="11"/>
        </w:rPr>
        <w:t xml:space="preserve"> 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-2"/>
        </w:rPr>
        <w:t>г</w:t>
      </w:r>
      <w:r w:rsidRPr="002819DB">
        <w:rPr>
          <w:spacing w:val="-5"/>
        </w:rPr>
        <w:t>у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5"/>
        </w:rPr>
        <w:t>ш</w:t>
      </w:r>
      <w:r w:rsidRPr="002819DB">
        <w:t>у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3"/>
        </w:rPr>
        <w:t>л</w:t>
      </w:r>
      <w:r w:rsidRPr="002819DB">
        <w:t>у одоб</w:t>
      </w:r>
      <w:r w:rsidRPr="002819DB">
        <w:rPr>
          <w:spacing w:val="2"/>
        </w:rPr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>а</w:t>
      </w:r>
      <w:r w:rsidRPr="002819DB">
        <w:rPr>
          <w:spacing w:val="1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t>шћ</w:t>
      </w:r>
      <w:r w:rsidRPr="002819DB">
        <w:rPr>
          <w:spacing w:val="-1"/>
        </w:rPr>
        <w:t>е</w:t>
      </w:r>
      <w:r w:rsidRPr="002819DB">
        <w:t xml:space="preserve">ња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rPr>
          <w:spacing w:val="-2"/>
        </w:rPr>
        <w:t>ј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1"/>
        </w:rPr>
        <w:t xml:space="preserve"> </w:t>
      </w:r>
      <w:r w:rsidRPr="002819DB">
        <w:rPr>
          <w:spacing w:val="-1"/>
        </w:rPr>
        <w:t>с</w:t>
      </w:r>
      <w:r w:rsidRPr="002819DB">
        <w:t>р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т</w:t>
      </w:r>
      <w:r w:rsidRPr="002819DB">
        <w:t>о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ре</w:t>
      </w:r>
      <w:r w:rsidRPr="002819DB">
        <w:rPr>
          <w:spacing w:val="10"/>
        </w:rPr>
        <w:t xml:space="preserve"> </w:t>
      </w:r>
      <w:r w:rsidRPr="002819DB">
        <w:t>одобр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>њ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п</w:t>
      </w:r>
      <w:r w:rsidRPr="002819DB">
        <w:t>ре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2"/>
        </w:rPr>
        <w:t>о</w:t>
      </w:r>
      <w:r w:rsidRPr="002819DB">
        <w:rPr>
          <w:spacing w:val="1"/>
        </w:rPr>
        <w:t>н</w:t>
      </w:r>
      <w:r w:rsidRPr="002819DB">
        <w:rPr>
          <w:spacing w:val="-1"/>
        </w:rPr>
        <w:t>т</w:t>
      </w:r>
      <w:r w:rsidRPr="002819DB">
        <w:t>ро</w:t>
      </w:r>
      <w:r w:rsidRPr="002819DB">
        <w:rPr>
          <w:spacing w:val="3"/>
        </w:rPr>
        <w:t>л</w:t>
      </w:r>
      <w:r w:rsidRPr="002819DB">
        <w:t xml:space="preserve">у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ле</w:t>
      </w:r>
      <w:r w:rsidRPr="002819DB">
        <w:rPr>
          <w:spacing w:val="8"/>
        </w:rPr>
        <w:t xml:space="preserve"> </w:t>
      </w:r>
      <w:r w:rsidRPr="002819DB">
        <w:rPr>
          <w:spacing w:val="1"/>
        </w:rPr>
        <w:t>фин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-4"/>
        </w:rPr>
        <w:t xml:space="preserve"> </w:t>
      </w:r>
      <w:r w:rsidRPr="002819DB">
        <w:t>(</w:t>
      </w:r>
      <w:r w:rsidRPr="002819DB">
        <w:rPr>
          <w:spacing w:val="-1"/>
        </w:rPr>
        <w:t>e</w:t>
      </w:r>
      <w:r w:rsidRPr="002819DB">
        <w:rPr>
          <w:spacing w:val="4"/>
        </w:rPr>
        <w:t>x</w:t>
      </w:r>
      <w:r w:rsidRPr="002819DB">
        <w:rPr>
          <w:spacing w:val="-1"/>
        </w:rPr>
        <w:t>-</w:t>
      </w:r>
      <w:r w:rsidRPr="002819DB">
        <w:t>post);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rPr>
          <w:spacing w:val="-2"/>
        </w:rPr>
        <w:t>р</w:t>
      </w:r>
      <w:r w:rsidRPr="002819DB">
        <w:t>о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t>шћ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-6"/>
        </w:rPr>
        <w:t xml:space="preserve"> </w:t>
      </w:r>
      <w:r w:rsidRPr="002819DB">
        <w:t>дод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2"/>
        </w:rPr>
        <w:t>е</w:t>
      </w:r>
      <w:r w:rsidRPr="002819DB">
        <w:rPr>
          <w:spacing w:val="7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ст</w:t>
      </w:r>
      <w:r w:rsidRPr="002819DB">
        <w:rPr>
          <w:spacing w:val="1"/>
        </w:rPr>
        <w:t>иц</w:t>
      </w:r>
      <w:r w:rsidRPr="002819DB">
        <w:rPr>
          <w:spacing w:val="-1"/>
        </w:rPr>
        <w:t>а</w:t>
      </w:r>
      <w:r w:rsidRPr="002819DB">
        <w:t>ја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4"/>
        </w:rPr>
        <w:t xml:space="preserve"> </w:t>
      </w:r>
      <w:r w:rsidRPr="002819DB">
        <w:t>ИП</w:t>
      </w:r>
      <w:r w:rsidRPr="002819DB">
        <w:rPr>
          <w:spacing w:val="-2"/>
        </w:rPr>
        <w:t>А</w:t>
      </w:r>
      <w:r w:rsidRPr="002819DB">
        <w:rPr>
          <w:spacing w:val="1"/>
        </w:rPr>
        <w:t>Р</w:t>
      </w:r>
      <w:r w:rsidRPr="002819DB">
        <w:t>Д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ф</w:t>
      </w:r>
      <w:r w:rsidRPr="002819DB">
        <w:t>о</w:t>
      </w:r>
      <w:r w:rsidRPr="002819DB">
        <w:rPr>
          <w:spacing w:val="1"/>
        </w:rPr>
        <w:t>н</w:t>
      </w:r>
      <w:r w:rsidRPr="002819DB">
        <w:t>дов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1"/>
        </w:rPr>
        <w:t xml:space="preserve"> из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>у год</w:t>
      </w:r>
      <w:r w:rsidRPr="002819DB">
        <w:rPr>
          <w:spacing w:val="1"/>
        </w:rPr>
        <w:t>и</w:t>
      </w:r>
      <w:r w:rsidRPr="002819DB">
        <w:t>шњ</w:t>
      </w:r>
      <w:r w:rsidRPr="002819DB">
        <w:rPr>
          <w:spacing w:val="-1"/>
        </w:rPr>
        <w:t>е</w:t>
      </w:r>
      <w:r w:rsidRPr="002819DB">
        <w:t>г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п</w:t>
      </w:r>
      <w:r w:rsidRPr="002819DB">
        <w:t>рогр</w:t>
      </w:r>
      <w:r w:rsidRPr="002819DB">
        <w:rPr>
          <w:spacing w:val="-1"/>
        </w:rPr>
        <w:t>а</w:t>
      </w:r>
      <w:r w:rsidRPr="002819DB">
        <w:t>ма</w:t>
      </w:r>
      <w:r w:rsidRPr="002819DB">
        <w:rPr>
          <w:spacing w:val="1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t>од</w:t>
      </w:r>
      <w:r w:rsidRPr="002819DB">
        <w:rPr>
          <w:spacing w:val="1"/>
        </w:rPr>
        <w:t>и</w:t>
      </w:r>
      <w:r w:rsidRPr="002819DB">
        <w:t>ч</w:t>
      </w:r>
      <w:r w:rsidRPr="002819DB">
        <w:rPr>
          <w:spacing w:val="-1"/>
        </w:rPr>
        <w:t>ни</w:t>
      </w:r>
      <w:r w:rsidRPr="002819DB">
        <w:t xml:space="preserve">х 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>ова</w:t>
      </w:r>
      <w:r w:rsidRPr="002819DB">
        <w:rPr>
          <w:spacing w:val="3"/>
        </w:rPr>
        <w:t xml:space="preserve"> </w:t>
      </w:r>
      <w:r w:rsidRPr="002819DB">
        <w:rPr>
          <w:spacing w:val="-2"/>
        </w:rPr>
        <w:t>р</w:t>
      </w:r>
      <w:r w:rsidRPr="002819DB">
        <w:rPr>
          <w:spacing w:val="-1"/>
        </w:rPr>
        <w:t>а</w:t>
      </w:r>
      <w:r w:rsidRPr="002819DB">
        <w:t>да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11"/>
        </w:rPr>
        <w:t xml:space="preserve"> </w:t>
      </w:r>
      <w:r w:rsidRPr="002819DB">
        <w:t>д</w:t>
      </w:r>
      <w:r w:rsidRPr="002819DB">
        <w:rPr>
          <w:spacing w:val="-1"/>
        </w:rPr>
        <w:t>е</w:t>
      </w:r>
      <w:r w:rsidRPr="002819DB">
        <w:t>ло</w:t>
      </w:r>
      <w:r w:rsidRPr="002819DB">
        <w:rPr>
          <w:spacing w:val="1"/>
        </w:rPr>
        <w:t>к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га</w:t>
      </w:r>
      <w:r w:rsidRPr="002819DB">
        <w:rPr>
          <w:spacing w:val="1"/>
        </w:rPr>
        <w:t xml:space="preserve"> С</w:t>
      </w:r>
      <w:r w:rsidRPr="002819DB">
        <w:rPr>
          <w:spacing w:val="-1"/>
        </w:rPr>
        <w:t>е</w:t>
      </w:r>
      <w:r w:rsidRPr="002819DB">
        <w:rPr>
          <w:spacing w:val="1"/>
        </w:rPr>
        <w:t>кт</w:t>
      </w:r>
      <w:r w:rsidRPr="002819DB">
        <w:rPr>
          <w:spacing w:val="2"/>
        </w:rPr>
        <w:t>о</w:t>
      </w:r>
      <w:r w:rsidRPr="002819DB">
        <w:t>ра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4"/>
        </w:rPr>
        <w:t>в</w:t>
      </w:r>
      <w:r w:rsidRPr="002819DB">
        <w:t xml:space="preserve">у 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из</w:t>
      </w:r>
      <w:r w:rsidRPr="002819DB">
        <w:t>е р</w:t>
      </w:r>
      <w:r w:rsidRPr="002819DB">
        <w:rPr>
          <w:spacing w:val="1"/>
        </w:rPr>
        <w:t>из</w:t>
      </w:r>
      <w:r w:rsidRPr="002819DB">
        <w:rPr>
          <w:spacing w:val="-1"/>
        </w:rPr>
        <w:t>и</w:t>
      </w:r>
      <w:r w:rsidRPr="002819DB">
        <w:rPr>
          <w:spacing w:val="1"/>
        </w:rPr>
        <w:t>к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35"/>
        </w:rPr>
        <w:t xml:space="preserve"> </w:t>
      </w:r>
      <w:r w:rsidRPr="002819DB">
        <w:rPr>
          <w:spacing w:val="-1"/>
        </w:rPr>
        <w:t>са</w:t>
      </w:r>
      <w:r w:rsidRPr="002819DB">
        <w:t>р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4"/>
        </w:rPr>
        <w:t>њ</w:t>
      </w:r>
      <w:r w:rsidRPr="002819DB">
        <w:t>у</w:t>
      </w:r>
      <w:r w:rsidRPr="002819DB">
        <w:rPr>
          <w:spacing w:val="27"/>
        </w:rPr>
        <w:t xml:space="preserve"> </w:t>
      </w:r>
      <w:r w:rsidRPr="002819DB">
        <w:rPr>
          <w:spacing w:val="2"/>
        </w:rPr>
        <w:t>с</w:t>
      </w:r>
      <w:r w:rsidRPr="002819DB">
        <w:t>а</w:t>
      </w:r>
      <w:r w:rsidRPr="002819DB">
        <w:rPr>
          <w:spacing w:val="38"/>
        </w:rPr>
        <w:t xml:space="preserve"> </w:t>
      </w:r>
      <w:r w:rsidRPr="002819DB">
        <w:rPr>
          <w:spacing w:val="1"/>
        </w:rPr>
        <w:t>ин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rPr>
          <w:spacing w:val="1"/>
        </w:rPr>
        <w:t>кци</w:t>
      </w:r>
      <w:r w:rsidRPr="002819DB">
        <w:t>ј</w:t>
      </w:r>
      <w:r w:rsidRPr="002819DB">
        <w:rPr>
          <w:spacing w:val="-1"/>
        </w:rPr>
        <w:t>ск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25"/>
        </w:rPr>
        <w:t xml:space="preserve"> </w:t>
      </w:r>
      <w:r w:rsidRPr="002819DB">
        <w:t>и</w:t>
      </w:r>
      <w:r w:rsidRPr="002819DB">
        <w:rPr>
          <w:spacing w:val="41"/>
        </w:rPr>
        <w:t xml:space="preserve"> </w:t>
      </w:r>
      <w:r w:rsidRPr="002819DB">
        <w:t>д</w:t>
      </w:r>
      <w:r w:rsidRPr="002819DB">
        <w:rPr>
          <w:spacing w:val="2"/>
        </w:rPr>
        <w:t>р</w:t>
      </w:r>
      <w:r w:rsidRPr="002819DB">
        <w:rPr>
          <w:spacing w:val="-7"/>
        </w:rPr>
        <w:t>у</w:t>
      </w:r>
      <w:r w:rsidRPr="002819DB">
        <w:t>г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3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3"/>
        </w:rPr>
        <w:t>л</w:t>
      </w:r>
      <w:r w:rsidRPr="002819DB">
        <w:rPr>
          <w:spacing w:val="-5"/>
        </w:rPr>
        <w:t>у</w:t>
      </w:r>
      <w:r w:rsidRPr="002819DB">
        <w:t>ж</w:t>
      </w:r>
      <w:r w:rsidRPr="002819DB">
        <w:rPr>
          <w:spacing w:val="3"/>
        </w:rPr>
        <w:t>б</w:t>
      </w:r>
      <w:r w:rsidRPr="002819DB">
        <w:rPr>
          <w:spacing w:val="-1"/>
        </w:rPr>
        <w:t>а</w:t>
      </w:r>
      <w:r w:rsidRPr="002819DB">
        <w:t>ма</w:t>
      </w:r>
      <w:r w:rsidRPr="002819DB">
        <w:rPr>
          <w:spacing w:val="35"/>
        </w:rPr>
        <w:t xml:space="preserve"> </w:t>
      </w:r>
      <w:r w:rsidRPr="002819DB">
        <w:t>у</w:t>
      </w:r>
      <w:r w:rsidRPr="002819DB">
        <w:rPr>
          <w:spacing w:val="37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2"/>
        </w:rPr>
        <w:t>а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4"/>
        </w:rPr>
        <w:t>в</w:t>
      </w:r>
      <w:r w:rsidRPr="002819DB">
        <w:t>у</w:t>
      </w:r>
      <w:r w:rsidRPr="002819DB">
        <w:rPr>
          <w:spacing w:val="30"/>
        </w:rPr>
        <w:t xml:space="preserve"> </w:t>
      </w:r>
      <w:r w:rsidRPr="002819DB">
        <w:lastRenderedPageBreak/>
        <w:t>М</w:t>
      </w:r>
      <w:r w:rsidRPr="002819DB">
        <w:rPr>
          <w:spacing w:val="1"/>
        </w:rPr>
        <w:t>и</w:t>
      </w:r>
      <w:r w:rsidRPr="002819DB">
        <w:rPr>
          <w:spacing w:val="-1"/>
        </w:rPr>
        <w:t>н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38"/>
        </w:rPr>
        <w:t xml:space="preserve">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 xml:space="preserve">у </w:t>
      </w:r>
      <w:r w:rsidRPr="002819DB">
        <w:rPr>
          <w:spacing w:val="-5"/>
        </w:rPr>
        <w:t>у</w:t>
      </w:r>
      <w:r w:rsidRPr="002819DB">
        <w:rPr>
          <w:spacing w:val="6"/>
        </w:rPr>
        <w:t>п</w:t>
      </w:r>
      <w:r w:rsidRPr="002819DB">
        <w:rPr>
          <w:spacing w:val="-5"/>
        </w:rPr>
        <w:t>у</w:t>
      </w:r>
      <w:r w:rsidRPr="002819DB">
        <w:rPr>
          <w:spacing w:val="3"/>
        </w:rPr>
        <w:t>т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ва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13"/>
        </w:rPr>
        <w:t xml:space="preserve"> </w:t>
      </w:r>
      <w:r w:rsidRPr="002819DB">
        <w:rPr>
          <w:spacing w:val="1"/>
        </w:rPr>
        <w:t>ин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2"/>
        </w:rPr>
        <w:t>р</w:t>
      </w:r>
      <w:r w:rsidRPr="002819DB">
        <w:rPr>
          <w:spacing w:val="-7"/>
        </w:rPr>
        <w:t>у</w:t>
      </w:r>
      <w:r w:rsidRPr="002819DB">
        <w:rPr>
          <w:spacing w:val="4"/>
        </w:rPr>
        <w:t>к</w:t>
      </w:r>
      <w:r w:rsidRPr="002819DB">
        <w:rPr>
          <w:spacing w:val="1"/>
        </w:rPr>
        <w:t>ци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1"/>
        </w:rPr>
        <w:t xml:space="preserve"> </w:t>
      </w:r>
      <w:r w:rsidRPr="002819DB">
        <w:t>врш</w:t>
      </w:r>
      <w:r w:rsidRPr="002819DB">
        <w:rPr>
          <w:spacing w:val="-1"/>
        </w:rPr>
        <w:t>е</w:t>
      </w:r>
      <w:r w:rsidRPr="002819DB">
        <w:t>ње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-1"/>
        </w:rPr>
        <w:t>н</w:t>
      </w:r>
      <w:r w:rsidRPr="002819DB">
        <w:rPr>
          <w:spacing w:val="1"/>
        </w:rPr>
        <w:t>т</w:t>
      </w:r>
      <w:r w:rsidRPr="002819DB">
        <w:t>роле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10"/>
        </w:rPr>
        <w:t xml:space="preserve"> 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4"/>
        </w:rPr>
        <w:t>ц</w:t>
      </w:r>
      <w:r w:rsidRPr="002819DB">
        <w:t>у</w:t>
      </w:r>
      <w:r w:rsidRPr="002819DB">
        <w:rPr>
          <w:spacing w:val="11"/>
        </w:rPr>
        <w:t xml:space="preserve"> </w:t>
      </w:r>
      <w:r w:rsidRPr="002819DB">
        <w:t>м</w:t>
      </w:r>
      <w:r w:rsidRPr="002819DB">
        <w:rPr>
          <w:spacing w:val="2"/>
        </w:rPr>
        <w:t>е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 xml:space="preserve">;  </w:t>
      </w:r>
      <w:r w:rsidRPr="002819DB">
        <w:rPr>
          <w:spacing w:val="1"/>
        </w:rPr>
        <w:t>из</w:t>
      </w:r>
      <w:r w:rsidRPr="002819DB">
        <w:t>в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2"/>
        </w:rPr>
        <w:t xml:space="preserve"> </w:t>
      </w:r>
      <w:r w:rsidRPr="002819DB">
        <w:t xml:space="preserve">о 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ти</w:t>
      </w:r>
      <w:r w:rsidRPr="002819DB">
        <w:t>ма</w:t>
      </w:r>
      <w:r w:rsidRPr="002819DB">
        <w:rPr>
          <w:spacing w:val="-12"/>
        </w:rPr>
        <w:t xml:space="preserve"> </w:t>
      </w:r>
      <w:r w:rsidRPr="002819DB">
        <w:rPr>
          <w:spacing w:val="-7"/>
        </w:rPr>
        <w:t>у</w:t>
      </w:r>
      <w:r w:rsidRPr="002819DB">
        <w:t>о</w:t>
      </w:r>
      <w:r w:rsidRPr="002819DB">
        <w:rPr>
          <w:spacing w:val="2"/>
        </w:rPr>
        <w:t>че</w:t>
      </w:r>
      <w:r w:rsidRPr="002819DB">
        <w:rPr>
          <w:spacing w:val="1"/>
        </w:rPr>
        <w:t>ни</w:t>
      </w:r>
      <w:r w:rsidRPr="002819DB">
        <w:t>м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2"/>
        </w:rPr>
        <w:t>р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-1"/>
        </w:rPr>
        <w:t>и</w:t>
      </w:r>
      <w:r w:rsidRPr="002819DB">
        <w:rPr>
          <w:spacing w:val="1"/>
        </w:rPr>
        <w:t>к</w:t>
      </w:r>
      <w:r w:rsidRPr="002819DB">
        <w:t>ом</w:t>
      </w:r>
      <w:r w:rsidRPr="002819DB">
        <w:rPr>
          <w:spacing w:val="-6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2"/>
        </w:rPr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-2"/>
        </w:rPr>
        <w:t>л</w:t>
      </w:r>
      <w:r w:rsidRPr="002819DB">
        <w:rPr>
          <w:spacing w:val="-1"/>
        </w:rPr>
        <w:t>е</w:t>
      </w:r>
      <w:r w:rsidRPr="002819DB">
        <w:t>;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t>од</w:t>
      </w:r>
      <w:r w:rsidRPr="002819DB">
        <w:rPr>
          <w:spacing w:val="1"/>
        </w:rPr>
        <w:t>и</w:t>
      </w:r>
      <w:r w:rsidRPr="002819DB">
        <w:t>ч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7"/>
        </w:rPr>
        <w:t xml:space="preserve"> </w:t>
      </w:r>
      <w:r w:rsidRPr="002819DB">
        <w:rPr>
          <w:spacing w:val="-3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-1"/>
        </w:rPr>
        <w:t>зи</w:t>
      </w:r>
      <w:r w:rsidRPr="002819DB">
        <w:t>р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9"/>
        </w:rPr>
        <w:t xml:space="preserve"> </w:t>
      </w:r>
      <w:r w:rsidRPr="002819DB">
        <w:rPr>
          <w:spacing w:val="-1"/>
        </w:rPr>
        <w:t>е</w:t>
      </w:r>
      <w:r w:rsidRPr="002819DB">
        <w:rPr>
          <w:spacing w:val="3"/>
        </w:rPr>
        <w:t>ф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а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лога</w:t>
      </w:r>
      <w:r w:rsidRPr="002819DB">
        <w:rPr>
          <w:spacing w:val="-3"/>
        </w:rPr>
        <w:t xml:space="preserve"> </w:t>
      </w:r>
      <w:r w:rsidRPr="002819DB">
        <w:t>и м</w:t>
      </w:r>
      <w:r w:rsidRPr="002819DB">
        <w:rPr>
          <w:spacing w:val="-1"/>
        </w:rPr>
        <w:t>е</w:t>
      </w:r>
      <w:r w:rsidRPr="002819DB">
        <w:t>ра</w:t>
      </w:r>
      <w:r w:rsidRPr="002819DB">
        <w:rPr>
          <w:spacing w:val="-1"/>
        </w:rPr>
        <w:t xml:space="preserve"> </w:t>
      </w:r>
      <w:r w:rsidRPr="002819DB">
        <w:t>до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ти</w:t>
      </w:r>
      <w:r w:rsidRPr="002819DB">
        <w:t>х</w:t>
      </w:r>
      <w:r w:rsidRPr="002819DB">
        <w:rPr>
          <w:spacing w:val="1"/>
        </w:rPr>
        <w:t xml:space="preserve"> </w:t>
      </w:r>
      <w:r w:rsidRPr="002819DB">
        <w:t>у</w:t>
      </w:r>
      <w:r w:rsidRPr="002819DB">
        <w:rPr>
          <w:spacing w:val="-1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6"/>
        </w:rPr>
        <w:t>т</w:t>
      </w:r>
      <w:r w:rsidRPr="002819DB">
        <w:rPr>
          <w:spacing w:val="-7"/>
        </w:rPr>
        <w:t>у</w:t>
      </w:r>
      <w:r w:rsidRPr="002819DB">
        <w:rPr>
          <w:spacing w:val="4"/>
        </w:rPr>
        <w:t>пк</w:t>
      </w:r>
      <w:r w:rsidRPr="002819DB">
        <w:t>у</w:t>
      </w:r>
      <w:r w:rsidRPr="002819DB">
        <w:rPr>
          <w:spacing w:val="-9"/>
        </w:rPr>
        <w:t xml:space="preserve"> </w:t>
      </w:r>
      <w:r w:rsidRPr="002819DB">
        <w:t>вр</w:t>
      </w:r>
      <w:r w:rsidRPr="002819DB">
        <w:rPr>
          <w:spacing w:val="3"/>
        </w:rPr>
        <w:t>ш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-2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рол</w:t>
      </w:r>
      <w:r w:rsidRPr="002819DB">
        <w:rPr>
          <w:spacing w:val="-1"/>
        </w:rPr>
        <w:t>е</w:t>
      </w:r>
      <w:r w:rsidRPr="002819DB">
        <w:t>;</w:t>
      </w:r>
      <w:r w:rsidRPr="002819DB">
        <w:rPr>
          <w:spacing w:val="-5"/>
        </w:rPr>
        <w:t xml:space="preserve"> </w:t>
      </w:r>
      <w:r w:rsidRPr="002819DB">
        <w:rPr>
          <w:spacing w:val="-1"/>
        </w:rPr>
        <w:t>и</w:t>
      </w:r>
      <w:r w:rsidRPr="002819DB">
        <w:rPr>
          <w:spacing w:val="1"/>
        </w:rPr>
        <w:t>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>у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из</w:t>
      </w:r>
      <w:r w:rsidRPr="002819DB">
        <w:t>в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ја</w:t>
      </w:r>
      <w:r w:rsidRPr="002819DB">
        <w:rPr>
          <w:spacing w:val="-6"/>
        </w:rPr>
        <w:t xml:space="preserve"> </w:t>
      </w:r>
      <w:r w:rsidRPr="002819DB">
        <w:t>и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инф</w:t>
      </w:r>
      <w:r w:rsidRPr="002819DB">
        <w:t>орм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>ја</w:t>
      </w:r>
      <w:r w:rsidRPr="002819DB">
        <w:rPr>
          <w:spacing w:val="-9"/>
        </w:rPr>
        <w:t xml:space="preserve"> </w:t>
      </w:r>
      <w:r w:rsidRPr="002819DB">
        <w:t>о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из</w:t>
      </w:r>
      <w:r w:rsidRPr="002819DB">
        <w:t>врш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 xml:space="preserve">м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рол</w:t>
      </w:r>
      <w:r w:rsidRPr="002819DB">
        <w:rPr>
          <w:spacing w:val="-1"/>
        </w:rPr>
        <w:t>а</w:t>
      </w:r>
      <w:r w:rsidRPr="002819DB">
        <w:t>м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-10"/>
        </w:rPr>
        <w:t xml:space="preserve">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-8"/>
        </w:rPr>
        <w:t xml:space="preserve"> </w:t>
      </w:r>
      <w:r w:rsidRPr="002819DB">
        <w:t>и д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ге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</w:t>
      </w:r>
      <w:r w:rsidRPr="002819DB">
        <w:rPr>
          <w:spacing w:val="2"/>
        </w:rPr>
        <w:t>в</w:t>
      </w:r>
      <w:r w:rsidRPr="002819DB">
        <w:t>е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-1"/>
        </w:rPr>
        <w:t xml:space="preserve"> </w:t>
      </w:r>
      <w:r w:rsidRPr="002819DB">
        <w:t>ове</w:t>
      </w:r>
      <w:r w:rsidRPr="002819DB">
        <w:rPr>
          <w:spacing w:val="-4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ти</w:t>
      </w:r>
      <w:r w:rsidRPr="002819DB">
        <w:t>.</w:t>
      </w:r>
    </w:p>
    <w:p w:rsidR="00274B58" w:rsidRPr="002819DB" w:rsidRDefault="00274B58" w:rsidP="00274B58">
      <w:pPr>
        <w:spacing w:after="0" w:line="240" w:lineRule="atLeast"/>
        <w:rPr>
          <w:sz w:val="20"/>
          <w:szCs w:val="20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 w:val="23"/>
          <w:szCs w:val="23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У Сектору за контролу на лицу места образују се следеће уже унутрашње јединице: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1. Одељење за контролу на лицу места,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2. </w:t>
      </w:r>
      <w:r w:rsidRPr="002819DB">
        <w:rPr>
          <w:rFonts w:eastAsia="Times New Roman" w:cs="Times New Roman"/>
          <w:szCs w:val="24"/>
          <w:lang w:val="sr-Cyrl-CS"/>
        </w:rPr>
        <w:t>Одељење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документацију и надзор. </w:t>
      </w:r>
    </w:p>
    <w:p w:rsidR="00274B58" w:rsidRPr="002819DB" w:rsidRDefault="00274B58" w:rsidP="00274B58">
      <w:pPr>
        <w:spacing w:after="0" w:line="240" w:lineRule="auto"/>
        <w:ind w:firstLine="720"/>
        <w:rPr>
          <w:b/>
          <w:bCs/>
          <w:spacing w:val="1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Одељење за контролу на лицу места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контролу на лицу места (контролу пре одобравања пројекта (нулту), контролу током спровођења активности, контролу пре исплате и </w:t>
      </w:r>
      <w:r w:rsidRPr="002819DB">
        <w:rPr>
          <w:rFonts w:eastAsia="Times New Roman" w:cs="Times New Roman"/>
          <w:noProof w:val="0"/>
          <w:szCs w:val="24"/>
        </w:rPr>
        <w:t>ex</w:t>
      </w:r>
      <w:r w:rsidRPr="002819DB">
        <w:rPr>
          <w:rFonts w:eastAsia="Times New Roman" w:cs="Times New Roman"/>
          <w:noProof w:val="0"/>
          <w:szCs w:val="24"/>
          <w:lang w:val="ru-RU"/>
        </w:rPr>
        <w:t>-</w:t>
      </w:r>
      <w:r w:rsidRPr="002819DB">
        <w:rPr>
          <w:rFonts w:eastAsia="Times New Roman" w:cs="Times New Roman"/>
          <w:noProof w:val="0"/>
          <w:szCs w:val="24"/>
        </w:rPr>
        <w:t>post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контролу) код корисника ИПАРД подстицајних средстава</w:t>
      </w:r>
      <w:r w:rsidRPr="002819DB">
        <w:rPr>
          <w:rFonts w:eastAsia="Times New Roman" w:cs="Times New Roman"/>
          <w:noProof w:val="0"/>
          <w:szCs w:val="24"/>
          <w:lang w:val="sr-Cyrl-CS"/>
        </w:rPr>
        <w:t>; 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контроле из делокруга Одељења; вршење анализе и рангирање степена ризика за сваку меру подстицаја, на основу чега ће се вршити</w:t>
      </w:r>
      <w:r w:rsidRPr="002819DB">
        <w:rPr>
          <w:rFonts w:eastAsia="Times New Roman" w:cs="Times New Roman"/>
          <w:noProof w:val="0"/>
          <w:szCs w:val="24"/>
        </w:rPr>
        <w:t xml:space="preserve"> ex</w:t>
      </w:r>
      <w:r w:rsidRPr="002819DB">
        <w:rPr>
          <w:rFonts w:eastAsia="Times New Roman" w:cs="Times New Roman"/>
          <w:noProof w:val="0"/>
          <w:szCs w:val="24"/>
          <w:lang w:val="ru-RU"/>
        </w:rPr>
        <w:t>-</w:t>
      </w:r>
      <w:r w:rsidRPr="002819DB">
        <w:rPr>
          <w:rFonts w:eastAsia="Times New Roman" w:cs="Times New Roman"/>
          <w:noProof w:val="0"/>
          <w:szCs w:val="24"/>
        </w:rPr>
        <w:t>post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контрола за подстицаје додељене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ИПАРД фондова; сарадњу са инспекцијским службама у саставу Министарства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и другим државним органима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ради спровођења контроле;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годишњих и периодичних планова за еx-post контроле; координацију рада инспекцијских служби у ex post фази контроле; 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2819DB" w:rsidRDefault="00274B58" w:rsidP="00274B58">
      <w:pPr>
        <w:spacing w:after="0" w:line="120" w:lineRule="exact"/>
        <w:rPr>
          <w:sz w:val="12"/>
          <w:szCs w:val="12"/>
        </w:rPr>
      </w:pPr>
    </w:p>
    <w:p w:rsidR="00274B58" w:rsidRPr="002819DB" w:rsidRDefault="00274B58" w:rsidP="00274B58">
      <w:pPr>
        <w:spacing w:after="0" w:line="120" w:lineRule="exact"/>
        <w:rPr>
          <w:sz w:val="12"/>
          <w:szCs w:val="12"/>
        </w:rPr>
      </w:pPr>
    </w:p>
    <w:p w:rsidR="00274B58" w:rsidRPr="00274B58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bookmarkStart w:id="3" w:name="_Hlk55554471"/>
      <w:bookmarkStart w:id="4" w:name="_Hlk102982386"/>
      <w:r w:rsidRPr="00274B58">
        <w:rPr>
          <w:rFonts w:eastAsia="Times New Roman" w:cs="Times New Roman"/>
          <w:noProof w:val="0"/>
          <w:szCs w:val="24"/>
          <w:lang w:val="ru-RU"/>
        </w:rPr>
        <w:t xml:space="preserve">Име и презиме руководиоца, звање и контакт подаци: </w:t>
      </w:r>
    </w:p>
    <w:p w:rsidR="00274B58" w:rsidRPr="002819DB" w:rsidRDefault="00750AB4" w:rsidP="00274B58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Радован Брдаревић</w:t>
      </w:r>
      <w:r w:rsidR="00274B58" w:rsidRPr="002819DB">
        <w:rPr>
          <w:rFonts w:eastAsia="Times New Roman" w:cs="Times New Roman"/>
          <w:szCs w:val="24"/>
        </w:rPr>
        <w:t>,</w:t>
      </w:r>
      <w:r w:rsidR="00274B58" w:rsidRPr="002819DB">
        <w:rPr>
          <w:rFonts w:eastAsia="Times New Roman" w:cs="Times New Roman"/>
          <w:spacing w:val="-14"/>
          <w:szCs w:val="24"/>
        </w:rPr>
        <w:t xml:space="preserve"> </w:t>
      </w:r>
      <w:r w:rsidR="00274B58" w:rsidRPr="002819DB">
        <w:rPr>
          <w:rFonts w:eastAsia="Times New Roman" w:cs="Times New Roman"/>
          <w:spacing w:val="1"/>
          <w:szCs w:val="24"/>
        </w:rPr>
        <w:t>н</w:t>
      </w:r>
      <w:r w:rsidR="00274B58" w:rsidRPr="002819DB">
        <w:rPr>
          <w:rFonts w:eastAsia="Times New Roman" w:cs="Times New Roman"/>
          <w:spacing w:val="-1"/>
          <w:szCs w:val="24"/>
        </w:rPr>
        <w:t>а</w:t>
      </w:r>
      <w:r w:rsidR="00274B58" w:rsidRPr="002819DB">
        <w:rPr>
          <w:rFonts w:eastAsia="Times New Roman" w:cs="Times New Roman"/>
          <w:szCs w:val="24"/>
        </w:rPr>
        <w:t>ч</w:t>
      </w:r>
      <w:r w:rsidR="00274B58" w:rsidRPr="002819DB">
        <w:rPr>
          <w:rFonts w:eastAsia="Times New Roman" w:cs="Times New Roman"/>
          <w:spacing w:val="-1"/>
          <w:szCs w:val="24"/>
        </w:rPr>
        <w:t>е</w:t>
      </w:r>
      <w:r w:rsidR="00274B58" w:rsidRPr="002819DB">
        <w:rPr>
          <w:rFonts w:eastAsia="Times New Roman" w:cs="Times New Roman"/>
          <w:szCs w:val="24"/>
        </w:rPr>
        <w:t>л</w:t>
      </w:r>
      <w:r w:rsidR="00274B58" w:rsidRPr="002819DB">
        <w:rPr>
          <w:rFonts w:eastAsia="Times New Roman" w:cs="Times New Roman"/>
          <w:spacing w:val="1"/>
          <w:szCs w:val="24"/>
        </w:rPr>
        <w:t>ни</w:t>
      </w:r>
      <w:r w:rsidR="00274B58" w:rsidRPr="002819DB">
        <w:rPr>
          <w:rFonts w:eastAsia="Times New Roman" w:cs="Times New Roman"/>
          <w:szCs w:val="24"/>
        </w:rPr>
        <w:t>к</w:t>
      </w:r>
      <w:r w:rsidR="00274B58" w:rsidRPr="002819DB">
        <w:rPr>
          <w:rFonts w:eastAsia="Times New Roman" w:cs="Times New Roman"/>
          <w:spacing w:val="-9"/>
          <w:szCs w:val="24"/>
        </w:rPr>
        <w:t xml:space="preserve"> </w:t>
      </w:r>
      <w:r w:rsidR="00274B58" w:rsidRPr="002819DB">
        <w:rPr>
          <w:rFonts w:eastAsia="Times New Roman" w:cs="Times New Roman"/>
          <w:szCs w:val="24"/>
        </w:rPr>
        <w:t>Од</w:t>
      </w:r>
      <w:r w:rsidR="00274B58" w:rsidRPr="002819DB">
        <w:rPr>
          <w:rFonts w:eastAsia="Times New Roman" w:cs="Times New Roman"/>
          <w:spacing w:val="-1"/>
          <w:szCs w:val="24"/>
        </w:rPr>
        <w:t>е</w:t>
      </w:r>
      <w:r w:rsidR="00274B58" w:rsidRPr="002819DB">
        <w:rPr>
          <w:rFonts w:eastAsia="Times New Roman" w:cs="Times New Roman"/>
          <w:spacing w:val="1"/>
          <w:szCs w:val="24"/>
        </w:rPr>
        <w:t>љ</w:t>
      </w:r>
      <w:r w:rsidR="00274B58" w:rsidRPr="002819DB">
        <w:rPr>
          <w:rFonts w:eastAsia="Times New Roman" w:cs="Times New Roman"/>
          <w:spacing w:val="-1"/>
          <w:szCs w:val="24"/>
        </w:rPr>
        <w:t>е</w:t>
      </w:r>
      <w:r w:rsidR="00274B58" w:rsidRPr="002819DB">
        <w:rPr>
          <w:rFonts w:eastAsia="Times New Roman" w:cs="Times New Roman"/>
          <w:szCs w:val="24"/>
        </w:rPr>
        <w:t>ња</w:t>
      </w:r>
    </w:p>
    <w:p w:rsidR="00274B58" w:rsidRDefault="00274B58" w:rsidP="00274B58">
      <w:pPr>
        <w:spacing w:after="0" w:line="240" w:lineRule="atLeast"/>
        <w:rPr>
          <w:rFonts w:eastAsia="Times New Roman" w:cs="Times New Roman"/>
          <w:spacing w:val="-9"/>
          <w:position w:val="-1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bookmarkEnd w:id="3"/>
      <w:r w:rsidR="00D563CA">
        <w:rPr>
          <w:rFonts w:eastAsia="Times New Roman" w:cs="Times New Roman"/>
          <w:spacing w:val="-9"/>
          <w:position w:val="-1"/>
        </w:rPr>
        <w:fldChar w:fldCharType="begin"/>
      </w:r>
      <w:r w:rsidR="00D563CA">
        <w:rPr>
          <w:rFonts w:eastAsia="Times New Roman" w:cs="Times New Roman"/>
          <w:spacing w:val="-9"/>
          <w:position w:val="-1"/>
        </w:rPr>
        <w:instrText xml:space="preserve"> HYPERLINK "mailto:</w:instrText>
      </w:r>
      <w:r w:rsidR="00D563CA" w:rsidRPr="00D563CA">
        <w:rPr>
          <w:rFonts w:eastAsia="Times New Roman" w:cs="Times New Roman"/>
          <w:spacing w:val="-9"/>
          <w:position w:val="-1"/>
        </w:rPr>
        <w:instrText>radovan.brdarevic@minpolj.gov.rs</w:instrText>
      </w:r>
      <w:r w:rsidR="00D563CA">
        <w:rPr>
          <w:rFonts w:eastAsia="Times New Roman" w:cs="Times New Roman"/>
          <w:spacing w:val="-9"/>
          <w:position w:val="-1"/>
        </w:rPr>
        <w:instrText xml:space="preserve">" </w:instrText>
      </w:r>
      <w:r w:rsidR="00D563CA">
        <w:rPr>
          <w:rFonts w:eastAsia="Times New Roman" w:cs="Times New Roman"/>
          <w:spacing w:val="-9"/>
          <w:position w:val="-1"/>
        </w:rPr>
        <w:fldChar w:fldCharType="separate"/>
      </w:r>
      <w:r w:rsidR="00D563CA" w:rsidRPr="005136BF">
        <w:rPr>
          <w:rStyle w:val="Hyperlink"/>
          <w:rFonts w:eastAsia="Times New Roman" w:cs="Times New Roman"/>
          <w:spacing w:val="-9"/>
          <w:position w:val="-1"/>
        </w:rPr>
        <w:t>radovan.brdarevic@minpolj.gov.rs</w:t>
      </w:r>
      <w:r w:rsidR="00D563CA">
        <w:rPr>
          <w:rFonts w:eastAsia="Times New Roman" w:cs="Times New Roman"/>
          <w:spacing w:val="-9"/>
          <w:position w:val="-1"/>
        </w:rPr>
        <w:fldChar w:fldCharType="end"/>
      </w:r>
    </w:p>
    <w:p w:rsidR="00274B58" w:rsidRPr="002819DB" w:rsidRDefault="00274B58" w:rsidP="00274B58">
      <w:pPr>
        <w:spacing w:after="0" w:line="200" w:lineRule="exact"/>
        <w:rPr>
          <w:sz w:val="20"/>
          <w:szCs w:val="20"/>
        </w:rPr>
      </w:pPr>
    </w:p>
    <w:bookmarkEnd w:id="4"/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Одељење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>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контроле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израду процедура, упутстава и инструкција за вршење контроле на лицу места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контролора на лицу места; припрему и спровођење специфичних обука за запослене у Сектору;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и надзор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120" w:line="240" w:lineRule="auto"/>
        <w:ind w:left="56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     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1. </w:t>
      </w:r>
      <w:r w:rsidRPr="002819DB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процедура,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120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2.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Одсек за супервизију и надзор.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процедура; праћење националне и ЕУ регулативе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учествује  у припреми законских и подзаконских аката </w:t>
      </w:r>
      <w:r w:rsidRPr="002819DB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рад супервизора и контролора;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lastRenderedPageBreak/>
        <w:tab/>
        <w:t>Одсек за супервизију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израду плана супервизијских контрола  и обједињавање извештаја о супервизијским контролама;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D563CA" w:rsidRDefault="00274B58" w:rsidP="00274B58">
      <w:pPr>
        <w:spacing w:after="0" w:line="275" w:lineRule="auto"/>
        <w:ind w:right="3950"/>
        <w:rPr>
          <w:rFonts w:eastAsia="Times New Roman" w:cs="Times New Roman"/>
          <w:sz w:val="16"/>
          <w:szCs w:val="24"/>
        </w:rPr>
      </w:pPr>
    </w:p>
    <w:p w:rsidR="00274B58" w:rsidRPr="002819DB" w:rsidRDefault="00274B58" w:rsidP="00274B58">
      <w:pPr>
        <w:spacing w:after="0" w:line="275" w:lineRule="auto"/>
        <w:ind w:right="395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</w:rPr>
        <w:t>М</w:t>
      </w:r>
      <w:r w:rsidRPr="002819DB">
        <w:rPr>
          <w:rFonts w:eastAsia="Times New Roman" w:cs="Times New Roman"/>
          <w:spacing w:val="1"/>
        </w:rPr>
        <w:t>иљ</w:t>
      </w:r>
      <w:r w:rsidRPr="002819DB">
        <w:rPr>
          <w:rFonts w:eastAsia="Times New Roman" w:cs="Times New Roman"/>
          <w:spacing w:val="-1"/>
        </w:rPr>
        <w:t>а</w:t>
      </w:r>
      <w:r w:rsidRPr="002819DB">
        <w:rPr>
          <w:rFonts w:eastAsia="Times New Roman" w:cs="Times New Roman"/>
          <w:spacing w:val="1"/>
        </w:rPr>
        <w:t>н</w:t>
      </w:r>
      <w:r w:rsidRPr="002819DB">
        <w:rPr>
          <w:rFonts w:eastAsia="Times New Roman" w:cs="Times New Roman"/>
        </w:rPr>
        <w:t>а</w:t>
      </w:r>
      <w:r w:rsidRPr="002819DB">
        <w:rPr>
          <w:rFonts w:eastAsia="Times New Roman" w:cs="Times New Roman"/>
          <w:spacing w:val="-10"/>
        </w:rPr>
        <w:t xml:space="preserve"> </w:t>
      </w:r>
      <w:r w:rsidRPr="002819DB">
        <w:rPr>
          <w:rFonts w:eastAsia="Times New Roman" w:cs="Times New Roman"/>
          <w:spacing w:val="1"/>
        </w:rPr>
        <w:t>В</w:t>
      </w:r>
      <w:r w:rsidRPr="002819DB">
        <w:rPr>
          <w:rFonts w:eastAsia="Times New Roman" w:cs="Times New Roman"/>
          <w:spacing w:val="-5"/>
        </w:rPr>
        <w:t>у</w:t>
      </w:r>
      <w:r w:rsidRPr="002819DB">
        <w:rPr>
          <w:rFonts w:eastAsia="Times New Roman" w:cs="Times New Roman"/>
        </w:rPr>
        <w:t>ч</w:t>
      </w:r>
      <w:r w:rsidRPr="002819DB">
        <w:rPr>
          <w:rFonts w:eastAsia="Times New Roman" w:cs="Times New Roman"/>
          <w:spacing w:val="1"/>
        </w:rPr>
        <w:t>и</w:t>
      </w:r>
      <w:r w:rsidRPr="002819DB">
        <w:rPr>
          <w:rFonts w:eastAsia="Times New Roman" w:cs="Times New Roman"/>
        </w:rPr>
        <w:t>ћ</w:t>
      </w:r>
      <w:r w:rsidRPr="002819DB">
        <w:rPr>
          <w:rFonts w:eastAsia="Times New Roman" w:cs="Times New Roman"/>
          <w:spacing w:val="2"/>
        </w:rPr>
        <w:t>е</w:t>
      </w:r>
      <w:r w:rsidRPr="002819DB">
        <w:rPr>
          <w:rFonts w:eastAsia="Times New Roman" w:cs="Times New Roman"/>
        </w:rPr>
        <w:t>в</w:t>
      </w:r>
      <w:r w:rsidRPr="002819DB">
        <w:rPr>
          <w:rFonts w:eastAsia="Times New Roman" w:cs="Times New Roman"/>
          <w:spacing w:val="1"/>
        </w:rPr>
        <w:t>и</w:t>
      </w:r>
      <w:r w:rsidRPr="002819DB">
        <w:rPr>
          <w:rFonts w:eastAsia="Times New Roman" w:cs="Times New Roman"/>
        </w:rPr>
        <w:t>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  <w:lang w:val="sr-Cyrl-RS"/>
        </w:rPr>
        <w:t>шеф Одсека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15"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00" w:lineRule="exact"/>
        <w:rPr>
          <w:sz w:val="20"/>
          <w:szCs w:val="20"/>
        </w:rPr>
      </w:pPr>
    </w:p>
    <w:p w:rsidR="00274B58" w:rsidRPr="00D563CA" w:rsidRDefault="00274B58" w:rsidP="00274B58">
      <w:pPr>
        <w:spacing w:after="0" w:line="240" w:lineRule="atLeast"/>
        <w:rPr>
          <w:b/>
          <w:bCs/>
          <w:spacing w:val="1"/>
          <w:sz w:val="10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</w:r>
      <w:r w:rsidRPr="00D563CA">
        <w:rPr>
          <w:rFonts w:eastAsia="Times New Roman" w:cs="Times New Roman"/>
          <w:b/>
          <w:color w:val="538135" w:themeColor="accent6" w:themeShade="BF"/>
          <w:szCs w:val="24"/>
          <w:lang w:val="sr-Cyrl-CS"/>
        </w:rPr>
        <w:t>Сектор за подстицаје у пољопривреди и руралном развоју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74B58" w:rsidRPr="00D563CA" w:rsidRDefault="00274B58" w:rsidP="00274B58">
      <w:pPr>
        <w:spacing w:after="0" w:line="275" w:lineRule="auto"/>
        <w:ind w:right="3950"/>
        <w:rPr>
          <w:rFonts w:eastAsia="Times New Roman" w:cs="Times New Roman"/>
          <w:sz w:val="8"/>
          <w:szCs w:val="24"/>
        </w:rPr>
      </w:pPr>
    </w:p>
    <w:p w:rsidR="00274B58" w:rsidRPr="002819DB" w:rsidRDefault="00274B58" w:rsidP="00274B58">
      <w:pPr>
        <w:spacing w:after="0" w:line="275" w:lineRule="auto"/>
        <w:ind w:right="41"/>
        <w:jc w:val="lef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D563CA" w:rsidP="00274B58">
      <w:pPr>
        <w:spacing w:after="0" w:line="275" w:lineRule="auto"/>
        <w:ind w:right="41"/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lang w:val="sr-Cyrl-RS"/>
        </w:rPr>
        <w:t>Наташа Радукић</w:t>
      </w:r>
      <w:r w:rsidR="00274B58" w:rsidRPr="002819DB">
        <w:rPr>
          <w:rFonts w:eastAsia="Times New Roman" w:cs="Times New Roman"/>
          <w:lang w:val="sr-Cyrl-RS"/>
        </w:rPr>
        <w:t>, вршилац дужности помоћника директора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r w:rsidR="00D563CA" w:rsidRPr="00D563CA">
        <w:t>natasa.radukic@minpolj.gov.rs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У Сектору за подстицаје у пољопривреди и руралном развоју образују се следеће уже унутрашње јединице и то: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Одељење за  посебне подстицаје и мере руралног развоја </w:t>
      </w:r>
    </w:p>
    <w:p w:rsidR="00274B58" w:rsidRPr="002819DB" w:rsidRDefault="00274B58" w:rsidP="00274B58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 за одобравање плаћања подстицаја за производњу у сточарству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b/>
          <w:szCs w:val="24"/>
          <w:lang w:val="sr-Cyrl-CS"/>
        </w:rPr>
        <w:t>Одељење за  посебне подстицаје и мере руралног развоја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spacing w:val="1"/>
        </w:rPr>
      </w:pPr>
    </w:p>
    <w:p w:rsidR="00274B58" w:rsidRPr="002819DB" w:rsidRDefault="00274B58" w:rsidP="00274B58">
      <w:pPr>
        <w:spacing w:after="0" w:line="275" w:lineRule="auto"/>
        <w:ind w:right="395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  <w:lang w:val="sr-Cyrl-RS"/>
        </w:rPr>
        <w:t>Маријана Цвејић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к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ња</w:t>
      </w:r>
    </w:p>
    <w:p w:rsidR="00274B58" w:rsidRPr="002819DB" w:rsidRDefault="00274B58" w:rsidP="00274B58">
      <w:pPr>
        <w:spacing w:after="0" w:line="240" w:lineRule="atLeast"/>
        <w:rPr>
          <w:b/>
          <w:bCs/>
          <w:spacing w:val="1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16" w:history="1">
        <w:r w:rsidRPr="002819DB">
          <w:rPr>
            <w:rFonts w:eastAsia="Times New Roman" w:cs="Times New Roman"/>
            <w:color w:val="0563C1" w:themeColor="hyperlink"/>
            <w:spacing w:val="1"/>
            <w:position w:val="-1"/>
            <w:u w:val="single"/>
          </w:rPr>
          <w:t>marijana.cvejic</w:t>
        </w:r>
        <w:r w:rsidRPr="002819DB">
          <w:rPr>
            <w:rFonts w:eastAsia="Times New Roman" w:cs="Times New Roman"/>
            <w:color w:val="0563C1" w:themeColor="hyperlink"/>
            <w:position w:val="-1"/>
            <w:u w:val="single"/>
          </w:rPr>
          <w:t>@</w:t>
        </w:r>
        <w:r w:rsidRPr="002819DB">
          <w:rPr>
            <w:rFonts w:eastAsia="Times New Roman" w:cs="Times New Roman"/>
            <w:color w:val="0563C1" w:themeColor="hyperlink"/>
            <w:spacing w:val="1"/>
            <w:position w:val="-1"/>
            <w:u w:val="single"/>
          </w:rPr>
          <w:t>m</w:t>
        </w:r>
        <w:r w:rsidRPr="002819DB">
          <w:rPr>
            <w:rFonts w:eastAsia="Times New Roman" w:cs="Times New Roman"/>
            <w:color w:val="0563C1" w:themeColor="hyperlink"/>
            <w:position w:val="-1"/>
            <w:u w:val="single"/>
          </w:rPr>
          <w:t>inpolj.</w:t>
        </w:r>
        <w:r w:rsidRPr="002819DB">
          <w:rPr>
            <w:rFonts w:eastAsia="Times New Roman" w:cs="Times New Roman"/>
            <w:color w:val="0563C1" w:themeColor="hyperlink"/>
            <w:spacing w:val="-2"/>
            <w:position w:val="-1"/>
            <w:u w:val="single"/>
          </w:rPr>
          <w:t>g</w:t>
        </w:r>
        <w:r w:rsidRPr="002819DB">
          <w:rPr>
            <w:rFonts w:eastAsia="Times New Roman" w:cs="Times New Roman"/>
            <w:color w:val="0563C1" w:themeColor="hyperlink"/>
            <w:position w:val="-1"/>
            <w:u w:val="single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spacing w:val="1"/>
        </w:rPr>
      </w:pPr>
    </w:p>
    <w:p w:rsidR="00274B58" w:rsidRPr="002819DB" w:rsidRDefault="00274B58" w:rsidP="00274B58">
      <w:pPr>
        <w:spacing w:after="0" w:line="240" w:lineRule="atLeast"/>
        <w:ind w:firstLine="720"/>
      </w:pPr>
      <w:r w:rsidRPr="002819DB">
        <w:rPr>
          <w:b/>
          <w:bCs/>
          <w:spacing w:val="1"/>
        </w:rPr>
        <w:t>Од</w:t>
      </w:r>
      <w:r w:rsidRPr="002819DB">
        <w:rPr>
          <w:b/>
          <w:bCs/>
          <w:spacing w:val="-1"/>
        </w:rPr>
        <w:t>е</w:t>
      </w:r>
      <w:r w:rsidRPr="002819DB">
        <w:rPr>
          <w:b/>
          <w:bCs/>
        </w:rPr>
        <w:t>љ</w:t>
      </w:r>
      <w:r w:rsidRPr="002819DB">
        <w:rPr>
          <w:b/>
          <w:bCs/>
          <w:spacing w:val="-1"/>
        </w:rPr>
        <w:t>е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>е за о</w:t>
      </w:r>
      <w:r w:rsidRPr="002819DB">
        <w:rPr>
          <w:b/>
          <w:bCs/>
          <w:spacing w:val="1"/>
        </w:rPr>
        <w:t>д</w:t>
      </w:r>
      <w:r w:rsidRPr="002819DB">
        <w:rPr>
          <w:b/>
          <w:bCs/>
        </w:rPr>
        <w:t>об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</w:rPr>
        <w:t>а</w:t>
      </w:r>
      <w:r w:rsidRPr="002819DB">
        <w:rPr>
          <w:b/>
          <w:bCs/>
          <w:spacing w:val="-2"/>
        </w:rPr>
        <w:t>в</w:t>
      </w:r>
      <w:r w:rsidRPr="002819DB">
        <w:rPr>
          <w:b/>
          <w:bCs/>
        </w:rPr>
        <w:t>а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 xml:space="preserve">е </w:t>
      </w:r>
      <w:r w:rsidRPr="002819DB">
        <w:rPr>
          <w:b/>
          <w:bCs/>
          <w:spacing w:val="1"/>
        </w:rPr>
        <w:t>п</w:t>
      </w:r>
      <w:r w:rsidRPr="002819DB">
        <w:rPr>
          <w:b/>
          <w:bCs/>
        </w:rPr>
        <w:t>ла</w:t>
      </w:r>
      <w:r w:rsidRPr="002819DB">
        <w:rPr>
          <w:b/>
          <w:bCs/>
          <w:spacing w:val="1"/>
        </w:rPr>
        <w:t>ћ</w:t>
      </w:r>
      <w:r w:rsidRPr="002819DB">
        <w:rPr>
          <w:b/>
          <w:bCs/>
        </w:rPr>
        <w:t>а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 xml:space="preserve">а </w:t>
      </w:r>
      <w:r w:rsidRPr="002819DB">
        <w:rPr>
          <w:b/>
          <w:bCs/>
          <w:spacing w:val="1"/>
        </w:rPr>
        <w:t>п</w:t>
      </w:r>
      <w:r w:rsidRPr="002819DB">
        <w:rPr>
          <w:b/>
          <w:bCs/>
          <w:spacing w:val="-2"/>
        </w:rPr>
        <w:t>о</w:t>
      </w:r>
      <w:r w:rsidRPr="002819DB">
        <w:rPr>
          <w:b/>
          <w:bCs/>
          <w:spacing w:val="1"/>
        </w:rPr>
        <w:t>д</w:t>
      </w:r>
      <w:r w:rsidRPr="002819DB">
        <w:rPr>
          <w:b/>
          <w:bCs/>
          <w:spacing w:val="-1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  <w:spacing w:val="-1"/>
        </w:rPr>
        <w:t>и</w:t>
      </w:r>
      <w:r w:rsidRPr="002819DB">
        <w:rPr>
          <w:b/>
          <w:bCs/>
          <w:spacing w:val="1"/>
        </w:rPr>
        <w:t>ц</w:t>
      </w:r>
      <w:r w:rsidRPr="002819DB">
        <w:rPr>
          <w:b/>
          <w:bCs/>
        </w:rPr>
        <w:t xml:space="preserve">аја за </w:t>
      </w:r>
      <w:r w:rsidRPr="002819DB">
        <w:rPr>
          <w:b/>
          <w:bCs/>
          <w:spacing w:val="-1"/>
        </w:rPr>
        <w:t>п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</w:rPr>
        <w:t>о</w:t>
      </w:r>
      <w:r w:rsidRPr="002819DB">
        <w:rPr>
          <w:b/>
          <w:bCs/>
          <w:spacing w:val="1"/>
        </w:rPr>
        <w:t>и</w:t>
      </w:r>
      <w:r w:rsidRPr="002819DB">
        <w:rPr>
          <w:b/>
          <w:bCs/>
        </w:rPr>
        <w:t>зво</w:t>
      </w:r>
      <w:r w:rsidRPr="002819DB">
        <w:rPr>
          <w:b/>
          <w:bCs/>
          <w:spacing w:val="1"/>
        </w:rPr>
        <w:t>дњ</w:t>
      </w:r>
      <w:r w:rsidRPr="002819DB">
        <w:rPr>
          <w:b/>
          <w:bCs/>
        </w:rPr>
        <w:t xml:space="preserve">у у </w:t>
      </w:r>
      <w:r w:rsidRPr="002819DB">
        <w:rPr>
          <w:b/>
          <w:bCs/>
          <w:spacing w:val="-1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</w:rPr>
        <w:t>оча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  <w:spacing w:val="-3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  <w:spacing w:val="-2"/>
        </w:rPr>
        <w:t>в</w:t>
      </w:r>
      <w:r w:rsidRPr="002819DB">
        <w:rPr>
          <w:b/>
          <w:bCs/>
        </w:rPr>
        <w:t xml:space="preserve">у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1"/>
        </w:rPr>
        <w:t xml:space="preserve"> 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1"/>
        </w:rPr>
        <w:t xml:space="preserve"> к</w:t>
      </w:r>
      <w:r w:rsidRPr="002819DB">
        <w:t>оји</w:t>
      </w:r>
      <w:r w:rsidRPr="002819DB">
        <w:rPr>
          <w:spacing w:val="4"/>
        </w:rPr>
        <w:t xml:space="preserve"> 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5"/>
        </w:rPr>
        <w:t>а</w:t>
      </w:r>
      <w:r w:rsidRPr="002819DB">
        <w:t>: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из</w:t>
      </w:r>
      <w:r w:rsidRPr="002819DB">
        <w:t>бор</w:t>
      </w:r>
      <w:r w:rsidRPr="002819DB">
        <w:rPr>
          <w:spacing w:val="1"/>
        </w:rPr>
        <w:t xml:space="preserve"> п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3"/>
        </w:rPr>
        <w:t>т</w:t>
      </w:r>
      <w:r w:rsidRPr="002819DB">
        <w:rPr>
          <w:spacing w:val="-7"/>
        </w:rPr>
        <w:t>у</w:t>
      </w:r>
      <w:r w:rsidRPr="002819DB">
        <w:rPr>
          <w:spacing w:val="1"/>
        </w:rPr>
        <w:t>п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 xml:space="preserve">а </w:t>
      </w:r>
      <w:r w:rsidRPr="002819DB">
        <w:rPr>
          <w:spacing w:val="42"/>
        </w:rPr>
        <w:t xml:space="preserve"> </w:t>
      </w:r>
      <w:r w:rsidRPr="002819DB">
        <w:t>у</w:t>
      </w:r>
      <w:r w:rsidRPr="002819DB">
        <w:rPr>
          <w:spacing w:val="4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 xml:space="preserve">у </w:t>
      </w:r>
      <w:r w:rsidRPr="002819DB">
        <w:rPr>
          <w:spacing w:val="2"/>
        </w:rPr>
        <w:t>с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rPr>
          <w:spacing w:val="3"/>
        </w:rPr>
        <w:t>ј</w:t>
      </w:r>
      <w:r w:rsidRPr="002819DB">
        <w:rPr>
          <w:spacing w:val="-7"/>
        </w:rPr>
        <w:t>у</w:t>
      </w:r>
      <w:r w:rsidRPr="002819DB">
        <w:t>м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-1"/>
        </w:rPr>
        <w:t>а</w:t>
      </w:r>
      <w:r w:rsidRPr="002819DB">
        <w:t>, м</w:t>
      </w:r>
      <w:r w:rsidRPr="002819DB">
        <w:rPr>
          <w:spacing w:val="-1"/>
        </w:rPr>
        <w:t>е</w:t>
      </w:r>
      <w:r w:rsidRPr="002819DB">
        <w:rPr>
          <w:spacing w:val="2"/>
        </w:rPr>
        <w:t>х</w:t>
      </w:r>
      <w:r w:rsidRPr="002819DB">
        <w:rPr>
          <w:spacing w:val="-1"/>
        </w:rPr>
        <w:t>а</w:t>
      </w:r>
      <w:r w:rsidRPr="002819DB">
        <w:rPr>
          <w:spacing w:val="1"/>
        </w:rPr>
        <w:t>низ</w:t>
      </w:r>
      <w:r w:rsidRPr="002819DB">
        <w:rPr>
          <w:spacing w:val="-3"/>
        </w:rPr>
        <w:t>м</w:t>
      </w:r>
      <w:r w:rsidRPr="002819DB">
        <w:rPr>
          <w:spacing w:val="1"/>
        </w:rPr>
        <w:t>и</w:t>
      </w:r>
      <w:r w:rsidRPr="002819DB">
        <w:t>ма 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и</w:t>
      </w:r>
      <w:r w:rsidRPr="002819DB">
        <w:rPr>
          <w:spacing w:val="-2"/>
        </w:rPr>
        <w:t>л</w:t>
      </w:r>
      <w:r w:rsidRPr="002819DB">
        <w:rPr>
          <w:spacing w:val="1"/>
        </w:rPr>
        <w:t>и</w:t>
      </w:r>
      <w:r w:rsidRPr="002819DB">
        <w:t>ма</w:t>
      </w:r>
      <w:r w:rsidRPr="002819DB">
        <w:rPr>
          <w:spacing w:val="5"/>
        </w:rPr>
        <w:t xml:space="preserve"> </w:t>
      </w:r>
      <w:r w:rsidRPr="002819DB">
        <w:rPr>
          <w:spacing w:val="-5"/>
        </w:rPr>
        <w:t>у</w:t>
      </w:r>
      <w:r w:rsidRPr="002819DB">
        <w:rPr>
          <w:spacing w:val="1"/>
        </w:rPr>
        <w:t>т</w:t>
      </w:r>
      <w:r w:rsidRPr="002819DB">
        <w:t>вр</w:t>
      </w:r>
      <w:r w:rsidRPr="002819DB">
        <w:rPr>
          <w:spacing w:val="2"/>
        </w:rPr>
        <w:t>ђ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>м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п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и</w:t>
      </w:r>
      <w:r w:rsidRPr="002819DB">
        <w:t>ма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2"/>
        </w:rPr>
        <w:t xml:space="preserve"> </w:t>
      </w:r>
      <w:r w:rsidRPr="002819DB">
        <w:t>дод</w:t>
      </w:r>
      <w:r w:rsidRPr="002819DB">
        <w:rPr>
          <w:spacing w:val="-1"/>
        </w:rPr>
        <w:t>е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</w:t>
      </w:r>
      <w:r w:rsidRPr="002819DB">
        <w:rPr>
          <w:spacing w:val="-1"/>
        </w:rPr>
        <w:t>ца</w:t>
      </w:r>
      <w:r w:rsidRPr="002819DB">
        <w:t>ј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15"/>
        </w:rPr>
        <w:t xml:space="preserve"> </w:t>
      </w:r>
      <w:r w:rsidRPr="002819DB">
        <w:rPr>
          <w:spacing w:val="-1"/>
        </w:rPr>
        <w:t>а</w:t>
      </w:r>
      <w:r w:rsidRPr="002819DB">
        <w:t>дм</w:t>
      </w:r>
      <w:r w:rsidRPr="002819DB">
        <w:rPr>
          <w:spacing w:val="1"/>
        </w:rPr>
        <w:t>ини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ти</w:t>
      </w:r>
      <w:r w:rsidRPr="002819DB">
        <w:t>в</w:t>
      </w:r>
      <w:r w:rsidRPr="002819DB">
        <w:rPr>
          <w:spacing w:val="4"/>
        </w:rPr>
        <w:t>н</w:t>
      </w:r>
      <w:r w:rsidRPr="002819DB">
        <w:t xml:space="preserve">у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18"/>
        </w:rPr>
        <w:t xml:space="preserve"> </w:t>
      </w:r>
      <w:r w:rsidRPr="002819DB">
        <w:t>обр</w:t>
      </w:r>
      <w:r w:rsidRPr="002819DB">
        <w:rPr>
          <w:spacing w:val="-1"/>
        </w:rPr>
        <w:t>а</w:t>
      </w:r>
      <w:r w:rsidRPr="002819DB">
        <w:rPr>
          <w:spacing w:val="5"/>
        </w:rPr>
        <w:t>д</w:t>
      </w:r>
      <w:r w:rsidRPr="002819DB">
        <w:t>у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11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</w:t>
      </w:r>
      <w:r w:rsidRPr="002819DB">
        <w:rPr>
          <w:spacing w:val="6"/>
        </w:rPr>
        <w:t>а</w:t>
      </w:r>
      <w:r w:rsidRPr="002819DB">
        <w:rPr>
          <w:spacing w:val="-1"/>
        </w:rPr>
        <w:t>-а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1"/>
        </w:rPr>
        <w:t>ик</w:t>
      </w:r>
      <w:r w:rsidRPr="002819DB">
        <w:rPr>
          <w:spacing w:val="-3"/>
        </w:rPr>
        <w:t>а</w:t>
      </w:r>
      <w:r w:rsidRPr="002819DB">
        <w:rPr>
          <w:spacing w:val="1"/>
        </w:rPr>
        <w:t>ци</w:t>
      </w:r>
      <w:r w:rsidRPr="002819DB">
        <w:t xml:space="preserve">ја </w:t>
      </w:r>
      <w:r w:rsidRPr="002819DB">
        <w:rPr>
          <w:spacing w:val="-1"/>
        </w:rPr>
        <w:t>и</w:t>
      </w:r>
      <w:r w:rsidRPr="002819DB">
        <w:t>з</w:t>
      </w:r>
      <w:r w:rsidRPr="002819DB">
        <w:rPr>
          <w:spacing w:val="17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 xml:space="preserve">и 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 xml:space="preserve">а </w:t>
      </w:r>
      <w:r w:rsidRPr="002819DB">
        <w:rPr>
          <w:spacing w:val="14"/>
        </w:rPr>
        <w:t xml:space="preserve"> </w:t>
      </w:r>
      <w:r w:rsidRPr="002819DB">
        <w:t>д</w:t>
      </w:r>
      <w:r w:rsidRPr="002819DB">
        <w:rPr>
          <w:spacing w:val="1"/>
        </w:rPr>
        <w:t>и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ктн</w:t>
      </w:r>
      <w:r w:rsidRPr="002819DB">
        <w:t xml:space="preserve">а </w:t>
      </w:r>
      <w:r w:rsidRPr="002819DB">
        <w:rPr>
          <w:spacing w:val="1"/>
        </w:rPr>
        <w:t>пл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ња</w:t>
      </w:r>
      <w:r w:rsidRPr="002819DB">
        <w:rPr>
          <w:spacing w:val="3"/>
        </w:rPr>
        <w:t xml:space="preserve"> </w:t>
      </w:r>
      <w:r w:rsidRPr="002819DB">
        <w:t>(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t>м</w:t>
      </w:r>
      <w:r w:rsidRPr="002819DB">
        <w:rPr>
          <w:spacing w:val="1"/>
        </w:rPr>
        <w:t>и</w:t>
      </w:r>
      <w:r w:rsidRPr="002819DB">
        <w:t>ј</w:t>
      </w:r>
      <w:r w:rsidRPr="002819DB">
        <w:rPr>
          <w:spacing w:val="-1"/>
        </w:rPr>
        <w:t>е</w:t>
      </w:r>
      <w:r w:rsidRPr="002819DB">
        <w:t>),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је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т</w:t>
      </w:r>
      <w:r w:rsidRPr="002819DB">
        <w:t>ов</w:t>
      </w:r>
      <w:r w:rsidRPr="002819DB">
        <w:rPr>
          <w:spacing w:val="8"/>
        </w:rPr>
        <w:t xml:space="preserve"> </w:t>
      </w:r>
      <w:r w:rsidRPr="002819DB">
        <w:rPr>
          <w:spacing w:val="-2"/>
        </w:rPr>
        <w:t>ј</w:t>
      </w:r>
      <w:r w:rsidRPr="002819DB">
        <w:rPr>
          <w:spacing w:val="-5"/>
        </w:rPr>
        <w:t>у</w:t>
      </w:r>
      <w:r w:rsidRPr="002819DB">
        <w:rPr>
          <w:spacing w:val="4"/>
        </w:rPr>
        <w:t>н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1"/>
        </w:rPr>
        <w:t>и</w:t>
      </w:r>
      <w:r w:rsidRPr="002819DB">
        <w:t>,</w:t>
      </w:r>
      <w:r w:rsidRPr="002819DB">
        <w:rPr>
          <w:spacing w:val="4"/>
        </w:rPr>
        <w:t xml:space="preserve"> </w:t>
      </w:r>
      <w:r w:rsidRPr="002819DB">
        <w:t>ј</w:t>
      </w:r>
      <w:r w:rsidRPr="002819DB">
        <w:rPr>
          <w:spacing w:val="-1"/>
        </w:rPr>
        <w:t>а</w:t>
      </w:r>
      <w:r w:rsidRPr="002819DB">
        <w:t>гњ</w:t>
      </w:r>
      <w:r w:rsidRPr="002819DB">
        <w:rPr>
          <w:spacing w:val="-1"/>
        </w:rPr>
        <w:t>а</w:t>
      </w:r>
      <w:r w:rsidRPr="002819DB">
        <w:t>ди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-1"/>
        </w:rPr>
        <w:t>с</w:t>
      </w:r>
      <w:r w:rsidRPr="002819DB">
        <w:t>в</w:t>
      </w:r>
      <w:r w:rsidRPr="002819DB">
        <w:rPr>
          <w:spacing w:val="-1"/>
        </w:rPr>
        <w:t>и</w:t>
      </w:r>
      <w:r w:rsidRPr="002819DB">
        <w:t>ња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и</w:t>
      </w:r>
      <w:r w:rsidRPr="002819DB">
        <w:rPr>
          <w:spacing w:val="1"/>
        </w:rPr>
        <w:t>ц</w:t>
      </w:r>
      <w:r w:rsidRPr="002819DB">
        <w:rPr>
          <w:spacing w:val="-1"/>
        </w:rPr>
        <w:t>а</w:t>
      </w:r>
      <w:r w:rsidRPr="002819DB">
        <w:t xml:space="preserve">је 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з</w:t>
      </w:r>
      <w:r w:rsidRPr="002819DB">
        <w:t xml:space="preserve">а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1"/>
        </w:rPr>
        <w:t>из</w:t>
      </w:r>
      <w:r w:rsidRPr="002819DB">
        <w:t>вод</w:t>
      </w:r>
      <w:r w:rsidRPr="002819DB">
        <w:rPr>
          <w:spacing w:val="2"/>
        </w:rPr>
        <w:t>њ</w:t>
      </w:r>
      <w:r w:rsidRPr="002819DB">
        <w:t>у</w:t>
      </w:r>
      <w:r w:rsidRPr="002819DB">
        <w:rPr>
          <w:spacing w:val="-1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</w:t>
      </w:r>
      <w:r w:rsidRPr="002819DB">
        <w:rPr>
          <w:spacing w:val="4"/>
        </w:rPr>
        <w:t>з</w:t>
      </w:r>
      <w:r w:rsidRPr="002819DB">
        <w:rPr>
          <w:spacing w:val="-5"/>
        </w:rPr>
        <w:t>у</w:t>
      </w:r>
      <w:r w:rsidRPr="002819DB">
        <w:t>м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rPr>
          <w:spacing w:val="4"/>
        </w:rPr>
        <w:t>б</w:t>
      </w:r>
      <w:r w:rsidRPr="002819DB">
        <w:rPr>
          <w:spacing w:val="-1"/>
        </w:rPr>
        <w:t>е</w:t>
      </w:r>
      <w:r w:rsidRPr="002819DB">
        <w:t xml:space="preserve">,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ет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t>мл</w:t>
      </w:r>
      <w:r w:rsidRPr="002819DB">
        <w:rPr>
          <w:spacing w:val="-1"/>
        </w:rPr>
        <w:t>е</w:t>
      </w:r>
      <w:r w:rsidRPr="002819DB">
        <w:t>ч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-1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-1"/>
        </w:rPr>
        <w:t>н</w:t>
      </w:r>
      <w:r w:rsidRPr="002819DB">
        <w:t xml:space="preserve">е </w:t>
      </w:r>
      <w:r w:rsidRPr="002819DB">
        <w:rPr>
          <w:spacing w:val="1"/>
        </w:rPr>
        <w:t>т</w:t>
      </w:r>
      <w:r w:rsidRPr="002819DB">
        <w:t>ов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ве</w:t>
      </w:r>
      <w:r w:rsidRPr="002819DB">
        <w:rPr>
          <w:spacing w:val="8"/>
        </w:rPr>
        <w:t xml:space="preserve"> </w:t>
      </w:r>
      <w:r w:rsidRPr="002819DB">
        <w:t>дој</w:t>
      </w:r>
      <w:r w:rsidRPr="002819DB">
        <w:rPr>
          <w:spacing w:val="1"/>
        </w:rPr>
        <w:t>иљ</w:t>
      </w:r>
      <w:r w:rsidRPr="002819DB">
        <w:rPr>
          <w:spacing w:val="4"/>
        </w:rPr>
        <w:t>е</w:t>
      </w:r>
      <w:r w:rsidRPr="002819DB">
        <w:t>,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rPr>
          <w:spacing w:val="-2"/>
        </w:rPr>
        <w:t>р</w:t>
      </w:r>
      <w:r w:rsidRPr="002819DB">
        <w:rPr>
          <w:spacing w:val="1"/>
        </w:rPr>
        <w:t>и</w:t>
      </w:r>
      <w:r w:rsidRPr="002819DB">
        <w:rPr>
          <w:spacing w:val="-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 ов</w:t>
      </w:r>
      <w:r w:rsidRPr="002819DB">
        <w:rPr>
          <w:spacing w:val="1"/>
        </w:rPr>
        <w:t>ц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з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3"/>
        </w:rPr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рм</w:t>
      </w:r>
      <w:r w:rsidRPr="002819DB">
        <w:rPr>
          <w:spacing w:val="-1"/>
        </w:rPr>
        <w:t>а</w:t>
      </w:r>
      <w:r w:rsidRPr="002819DB">
        <w:t>ч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5"/>
        </w:rPr>
        <w:t xml:space="preserve"> </w:t>
      </w:r>
      <w:r w:rsidRPr="002819DB">
        <w:rPr>
          <w:spacing w:val="3"/>
        </w:rPr>
        <w:t>к</w:t>
      </w:r>
      <w:r w:rsidRPr="002819DB">
        <w:t>ош</w:t>
      </w:r>
      <w:r w:rsidRPr="002819DB">
        <w:rPr>
          <w:spacing w:val="1"/>
        </w:rPr>
        <w:t>ниц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ч</w:t>
      </w:r>
      <w:r w:rsidRPr="002819DB">
        <w:rPr>
          <w:spacing w:val="-1"/>
        </w:rPr>
        <w:t>е</w:t>
      </w:r>
      <w:r w:rsidRPr="002819DB">
        <w:t>л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7"/>
        </w:rPr>
        <w:t xml:space="preserve"> </w:t>
      </w:r>
      <w:r w:rsidRPr="002819DB">
        <w:t>род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к</w:t>
      </w:r>
      <w:r w:rsidRPr="002819DB">
        <w:t>ош</w:t>
      </w:r>
      <w:r w:rsidRPr="002819DB">
        <w:rPr>
          <w:spacing w:val="-1"/>
        </w:rPr>
        <w:t>к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к</w:t>
      </w:r>
      <w:r w:rsidRPr="002819DB">
        <w:t>ог</w:t>
      </w:r>
      <w:r w:rsidRPr="002819DB">
        <w:rPr>
          <w:spacing w:val="6"/>
        </w:rPr>
        <w:t xml:space="preserve"> </w:t>
      </w:r>
      <w:r w:rsidRPr="002819DB">
        <w:t>и</w:t>
      </w:r>
      <w:r w:rsidRPr="002819DB">
        <w:rPr>
          <w:spacing w:val="13"/>
        </w:rPr>
        <w:t xml:space="preserve"> 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ог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тип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8"/>
        </w:rPr>
        <w:t xml:space="preserve"> </w:t>
      </w:r>
      <w:r w:rsidRPr="002819DB">
        <w:t>род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 xml:space="preserve">е </w:t>
      </w:r>
      <w:r w:rsidRPr="002819DB">
        <w:rPr>
          <w:spacing w:val="2"/>
        </w:rPr>
        <w:t>ћ</w:t>
      </w:r>
      <w:r w:rsidRPr="002819DB">
        <w:rPr>
          <w:spacing w:val="-5"/>
        </w:rPr>
        <w:t>у</w:t>
      </w:r>
      <w:r w:rsidRPr="002819DB">
        <w:t>р</w:t>
      </w:r>
      <w:r w:rsidRPr="002819DB">
        <w:rPr>
          <w:spacing w:val="1"/>
        </w:rPr>
        <w:t>к</w:t>
      </w:r>
      <w:r w:rsidRPr="002819DB">
        <w:rPr>
          <w:spacing w:val="2"/>
        </w:rPr>
        <w:t>е</w:t>
      </w:r>
      <w:r w:rsidRPr="002819DB">
        <w:t xml:space="preserve">,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2"/>
        </w:rPr>
        <w:t xml:space="preserve"> </w:t>
      </w:r>
      <w:r w:rsidRPr="002819DB">
        <w:t>м</w:t>
      </w:r>
      <w:r w:rsidRPr="002819DB">
        <w:rPr>
          <w:spacing w:val="-1"/>
        </w:rPr>
        <w:t>а</w:t>
      </w:r>
      <w:r w:rsidRPr="002819DB">
        <w:rPr>
          <w:spacing w:val="1"/>
        </w:rPr>
        <w:t>тиц</w:t>
      </w:r>
      <w:r w:rsidRPr="002819DB">
        <w:t>е</w:t>
      </w:r>
      <w:r w:rsidRPr="002819DB">
        <w:rPr>
          <w:spacing w:val="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t>ба</w:t>
      </w:r>
      <w:r w:rsidRPr="002819DB">
        <w:rPr>
          <w:spacing w:val="6"/>
        </w:rPr>
        <w:t xml:space="preserve"> </w:t>
      </w:r>
      <w:r w:rsidRPr="002819DB">
        <w:t>ш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4"/>
        </w:rPr>
        <w:t xml:space="preserve"> 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ип</w:t>
      </w:r>
      <w:r w:rsidRPr="002819DB">
        <w:t>л</w:t>
      </w:r>
      <w:r w:rsidRPr="002819DB">
        <w:rPr>
          <w:spacing w:val="-2"/>
        </w:rPr>
        <w:t>о</w:t>
      </w:r>
      <w:r w:rsidRPr="002819DB">
        <w:t>д</w:t>
      </w:r>
      <w:r w:rsidRPr="002819DB">
        <w:rPr>
          <w:spacing w:val="1"/>
        </w:rPr>
        <w:t>н</w:t>
      </w:r>
      <w:r w:rsidRPr="002819DB">
        <w:t>е м</w:t>
      </w:r>
      <w:r w:rsidRPr="002819DB">
        <w:rPr>
          <w:spacing w:val="-1"/>
        </w:rPr>
        <w:t>а</w:t>
      </w:r>
      <w:r w:rsidRPr="002819DB">
        <w:rPr>
          <w:spacing w:val="1"/>
        </w:rPr>
        <w:t>тиц</w:t>
      </w:r>
      <w:r w:rsidRPr="002819DB">
        <w:t>е</w:t>
      </w:r>
      <w:r w:rsidRPr="002819DB">
        <w:rPr>
          <w:spacing w:val="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t>ба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>рм</w:t>
      </w:r>
      <w:r w:rsidRPr="002819DB">
        <w:rPr>
          <w:spacing w:val="1"/>
        </w:rPr>
        <w:t>к</w:t>
      </w:r>
      <w:r w:rsidRPr="002819DB">
        <w:rPr>
          <w:spacing w:val="-1"/>
        </w:rPr>
        <w:t>е</w:t>
      </w:r>
      <w:r w:rsidRPr="002819DB">
        <w:t>; до</w:t>
      </w:r>
      <w:r w:rsidRPr="002819DB">
        <w:rPr>
          <w:spacing w:val="1"/>
        </w:rPr>
        <w:t>н</w:t>
      </w:r>
      <w:r w:rsidRPr="002819DB">
        <w:t>ош</w:t>
      </w:r>
      <w:r w:rsidRPr="002819DB">
        <w:rPr>
          <w:spacing w:val="-1"/>
        </w:rPr>
        <w:t>е</w:t>
      </w:r>
      <w:r w:rsidRPr="002819DB">
        <w:t>ње од</w:t>
      </w:r>
      <w:r w:rsidRPr="002819DB">
        <w:rPr>
          <w:spacing w:val="3"/>
        </w:rPr>
        <w:t>л</w:t>
      </w:r>
      <w:r w:rsidRPr="002819DB">
        <w:rPr>
          <w:spacing w:val="-5"/>
        </w:rPr>
        <w:t>у</w:t>
      </w:r>
      <w:r w:rsidRPr="002819DB">
        <w:rPr>
          <w:spacing w:val="1"/>
        </w:rPr>
        <w:t>к</w:t>
      </w:r>
      <w:r w:rsidRPr="002819DB">
        <w:t xml:space="preserve">а </w:t>
      </w:r>
      <w:r w:rsidRPr="002819DB">
        <w:rPr>
          <w:spacing w:val="1"/>
        </w:rPr>
        <w:t>п</w:t>
      </w:r>
      <w:r w:rsidRPr="002819DB">
        <w:t xml:space="preserve">о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ти</w:t>
      </w:r>
      <w:r w:rsidRPr="002819DB">
        <w:t xml:space="preserve">м </w:t>
      </w:r>
      <w:r w:rsidRPr="002819DB">
        <w:rPr>
          <w:spacing w:val="1"/>
        </w:rPr>
        <w:t>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</w:t>
      </w:r>
      <w:r w:rsidRPr="002819DB">
        <w:rPr>
          <w:spacing w:val="1"/>
        </w:rPr>
        <w:t>и</w:t>
      </w:r>
      <w:r w:rsidRPr="002819DB">
        <w:t xml:space="preserve">ма од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rPr>
          <w:spacing w:val="-1"/>
        </w:rPr>
        <w:t>сн</w:t>
      </w:r>
      <w:r w:rsidRPr="002819DB">
        <w:rPr>
          <w:spacing w:val="1"/>
        </w:rPr>
        <w:t>ик</w:t>
      </w:r>
      <w:r w:rsidRPr="002819DB">
        <w:t xml:space="preserve">а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-1"/>
        </w:rPr>
        <w:t>а</w:t>
      </w:r>
      <w:r w:rsidRPr="002819DB">
        <w:t>, 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сн</w:t>
      </w:r>
      <w:r w:rsidRPr="002819DB">
        <w:t>о врш</w:t>
      </w:r>
      <w:r w:rsidRPr="002819DB">
        <w:rPr>
          <w:spacing w:val="-1"/>
        </w:rPr>
        <w:t>е</w:t>
      </w:r>
      <w:r w:rsidRPr="002819DB">
        <w:t>ње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2"/>
        </w:rPr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н</w:t>
      </w:r>
      <w:r w:rsidRPr="002819DB">
        <w:rPr>
          <w:spacing w:val="4"/>
        </w:rPr>
        <w:t>о</w:t>
      </w:r>
      <w:r w:rsidRPr="002819DB">
        <w:rPr>
          <w:spacing w:val="2"/>
        </w:rPr>
        <w:t>в</w:t>
      </w:r>
      <w:r w:rsidRPr="002819DB">
        <w:t xml:space="preserve">у </w:t>
      </w:r>
      <w:r w:rsidRPr="002819DB">
        <w:rPr>
          <w:spacing w:val="2"/>
        </w:rPr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t xml:space="preserve">ог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овр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3"/>
        </w:rPr>
        <w:t xml:space="preserve"> </w:t>
      </w:r>
      <w:r w:rsidRPr="002819DB">
        <w:rPr>
          <w:spacing w:val="-1"/>
        </w:rPr>
        <w:t>с</w:t>
      </w:r>
      <w:r w:rsidRPr="002819DB">
        <w:t>р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6"/>
        </w:rPr>
        <w:t xml:space="preserve"> </w:t>
      </w:r>
      <w:r w:rsidRPr="002819DB">
        <w:t>у</w:t>
      </w:r>
      <w:r w:rsidRPr="002819DB">
        <w:rPr>
          <w:spacing w:val="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5"/>
        </w:rPr>
        <w:t>л</w:t>
      </w:r>
      <w:r w:rsidRPr="002819DB">
        <w:rPr>
          <w:spacing w:val="-5"/>
        </w:rPr>
        <w:t>у</w:t>
      </w:r>
      <w:r w:rsidRPr="002819DB">
        <w:rPr>
          <w:spacing w:val="2"/>
        </w:rPr>
        <w:t>ч</w:t>
      </w:r>
      <w:r w:rsidRPr="002819DB">
        <w:rPr>
          <w:spacing w:val="-1"/>
        </w:rPr>
        <w:t>а</w:t>
      </w:r>
      <w:r w:rsidRPr="002819DB">
        <w:rPr>
          <w:spacing w:val="5"/>
        </w:rPr>
        <w:t>ј</w:t>
      </w:r>
      <w:r w:rsidRPr="002819DB">
        <w:t xml:space="preserve">у 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4"/>
        </w:rPr>
        <w:t>п</w:t>
      </w:r>
      <w:r w:rsidRPr="002819DB">
        <w:rPr>
          <w:spacing w:val="-5"/>
        </w:rPr>
        <w:t>у</w:t>
      </w:r>
      <w:r w:rsidRPr="002819DB">
        <w:t>њ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rPr>
          <w:spacing w:val="-1"/>
        </w:rPr>
        <w:t>а</w:t>
      </w:r>
      <w:r w:rsidRPr="002819DB">
        <w:t>ња  о</w:t>
      </w:r>
      <w:r w:rsidRPr="002819DB">
        <w:rPr>
          <w:spacing w:val="3"/>
        </w:rPr>
        <w:t>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rPr>
          <w:spacing w:val="4"/>
        </w:rPr>
        <w:t>з</w:t>
      </w:r>
      <w:r w:rsidRPr="002819DB">
        <w:t xml:space="preserve">а од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ни</w:t>
      </w:r>
      <w:r w:rsidRPr="002819DB">
        <w:rPr>
          <w:spacing w:val="-1"/>
        </w:rPr>
        <w:t>ка</w:t>
      </w:r>
      <w:r w:rsidRPr="002819DB">
        <w:t>; д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 xml:space="preserve">е 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5"/>
        </w:rPr>
        <w:t>р</w:t>
      </w:r>
      <w:r w:rsidRPr="002819DB">
        <w:rPr>
          <w:spacing w:val="-5"/>
        </w:rPr>
        <w:t>у</w:t>
      </w:r>
      <w:r w:rsidRPr="002819DB">
        <w:t>ч</w:t>
      </w:r>
      <w:r w:rsidRPr="002819DB">
        <w:rPr>
          <w:spacing w:val="1"/>
        </w:rPr>
        <w:t>ни</w:t>
      </w:r>
      <w:r w:rsidRPr="002819DB">
        <w:t>х м</w:t>
      </w:r>
      <w:r w:rsidRPr="002819DB">
        <w:rPr>
          <w:spacing w:val="1"/>
        </w:rPr>
        <w:t>и</w:t>
      </w:r>
      <w:r w:rsidRPr="002819DB">
        <w:t>ш</w:t>
      </w:r>
      <w:r w:rsidRPr="002819DB">
        <w:rPr>
          <w:spacing w:val="1"/>
        </w:rPr>
        <w:t>љ</w:t>
      </w:r>
      <w:r w:rsidRPr="002819DB">
        <w:rPr>
          <w:spacing w:val="-1"/>
        </w:rPr>
        <w:t>е</w:t>
      </w:r>
      <w:r w:rsidRPr="002819DB">
        <w:t xml:space="preserve">ња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1"/>
        </w:rPr>
        <w:t>ик</w:t>
      </w:r>
      <w:r w:rsidRPr="002819DB">
        <w:t xml:space="preserve">ом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t>де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1"/>
        </w:rPr>
        <w:t>пи</w:t>
      </w:r>
      <w:r w:rsidRPr="002819DB">
        <w:rPr>
          <w:spacing w:val="-1"/>
        </w:rPr>
        <w:t>с</w:t>
      </w:r>
      <w:r w:rsidRPr="002819DB">
        <w:t>а</w:t>
      </w:r>
      <w:r w:rsidRPr="002819DB">
        <w:rPr>
          <w:spacing w:val="1"/>
        </w:rPr>
        <w:t xml:space="preserve"> и</w:t>
      </w:r>
      <w:r w:rsidRPr="002819DB">
        <w:t>з</w:t>
      </w:r>
      <w:r w:rsidRPr="002819DB">
        <w:rPr>
          <w:spacing w:val="10"/>
        </w:rPr>
        <w:t xml:space="preserve"> </w:t>
      </w:r>
      <w:r w:rsidRPr="002819DB">
        <w:rPr>
          <w:spacing w:val="-2"/>
        </w:rPr>
        <w:t>о</w:t>
      </w:r>
      <w:r w:rsidRPr="002819DB">
        <w:t>бл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>и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>х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2"/>
        </w:rPr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-1"/>
        </w:rPr>
        <w:t>а</w:t>
      </w:r>
      <w:r w:rsidRPr="002819DB">
        <w:t>; д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 xml:space="preserve">ње </w:t>
      </w:r>
      <w:r w:rsidRPr="002819DB">
        <w:rPr>
          <w:spacing w:val="59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2"/>
        </w:rPr>
        <w:t>о</w:t>
      </w:r>
      <w:r w:rsidRPr="002819DB">
        <w:t>гр</w:t>
      </w:r>
      <w:r w:rsidRPr="002819DB">
        <w:rPr>
          <w:spacing w:val="-1"/>
        </w:rPr>
        <w:t>а</w:t>
      </w:r>
      <w:r w:rsidRPr="002819DB">
        <w:t>м</w:t>
      </w:r>
      <w:r w:rsidRPr="002819DB">
        <w:rPr>
          <w:spacing w:val="-1"/>
        </w:rPr>
        <w:t>с</w:t>
      </w:r>
      <w:r w:rsidRPr="002819DB">
        <w:rPr>
          <w:spacing w:val="1"/>
        </w:rPr>
        <w:t>ки</w:t>
      </w:r>
      <w:r w:rsidRPr="002819DB">
        <w:t>х</w:t>
      </w:r>
      <w:r w:rsidRPr="002819DB">
        <w:rPr>
          <w:spacing w:val="1"/>
        </w:rPr>
        <w:t xml:space="preserve"> 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ва</w:t>
      </w:r>
      <w:r w:rsidRPr="002819DB">
        <w:rPr>
          <w:spacing w:val="2"/>
        </w:rPr>
        <w:t xml:space="preserve"> </w:t>
      </w:r>
      <w:r w:rsidRPr="002819DB">
        <w:t xml:space="preserve">и </w:t>
      </w:r>
      <w:r w:rsidRPr="002819DB">
        <w:rPr>
          <w:spacing w:val="-5"/>
        </w:rPr>
        <w:t>у</w:t>
      </w:r>
      <w:r w:rsidRPr="002819DB">
        <w:rPr>
          <w:spacing w:val="2"/>
        </w:rPr>
        <w:t>че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во</w:t>
      </w:r>
      <w:r w:rsidRPr="002819DB">
        <w:rPr>
          <w:spacing w:val="2"/>
        </w:rPr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1"/>
        </w:rPr>
        <w:t xml:space="preserve"> </w:t>
      </w:r>
      <w:r w:rsidRPr="002819DB">
        <w:t>у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t>ди</w:t>
      </w:r>
      <w:r w:rsidRPr="002819DB">
        <w:rPr>
          <w:spacing w:val="1"/>
        </w:rPr>
        <w:t xml:space="preserve"> инф</w:t>
      </w:r>
      <w:r w:rsidRPr="002819DB">
        <w:t>орм</w:t>
      </w:r>
      <w:r w:rsidRPr="002819DB">
        <w:rPr>
          <w:spacing w:val="-1"/>
        </w:rPr>
        <w:t>а</w:t>
      </w:r>
      <w:r w:rsidRPr="002819DB">
        <w:rPr>
          <w:spacing w:val="1"/>
        </w:rPr>
        <w:t>ти</w:t>
      </w:r>
      <w:r w:rsidRPr="002819DB">
        <w:t>ч</w:t>
      </w:r>
      <w:r w:rsidRPr="002819DB">
        <w:rPr>
          <w:spacing w:val="1"/>
        </w:rPr>
        <w:t>к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р</w:t>
      </w:r>
      <w:r w:rsidRPr="002819DB">
        <w:rPr>
          <w:spacing w:val="5"/>
        </w:rPr>
        <w:t>е</w:t>
      </w:r>
      <w:r w:rsidRPr="002819DB">
        <w:t>ш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1"/>
        </w:rPr>
        <w:t xml:space="preserve"> з</w:t>
      </w:r>
      <w:r w:rsidRPr="002819DB">
        <w:t>а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-2"/>
        </w:rPr>
        <w:t xml:space="preserve"> </w:t>
      </w:r>
      <w:r w:rsidRPr="002819DB">
        <w:t>одобр</w:t>
      </w:r>
      <w:r w:rsidRPr="002819DB">
        <w:rPr>
          <w:spacing w:val="2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>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ња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и</w:t>
      </w:r>
      <w:r w:rsidRPr="002819DB">
        <w:rPr>
          <w:spacing w:val="1"/>
        </w:rPr>
        <w:t>з</w:t>
      </w:r>
      <w:r w:rsidRPr="002819DB">
        <w:t>вод</w:t>
      </w:r>
      <w:r w:rsidRPr="002819DB">
        <w:rPr>
          <w:spacing w:val="2"/>
        </w:rPr>
        <w:t>њ</w:t>
      </w:r>
      <w:r w:rsidRPr="002819DB">
        <w:t>у</w:t>
      </w:r>
      <w:r w:rsidRPr="002819DB">
        <w:rPr>
          <w:spacing w:val="-12"/>
        </w:rPr>
        <w:t xml:space="preserve"> </w:t>
      </w:r>
      <w:r w:rsidRPr="002819DB">
        <w:t>у</w:t>
      </w:r>
      <w:r w:rsidRPr="002819DB">
        <w:rPr>
          <w:spacing w:val="-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о</w:t>
      </w:r>
      <w:r w:rsidRPr="002819DB">
        <w:rPr>
          <w:spacing w:val="2"/>
        </w:rPr>
        <w:t>ч</w:t>
      </w:r>
      <w:r w:rsidRPr="002819DB">
        <w:rPr>
          <w:spacing w:val="-1"/>
        </w:rPr>
        <w:t>а</w:t>
      </w:r>
      <w:r w:rsidRPr="002819DB">
        <w:rPr>
          <w:spacing w:val="2"/>
        </w:rPr>
        <w:t>р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2"/>
        </w:rPr>
        <w:t>в</w:t>
      </w:r>
      <w:r w:rsidRPr="002819DB">
        <w:rPr>
          <w:spacing w:val="-5"/>
        </w:rPr>
        <w:t>у</w:t>
      </w:r>
      <w:r w:rsidRPr="002819DB">
        <w:t>;</w:t>
      </w:r>
      <w:r w:rsidRPr="002819DB">
        <w:rPr>
          <w:spacing w:val="-7"/>
        </w:rPr>
        <w:t xml:space="preserve"> </w:t>
      </w:r>
      <w:r w:rsidRPr="002819DB">
        <w:t>об</w:t>
      </w:r>
      <w:r w:rsidRPr="002819DB">
        <w:rPr>
          <w:spacing w:val="2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-8"/>
        </w:rPr>
        <w:t xml:space="preserve"> </w:t>
      </w:r>
      <w:r w:rsidRPr="002819DB">
        <w:t>и д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2"/>
        </w:rPr>
        <w:t>г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-1"/>
        </w:rPr>
        <w:t xml:space="preserve"> </w:t>
      </w:r>
      <w:r w:rsidRPr="002819DB">
        <w:t>ове</w:t>
      </w:r>
      <w:r w:rsidRPr="002819DB">
        <w:rPr>
          <w:spacing w:val="-4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ти</w:t>
      </w:r>
      <w:r w:rsidRPr="002819DB">
        <w:t>.</w:t>
      </w:r>
    </w:p>
    <w:p w:rsidR="00274B58" w:rsidRPr="002819DB" w:rsidRDefault="00274B58" w:rsidP="00274B58">
      <w:pPr>
        <w:spacing w:after="0" w:line="240" w:lineRule="atLeast"/>
        <w:rPr>
          <w:sz w:val="20"/>
          <w:szCs w:val="20"/>
        </w:rPr>
      </w:pPr>
    </w:p>
    <w:p w:rsidR="00274B58" w:rsidRPr="002819DB" w:rsidRDefault="00274B58" w:rsidP="00274B58">
      <w:pPr>
        <w:spacing w:after="0" w:line="240" w:lineRule="atLeast"/>
      </w:pPr>
      <w:r w:rsidRPr="002819DB">
        <w:t>Име</w:t>
      </w:r>
      <w:r w:rsidRPr="002819DB">
        <w:rPr>
          <w:spacing w:val="-5"/>
        </w:rPr>
        <w:t xml:space="preserve"> </w:t>
      </w:r>
      <w:r w:rsidRPr="002819DB">
        <w:t xml:space="preserve">и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зи</w:t>
      </w:r>
      <w:r w:rsidRPr="002819DB">
        <w:t>ме</w:t>
      </w:r>
      <w:r w:rsidRPr="002819DB">
        <w:rPr>
          <w:spacing w:val="-9"/>
        </w:rPr>
        <w:t xml:space="preserve"> 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1"/>
        </w:rPr>
        <w:t>к</w:t>
      </w:r>
      <w:r w:rsidRPr="002819DB">
        <w:t>ово</w:t>
      </w:r>
      <w:r w:rsidRPr="002819DB">
        <w:rPr>
          <w:spacing w:val="3"/>
        </w:rPr>
        <w:t>д</w:t>
      </w:r>
      <w:r w:rsidRPr="002819DB">
        <w:rPr>
          <w:spacing w:val="1"/>
        </w:rPr>
        <w:t>и</w:t>
      </w:r>
      <w:r w:rsidRPr="002819DB">
        <w:t>о</w:t>
      </w:r>
      <w:r w:rsidRPr="002819DB">
        <w:rPr>
          <w:spacing w:val="1"/>
        </w:rPr>
        <w:t>ц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-14"/>
        </w:rPr>
        <w:t xml:space="preserve"> </w:t>
      </w:r>
      <w:r w:rsidRPr="002819DB">
        <w:rPr>
          <w:spacing w:val="1"/>
        </w:rPr>
        <w:t>з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7"/>
        </w:rPr>
        <w:t xml:space="preserve"> </w:t>
      </w:r>
      <w:r w:rsidRPr="002819DB">
        <w:t xml:space="preserve">и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rPr>
          <w:spacing w:val="-1"/>
        </w:rPr>
        <w:t>ак</w:t>
      </w:r>
      <w:r w:rsidRPr="002819DB">
        <w:t>т</w:t>
      </w:r>
      <w:r w:rsidRPr="002819DB">
        <w:rPr>
          <w:spacing w:val="-7"/>
        </w:rPr>
        <w:t xml:space="preserve">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 xml:space="preserve">: </w:t>
      </w:r>
    </w:p>
    <w:p w:rsidR="00274B58" w:rsidRPr="002819DB" w:rsidRDefault="00274B58" w:rsidP="00274B58">
      <w:pPr>
        <w:spacing w:after="0" w:line="240" w:lineRule="atLeast"/>
      </w:pPr>
      <w:r w:rsidRPr="002819DB">
        <w:t>Х</w:t>
      </w:r>
      <w:r w:rsidRPr="002819DB">
        <w:rPr>
          <w:spacing w:val="-1"/>
        </w:rPr>
        <w:t>а</w:t>
      </w:r>
      <w:r w:rsidRPr="002819DB">
        <w:t>јр</w:t>
      </w:r>
      <w:r w:rsidRPr="002819DB">
        <w:rPr>
          <w:spacing w:val="-1"/>
        </w:rPr>
        <w:t>а</w:t>
      </w:r>
      <w:r w:rsidRPr="002819DB">
        <w:t>н</w:t>
      </w:r>
      <w:r w:rsidRPr="002819DB">
        <w:rPr>
          <w:spacing w:val="-6"/>
        </w:rPr>
        <w:t xml:space="preserve"> </w:t>
      </w:r>
      <w:r w:rsidRPr="002819DB">
        <w:rPr>
          <w:spacing w:val="3"/>
        </w:rPr>
        <w:t>М</w:t>
      </w:r>
      <w:r w:rsidRPr="002819DB">
        <w:rPr>
          <w:spacing w:val="-5"/>
        </w:rPr>
        <w:t>у</w:t>
      </w:r>
      <w:r w:rsidRPr="002819DB">
        <w:rPr>
          <w:spacing w:val="2"/>
        </w:rPr>
        <w:t>с</w:t>
      </w:r>
      <w:r w:rsidRPr="002819DB">
        <w:t>л</w:t>
      </w:r>
      <w:r w:rsidRPr="002819DB">
        <w:rPr>
          <w:spacing w:val="1"/>
        </w:rPr>
        <w:t>и</w:t>
      </w:r>
      <w:r w:rsidRPr="002819DB">
        <w:t>ћ,</w:t>
      </w:r>
      <w:r w:rsidRPr="002819DB">
        <w:rPr>
          <w:spacing w:val="-9"/>
        </w:rPr>
        <w:t xml:space="preserve"> </w:t>
      </w:r>
      <w:r w:rsidRPr="002819DB">
        <w:rPr>
          <w:spacing w:val="4"/>
        </w:rPr>
        <w:t>н</w:t>
      </w:r>
      <w:r w:rsidRPr="002819DB">
        <w:rPr>
          <w:spacing w:val="-1"/>
        </w:rPr>
        <w:t>а</w:t>
      </w:r>
      <w:r w:rsidRPr="002819DB">
        <w:t>ч</w:t>
      </w:r>
      <w:r w:rsidRPr="002819DB">
        <w:rPr>
          <w:spacing w:val="-1"/>
        </w:rPr>
        <w:t>е</w:t>
      </w:r>
      <w:r w:rsidRPr="002819DB">
        <w:t>л</w:t>
      </w:r>
      <w:r w:rsidRPr="002819DB">
        <w:rPr>
          <w:spacing w:val="1"/>
        </w:rPr>
        <w:t>ни</w:t>
      </w:r>
      <w:r w:rsidRPr="002819DB">
        <w:t>к</w:t>
      </w:r>
      <w:r w:rsidRPr="002819DB">
        <w:rPr>
          <w:spacing w:val="-9"/>
        </w:rPr>
        <w:t xml:space="preserve"> </w:t>
      </w:r>
      <w:r w:rsidRPr="002819DB">
        <w:t>Од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е</w:t>
      </w:r>
      <w:r w:rsidRPr="002819DB">
        <w:t>ња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pacing w:val="-1"/>
          <w:position w:val="-1"/>
        </w:rPr>
        <w:t>е-</w:t>
      </w:r>
      <w:r w:rsidRPr="002819DB">
        <w:rPr>
          <w:spacing w:val="1"/>
          <w:position w:val="-1"/>
        </w:rPr>
        <w:t>п</w:t>
      </w:r>
      <w:r w:rsidRPr="002819DB">
        <w:rPr>
          <w:position w:val="-1"/>
        </w:rPr>
        <w:t>ош</w:t>
      </w:r>
      <w:r w:rsidRPr="002819DB">
        <w:rPr>
          <w:spacing w:val="1"/>
          <w:position w:val="-1"/>
        </w:rPr>
        <w:t>т</w:t>
      </w:r>
      <w:r w:rsidRPr="002819DB">
        <w:rPr>
          <w:spacing w:val="-1"/>
          <w:position w:val="-1"/>
        </w:rPr>
        <w:t>а</w:t>
      </w:r>
      <w:r w:rsidRPr="002819DB">
        <w:rPr>
          <w:position w:val="-1"/>
        </w:rPr>
        <w:t>:</w:t>
      </w:r>
      <w:r w:rsidRPr="002819DB">
        <w:rPr>
          <w:spacing w:val="-9"/>
          <w:position w:val="-1"/>
        </w:rPr>
        <w:t xml:space="preserve"> </w:t>
      </w:r>
      <w:hyperlink r:id="rId17">
        <w:r w:rsidRPr="002819DB">
          <w:rPr>
            <w:color w:val="0000FF"/>
            <w:position w:val="-1"/>
            <w:u w:val="single" w:color="0000FF"/>
          </w:rPr>
          <w:t>h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jr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n.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usli</w:t>
        </w:r>
        <w:r w:rsidRPr="002819DB">
          <w:rPr>
            <w:color w:val="0000FF"/>
            <w:spacing w:val="1"/>
            <w:position w:val="-1"/>
            <w:u w:val="single" w:color="0000FF"/>
          </w:rPr>
          <w:t>c</w:t>
        </w:r>
        <w:r w:rsidRPr="002819DB">
          <w:rPr>
            <w:color w:val="0000FF"/>
            <w:position w:val="-1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color w:val="0000FF"/>
            <w:position w:val="-1"/>
            <w:u w:val="single" w:color="0000FF"/>
          </w:rPr>
          <w:t>ov.rs</w:t>
        </w:r>
      </w:hyperlink>
      <w:r w:rsidRPr="002819DB">
        <w:rPr>
          <w:color w:val="0000FF"/>
          <w:position w:val="-1"/>
          <w:u w:val="single" w:color="0000FF"/>
          <w:lang w:val="sr-Cyrl-RS"/>
        </w:rPr>
        <w:t xml:space="preserve"> 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-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вод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-2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z w:val="23"/>
          <w:szCs w:val="23"/>
        </w:rPr>
        <w:t>у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6"/>
          <w:sz w:val="23"/>
          <w:szCs w:val="23"/>
        </w:rPr>
        <w:t>з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ће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шње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:</w:t>
      </w:r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spacing w:val="1"/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1. Група за директна плаћања-премије</w:t>
      </w:r>
    </w:p>
    <w:p w:rsidR="00274B58" w:rsidRPr="002819DB" w:rsidRDefault="00274B58" w:rsidP="00274B58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2. Одсек за подстицаје за тов</w:t>
      </w:r>
    </w:p>
    <w:p w:rsidR="00274B58" w:rsidRPr="002819DB" w:rsidRDefault="00274B58" w:rsidP="00274B58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3. Одсек за подстицаје за квалитетна приплодна грла</w:t>
      </w:r>
    </w:p>
    <w:p w:rsidR="00274B58" w:rsidRPr="002819DB" w:rsidRDefault="00274B58" w:rsidP="00274B58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4. Група за подстицаје за кошнице пчела</w:t>
      </w:r>
    </w:p>
    <w:p w:rsidR="00274B58" w:rsidRPr="002819DB" w:rsidRDefault="00274B58" w:rsidP="00274B58">
      <w:pPr>
        <w:spacing w:after="0" w:line="240" w:lineRule="atLeast"/>
        <w:rPr>
          <w:b/>
          <w:bCs/>
          <w:spacing w:val="1"/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spacing w:val="1"/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Гр</w:t>
      </w:r>
      <w:r w:rsidRPr="002819DB">
        <w:rPr>
          <w:b/>
          <w:bCs/>
          <w:sz w:val="23"/>
          <w:szCs w:val="23"/>
        </w:rPr>
        <w:t>у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3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 xml:space="preserve">за 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р</w:t>
      </w:r>
      <w:r w:rsidRPr="002819DB">
        <w:rPr>
          <w:b/>
          <w:bCs/>
          <w:spacing w:val="-1"/>
          <w:sz w:val="23"/>
          <w:szCs w:val="23"/>
        </w:rPr>
        <w:t>е</w:t>
      </w:r>
      <w:r w:rsidRPr="002819DB">
        <w:rPr>
          <w:b/>
          <w:bCs/>
          <w:spacing w:val="1"/>
          <w:sz w:val="23"/>
          <w:szCs w:val="23"/>
        </w:rPr>
        <w:t>к</w:t>
      </w:r>
      <w:r w:rsidRPr="002819DB">
        <w:rPr>
          <w:b/>
          <w:bCs/>
          <w:sz w:val="23"/>
          <w:szCs w:val="23"/>
        </w:rPr>
        <w:t>т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 xml:space="preserve">а </w:t>
      </w:r>
      <w:r w:rsidRPr="002819DB">
        <w:rPr>
          <w:b/>
          <w:bCs/>
          <w:spacing w:val="-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ла</w:t>
      </w:r>
      <w:r w:rsidRPr="002819DB">
        <w:rPr>
          <w:b/>
          <w:bCs/>
          <w:spacing w:val="1"/>
          <w:sz w:val="23"/>
          <w:szCs w:val="23"/>
        </w:rPr>
        <w:t>ћ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1"/>
          <w:sz w:val="23"/>
          <w:szCs w:val="23"/>
        </w:rPr>
        <w:t>њ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6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–</w:t>
      </w:r>
      <w:r w:rsidRPr="002819DB">
        <w:rPr>
          <w:b/>
          <w:bCs/>
          <w:spacing w:val="9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пр</w:t>
      </w:r>
      <w:r w:rsidRPr="002819DB">
        <w:rPr>
          <w:b/>
          <w:bCs/>
          <w:spacing w:val="-1"/>
          <w:sz w:val="23"/>
          <w:szCs w:val="23"/>
        </w:rPr>
        <w:t>е</w:t>
      </w:r>
      <w:r w:rsidRPr="002819DB">
        <w:rPr>
          <w:b/>
          <w:bCs/>
          <w:sz w:val="23"/>
          <w:szCs w:val="23"/>
        </w:rPr>
        <w:t>м</w:t>
      </w:r>
      <w:r w:rsidRPr="002819DB">
        <w:rPr>
          <w:b/>
          <w:bCs/>
          <w:spacing w:val="1"/>
          <w:sz w:val="23"/>
          <w:szCs w:val="23"/>
        </w:rPr>
        <w:t>и</w:t>
      </w:r>
      <w:r w:rsidRPr="002819DB">
        <w:rPr>
          <w:b/>
          <w:bCs/>
          <w:sz w:val="23"/>
          <w:szCs w:val="23"/>
        </w:rPr>
        <w:t>је</w:t>
      </w:r>
      <w:r w:rsidRPr="002819DB">
        <w:rPr>
          <w:b/>
          <w:bCs/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1"/>
          <w:sz w:val="23"/>
          <w:szCs w:val="23"/>
        </w:rPr>
        <w:t xml:space="preserve"> к</w:t>
      </w:r>
      <w:r w:rsidRPr="002819DB">
        <w:rPr>
          <w:sz w:val="23"/>
          <w:szCs w:val="23"/>
        </w:rPr>
        <w:t>оји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врш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бора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 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низ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</w:t>
      </w:r>
      <w:r w:rsidRPr="002819DB">
        <w:rPr>
          <w:spacing w:val="2"/>
          <w:sz w:val="23"/>
          <w:szCs w:val="23"/>
        </w:rPr>
        <w:t>р</w:t>
      </w:r>
      <w:r w:rsidRPr="002819DB">
        <w:rPr>
          <w:sz w:val="23"/>
          <w:szCs w:val="23"/>
        </w:rPr>
        <w:t>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м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3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 xml:space="preserve"> о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4"/>
          <w:sz w:val="23"/>
          <w:szCs w:val="23"/>
        </w:rPr>
        <w:t>к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до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 ов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 обј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27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2"/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ва</w:t>
      </w:r>
      <w:r w:rsidRPr="002819DB">
        <w:rPr>
          <w:spacing w:val="3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2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8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2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;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ње и 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 xml:space="preserve">рола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6"/>
          <w:sz w:val="23"/>
          <w:szCs w:val="23"/>
        </w:rPr>
        <w:t>т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пк</w:t>
      </w:r>
      <w:r w:rsidRPr="002819DB">
        <w:rPr>
          <w:sz w:val="23"/>
          <w:szCs w:val="23"/>
        </w:rPr>
        <w:t xml:space="preserve">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ма и 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де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ва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 xml:space="preserve">а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 xml:space="preserve">;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в</w:t>
      </w:r>
      <w:r w:rsidRPr="002819DB">
        <w:rPr>
          <w:spacing w:val="5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>р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ле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ч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>н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2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 xml:space="preserve"> 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z w:val="23"/>
          <w:szCs w:val="23"/>
        </w:rPr>
        <w:t>шће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нф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 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ове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bookmarkStart w:id="5" w:name="_Hlk92272385"/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Ол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П</w:t>
      </w:r>
      <w:r w:rsidRPr="002819DB">
        <w:rPr>
          <w:spacing w:val="4"/>
          <w:sz w:val="23"/>
          <w:szCs w:val="23"/>
        </w:rPr>
        <w:t>а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ви</w:t>
      </w:r>
      <w:r w:rsidRPr="002819DB">
        <w:rPr>
          <w:sz w:val="23"/>
          <w:szCs w:val="23"/>
        </w:rPr>
        <w:t>ћ,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bookmarkEnd w:id="5"/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18"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2819DB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Од</w:t>
      </w:r>
      <w:r w:rsidRPr="002819DB">
        <w:rPr>
          <w:b/>
          <w:bCs/>
          <w:spacing w:val="-1"/>
          <w:sz w:val="23"/>
          <w:szCs w:val="23"/>
        </w:rPr>
        <w:t>се</w:t>
      </w:r>
      <w:r w:rsidRPr="002819DB">
        <w:rPr>
          <w:b/>
          <w:bCs/>
          <w:sz w:val="23"/>
          <w:szCs w:val="23"/>
        </w:rPr>
        <w:t>к</w:t>
      </w:r>
      <w:r w:rsidRPr="002819DB">
        <w:rPr>
          <w:b/>
          <w:bCs/>
          <w:spacing w:val="7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за</w:t>
      </w:r>
      <w:r w:rsidRPr="002819DB">
        <w:rPr>
          <w:b/>
          <w:bCs/>
          <w:spacing w:val="11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о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с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ц</w:t>
      </w:r>
      <w:r w:rsidRPr="002819DB">
        <w:rPr>
          <w:b/>
          <w:bCs/>
          <w:sz w:val="23"/>
          <w:szCs w:val="23"/>
        </w:rPr>
        <w:t>аје за</w:t>
      </w:r>
      <w:r w:rsidRPr="002819DB">
        <w:rPr>
          <w:b/>
          <w:bCs/>
          <w:spacing w:val="11"/>
          <w:sz w:val="23"/>
          <w:szCs w:val="23"/>
        </w:rPr>
        <w:t xml:space="preserve"> 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z w:val="23"/>
          <w:szCs w:val="23"/>
        </w:rPr>
        <w:t>ов</w:t>
      </w:r>
      <w:r w:rsidRPr="002819DB">
        <w:rPr>
          <w:b/>
          <w:bCs/>
          <w:spacing w:val="15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1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pacing w:val="-3"/>
          <w:sz w:val="23"/>
          <w:szCs w:val="23"/>
        </w:rPr>
        <w:t>в</w:t>
      </w:r>
      <w:r w:rsidRPr="002819DB">
        <w:rPr>
          <w:spacing w:val="4"/>
          <w:sz w:val="23"/>
          <w:szCs w:val="23"/>
        </w:rPr>
        <w:t>н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>ро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4"/>
          <w:sz w:val="23"/>
          <w:szCs w:val="23"/>
        </w:rPr>
        <w:t>а</w:t>
      </w:r>
      <w:r w:rsidRPr="002819DB">
        <w:rPr>
          <w:spacing w:val="-1"/>
          <w:sz w:val="23"/>
          <w:szCs w:val="23"/>
        </w:rPr>
        <w:t>-а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ик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ја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1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2"/>
          <w:sz w:val="23"/>
          <w:szCs w:val="23"/>
        </w:rPr>
        <w:t>б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в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,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гњ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ња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2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вод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4"/>
          <w:sz w:val="23"/>
          <w:szCs w:val="23"/>
        </w:rPr>
        <w:t>з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до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д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ет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м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ник</w:t>
      </w:r>
      <w:r w:rsidRPr="002819DB">
        <w:rPr>
          <w:sz w:val="23"/>
          <w:szCs w:val="23"/>
        </w:rPr>
        <w:t>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бв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нци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врш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 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у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7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ог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овр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5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4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ка</w:t>
      </w:r>
      <w:r w:rsidRPr="002819DB">
        <w:rPr>
          <w:sz w:val="23"/>
          <w:szCs w:val="23"/>
        </w:rPr>
        <w:t>;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је</w:t>
      </w:r>
      <w:r w:rsidRPr="002819DB">
        <w:rPr>
          <w:spacing w:val="20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23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2"/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ик</w:t>
      </w:r>
      <w:r w:rsidRPr="002819DB">
        <w:rPr>
          <w:sz w:val="23"/>
          <w:szCs w:val="23"/>
        </w:rPr>
        <w:t>ом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де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-1"/>
          <w:sz w:val="23"/>
          <w:szCs w:val="23"/>
        </w:rPr>
        <w:t>п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25"/>
          <w:sz w:val="23"/>
          <w:szCs w:val="23"/>
        </w:rPr>
        <w:t xml:space="preserve"> 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1"/>
          <w:sz w:val="23"/>
          <w:szCs w:val="23"/>
        </w:rPr>
        <w:t>на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ст</w:t>
      </w:r>
      <w:r w:rsidRPr="002819DB">
        <w:rPr>
          <w:spacing w:val="1"/>
          <w:sz w:val="23"/>
          <w:szCs w:val="23"/>
        </w:rPr>
        <w:t>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 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ве и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е у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ди </w:t>
      </w:r>
      <w:r w:rsidRPr="002819DB">
        <w:rPr>
          <w:spacing w:val="1"/>
          <w:sz w:val="23"/>
          <w:szCs w:val="23"/>
        </w:rPr>
        <w:t>инф</w:t>
      </w:r>
      <w:r w:rsidRPr="002819DB">
        <w:rPr>
          <w:sz w:val="23"/>
          <w:szCs w:val="23"/>
        </w:rPr>
        <w:t>орм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ки</w:t>
      </w:r>
      <w:r w:rsidRPr="002819DB">
        <w:rPr>
          <w:sz w:val="23"/>
          <w:szCs w:val="23"/>
        </w:rPr>
        <w:t>х 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шења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5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ло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га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4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Сн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ћ,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56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19">
        <w:r w:rsidRPr="002819DB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Од</w:t>
      </w:r>
      <w:r w:rsidRPr="002819DB">
        <w:rPr>
          <w:b/>
          <w:bCs/>
          <w:spacing w:val="-1"/>
          <w:sz w:val="23"/>
          <w:szCs w:val="23"/>
        </w:rPr>
        <w:t>се</w:t>
      </w:r>
      <w:r w:rsidRPr="002819DB">
        <w:rPr>
          <w:b/>
          <w:bCs/>
          <w:sz w:val="23"/>
          <w:szCs w:val="23"/>
        </w:rPr>
        <w:t>к</w:t>
      </w:r>
      <w:r w:rsidRPr="002819DB">
        <w:rPr>
          <w:b/>
          <w:bCs/>
          <w:spacing w:val="-6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за</w:t>
      </w:r>
      <w:r w:rsidRPr="002819DB">
        <w:rPr>
          <w:b/>
          <w:bCs/>
          <w:spacing w:val="-2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о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с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ц</w:t>
      </w:r>
      <w:r w:rsidRPr="002819DB">
        <w:rPr>
          <w:b/>
          <w:bCs/>
          <w:sz w:val="23"/>
          <w:szCs w:val="23"/>
        </w:rPr>
        <w:t>аје</w:t>
      </w:r>
      <w:r w:rsidRPr="002819DB">
        <w:rPr>
          <w:b/>
          <w:bCs/>
          <w:spacing w:val="-13"/>
          <w:sz w:val="23"/>
          <w:szCs w:val="23"/>
        </w:rPr>
        <w:t xml:space="preserve"> </w:t>
      </w:r>
      <w:r w:rsidRPr="002819DB">
        <w:rPr>
          <w:b/>
          <w:bCs/>
          <w:spacing w:val="2"/>
          <w:sz w:val="23"/>
          <w:szCs w:val="23"/>
        </w:rPr>
        <w:t>з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2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к</w:t>
      </w:r>
      <w:r w:rsidRPr="002819DB">
        <w:rPr>
          <w:b/>
          <w:bCs/>
          <w:sz w:val="23"/>
          <w:szCs w:val="23"/>
        </w:rPr>
        <w:t>вал</w:t>
      </w:r>
      <w:r w:rsidRPr="002819DB">
        <w:rPr>
          <w:b/>
          <w:bCs/>
          <w:spacing w:val="1"/>
          <w:sz w:val="23"/>
          <w:szCs w:val="23"/>
        </w:rPr>
        <w:t>и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3"/>
          <w:sz w:val="23"/>
          <w:szCs w:val="23"/>
        </w:rPr>
        <w:t>е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13"/>
          <w:sz w:val="23"/>
          <w:szCs w:val="23"/>
        </w:rPr>
        <w:t xml:space="preserve"> </w:t>
      </w:r>
      <w:r w:rsidRPr="002819DB">
        <w:rPr>
          <w:b/>
          <w:bCs/>
          <w:spacing w:val="-1"/>
          <w:sz w:val="23"/>
          <w:szCs w:val="23"/>
        </w:rPr>
        <w:t>п</w:t>
      </w:r>
      <w:r w:rsidRPr="002819DB">
        <w:rPr>
          <w:b/>
          <w:bCs/>
          <w:spacing w:val="1"/>
          <w:sz w:val="23"/>
          <w:szCs w:val="23"/>
        </w:rPr>
        <w:t>рип</w:t>
      </w:r>
      <w:r w:rsidRPr="002819DB">
        <w:rPr>
          <w:b/>
          <w:bCs/>
          <w:sz w:val="23"/>
          <w:szCs w:val="23"/>
        </w:rPr>
        <w:t>л</w:t>
      </w:r>
      <w:r w:rsidRPr="002819DB">
        <w:rPr>
          <w:b/>
          <w:bCs/>
          <w:spacing w:val="-2"/>
          <w:sz w:val="23"/>
          <w:szCs w:val="23"/>
        </w:rPr>
        <w:t>о</w:t>
      </w:r>
      <w:r w:rsidRPr="002819DB">
        <w:rPr>
          <w:b/>
          <w:bCs/>
          <w:spacing w:val="-1"/>
          <w:sz w:val="23"/>
          <w:szCs w:val="23"/>
        </w:rPr>
        <w:t>д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12"/>
          <w:sz w:val="23"/>
          <w:szCs w:val="23"/>
        </w:rPr>
        <w:t xml:space="preserve"> </w:t>
      </w:r>
      <w:r w:rsidRPr="002819DB">
        <w:rPr>
          <w:b/>
          <w:bCs/>
          <w:spacing w:val="-1"/>
          <w:sz w:val="23"/>
          <w:szCs w:val="23"/>
        </w:rPr>
        <w:t>г</w:t>
      </w:r>
      <w:r w:rsidRPr="002819DB">
        <w:rPr>
          <w:b/>
          <w:bCs/>
          <w:spacing w:val="1"/>
          <w:sz w:val="23"/>
          <w:szCs w:val="23"/>
        </w:rPr>
        <w:t>р</w:t>
      </w:r>
      <w:r w:rsidRPr="002819DB">
        <w:rPr>
          <w:b/>
          <w:bCs/>
          <w:sz w:val="23"/>
          <w:szCs w:val="23"/>
        </w:rPr>
        <w:t>ла</w:t>
      </w:r>
      <w:r w:rsidRPr="002819DB">
        <w:rPr>
          <w:b/>
          <w:bCs/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к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рс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дод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мл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ве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дој</w:t>
      </w:r>
      <w:r w:rsidRPr="002819DB">
        <w:rPr>
          <w:spacing w:val="1"/>
          <w:sz w:val="23"/>
          <w:szCs w:val="23"/>
        </w:rPr>
        <w:t>иљ</w:t>
      </w:r>
      <w:r w:rsidRPr="002819DB">
        <w:rPr>
          <w:spacing w:val="2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2"/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ов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,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ош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род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-2"/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ог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ог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род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3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2"/>
          <w:sz w:val="23"/>
          <w:szCs w:val="23"/>
        </w:rPr>
        <w:t>ћ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z w:val="23"/>
          <w:szCs w:val="23"/>
        </w:rPr>
        <w:t>е 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ба ш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,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2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 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ба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рм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 обј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ва</w:t>
      </w:r>
      <w:r w:rsidRPr="002819DB">
        <w:rPr>
          <w:spacing w:val="4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3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3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4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;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 xml:space="preserve"> 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сн</w:t>
      </w:r>
      <w:r w:rsidRPr="002819DB">
        <w:rPr>
          <w:spacing w:val="1"/>
          <w:sz w:val="23"/>
          <w:szCs w:val="23"/>
        </w:rPr>
        <w:t>ик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 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во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инф</w:t>
      </w:r>
      <w:r w:rsidRPr="002819DB">
        <w:rPr>
          <w:sz w:val="23"/>
          <w:szCs w:val="23"/>
        </w:rPr>
        <w:t>орм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ки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0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ат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грла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 дој</w:t>
      </w:r>
      <w:r w:rsidRPr="002819DB">
        <w:rPr>
          <w:spacing w:val="1"/>
          <w:sz w:val="23"/>
          <w:szCs w:val="23"/>
        </w:rPr>
        <w:t>иљ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дм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ат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2"/>
          <w:sz w:val="23"/>
          <w:szCs w:val="23"/>
        </w:rPr>
        <w:t>р</w:t>
      </w:r>
      <w:r w:rsidRPr="002819DB">
        <w:rPr>
          <w:sz w:val="23"/>
          <w:szCs w:val="23"/>
        </w:rPr>
        <w:t>оле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ч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н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4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и 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 xml:space="preserve"> 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Горд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ит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ћ</w:t>
      </w:r>
      <w:r w:rsidRPr="002819DB">
        <w:rPr>
          <w:spacing w:val="-1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Шт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>ћ,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6"/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20"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2819DB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2819DB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rPr>
          <w:b/>
          <w:bCs/>
          <w:u w:val="thick" w:color="000000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подстицаје за кошнице пчела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проверу и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спуњеност</w:t>
      </w:r>
      <w:proofErr w:type="spellEnd"/>
      <w:r w:rsidRPr="002819DB">
        <w:rPr>
          <w:rFonts w:eastAsia="Times New Roman" w:cs="Times New Roman"/>
          <w:noProof w:val="0"/>
          <w:sz w:val="23"/>
          <w:szCs w:val="23"/>
          <w:lang w:val="sr-Cyrl-RS"/>
        </w:rPr>
        <w:t>и</w:t>
      </w:r>
      <w:r w:rsidRPr="002819DB">
        <w:rPr>
          <w:rFonts w:eastAsia="Times New Roman"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прописаних</w:t>
      </w:r>
      <w:proofErr w:type="spellEnd"/>
      <w:r w:rsidRPr="002819DB">
        <w:rPr>
          <w:rFonts w:eastAsia="Times New Roman"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услова</w:t>
      </w:r>
      <w:proofErr w:type="spellEnd"/>
      <w:r w:rsidRPr="002819DB">
        <w:rPr>
          <w:rFonts w:eastAsia="Times New Roman" w:cs="Times New Roman"/>
          <w:noProof w:val="0"/>
          <w:sz w:val="23"/>
          <w:szCs w:val="23"/>
        </w:rPr>
        <w:t xml:space="preserve"> за 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остваривање</w:t>
      </w:r>
      <w:proofErr w:type="spellEnd"/>
      <w:r w:rsidRPr="002819DB">
        <w:rPr>
          <w:rFonts w:eastAsia="Times New Roman"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права</w:t>
      </w:r>
      <w:proofErr w:type="spellEnd"/>
      <w:r w:rsidRPr="002819DB">
        <w:rPr>
          <w:rFonts w:eastAsia="Times New Roman"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на</w:t>
      </w:r>
      <w:proofErr w:type="spellEnd"/>
      <w:r w:rsidRPr="002819DB">
        <w:rPr>
          <w:rFonts w:eastAsia="Times New Roman" w:cs="Times New Roman"/>
          <w:noProof w:val="0"/>
          <w:sz w:val="23"/>
          <w:szCs w:val="23"/>
        </w:rPr>
        <w:t xml:space="preserve"> </w:t>
      </w:r>
      <w:proofErr w:type="spellStart"/>
      <w:r w:rsidRPr="002819DB">
        <w:rPr>
          <w:rFonts w:eastAsia="Times New Roman" w:cs="Times New Roman"/>
          <w:noProof w:val="0"/>
          <w:sz w:val="23"/>
          <w:szCs w:val="23"/>
        </w:rPr>
        <w:t>подстицаје</w:t>
      </w:r>
      <w:proofErr w:type="spellEnd"/>
      <w:r w:rsidRPr="002819DB">
        <w:rPr>
          <w:rFonts w:eastAsia="Times New Roman" w:cs="Times New Roman"/>
          <w:noProof w:val="0"/>
          <w:szCs w:val="24"/>
          <w:lang w:val="ru-RU"/>
        </w:rPr>
        <w:t xml:space="preserve"> по кошници пчела у поступку по поднетим захтевима корисника подстицаја; </w:t>
      </w:r>
      <w:r w:rsidRPr="002819DB">
        <w:rPr>
          <w:rFonts w:eastAsia="Times New Roman" w:cs="Times New Roman"/>
          <w:szCs w:val="24"/>
          <w:lang w:val="sr-Cyrl-CS"/>
        </w:rPr>
        <w:t>доношење одлука по поднетим захтевима за исплату  подстицаја као и за повраћај средстава у случају неиспуњавања  обавеза од стране корисника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учествује у давању стручних мишљења приликом израде прописа из области наведених подстицаја; </w:t>
      </w:r>
      <w:r w:rsidRPr="002819DB">
        <w:rPr>
          <w:rFonts w:eastAsia="Times New Roman" w:cs="Times New Roman"/>
          <w:szCs w:val="24"/>
          <w:lang w:val="sr-Cyrl-CS"/>
        </w:rPr>
        <w:t xml:space="preserve">даје програмске захтеве и учествује у изради информатичких решења за </w:t>
      </w:r>
      <w:r w:rsidRPr="002819DB">
        <w:rPr>
          <w:rFonts w:eastAsia="Times New Roman" w:cs="Times New Roman"/>
          <w:noProof w:val="0"/>
          <w:szCs w:val="24"/>
          <w:lang w:val="ru-RU"/>
        </w:rPr>
        <w:t>послове из делокруга Групе</w:t>
      </w:r>
      <w:r w:rsidRPr="002819DB">
        <w:rPr>
          <w:rFonts w:eastAsia="Times New Roman" w:cs="Times New Roman"/>
          <w:noProof w:val="0"/>
          <w:szCs w:val="24"/>
          <w:lang w:val="sr-Cyrl-CS"/>
        </w:rPr>
        <w:t>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израђује  анализе и  извештаје везане за исплату наведених подстицаја;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u w:val="thick" w:color="000000"/>
        </w:rPr>
      </w:pP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  <w:lang w:val="sr-Cyrl-RS"/>
        </w:rPr>
        <w:t>Слађана Вуковић Комненовић</w:t>
      </w:r>
      <w:r w:rsidRPr="002819DB">
        <w:rPr>
          <w:sz w:val="23"/>
          <w:szCs w:val="23"/>
        </w:rPr>
        <w:t>,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:rsidR="00274B58" w:rsidRPr="002819DB" w:rsidRDefault="00274B58" w:rsidP="00274B58">
      <w:pPr>
        <w:spacing w:after="0" w:line="240" w:lineRule="atLeast"/>
        <w:rPr>
          <w:b/>
          <w:bCs/>
          <w:u w:val="thick" w:color="000000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spacing w:val="-1"/>
          <w:position w:val="-1"/>
          <w:sz w:val="23"/>
          <w:szCs w:val="23"/>
          <w:lang w:val="sr-Cyrl-RS"/>
        </w:rPr>
        <w:t>:</w:t>
      </w:r>
      <w:r w:rsidRPr="002819DB">
        <w:rPr>
          <w:spacing w:val="-1"/>
          <w:position w:val="-1"/>
          <w:sz w:val="23"/>
          <w:szCs w:val="23"/>
        </w:rPr>
        <w:t xml:space="preserve"> </w:t>
      </w:r>
      <w:hyperlink r:id="rId21" w:history="1">
        <w:r w:rsidRPr="002819DB">
          <w:rPr>
            <w:color w:val="0563C1" w:themeColor="hyperlink"/>
            <w:spacing w:val="-1"/>
            <w:position w:val="-1"/>
            <w:sz w:val="23"/>
            <w:szCs w:val="23"/>
            <w:u w:val="single"/>
          </w:rPr>
          <w:t>sladjana.vkomnenovic@minpolj.gov.rs</w:t>
        </w:r>
      </w:hyperlink>
      <w:r w:rsidRPr="002819DB">
        <w:rPr>
          <w:spacing w:val="-1"/>
          <w:position w:val="-1"/>
          <w:sz w:val="23"/>
          <w:szCs w:val="23"/>
        </w:rPr>
        <w:t xml:space="preserve"> </w:t>
      </w:r>
    </w:p>
    <w:p w:rsidR="00274B58" w:rsidRPr="002819DB" w:rsidRDefault="00274B58" w:rsidP="00274B58">
      <w:pPr>
        <w:spacing w:after="0" w:line="240" w:lineRule="atLeast"/>
        <w:ind w:firstLine="720"/>
        <w:rPr>
          <w:b/>
          <w:bCs/>
          <w:u w:val="thick" w:color="000000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</w:r>
      <w:r w:rsidRPr="00D563CA">
        <w:rPr>
          <w:rFonts w:eastAsia="Times New Roman" w:cs="Times New Roman"/>
          <w:b/>
          <w:bCs/>
          <w:color w:val="538135" w:themeColor="accent6" w:themeShade="BF"/>
          <w:szCs w:val="24"/>
          <w:lang w:val="sr-Cyrl-CS"/>
        </w:rPr>
        <w:t>Сектор за економско - финансијске послове</w:t>
      </w:r>
      <w:r w:rsidRPr="00D563CA">
        <w:rPr>
          <w:rFonts w:eastAsia="Times New Roman" w:cs="Times New Roman"/>
          <w:color w:val="538135" w:themeColor="accent6" w:themeShade="BF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ru-RU"/>
        </w:rPr>
        <w:t>организацију и вршење финансијских и функција исплата за националне и предприступне програме у области пољопривреде; припрему и израду предлога за Меморандум о буџету, стратешких и годишњих оперативних  планова; израду предлога финансијског плана закона о буџету, програма и распореда коришћења средстава субвенција; припрему годишњих и месечних биланса потребних за финансирање подстицаја у пољопривреди;  успостављање и управљање одвојеним рачуноводственим системом за исплате; исплату свих потраживања; управљање дуговима; састављање периодичних обрачуна пословања; праћење стања и израду економске анализе у области финансирања подстицаја у пољопривреди; израду финансијског оквира плана јавних набавки; учествовање у изради системских програмских решења која ће обезбедити транспарентност у поступку исплата као и заштиту националних и ЕУ фондова</w:t>
      </w:r>
      <w:r w:rsidRPr="002819DB">
        <w:rPr>
          <w:rFonts w:eastAsia="Times New Roman" w:cs="Times New Roman"/>
          <w:szCs w:val="24"/>
          <w:lang w:val="sr-Cyrl-CS"/>
        </w:rPr>
        <w:t xml:space="preserve">; рачуноводство аграрних плаћања и текућег финансирања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одобравање ангажовања националних средстава за реализацију ИПАРД мера и ажурирање годишњих </w:t>
      </w:r>
      <w:r w:rsidRPr="002819DB">
        <w:rPr>
          <w:rFonts w:eastAsia="Times New Roman" w:cs="Times New Roman"/>
          <w:noProof w:val="0"/>
          <w:szCs w:val="24"/>
          <w:lang w:val="ru-RU"/>
        </w:rPr>
        <w:lastRenderedPageBreak/>
        <w:t>ИПАРД средстава по наменама и месечним квотама;</w:t>
      </w:r>
      <w:r w:rsidRPr="002819DB">
        <w:rPr>
          <w:rFonts w:eastAsia="Times New Roman" w:cs="Times New Roman"/>
          <w:szCs w:val="24"/>
          <w:lang w:val="sr-Cyrl-CS"/>
        </w:rPr>
        <w:t xml:space="preserve">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</w:pPr>
      <w:r w:rsidRPr="002819DB">
        <w:t>Им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зи</w:t>
      </w:r>
      <w:r w:rsidRPr="002819DB">
        <w:t>ме</w:t>
      </w:r>
      <w:r w:rsidRPr="002819DB">
        <w:rPr>
          <w:spacing w:val="-9"/>
        </w:rPr>
        <w:t xml:space="preserve"> </w:t>
      </w:r>
      <w:r w:rsidRPr="002819DB">
        <w:t xml:space="preserve">и </w:t>
      </w:r>
      <w:r w:rsidRPr="002819DB">
        <w:rPr>
          <w:spacing w:val="1"/>
        </w:rPr>
        <w:t>з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7"/>
        </w:rPr>
        <w:t xml:space="preserve"> 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4"/>
        </w:rPr>
        <w:t>к</w:t>
      </w:r>
      <w:r w:rsidRPr="002819DB">
        <w:t>овод</w:t>
      </w:r>
      <w:r w:rsidRPr="002819DB">
        <w:rPr>
          <w:spacing w:val="1"/>
        </w:rPr>
        <w:t>и</w:t>
      </w:r>
      <w:r w:rsidRPr="002819DB">
        <w:t>о</w:t>
      </w:r>
      <w:r w:rsidRPr="002819DB">
        <w:rPr>
          <w:spacing w:val="1"/>
        </w:rPr>
        <w:t>ц</w:t>
      </w:r>
      <w:r w:rsidRPr="002819DB">
        <w:t>а</w:t>
      </w:r>
      <w:r w:rsidRPr="002819DB">
        <w:rPr>
          <w:spacing w:val="-14"/>
        </w:rPr>
        <w:t xml:space="preserve"> </w:t>
      </w:r>
      <w:r w:rsidRPr="002819DB">
        <w:t xml:space="preserve">и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-1"/>
        </w:rPr>
        <w:t>н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т</w:t>
      </w:r>
      <w:r w:rsidRPr="002819DB">
        <w:rPr>
          <w:spacing w:val="-7"/>
        </w:rPr>
        <w:t xml:space="preserve">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 xml:space="preserve">: </w:t>
      </w:r>
    </w:p>
    <w:p w:rsidR="00274B58" w:rsidRPr="002819DB" w:rsidRDefault="00274B58" w:rsidP="00274B58">
      <w:pPr>
        <w:spacing w:after="0" w:line="240" w:lineRule="atLeast"/>
      </w:pPr>
      <w:r w:rsidRPr="002819DB">
        <w:rPr>
          <w:spacing w:val="-1"/>
        </w:rPr>
        <w:t>Б</w:t>
      </w:r>
      <w:r w:rsidRPr="002819DB">
        <w:t>ој</w:t>
      </w:r>
      <w:r w:rsidRPr="002819DB">
        <w:rPr>
          <w:spacing w:val="-1"/>
        </w:rPr>
        <w:t>а</w:t>
      </w:r>
      <w:r w:rsidRPr="002819DB">
        <w:t>н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Жи</w:t>
      </w:r>
      <w:r w:rsidRPr="002819DB">
        <w:t>в</w:t>
      </w:r>
      <w:r w:rsidRPr="002819DB">
        <w:rPr>
          <w:spacing w:val="1"/>
        </w:rPr>
        <w:t>к</w:t>
      </w:r>
      <w:r w:rsidRPr="002819DB">
        <w:t>ов</w:t>
      </w:r>
      <w:r w:rsidRPr="002819DB">
        <w:rPr>
          <w:spacing w:val="1"/>
        </w:rPr>
        <w:t>и</w:t>
      </w:r>
      <w:r w:rsidRPr="002819DB">
        <w:t>ћ,</w:t>
      </w:r>
      <w:r w:rsidRPr="002819DB">
        <w:rPr>
          <w:spacing w:val="-13"/>
        </w:rPr>
        <w:t xml:space="preserve"> вршилац дужности </w:t>
      </w:r>
      <w:r w:rsidRPr="002819DB">
        <w:rPr>
          <w:spacing w:val="1"/>
        </w:rPr>
        <w:t>п</w:t>
      </w:r>
      <w:r w:rsidRPr="002819DB">
        <w:t>омоћ</w:t>
      </w:r>
      <w:r w:rsidRPr="002819DB">
        <w:rPr>
          <w:spacing w:val="1"/>
        </w:rPr>
        <w:t>ни</w:t>
      </w:r>
      <w:r w:rsidRPr="002819DB">
        <w:t>к</w:t>
      </w:r>
      <w:r w:rsidRPr="002819DB">
        <w:rPr>
          <w:spacing w:val="-9"/>
        </w:rPr>
        <w:t xml:space="preserve">а </w:t>
      </w:r>
      <w:r w:rsidRPr="002819DB">
        <w:rPr>
          <w:spacing w:val="-2"/>
        </w:rPr>
        <w:t>д</w:t>
      </w:r>
      <w:r w:rsidRPr="002819DB">
        <w:rPr>
          <w:spacing w:val="1"/>
        </w:rPr>
        <w:t>и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кт</w:t>
      </w:r>
      <w:r w:rsidRPr="002819DB">
        <w:t>ора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u w:val="single" w:color="0000FF"/>
        </w:rPr>
      </w:pPr>
      <w:r w:rsidRPr="002819DB">
        <w:rPr>
          <w:spacing w:val="-1"/>
          <w:position w:val="-1"/>
        </w:rPr>
        <w:t>е-</w:t>
      </w:r>
      <w:r w:rsidRPr="002819DB">
        <w:rPr>
          <w:spacing w:val="1"/>
          <w:position w:val="-1"/>
        </w:rPr>
        <w:t>п</w:t>
      </w:r>
      <w:r w:rsidRPr="002819DB">
        <w:rPr>
          <w:position w:val="-1"/>
        </w:rPr>
        <w:t>ош</w:t>
      </w:r>
      <w:r w:rsidRPr="002819DB">
        <w:rPr>
          <w:spacing w:val="1"/>
          <w:position w:val="-1"/>
        </w:rPr>
        <w:t>т</w:t>
      </w:r>
      <w:r w:rsidRPr="002819DB">
        <w:rPr>
          <w:position w:val="-1"/>
        </w:rPr>
        <w:t>а:</w:t>
      </w:r>
      <w:r w:rsidRPr="002819DB">
        <w:rPr>
          <w:spacing w:val="-9"/>
          <w:position w:val="-1"/>
        </w:rPr>
        <w:t xml:space="preserve"> </w:t>
      </w:r>
      <w:hyperlink r:id="rId22">
        <w:r w:rsidRPr="002819DB">
          <w:rPr>
            <w:color w:val="0000FF"/>
            <w:position w:val="-1"/>
            <w:u w:val="single" w:color="0000FF"/>
          </w:rPr>
          <w:t>boj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n.</w:t>
        </w:r>
        <w:r w:rsidRPr="002819DB">
          <w:rPr>
            <w:color w:val="0000FF"/>
            <w:spacing w:val="1"/>
            <w:position w:val="-1"/>
            <w:u w:val="single" w:color="0000FF"/>
          </w:rPr>
          <w:t>z</w:t>
        </w:r>
        <w:r w:rsidRPr="002819DB">
          <w:rPr>
            <w:color w:val="0000FF"/>
            <w:position w:val="-1"/>
            <w:u w:val="single" w:color="0000FF"/>
          </w:rPr>
          <w:t>ivkovi</w:t>
        </w:r>
        <w:r w:rsidRPr="002819DB">
          <w:rPr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color w:val="0000FF"/>
            <w:position w:val="-1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color w:val="0000FF"/>
            <w:position w:val="-1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u w:val="single" w:color="0000FF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У Сектору за економско - финансијске послове образују се следеће уже унутрашње јединице: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                        1. Одељење  за исплате,</w:t>
      </w:r>
    </w:p>
    <w:p w:rsidR="00274B58" w:rsidRPr="002819DB" w:rsidRDefault="00274B58" w:rsidP="00274B58">
      <w:pPr>
        <w:tabs>
          <w:tab w:val="left" w:pos="720"/>
          <w:tab w:val="left" w:pos="1080"/>
          <w:tab w:val="left" w:pos="1418"/>
        </w:tabs>
        <w:spacing w:after="0" w:line="240" w:lineRule="auto"/>
        <w:ind w:left="144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2. Одсек за управљање дуговима,</w:t>
      </w:r>
    </w:p>
    <w:p w:rsidR="00274B58" w:rsidRPr="002819DB" w:rsidRDefault="00274B58" w:rsidP="00274B58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ru-RU"/>
        </w:rPr>
      </w:pPr>
      <w:r w:rsidRPr="002819DB">
        <w:rPr>
          <w:rFonts w:eastAsia="Times New Roman" w:cs="Times New Roman"/>
          <w:szCs w:val="24"/>
          <w:lang w:val="ru-RU"/>
        </w:rPr>
        <w:t xml:space="preserve">      </w:t>
      </w:r>
      <w:r w:rsidRPr="002819DB">
        <w:rPr>
          <w:rFonts w:eastAsia="Times New Roman" w:cs="Times New Roman"/>
          <w:szCs w:val="24"/>
          <w:lang w:val="sr-Cyrl-CS"/>
        </w:rPr>
        <w:t xml:space="preserve">3. </w:t>
      </w:r>
      <w:r w:rsidRPr="002819DB">
        <w:rPr>
          <w:rFonts w:eastAsia="Times New Roman" w:cs="Times New Roman"/>
          <w:bCs/>
          <w:szCs w:val="24"/>
          <w:lang w:val="sr-Cyrl-CS"/>
        </w:rPr>
        <w:t>Одсек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за рачуноводство </w:t>
      </w:r>
      <w:r w:rsidRPr="002819DB">
        <w:rPr>
          <w:rFonts w:eastAsia="Times New Roman" w:cs="Times New Roman"/>
          <w:noProof w:val="0"/>
          <w:szCs w:val="24"/>
          <w:lang w:val="ru-RU"/>
        </w:rPr>
        <w:t>аграрних плаћања и текућег финансирања,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</w:p>
    <w:p w:rsidR="00274B58" w:rsidRPr="002819DB" w:rsidRDefault="00274B58" w:rsidP="00274B58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ru-RU"/>
        </w:rPr>
      </w:pPr>
      <w:r w:rsidRPr="002819DB">
        <w:rPr>
          <w:rFonts w:eastAsia="Times New Roman" w:cs="Times New Roman"/>
          <w:szCs w:val="24"/>
          <w:lang w:val="ru-RU"/>
        </w:rPr>
        <w:t xml:space="preserve">      4. Група за извештавање.</w:t>
      </w:r>
      <w:r w:rsidRPr="002819DB">
        <w:rPr>
          <w:rFonts w:eastAsia="Times New Roman" w:cs="Times New Roman"/>
          <w:szCs w:val="24"/>
          <w:lang w:val="sr-Cyrl-CS"/>
        </w:rPr>
        <w:t xml:space="preserve">  </w:t>
      </w:r>
    </w:p>
    <w:p w:rsidR="00274B58" w:rsidRPr="002819DB" w:rsidRDefault="00274B58" w:rsidP="00274B58">
      <w:pPr>
        <w:spacing w:after="0" w:line="240" w:lineRule="atLeast"/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szCs w:val="24"/>
          <w:lang w:val="sr-Cyrl-CS"/>
        </w:rPr>
        <w:t>Одељење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 за исплате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обавља послове који се односе на: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израду годишњег финансијског плана и праћење његовог извршења; припрему финансијских планова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 Министарству финансија; давање програмских захтева и учествовање у изради информатичких решења за послове исплате средстава по захтеву за остваривање права на подстицај; пријем листе одобрених захтева за исплату; контролу и одобрење примљених захтева за исплату; извршење исплата корисницима мера националне подршке и корисницима ЕУ новчаних средстава;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У Одељењу за исплате образују се следеће уже унутрашње јединице:</w:t>
      </w:r>
    </w:p>
    <w:p w:rsidR="00274B58" w:rsidRPr="002819DB" w:rsidRDefault="00274B58" w:rsidP="00274B58">
      <w:pPr>
        <w:numPr>
          <w:ilvl w:val="0"/>
          <w:numId w:val="40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Група за опште финансијске послове,</w:t>
      </w:r>
    </w:p>
    <w:p w:rsidR="00274B58" w:rsidRPr="002819DB" w:rsidRDefault="00274B58" w:rsidP="00274B58">
      <w:pPr>
        <w:numPr>
          <w:ilvl w:val="0"/>
          <w:numId w:val="40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 Група за реализацију мера из  ЕУ фондова,</w:t>
      </w:r>
    </w:p>
    <w:p w:rsidR="00274B58" w:rsidRPr="002819DB" w:rsidRDefault="00274B58" w:rsidP="00274B58">
      <w:pPr>
        <w:numPr>
          <w:ilvl w:val="0"/>
          <w:numId w:val="40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Група за исплату подстицаја из националног програма и међународних извора финансирања</w:t>
      </w:r>
      <w:r w:rsidRPr="002819DB">
        <w:rPr>
          <w:rFonts w:ascii="Calibri" w:eastAsia="Times New Roman" w:hAnsi="Calibri" w:cs="Times New Roman"/>
          <w:noProof w:val="0"/>
          <w:sz w:val="22"/>
        </w:rPr>
        <w:t>.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>Група за опште финансијске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и </w:t>
      </w:r>
      <w:r w:rsidRPr="002819DB">
        <w:rPr>
          <w:rFonts w:eastAsia="Times New Roman" w:cs="Times New Roman"/>
          <w:noProof w:val="0"/>
          <w:szCs w:val="24"/>
          <w:lang w:val="sr-Cyrl-CS"/>
        </w:rPr>
        <w:t>израду годишњег финансијског плана расхода</w:t>
      </w:r>
      <w:r w:rsidRPr="002819DB">
        <w:rPr>
          <w:rFonts w:eastAsia="Times New Roman" w:cs="Times New Roman"/>
          <w:noProof w:val="0"/>
          <w:szCs w:val="24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делу општих финансијских послова односно расхода везаних за редовне активности неопходних за спровођење исплате подстицаја (стручна и административна подршка)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и контролу правилног коришћења фондова; достављање захтева за новчаним средствима - за национална и ЕУ средства у делу који се односи на стручну и административну подршку и спровођење мере техничке помоћи; извршење исплата корисницима мера националне подршке и корисницима ЕУ новчаних средстава за мере техничке помоћи;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bookmarkStart w:id="6" w:name="_Hlk83366855"/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  <w:bookmarkEnd w:id="6"/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RS"/>
        </w:rPr>
      </w:pP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  <w:lang w:val="sr-Cyrl-RS"/>
        </w:rPr>
        <w:t>Наташа Јекић, руководилац Групе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23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natasa.jeki</w:t>
        </w:r>
        <w:r w:rsidRPr="002819DB">
          <w:rPr>
            <w:rFonts w:eastAsia="Times New Roman" w:cs="Times New Roman"/>
            <w:color w:val="0563C1" w:themeColor="hyperlink"/>
            <w:spacing w:val="1"/>
            <w:szCs w:val="24"/>
            <w:u w:val="single"/>
          </w:rPr>
          <w:t>c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@</w:t>
        </w:r>
        <w:r w:rsidRPr="002819DB">
          <w:rPr>
            <w:rFonts w:eastAsia="Times New Roman" w:cs="Times New Roman"/>
            <w:color w:val="0563C1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563C1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ov.rs</w:t>
        </w:r>
      </w:hyperlink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Latn-RS"/>
        </w:rPr>
        <w:t xml:space="preserve">  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>Група за реализацију мера из ЕУ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 и израду годишњег финансијског плана у делу који се односи на планирање средстава за исплату подстицаја из ЕУ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за исплату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подстицаја из фондова ЕУ и контролу правилног коришћења фондова; достављање захтева за новчаним средствима - за национална и ЕУ средства; извршење исплата корисницима ЕУ новчаних средстава, </w:t>
      </w:r>
      <w:r w:rsidRPr="002819DB">
        <w:rPr>
          <w:rFonts w:eastAsia="Times New Roman" w:cs="Times New Roman"/>
          <w:noProof w:val="0"/>
          <w:szCs w:val="24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контролу и одобрење примљених захтева за исплату; 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за ЕУ подстицаје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 за ЕУ подстицаје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1"/>
          <w:szCs w:val="24"/>
          <w:lang w:val="sr-Cyrl-RS"/>
        </w:rPr>
        <w:t>Дејан Николић, руководилац Групе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24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dejan.nikolic@</w:t>
        </w:r>
        <w:r w:rsidRPr="002819DB">
          <w:rPr>
            <w:rFonts w:eastAsia="Times New Roman" w:cs="Times New Roman"/>
            <w:color w:val="0563C1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563C1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ov.rs</w:t>
        </w:r>
      </w:hyperlink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Latn-RS"/>
        </w:rPr>
        <w:t xml:space="preserve">   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>Група за исплату подстицаја из националног програма и међународних извора финансирања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 и израду годишњег финансијског плана  у делу који се односи на планирање средстава  за подстицаје из националних и међународних извора финансирања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подстицаја финансираних из националних и међународних уговора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средства; контролу и одобрење примљених захтева за исплату подстицаја и  извршење исплата корисницима мера националне подршке и корисницима међународних средстава;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обавља </w:t>
      </w:r>
      <w:r w:rsidRPr="002819DB">
        <w:rPr>
          <w:rFonts w:eastAsia="Times New Roman" w:cs="Times New Roman"/>
          <w:szCs w:val="24"/>
          <w:lang w:val="sr-Cyrl-CS"/>
        </w:rPr>
        <w:t xml:space="preserve">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:rsidR="00274B58" w:rsidRDefault="00274B58" w:rsidP="00274B58">
      <w:pPr>
        <w:spacing w:after="0" w:line="240" w:lineRule="atLeast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1"/>
          <w:szCs w:val="24"/>
          <w:lang w:val="sr-Cyrl-RS"/>
        </w:rPr>
        <w:t>Тијана Вуковић, руководилац Групе</w:t>
      </w:r>
    </w:p>
    <w:p w:rsidR="00274B58" w:rsidRPr="002819DB" w:rsidRDefault="00274B58" w:rsidP="00274B58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25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tijana.vukovic@</w:t>
        </w:r>
        <w:r w:rsidRPr="002819DB">
          <w:rPr>
            <w:rFonts w:eastAsia="Times New Roman" w:cs="Times New Roman"/>
            <w:color w:val="0563C1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563C1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rPr>
          <w:szCs w:val="24"/>
        </w:rPr>
      </w:pPr>
    </w:p>
    <w:p w:rsidR="00274B58" w:rsidRPr="002819DB" w:rsidRDefault="00274B58" w:rsidP="00274B58">
      <w:pPr>
        <w:spacing w:line="240" w:lineRule="auto"/>
        <w:ind w:firstLine="720"/>
        <w:rPr>
          <w:rFonts w:eastAsia="Times New Roman" w:cs="Times New Roman"/>
          <w:b/>
          <w:bCs/>
          <w:spacing w:val="1"/>
          <w:szCs w:val="24"/>
          <w:lang w:val="sr-Cyrl-RS"/>
        </w:rPr>
      </w:pPr>
      <w:r w:rsidRPr="002819DB">
        <w:rPr>
          <w:rFonts w:eastAsia="Times New Roman" w:cs="Times New Roman"/>
          <w:b/>
          <w:bCs/>
          <w:spacing w:val="1"/>
          <w:szCs w:val="24"/>
          <w:lang w:val="sr-Cyrl-RS"/>
        </w:rPr>
        <w:t>Одсек</w:t>
      </w:r>
      <w:r w:rsidRPr="002819DB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zCs w:val="24"/>
        </w:rPr>
        <w:t>за</w:t>
      </w:r>
      <w:r w:rsidRPr="002819DB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pacing w:val="-2"/>
          <w:szCs w:val="24"/>
        </w:rPr>
        <w:t>у</w:t>
      </w:r>
      <w:r w:rsidRPr="002819DB">
        <w:rPr>
          <w:rFonts w:eastAsia="Times New Roman" w:cs="Times New Roman"/>
          <w:b/>
          <w:bCs/>
          <w:spacing w:val="1"/>
          <w:szCs w:val="24"/>
        </w:rPr>
        <w:t>пр</w:t>
      </w:r>
      <w:r w:rsidRPr="002819DB">
        <w:rPr>
          <w:rFonts w:eastAsia="Times New Roman" w:cs="Times New Roman"/>
          <w:b/>
          <w:bCs/>
          <w:szCs w:val="24"/>
        </w:rPr>
        <w:t>авља</w:t>
      </w:r>
      <w:r w:rsidRPr="002819DB">
        <w:rPr>
          <w:rFonts w:eastAsia="Times New Roman" w:cs="Times New Roman"/>
          <w:b/>
          <w:bCs/>
          <w:spacing w:val="1"/>
          <w:szCs w:val="24"/>
        </w:rPr>
        <w:t>њ</w:t>
      </w:r>
      <w:r w:rsidRPr="002819DB">
        <w:rPr>
          <w:rFonts w:eastAsia="Times New Roman" w:cs="Times New Roman"/>
          <w:b/>
          <w:bCs/>
          <w:szCs w:val="24"/>
        </w:rPr>
        <w:t>е</w:t>
      </w:r>
      <w:r w:rsidRPr="002819DB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pacing w:val="1"/>
          <w:szCs w:val="24"/>
        </w:rPr>
        <w:t>д</w:t>
      </w:r>
      <w:r w:rsidRPr="002819DB">
        <w:rPr>
          <w:rFonts w:eastAsia="Times New Roman" w:cs="Times New Roman"/>
          <w:b/>
          <w:bCs/>
          <w:szCs w:val="24"/>
        </w:rPr>
        <w:t>у</w:t>
      </w:r>
      <w:r w:rsidRPr="002819DB">
        <w:rPr>
          <w:rFonts w:eastAsia="Times New Roman" w:cs="Times New Roman"/>
          <w:b/>
          <w:bCs/>
          <w:spacing w:val="-1"/>
          <w:szCs w:val="24"/>
        </w:rPr>
        <w:t>г</w:t>
      </w:r>
      <w:r w:rsidRPr="002819DB">
        <w:rPr>
          <w:rFonts w:eastAsia="Times New Roman" w:cs="Times New Roman"/>
          <w:b/>
          <w:bCs/>
          <w:szCs w:val="24"/>
        </w:rPr>
        <w:t>ов</w:t>
      </w:r>
      <w:r w:rsidRPr="002819DB">
        <w:rPr>
          <w:rFonts w:eastAsia="Times New Roman" w:cs="Times New Roman"/>
          <w:b/>
          <w:bCs/>
          <w:spacing w:val="1"/>
          <w:szCs w:val="24"/>
        </w:rPr>
        <w:t>и</w:t>
      </w:r>
      <w:r w:rsidRPr="002819DB">
        <w:rPr>
          <w:rFonts w:eastAsia="Times New Roman" w:cs="Times New Roman"/>
          <w:b/>
          <w:bCs/>
          <w:szCs w:val="24"/>
        </w:rPr>
        <w:t>ма</w:t>
      </w:r>
      <w:r w:rsidRPr="002819DB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2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2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оји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2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нти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оји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ст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 xml:space="preserve">чу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1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–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post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н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2"/>
          <w:szCs w:val="24"/>
        </w:rPr>
        <w:t>р</w:t>
      </w:r>
      <w:r w:rsidRPr="002819DB">
        <w:rPr>
          <w:rFonts w:eastAsia="Times New Roman" w:cs="Times New Roman"/>
          <w:szCs w:val="24"/>
        </w:rPr>
        <w:t>ол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вођ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2"/>
          <w:szCs w:val="24"/>
        </w:rPr>
        <w:t>у</w:t>
      </w:r>
      <w:r w:rsidRPr="002819DB">
        <w:rPr>
          <w:rFonts w:eastAsia="Times New Roman" w:cs="Times New Roman"/>
          <w:szCs w:val="24"/>
        </w:rPr>
        <w:t>ж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15"/>
          <w:szCs w:val="24"/>
        </w:rPr>
        <w:t xml:space="preserve"> </w:t>
      </w:r>
      <w:r w:rsidRPr="002819DB">
        <w:rPr>
          <w:rFonts w:eastAsia="Times New Roman" w:cs="Times New Roman"/>
          <w:spacing w:val="-7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 xml:space="preserve">е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овр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 xml:space="preserve">м 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; </w:t>
      </w:r>
      <w:r w:rsidRPr="002819DB">
        <w:rPr>
          <w:rFonts w:eastAsia="Times New Roman" w:cs="Times New Roman"/>
          <w:spacing w:val="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5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 xml:space="preserve">а 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 xml:space="preserve">а </w:t>
      </w:r>
      <w:r w:rsidRPr="002819DB">
        <w:rPr>
          <w:rFonts w:eastAsia="Times New Roman" w:cs="Times New Roman"/>
          <w:spacing w:val="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о 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2"/>
          <w:szCs w:val="24"/>
        </w:rPr>
        <w:t>ав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вр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ња 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;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3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1"/>
          <w:szCs w:val="24"/>
        </w:rPr>
        <w:t xml:space="preserve"> п</w:t>
      </w:r>
      <w:r w:rsidRPr="002819DB">
        <w:rPr>
          <w:rFonts w:eastAsia="Times New Roman" w:cs="Times New Roman"/>
          <w:szCs w:val="24"/>
        </w:rPr>
        <w:t>ов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из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4"/>
          <w:szCs w:val="24"/>
        </w:rPr>
        <w:t>ч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 xml:space="preserve">о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са</w:t>
      </w:r>
      <w:r w:rsidRPr="002819DB">
        <w:rPr>
          <w:rFonts w:eastAsia="Times New Roman" w:cs="Times New Roman"/>
          <w:szCs w:val="24"/>
        </w:rPr>
        <w:t>гл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2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36"/>
          <w:szCs w:val="24"/>
        </w:rPr>
        <w:t xml:space="preserve">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ж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4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гл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3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37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43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ња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гом;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ор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9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2"/>
          <w:szCs w:val="24"/>
        </w:rPr>
        <w:t>е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гом;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са</w:t>
      </w:r>
      <w:r w:rsidRPr="002819DB">
        <w:rPr>
          <w:rFonts w:eastAsia="Times New Roman" w:cs="Times New Roman"/>
          <w:spacing w:val="2"/>
          <w:szCs w:val="24"/>
        </w:rPr>
        <w:t>рађ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с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 xml:space="preserve">м </w:t>
      </w:r>
      <w:r w:rsidRPr="002819DB">
        <w:rPr>
          <w:rFonts w:eastAsia="Times New Roman" w:cs="Times New Roman"/>
          <w:spacing w:val="1"/>
          <w:szCs w:val="24"/>
        </w:rPr>
        <w:t>ф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дом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6"/>
          <w:szCs w:val="24"/>
        </w:rPr>
        <w:t>т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4"/>
          <w:szCs w:val="24"/>
        </w:rPr>
        <w:t>к</w:t>
      </w:r>
      <w:r w:rsidRPr="002819DB">
        <w:rPr>
          <w:rFonts w:eastAsia="Times New Roman" w:cs="Times New Roman"/>
          <w:szCs w:val="24"/>
        </w:rPr>
        <w:t>у о</w:t>
      </w:r>
      <w:r w:rsidRPr="002819DB">
        <w:rPr>
          <w:rFonts w:eastAsia="Times New Roman" w:cs="Times New Roman"/>
          <w:spacing w:val="1"/>
          <w:szCs w:val="24"/>
        </w:rPr>
        <w:t>тпи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ња</w:t>
      </w:r>
      <w:r w:rsidRPr="002819DB">
        <w:rPr>
          <w:rFonts w:eastAsia="Times New Roman" w:cs="Times New Roman"/>
          <w:spacing w:val="-13"/>
          <w:szCs w:val="24"/>
        </w:rPr>
        <w:t xml:space="preserve">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56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2"/>
          <w:szCs w:val="24"/>
        </w:rPr>
        <w:t>ав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ове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обл</w:t>
      </w:r>
      <w:r w:rsidRPr="002819DB">
        <w:rPr>
          <w:rFonts w:eastAsia="Times New Roman" w:cs="Times New Roman"/>
          <w:spacing w:val="-1"/>
          <w:szCs w:val="24"/>
        </w:rPr>
        <w:t>ас</w:t>
      </w:r>
      <w:r w:rsidRPr="002819DB">
        <w:rPr>
          <w:rFonts w:eastAsia="Times New Roman" w:cs="Times New Roman"/>
          <w:spacing w:val="1"/>
          <w:szCs w:val="24"/>
        </w:rPr>
        <w:t>ти</w:t>
      </w:r>
      <w:r w:rsidRPr="002819DB">
        <w:rPr>
          <w:rFonts w:eastAsia="Times New Roman" w:cs="Times New Roman"/>
          <w:szCs w:val="24"/>
        </w:rPr>
        <w:t>.</w:t>
      </w:r>
    </w:p>
    <w:p w:rsidR="00274B58" w:rsidRPr="002819DB" w:rsidRDefault="00274B58" w:rsidP="00274B58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spacing w:after="0" w:line="240" w:lineRule="auto"/>
        <w:ind w:right="395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: Снежана Јовановић,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:rsidR="00274B58" w:rsidRPr="002819DB" w:rsidRDefault="00274B58" w:rsidP="00274B58">
      <w:pPr>
        <w:spacing w:before="4" w:after="0" w:line="240" w:lineRule="auto"/>
        <w:ind w:right="-20"/>
        <w:rPr>
          <w:rFonts w:eastAsia="Times New Roman" w:cs="Times New Roman"/>
          <w:color w:val="0563C1" w:themeColor="hyperlink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</w:t>
      </w:r>
      <w:r w:rsidRPr="002819DB">
        <w:rPr>
          <w:rFonts w:eastAsia="Times New Roman" w:cs="Times New Roman"/>
          <w:position w:val="-1"/>
          <w:szCs w:val="24"/>
        </w:rPr>
        <w:t>-</w:t>
      </w:r>
      <w:r w:rsidRPr="002819D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26" w:history="1">
        <w:r w:rsidRPr="002819DB">
          <w:rPr>
            <w:rFonts w:eastAsia="Times New Roman" w:cs="Times New Roman"/>
            <w:color w:val="0563C1" w:themeColor="hyperlink"/>
            <w:position w:val="-1"/>
            <w:szCs w:val="24"/>
            <w:u w:val="single" w:color="0000FF"/>
          </w:rPr>
          <w:t>snezana.jovanovic@</w:t>
        </w:r>
        <w:r w:rsidRPr="002819DB">
          <w:rPr>
            <w:rFonts w:eastAsia="Times New Roman" w:cs="Times New Roman"/>
            <w:color w:val="0563C1" w:themeColor="hyperlink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563C1" w:themeColor="hyperlink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563C1" w:themeColor="hyperlink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563C1" w:themeColor="hyperlink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spacing w:before="4" w:after="0" w:line="240" w:lineRule="auto"/>
        <w:ind w:right="-20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Cs w:val="24"/>
        </w:rPr>
      </w:pPr>
      <w:r w:rsidRPr="002819DB">
        <w:rPr>
          <w:b/>
          <w:bCs/>
          <w:spacing w:val="1"/>
          <w:szCs w:val="24"/>
          <w:lang w:val="sr-Cyrl-RS"/>
        </w:rPr>
        <w:t>Одсек</w:t>
      </w:r>
      <w:r w:rsidRPr="002819DB">
        <w:rPr>
          <w:b/>
          <w:bCs/>
          <w:spacing w:val="9"/>
          <w:szCs w:val="24"/>
        </w:rPr>
        <w:t xml:space="preserve"> </w:t>
      </w:r>
      <w:r w:rsidRPr="002819DB">
        <w:rPr>
          <w:b/>
          <w:bCs/>
          <w:szCs w:val="24"/>
        </w:rPr>
        <w:t>за</w:t>
      </w:r>
      <w:r w:rsidRPr="002819DB">
        <w:rPr>
          <w:b/>
          <w:bCs/>
          <w:spacing w:val="12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ачу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zCs w:val="24"/>
        </w:rPr>
        <w:t>ово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pacing w:val="-3"/>
          <w:szCs w:val="24"/>
        </w:rPr>
        <w:t>с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zCs w:val="24"/>
        </w:rPr>
        <w:t>во а</w:t>
      </w:r>
      <w:r w:rsidRPr="002819DB">
        <w:rPr>
          <w:b/>
          <w:bCs/>
          <w:spacing w:val="-1"/>
          <w:szCs w:val="24"/>
        </w:rPr>
        <w:t>г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pacing w:val="1"/>
          <w:szCs w:val="24"/>
        </w:rPr>
        <w:t>рни</w:t>
      </w:r>
      <w:r w:rsidRPr="002819DB">
        <w:rPr>
          <w:b/>
          <w:bCs/>
          <w:szCs w:val="24"/>
        </w:rPr>
        <w:t>х</w:t>
      </w:r>
      <w:r w:rsidRPr="002819DB">
        <w:rPr>
          <w:b/>
          <w:bCs/>
          <w:spacing w:val="4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ла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7"/>
          <w:szCs w:val="24"/>
        </w:rPr>
        <w:t xml:space="preserve"> </w:t>
      </w:r>
      <w:r w:rsidRPr="002819DB">
        <w:rPr>
          <w:b/>
          <w:bCs/>
          <w:szCs w:val="24"/>
        </w:rPr>
        <w:t>и</w:t>
      </w:r>
      <w:r w:rsidRPr="002819DB">
        <w:rPr>
          <w:b/>
          <w:bCs/>
          <w:spacing w:val="14"/>
          <w:szCs w:val="24"/>
        </w:rPr>
        <w:t xml:space="preserve"> 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к</w:t>
      </w:r>
      <w:r w:rsidRPr="002819DB">
        <w:rPr>
          <w:b/>
          <w:bCs/>
          <w:spacing w:val="-2"/>
          <w:szCs w:val="24"/>
        </w:rPr>
        <w:t>у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zCs w:val="24"/>
        </w:rPr>
        <w:t>г</w:t>
      </w:r>
      <w:r w:rsidRPr="002819DB">
        <w:rPr>
          <w:b/>
          <w:bCs/>
          <w:spacing w:val="7"/>
          <w:szCs w:val="24"/>
        </w:rPr>
        <w:t xml:space="preserve"> </w:t>
      </w:r>
      <w:r w:rsidRPr="002819DB">
        <w:rPr>
          <w:b/>
          <w:bCs/>
          <w:spacing w:val="-2"/>
          <w:szCs w:val="24"/>
        </w:rPr>
        <w:t>ф</w:t>
      </w:r>
      <w:r w:rsidRPr="002819DB">
        <w:rPr>
          <w:b/>
          <w:bCs/>
          <w:spacing w:val="1"/>
          <w:szCs w:val="24"/>
        </w:rPr>
        <w:t>ин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pacing w:val="-1"/>
          <w:szCs w:val="24"/>
        </w:rPr>
        <w:t>с</w:t>
      </w:r>
      <w:r w:rsidRPr="002819DB">
        <w:rPr>
          <w:b/>
          <w:bCs/>
          <w:spacing w:val="1"/>
          <w:szCs w:val="24"/>
        </w:rPr>
        <w:t>ир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2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 xml:space="preserve">а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-2"/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 xml:space="preserve">х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га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у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–</w:t>
      </w:r>
      <w:r w:rsidRPr="002819DB">
        <w:rPr>
          <w:spacing w:val="11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4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н</w:t>
      </w:r>
      <w:r w:rsidRPr="002819DB">
        <w:rPr>
          <w:spacing w:val="1"/>
          <w:szCs w:val="24"/>
        </w:rPr>
        <w:t>ик</w:t>
      </w:r>
      <w:r w:rsidRPr="002819DB">
        <w:rPr>
          <w:szCs w:val="24"/>
        </w:rPr>
        <w:t xml:space="preserve">,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омоћ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28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ге</w:t>
      </w:r>
      <w:r w:rsidRPr="002819DB">
        <w:rPr>
          <w:spacing w:val="31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ен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је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29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т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6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8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ж</w:t>
      </w:r>
      <w:r w:rsidRPr="002819DB">
        <w:rPr>
          <w:spacing w:val="-3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27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2"/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 xml:space="preserve">х 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дов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У</w:t>
      </w:r>
      <w:r w:rsidRPr="002819DB">
        <w:rPr>
          <w:szCs w:val="24"/>
        </w:rPr>
        <w:t>АП;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нтн</w:t>
      </w:r>
      <w:r w:rsidRPr="002819DB">
        <w:rPr>
          <w:szCs w:val="24"/>
        </w:rPr>
        <w:t>ог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24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ош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 xml:space="preserve">г </w:t>
      </w:r>
      <w:r w:rsidRPr="002819DB">
        <w:rPr>
          <w:spacing w:val="3"/>
          <w:szCs w:val="24"/>
        </w:rPr>
        <w:t>б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о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3"/>
          <w:szCs w:val="24"/>
        </w:rPr>
        <w:t>б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6"/>
          <w:szCs w:val="24"/>
        </w:rPr>
        <w:t xml:space="preserve"> </w:t>
      </w:r>
      <w:r w:rsidRPr="002819DB">
        <w:rPr>
          <w:szCs w:val="24"/>
        </w:rPr>
        <w:t>ИПА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ма</w:t>
      </w:r>
      <w:r w:rsidRPr="002819DB">
        <w:rPr>
          <w:spacing w:val="5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4"/>
          <w:szCs w:val="24"/>
        </w:rPr>
        <w:t>н</w:t>
      </w:r>
      <w:r w:rsidRPr="002819DB">
        <w:rPr>
          <w:szCs w:val="24"/>
        </w:rPr>
        <w:t xml:space="preserve">у </w:t>
      </w:r>
      <w:r w:rsidRPr="002819DB">
        <w:rPr>
          <w:spacing w:val="4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г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lastRenderedPageBreak/>
        <w:t>з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врш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1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 одобр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г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жов</w:t>
      </w:r>
      <w:r w:rsidRPr="002819DB">
        <w:rPr>
          <w:spacing w:val="2"/>
          <w:szCs w:val="24"/>
        </w:rPr>
        <w:t>ањ</w:t>
      </w:r>
      <w:r w:rsidRPr="002819DB">
        <w:rPr>
          <w:szCs w:val="24"/>
        </w:rPr>
        <w:t>а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33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17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"/>
          <w:szCs w:val="24"/>
        </w:rPr>
        <w:t>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 год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шњ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ИПА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2"/>
          <w:szCs w:val="24"/>
        </w:rPr>
        <w:t>ре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а</w:t>
      </w:r>
      <w:r w:rsidRPr="002819DB">
        <w:rPr>
          <w:spacing w:val="-6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есе</w:t>
      </w:r>
      <w:r w:rsidRPr="002819DB">
        <w:rPr>
          <w:szCs w:val="24"/>
        </w:rPr>
        <w:t>ч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во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ж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говод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 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е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6"/>
          <w:szCs w:val="24"/>
        </w:rPr>
        <w:t>н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г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д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инт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1"/>
          <w:szCs w:val="24"/>
        </w:rPr>
        <w:t xml:space="preserve"> из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ја</w:t>
      </w:r>
      <w:r w:rsidRPr="002819DB">
        <w:rPr>
          <w:spacing w:val="4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ом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рош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 xml:space="preserve">у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а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1"/>
          <w:szCs w:val="24"/>
        </w:rPr>
        <w:t xml:space="preserve"> из</w:t>
      </w:r>
      <w:r w:rsidRPr="002819DB">
        <w:rPr>
          <w:spacing w:val="-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фин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и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ја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врш</w:t>
      </w:r>
      <w:r w:rsidRPr="002819DB">
        <w:rPr>
          <w:spacing w:val="-1"/>
          <w:szCs w:val="24"/>
        </w:rPr>
        <w:t>ен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</w:t>
      </w:r>
      <w:r w:rsidRPr="002819DB">
        <w:rPr>
          <w:spacing w:val="-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о и</w:t>
      </w:r>
      <w:r w:rsidRPr="002819DB">
        <w:rPr>
          <w:spacing w:val="38"/>
          <w:szCs w:val="24"/>
        </w:rPr>
        <w:t xml:space="preserve"> 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ло</w:t>
      </w:r>
      <w:r w:rsidRPr="002819DB">
        <w:rPr>
          <w:spacing w:val="4"/>
          <w:szCs w:val="24"/>
        </w:rPr>
        <w:t>к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пн</w:t>
      </w:r>
      <w:r w:rsidRPr="002819DB">
        <w:rPr>
          <w:szCs w:val="24"/>
        </w:rPr>
        <w:t>ом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у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У</w:t>
      </w:r>
      <w:r w:rsidRPr="002819DB">
        <w:rPr>
          <w:szCs w:val="24"/>
        </w:rPr>
        <w:t>АП;</w:t>
      </w:r>
      <w:r w:rsidRPr="002819DB">
        <w:rPr>
          <w:spacing w:val="37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с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ш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ањ</w:t>
      </w:r>
      <w:r w:rsidRPr="002819DB">
        <w:rPr>
          <w:szCs w:val="24"/>
        </w:rPr>
        <w:t>е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 xml:space="preserve">ом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гом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Тр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ор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и</w:t>
      </w:r>
      <w:r w:rsidRPr="002819DB">
        <w:rPr>
          <w:spacing w:val="4"/>
          <w:szCs w:val="24"/>
        </w:rPr>
        <w:t>з</w:t>
      </w:r>
      <w:r w:rsidRPr="002819DB">
        <w:rPr>
          <w:szCs w:val="24"/>
        </w:rPr>
        <w:t>у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2"/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3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рош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3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6"/>
          <w:szCs w:val="24"/>
        </w:rPr>
        <w:t xml:space="preserve"> </w:t>
      </w:r>
      <w:r w:rsidRPr="002819DB">
        <w:rPr>
          <w:szCs w:val="24"/>
        </w:rPr>
        <w:t>ЕУ</w:t>
      </w:r>
      <w:r w:rsidRPr="002819DB">
        <w:rPr>
          <w:spacing w:val="31"/>
          <w:szCs w:val="24"/>
        </w:rPr>
        <w:t xml:space="preserve"> </w:t>
      </w:r>
      <w:r w:rsidRPr="002819DB">
        <w:rPr>
          <w:spacing w:val="3"/>
          <w:szCs w:val="24"/>
        </w:rPr>
        <w:t>б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 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а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</w:rPr>
        <w:t>и д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ге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ове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обл</w:t>
      </w:r>
      <w:r w:rsidRPr="002819DB">
        <w:rPr>
          <w:spacing w:val="-1"/>
          <w:szCs w:val="24"/>
        </w:rPr>
        <w:t>ас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.</w:t>
      </w:r>
    </w:p>
    <w:p w:rsidR="00274B58" w:rsidRPr="002819DB" w:rsidRDefault="00274B58" w:rsidP="00274B58">
      <w:pPr>
        <w:spacing w:after="0" w:line="240" w:lineRule="atLeast"/>
        <w:ind w:firstLine="720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Cs w:val="24"/>
          <w:lang w:val="sr-Cyrl-RS"/>
        </w:rPr>
      </w:pPr>
      <w:r w:rsidRPr="002819DB">
        <w:rPr>
          <w:szCs w:val="24"/>
        </w:rPr>
        <w:t>Љ</w:t>
      </w:r>
      <w:r w:rsidRPr="002819DB">
        <w:rPr>
          <w:spacing w:val="1"/>
          <w:szCs w:val="24"/>
        </w:rPr>
        <w:t>иљ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10"/>
          <w:szCs w:val="24"/>
        </w:rPr>
        <w:t xml:space="preserve"> </w:t>
      </w:r>
      <w:r w:rsidRPr="002819DB">
        <w:rPr>
          <w:spacing w:val="1"/>
          <w:szCs w:val="24"/>
        </w:rPr>
        <w:t>Ш</w:t>
      </w:r>
      <w:r w:rsidRPr="002819DB">
        <w:rPr>
          <w:szCs w:val="24"/>
        </w:rPr>
        <w:t>об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2"/>
          <w:szCs w:val="24"/>
          <w:lang w:val="sr-Cyrl-RS"/>
        </w:rPr>
        <w:t>шеф Одсека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27">
        <w:r w:rsidRPr="002819DB">
          <w:rPr>
            <w:color w:val="0000FF"/>
            <w:position w:val="-1"/>
            <w:szCs w:val="24"/>
            <w:u w:val="single" w:color="0000FF"/>
          </w:rPr>
          <w:t>ljilj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.sobi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274B58" w:rsidRPr="002819DB" w:rsidRDefault="00274B58" w:rsidP="00274B58">
      <w:pPr>
        <w:tabs>
          <w:tab w:val="left" w:pos="709"/>
        </w:tabs>
        <w:spacing w:after="0" w:line="240" w:lineRule="atLeast"/>
      </w:pPr>
      <w:r w:rsidRPr="002819DB">
        <w:rPr>
          <w:b/>
          <w:lang w:val="ru-RU"/>
        </w:rPr>
        <w:tab/>
        <w:t>Група за извештавање</w:t>
      </w:r>
      <w:r w:rsidRPr="002819DB">
        <w:rPr>
          <w:lang w:val="ru-RU"/>
        </w:rPr>
        <w:t xml:space="preserve"> обавља послове који се односе на израду извештаја за </w:t>
      </w:r>
      <w:r w:rsidRPr="002819DB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2819DB">
        <w:rPr>
          <w:lang w:val="ru-RU"/>
        </w:rPr>
        <w:t xml:space="preserve">; израду процедура, упутстава и инструкција за извештавање; вршење </w:t>
      </w:r>
      <w:r w:rsidRPr="002819DB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2819DB">
        <w:rPr>
          <w:lang w:val="ru-RU"/>
        </w:rPr>
        <w:t>; давање програмск</w:t>
      </w:r>
      <w:r w:rsidRPr="002819DB">
        <w:rPr>
          <w:lang w:val="sr-Cyrl-CS"/>
        </w:rPr>
        <w:t>их</w:t>
      </w:r>
      <w:r w:rsidRPr="002819DB">
        <w:rPr>
          <w:lang w:val="ru-RU"/>
        </w:rPr>
        <w:t xml:space="preserve"> захтев</w:t>
      </w:r>
      <w:r w:rsidRPr="002819DB">
        <w:rPr>
          <w:lang w:val="sr-Cyrl-CS"/>
        </w:rPr>
        <w:t>а</w:t>
      </w:r>
      <w:r w:rsidRPr="002819DB">
        <w:rPr>
          <w:lang w:val="ru-RU"/>
        </w:rPr>
        <w:t xml:space="preserve"> и учеств</w:t>
      </w:r>
      <w:r w:rsidRPr="002819DB">
        <w:rPr>
          <w:lang w:val="sr-Cyrl-CS"/>
        </w:rPr>
        <w:t>овање</w:t>
      </w:r>
      <w:r w:rsidRPr="002819DB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</w:pP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Јелена Чолић,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:rsidR="00274B58" w:rsidRPr="002819DB" w:rsidRDefault="00274B58" w:rsidP="00274B58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</w:t>
      </w:r>
      <w:r w:rsidRPr="002819DB">
        <w:rPr>
          <w:position w:val="-1"/>
          <w:sz w:val="23"/>
          <w:szCs w:val="23"/>
        </w:rPr>
        <w:t>-</w:t>
      </w:r>
      <w:r w:rsidRPr="002819DB">
        <w:rPr>
          <w:spacing w:val="-2"/>
          <w:position w:val="-1"/>
          <w:sz w:val="23"/>
          <w:szCs w:val="23"/>
        </w:rPr>
        <w:t xml:space="preserve"> 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7"/>
          <w:position w:val="-1"/>
          <w:sz w:val="23"/>
          <w:szCs w:val="23"/>
        </w:rPr>
        <w:t xml:space="preserve"> </w:t>
      </w:r>
      <w:hyperlink r:id="rId28" w:history="1">
        <w:r w:rsidRPr="002819DB">
          <w:rPr>
            <w:color w:val="0563C1" w:themeColor="hyperlink"/>
            <w:position w:val="-1"/>
            <w:sz w:val="23"/>
            <w:szCs w:val="23"/>
            <w:u w:val="single" w:color="0000FF"/>
          </w:rPr>
          <w:t>jelena.colic@</w:t>
        </w:r>
        <w:r w:rsidRPr="002819DB">
          <w:rPr>
            <w:color w:val="0563C1" w:themeColor="hyperlink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563C1" w:themeColor="hyperlink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563C1" w:themeColor="hyperlink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563C1" w:themeColor="hyperlink"/>
            <w:position w:val="-1"/>
            <w:sz w:val="23"/>
            <w:szCs w:val="23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</w:r>
      <w:r w:rsidRPr="00D563CA">
        <w:rPr>
          <w:rFonts w:eastAsia="Times New Roman" w:cs="Times New Roman"/>
          <w:b/>
          <w:bCs/>
          <w:color w:val="538135" w:themeColor="accent6" w:themeShade="BF"/>
          <w:szCs w:val="24"/>
          <w:lang w:val="sr-Cyrl-CS"/>
        </w:rPr>
        <w:t>Сектор за информационе технологије</w:t>
      </w:r>
      <w:r w:rsidRPr="00D563CA">
        <w:rPr>
          <w:rFonts w:eastAsia="Times New Roman" w:cs="Times New Roman"/>
          <w:color w:val="538135" w:themeColor="accent6" w:themeShade="BF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>о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рганизовање, управљање и извршавање послова и задатака из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области информационих технологија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контролу спровођења системских, безбедносних и техничко-технолошких процеса и процену ризика у пословним операцијама из делокруга Управе; </w:t>
      </w:r>
      <w:r w:rsidRPr="002819DB">
        <w:rPr>
          <w:rFonts w:eastAsia="Times New Roman" w:cs="Times New Roman"/>
          <w:szCs w:val="24"/>
          <w:lang w:val="sr-Cyrl-CS"/>
        </w:rPr>
        <w:t xml:space="preserve">планирање, развој и унапређење програмског, системског, мрежног и техничког система Управе у складу са актуелним информатичким трендовима;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подршке корисницима информационог система; обавља и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предлагања облика и садржаја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вођења  наведеног као и </w:t>
      </w:r>
      <w:r w:rsidRPr="002819DB">
        <w:rPr>
          <w:rFonts w:eastAsia="Times New Roman" w:cs="Times New Roman"/>
          <w:noProof w:val="0"/>
          <w:szCs w:val="24"/>
          <w:lang w:val="sr-Cyrl-CS"/>
        </w:rPr>
        <w:t>других регистара Управе; решавања по примедбама субјеката уписа у вези са садржајем базе података у регистру;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и друге послове из ове области.</w:t>
      </w:r>
    </w:p>
    <w:p w:rsidR="00274B58" w:rsidRPr="002819DB" w:rsidRDefault="00274B58" w:rsidP="00274B58">
      <w:pPr>
        <w:spacing w:after="0" w:line="240" w:lineRule="atLeast"/>
        <w:rPr>
          <w:sz w:val="13"/>
          <w:szCs w:val="13"/>
        </w:rPr>
      </w:pPr>
    </w:p>
    <w:p w:rsidR="00274B58" w:rsidRPr="002819DB" w:rsidRDefault="00274B58" w:rsidP="00274B58">
      <w:pPr>
        <w:spacing w:before="29" w:after="0" w:line="360" w:lineRule="auto"/>
        <w:ind w:left="160" w:right="10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кт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 xml:space="preserve"> 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инф</w:t>
      </w:r>
      <w:r w:rsidRPr="002819DB">
        <w:rPr>
          <w:rFonts w:eastAsia="Times New Roman" w:cs="Times New Roman"/>
          <w:szCs w:val="24"/>
        </w:rPr>
        <w:t>орм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 xml:space="preserve">е 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олог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4"/>
          <w:szCs w:val="24"/>
        </w:rPr>
        <w:t>з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5"/>
          <w:szCs w:val="24"/>
        </w:rPr>
        <w:t>ј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9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2"/>
          <w:szCs w:val="24"/>
        </w:rPr>
        <w:t>ћ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ж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6"/>
          <w:szCs w:val="24"/>
        </w:rPr>
        <w:t>н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 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ин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  <w:lang w:val="sr-Cyrl-CS"/>
        </w:rPr>
      </w:pPr>
      <w:r w:rsidRPr="002819DB">
        <w:rPr>
          <w:rFonts w:eastAsia="Calibri" w:cs="Times New Roman"/>
          <w:noProof w:val="0"/>
          <w:szCs w:val="24"/>
          <w:lang w:val="sr-Cyrl-RS"/>
        </w:rPr>
        <w:tab/>
        <w:t>1.</w:t>
      </w:r>
      <w:r w:rsidRPr="002819DB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Calibri" w:cs="Times New Roman"/>
          <w:noProof w:val="0"/>
          <w:szCs w:val="24"/>
        </w:rPr>
        <w:t>O</w:t>
      </w:r>
      <w:r w:rsidRPr="002819DB">
        <w:rPr>
          <w:rFonts w:eastAsia="Calibri" w:cs="Times New Roman"/>
          <w:noProof w:val="0"/>
          <w:szCs w:val="24"/>
          <w:lang w:val="sr-Cyrl-CS"/>
        </w:rPr>
        <w:t>дељење за програмска и системска решења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2.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Одсек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 пољопривредну базу података.</w:t>
      </w:r>
    </w:p>
    <w:p w:rsidR="00274B58" w:rsidRPr="002819DB" w:rsidRDefault="00274B58" w:rsidP="00274B58">
      <w:pPr>
        <w:spacing w:after="0" w:line="240" w:lineRule="auto"/>
        <w:ind w:firstLine="720"/>
        <w:rPr>
          <w:b/>
          <w:bCs/>
          <w:spacing w:val="1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Одељење за програмска и системска решења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планирање, </w:t>
      </w:r>
      <w:r w:rsidRPr="002819DB">
        <w:rPr>
          <w:rFonts w:eastAsia="Times New Roman" w:cs="Times New Roman"/>
          <w:szCs w:val="24"/>
          <w:lang w:val="sr-Cyrl-RS"/>
        </w:rPr>
        <w:t xml:space="preserve">анализу </w:t>
      </w:r>
      <w:r w:rsidRPr="002819DB">
        <w:rPr>
          <w:rFonts w:eastAsia="Times New Roman" w:cs="Times New Roman"/>
          <w:szCs w:val="24"/>
          <w:lang w:val="sr-Cyrl-CS"/>
        </w:rPr>
        <w:t xml:space="preserve">и развој информационог система Управе; анализу пословних </w:t>
      </w:r>
      <w:r w:rsidRPr="002819DB">
        <w:rPr>
          <w:rFonts w:eastAsia="Times New Roman" w:cs="Times New Roman"/>
          <w:szCs w:val="24"/>
          <w:lang w:val="sr-Cyrl-CS"/>
        </w:rPr>
        <w:lastRenderedPageBreak/>
        <w:t>процеса Управе и планирање информатичке подршке у складу са резултатима анализа;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иницирање, руковођење, реализацију и праћење пројеката Управе који се ослањају на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праћење реализације пројекта израде Интегрисаног система управљања и контроле са аспекта информационих технологија;</w:t>
      </w:r>
      <w:r w:rsidRPr="002819DB">
        <w:rPr>
          <w:rFonts w:eastAsia="Times New Roman" w:cs="Times New Roman"/>
          <w:szCs w:val="24"/>
          <w:lang w:val="sr-Cyrl-CS"/>
        </w:rPr>
        <w:t xml:space="preserve">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2"/>
          <w:szCs w:val="24"/>
        </w:rPr>
        <w:t>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ро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Торб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ћ,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  <w:lang w:val="sr-Cyrl-RS"/>
        </w:rPr>
        <w:t>начелник Одељења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9"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2819D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tabs>
          <w:tab w:val="left" w:pos="720"/>
          <w:tab w:val="left" w:pos="1200"/>
          <w:tab w:val="left" w:pos="1418"/>
        </w:tabs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 w:val="23"/>
          <w:szCs w:val="23"/>
          <w:lang w:val="ru-RU"/>
        </w:rPr>
      </w:pPr>
      <w:r w:rsidRPr="002819DB">
        <w:rPr>
          <w:rFonts w:eastAsia="Times New Roman" w:cs="Times New Roman"/>
          <w:noProof w:val="0"/>
          <w:sz w:val="23"/>
          <w:szCs w:val="23"/>
          <w:lang w:val="ru-RU"/>
        </w:rPr>
        <w:t>У Одељењу за програмска и системска решења образују се следеће уже унутрашње јединице: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ab/>
        <w:t xml:space="preserve">1. Одсек за развој и </w:t>
      </w:r>
      <w:proofErr w:type="spellStart"/>
      <w:r w:rsidRPr="002819DB">
        <w:rPr>
          <w:rFonts w:eastAsia="Calibri" w:cs="Times New Roman"/>
          <w:noProof w:val="0"/>
          <w:szCs w:val="24"/>
        </w:rPr>
        <w:t>примену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</w:t>
      </w:r>
      <w:proofErr w:type="spellStart"/>
      <w:r w:rsidRPr="002819DB">
        <w:rPr>
          <w:rFonts w:eastAsia="Calibri" w:cs="Times New Roman"/>
          <w:noProof w:val="0"/>
          <w:szCs w:val="24"/>
        </w:rPr>
        <w:t>програмских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</w:t>
      </w:r>
      <w:proofErr w:type="spellStart"/>
      <w:r w:rsidRPr="002819DB">
        <w:rPr>
          <w:rFonts w:eastAsia="Calibri" w:cs="Times New Roman"/>
          <w:noProof w:val="0"/>
          <w:szCs w:val="24"/>
        </w:rPr>
        <w:t>решења</w:t>
      </w:r>
      <w:proofErr w:type="spellEnd"/>
      <w:r w:rsidRPr="002819DB">
        <w:rPr>
          <w:rFonts w:eastAsia="Calibri" w:cs="Times New Roman"/>
          <w:noProof w:val="0"/>
          <w:szCs w:val="24"/>
        </w:rPr>
        <w:t>,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ab/>
        <w:t xml:space="preserve">2. Одсек за </w:t>
      </w:r>
      <w:proofErr w:type="spellStart"/>
      <w:r w:rsidRPr="002819DB">
        <w:rPr>
          <w:rFonts w:eastAsia="Calibri" w:cs="Times New Roman"/>
          <w:noProof w:val="0"/>
          <w:szCs w:val="24"/>
        </w:rPr>
        <w:t>техничку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и </w:t>
      </w:r>
      <w:proofErr w:type="spellStart"/>
      <w:r w:rsidRPr="002819DB">
        <w:rPr>
          <w:rFonts w:eastAsia="Calibri" w:cs="Times New Roman"/>
          <w:noProof w:val="0"/>
          <w:szCs w:val="24"/>
        </w:rPr>
        <w:t>системску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</w:t>
      </w:r>
      <w:proofErr w:type="spellStart"/>
      <w:r w:rsidRPr="002819DB">
        <w:rPr>
          <w:rFonts w:eastAsia="Calibri" w:cs="Times New Roman"/>
          <w:noProof w:val="0"/>
          <w:szCs w:val="24"/>
        </w:rPr>
        <w:t>подршку</w:t>
      </w:r>
      <w:proofErr w:type="spellEnd"/>
      <w:r w:rsidRPr="002819DB">
        <w:rPr>
          <w:rFonts w:eastAsia="Calibri" w:cs="Times New Roman"/>
          <w:noProof w:val="0"/>
          <w:szCs w:val="24"/>
        </w:rPr>
        <w:t>.</w:t>
      </w:r>
    </w:p>
    <w:p w:rsidR="00274B58" w:rsidRPr="002819DB" w:rsidRDefault="00274B58" w:rsidP="00274B58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</w:p>
    <w:p w:rsidR="00274B58" w:rsidRPr="002819DB" w:rsidRDefault="00274B58" w:rsidP="00274B58">
      <w:pPr>
        <w:spacing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Одсек за развој и примену програмских решења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 и развој информационог система Управе; анализирање и документовање пројектних захтева корисника; системску анализу и унапређење пословних процеса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иницирање, руковођење, реализацију и праћење пројеката Управе који се ослањају на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>; праћење и учествовање у пројектима развоја, увођења и интеграције програмских система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у складу са потребама Управе</w:t>
      </w:r>
      <w:r w:rsidRPr="002819DB">
        <w:rPr>
          <w:rFonts w:eastAsia="Times New Roman" w:cs="Times New Roman"/>
          <w:szCs w:val="24"/>
          <w:lang w:val="sr-Cyrl-CS"/>
        </w:rPr>
        <w:t xml:space="preserve">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2"/>
          <w:szCs w:val="24"/>
          <w:lang w:val="sr-Cyrl-RS"/>
        </w:rPr>
        <w:t>Биљана Ђурић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ф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2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а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0"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biljana.djuric</w:t>
        </w:r>
        <w:r w:rsidRPr="002819D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Одсек за техничку и системску подршку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</w:t>
      </w:r>
      <w:r w:rsidRPr="002819DB">
        <w:rPr>
          <w:rFonts w:eastAsia="Times New Roman" w:cs="Times New Roman"/>
          <w:noProof w:val="0"/>
          <w:szCs w:val="24"/>
          <w:lang w:val="ru-RU"/>
        </w:rPr>
        <w:t>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</w:t>
      </w:r>
    </w:p>
    <w:p w:rsidR="00274B58" w:rsidRPr="002819DB" w:rsidRDefault="00274B58" w:rsidP="00274B58">
      <w:pPr>
        <w:spacing w:after="0" w:line="240" w:lineRule="auto"/>
        <w:rPr>
          <w:szCs w:val="24"/>
        </w:rPr>
      </w:pP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2"/>
          <w:szCs w:val="24"/>
        </w:rPr>
        <w:t xml:space="preserve">Милош Јелић, </w:t>
      </w:r>
      <w:r w:rsidRPr="002819DB"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1" w:history="1">
        <w:r w:rsidRPr="002819DB">
          <w:rPr>
            <w:rFonts w:eastAsia="Times New Roman" w:cs="Times New Roman"/>
            <w:color w:val="0563C1" w:themeColor="hyperlink"/>
            <w:position w:val="-1"/>
            <w:szCs w:val="24"/>
            <w:u w:val="single" w:color="0000FF"/>
          </w:rPr>
          <w:t>milos.jelic</w:t>
        </w:r>
        <w:r w:rsidRPr="002819DB">
          <w:rPr>
            <w:rFonts w:eastAsia="Times New Roman" w:cs="Times New Roman"/>
            <w:color w:val="0563C1" w:themeColor="hyperlink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563C1" w:themeColor="hyperlink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563C1" w:themeColor="hyperlink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563C1" w:themeColor="hyperlink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563C1" w:themeColor="hyperlink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 за пољопривредну базу података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szCs w:val="24"/>
          <w:lang w:val="sr-Cyrl-CS"/>
        </w:rPr>
        <w:t xml:space="preserve"> предлагање облика и садржаја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</w:t>
      </w:r>
      <w:r w:rsidRPr="002819DB">
        <w:rPr>
          <w:rFonts w:eastAsia="Times New Roman" w:cs="Times New Roman"/>
          <w:noProof w:val="0"/>
          <w:szCs w:val="24"/>
          <w:lang w:val="ru-RU"/>
        </w:rPr>
        <w:t>утврђивање потребе, дефинисање и учешће у спровођењу програма обуке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</w:t>
      </w:r>
    </w:p>
    <w:p w:rsidR="00274B58" w:rsidRPr="002819DB" w:rsidRDefault="00274B58" w:rsidP="00274B58">
      <w:pPr>
        <w:spacing w:after="0" w:line="240" w:lineRule="auto"/>
        <w:rPr>
          <w:szCs w:val="24"/>
        </w:rPr>
      </w:pPr>
    </w:p>
    <w:p w:rsidR="00274B58" w:rsidRPr="002819DB" w:rsidRDefault="00274B58" w:rsidP="00274B58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:</w:t>
      </w:r>
    </w:p>
    <w:p w:rsidR="00274B58" w:rsidRPr="002819DB" w:rsidRDefault="00274B58" w:rsidP="00274B58">
      <w:pPr>
        <w:spacing w:after="0" w:line="240" w:lineRule="auto"/>
        <w:contextualSpacing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M</w:t>
      </w:r>
      <w:r w:rsidRPr="002819DB">
        <w:rPr>
          <w:rFonts w:eastAsia="Times New Roman" w:cs="Times New Roman"/>
          <w:szCs w:val="24"/>
          <w:lang w:val="sr-Cyrl-RS"/>
        </w:rPr>
        <w:t>илица Томић, шеф Одсека</w:t>
      </w:r>
    </w:p>
    <w:p w:rsidR="00274B58" w:rsidRPr="002819DB" w:rsidRDefault="00274B58" w:rsidP="00274B58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  <w:lang w:val="sr-Cyrl-RS"/>
        </w:rPr>
        <w:t xml:space="preserve">е-пошта: </w:t>
      </w:r>
      <w:hyperlink r:id="rId32" w:history="1">
        <w:r w:rsidRPr="002819DB">
          <w:rPr>
            <w:rFonts w:eastAsia="Times New Roman" w:cs="Times New Roman"/>
            <w:color w:val="0563C1" w:themeColor="hyperlink"/>
            <w:szCs w:val="24"/>
            <w:u w:val="single"/>
          </w:rPr>
          <w:t>milica.tomic@minpolj.gov.rs</w:t>
        </w:r>
      </w:hyperlink>
      <w:r w:rsidRPr="002819DB">
        <w:rPr>
          <w:rFonts w:eastAsia="Times New Roman" w:cs="Times New Roman"/>
          <w:szCs w:val="24"/>
        </w:rPr>
        <w:t xml:space="preserve"> </w:t>
      </w: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:rsidR="00274B58" w:rsidRPr="002819DB" w:rsidRDefault="00274B58" w:rsidP="00274B58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</w:r>
      <w:r w:rsidRPr="00D563CA">
        <w:rPr>
          <w:rFonts w:eastAsia="Times New Roman" w:cs="Times New Roman"/>
          <w:b/>
          <w:bCs/>
          <w:color w:val="538135" w:themeColor="accent6" w:themeShade="BF"/>
          <w:szCs w:val="24"/>
          <w:lang w:val="sr-Cyrl-CS"/>
        </w:rPr>
        <w:t xml:space="preserve">Сектор за правне и опште послове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</w:t>
      </w:r>
      <w:r w:rsidRPr="002819DB">
        <w:rPr>
          <w:rFonts w:eastAsia="Times New Roman" w:cs="Times New Roman"/>
          <w:lang w:val="sr-Cyrl-RS"/>
        </w:rPr>
        <w:t>припрему и израду нацрта меморандума, уговора и споразума Управ</w:t>
      </w:r>
      <w:r w:rsidRPr="002819DB">
        <w:rPr>
          <w:rFonts w:eastAsia="Times New Roman" w:cs="Times New Roman"/>
          <w:lang w:val="sr-Latn-RS"/>
        </w:rPr>
        <w:t>e</w:t>
      </w:r>
      <w:r w:rsidRPr="002819DB">
        <w:rPr>
          <w:rFonts w:eastAsia="Times New Roman" w:cs="Times New Roman"/>
          <w:lang w:val="sr-Cyrl-RS"/>
        </w:rPr>
        <w:t xml:space="preserve"> са другим институцијама,</w:t>
      </w:r>
      <w:r w:rsidRPr="002819DB">
        <w:rPr>
          <w:rFonts w:eastAsia="Times New Roman" w:cs="Times New Roman"/>
          <w:szCs w:val="24"/>
          <w:lang w:val="sr-Cyrl-CS"/>
        </w:rPr>
        <w:t xml:space="preserve">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</w:t>
      </w:r>
      <w:r w:rsidRPr="002819DB">
        <w:rPr>
          <w:rFonts w:eastAsia="Times New Roman" w:cs="Times New Roman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обављање општих послова за Управу;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обједињавање евиденција и надзора над коришћењем и располагањем материјалним средствима као и спровођење поступка јавних набавки;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Calibri" w:cs="Times New Roman"/>
          <w:noProof w:val="0"/>
          <w:szCs w:val="24"/>
          <w:lang w:val="sr-Cyrl-CS"/>
        </w:rPr>
        <w:t>примање, евидентирање, распоређивања и архивирање свих докумената везаних за спровођење ИПАРД II програма</w:t>
      </w:r>
      <w:r w:rsidRPr="002819DB">
        <w:rPr>
          <w:rFonts w:eastAsia="Times New Roman" w:cs="Times New Roman"/>
          <w:szCs w:val="24"/>
          <w:lang w:val="sr-Cyrl-CS"/>
        </w:rPr>
        <w:t>; послове писарнице; обавља и друге послове из ове области.</w:t>
      </w:r>
    </w:p>
    <w:p w:rsidR="00274B58" w:rsidRPr="002819DB" w:rsidRDefault="00274B58" w:rsidP="00274B58">
      <w:pPr>
        <w:spacing w:after="0" w:line="240" w:lineRule="auto"/>
        <w:rPr>
          <w:szCs w:val="24"/>
        </w:rPr>
      </w:pPr>
    </w:p>
    <w:p w:rsidR="00274B58" w:rsidRPr="002819DB" w:rsidRDefault="00274B58" w:rsidP="00274B58">
      <w:pPr>
        <w:spacing w:after="0" w:line="240" w:lineRule="auto"/>
        <w:rPr>
          <w:szCs w:val="24"/>
        </w:rPr>
      </w:pPr>
      <w:r w:rsidRPr="002819DB">
        <w:rPr>
          <w:szCs w:val="24"/>
        </w:rPr>
        <w:t>Им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,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4"/>
          <w:szCs w:val="24"/>
        </w:rPr>
        <w:t>к</w:t>
      </w:r>
      <w:r w:rsidRPr="002819DB">
        <w:rPr>
          <w:szCs w:val="24"/>
        </w:rPr>
        <w:t>овод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zCs w:val="24"/>
        </w:rPr>
        <w:t>а</w:t>
      </w:r>
      <w:r w:rsidRPr="002819DB">
        <w:rPr>
          <w:spacing w:val="-14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н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uto"/>
        <w:rPr>
          <w:szCs w:val="24"/>
        </w:rPr>
      </w:pPr>
      <w:r w:rsidRPr="002819DB">
        <w:rPr>
          <w:spacing w:val="2"/>
          <w:szCs w:val="24"/>
        </w:rPr>
        <w:t>Лазар Поповић</w:t>
      </w:r>
      <w:r w:rsidRPr="002819DB">
        <w:rPr>
          <w:szCs w:val="24"/>
        </w:rPr>
        <w:t>,</w:t>
      </w:r>
      <w:r w:rsidRPr="002819DB">
        <w:rPr>
          <w:spacing w:val="-8"/>
          <w:szCs w:val="24"/>
        </w:rPr>
        <w:t xml:space="preserve"> вршилац дужности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омоћ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а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3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ора</w:t>
      </w:r>
    </w:p>
    <w:p w:rsidR="00274B58" w:rsidRPr="002819DB" w:rsidRDefault="00274B58" w:rsidP="00274B58">
      <w:pPr>
        <w:spacing w:line="240" w:lineRule="auto"/>
        <w:rPr>
          <w:color w:val="1F497D"/>
          <w:szCs w:val="24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2819DB">
          <w:rPr>
            <w:color w:val="0563C1" w:themeColor="hyperlink"/>
            <w:szCs w:val="24"/>
            <w:u w:val="single"/>
          </w:rPr>
          <w:t>lazar.popovic@minpolj.gov.rs</w:t>
        </w:r>
      </w:hyperlink>
    </w:p>
    <w:p w:rsidR="00274B58" w:rsidRPr="002819DB" w:rsidRDefault="00274B58" w:rsidP="00274B58">
      <w:pPr>
        <w:spacing w:after="0" w:line="240" w:lineRule="auto"/>
        <w:rPr>
          <w:szCs w:val="24"/>
          <w:lang w:val="sr-Cyrl-RS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3"/>
          <w:szCs w:val="24"/>
        </w:rPr>
        <w:t>т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: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  <w:lang w:val="sr-Cyrl-RS"/>
        </w:rPr>
        <w:t>16</w:t>
      </w:r>
    </w:p>
    <w:p w:rsidR="00274B58" w:rsidRPr="002819DB" w:rsidRDefault="00274B58" w:rsidP="00274B58">
      <w:pPr>
        <w:spacing w:after="0" w:line="240" w:lineRule="auto"/>
        <w:ind w:firstLine="720"/>
        <w:rPr>
          <w:szCs w:val="24"/>
        </w:rPr>
      </w:pPr>
    </w:p>
    <w:p w:rsidR="00274B58" w:rsidRPr="002819DB" w:rsidRDefault="00274B58" w:rsidP="00274B58">
      <w:pPr>
        <w:spacing w:after="0" w:line="240" w:lineRule="auto"/>
        <w:rPr>
          <w:szCs w:val="24"/>
        </w:rPr>
      </w:pPr>
      <w:r w:rsidRPr="002819DB">
        <w:rPr>
          <w:szCs w:val="24"/>
        </w:rPr>
        <w:t>У</w:t>
      </w:r>
      <w:r w:rsidRPr="002819DB">
        <w:rPr>
          <w:spacing w:val="-1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zCs w:val="24"/>
        </w:rPr>
        <w:t>у</w:t>
      </w:r>
      <w:r w:rsidRPr="002819DB">
        <w:rPr>
          <w:spacing w:val="-1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обр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з</w:t>
      </w:r>
      <w:r w:rsidRPr="002819DB">
        <w:rPr>
          <w:spacing w:val="-5"/>
          <w:szCs w:val="24"/>
        </w:rPr>
        <w:t>у</w:t>
      </w:r>
      <w:r w:rsidRPr="002819DB">
        <w:rPr>
          <w:spacing w:val="5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ће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ж</w:t>
      </w:r>
      <w:r w:rsidRPr="002819DB">
        <w:rPr>
          <w:szCs w:val="24"/>
        </w:rPr>
        <w:t xml:space="preserve">е </w:t>
      </w:r>
      <w:r w:rsidRPr="002819DB">
        <w:rPr>
          <w:spacing w:val="-7"/>
          <w:szCs w:val="24"/>
        </w:rPr>
        <w:t>у</w:t>
      </w:r>
      <w:r w:rsidRPr="002819DB">
        <w:rPr>
          <w:spacing w:val="6"/>
          <w:szCs w:val="24"/>
        </w:rPr>
        <w:t>н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шње</w:t>
      </w:r>
      <w:r w:rsidRPr="002819DB">
        <w:rPr>
          <w:spacing w:val="-13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иниц</w:t>
      </w:r>
      <w:r w:rsidRPr="002819DB">
        <w:rPr>
          <w:szCs w:val="24"/>
        </w:rPr>
        <w:t>е</w:t>
      </w:r>
      <w:r w:rsidRPr="002819DB">
        <w:rPr>
          <w:spacing w:val="-1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о:</w:t>
      </w:r>
    </w:p>
    <w:p w:rsidR="00274B58" w:rsidRPr="002819DB" w:rsidRDefault="00274B58" w:rsidP="00274B58">
      <w:pPr>
        <w:spacing w:after="0" w:line="240" w:lineRule="auto"/>
        <w:ind w:firstLine="720"/>
        <w:rPr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 xml:space="preserve">1. </w:t>
      </w:r>
      <w:proofErr w:type="spellStart"/>
      <w:r w:rsidRPr="002819DB">
        <w:rPr>
          <w:rFonts w:eastAsia="Calibri" w:cs="Times New Roman"/>
          <w:noProof w:val="0"/>
          <w:szCs w:val="24"/>
        </w:rPr>
        <w:t>Група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за </w:t>
      </w:r>
      <w:proofErr w:type="spellStart"/>
      <w:r w:rsidRPr="002819DB">
        <w:rPr>
          <w:rFonts w:eastAsia="Calibri" w:cs="Times New Roman"/>
          <w:noProof w:val="0"/>
          <w:szCs w:val="24"/>
        </w:rPr>
        <w:t>правне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</w:t>
      </w:r>
      <w:proofErr w:type="spellStart"/>
      <w:r w:rsidRPr="002819DB">
        <w:rPr>
          <w:rFonts w:eastAsia="Calibri" w:cs="Times New Roman"/>
          <w:noProof w:val="0"/>
          <w:szCs w:val="24"/>
        </w:rPr>
        <w:t>послове</w:t>
      </w:r>
      <w:proofErr w:type="spellEnd"/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 xml:space="preserve">2. </w:t>
      </w:r>
      <w:proofErr w:type="spellStart"/>
      <w:r w:rsidRPr="002819DB">
        <w:rPr>
          <w:rFonts w:eastAsia="Calibri" w:cs="Times New Roman"/>
          <w:noProof w:val="0"/>
          <w:szCs w:val="24"/>
        </w:rPr>
        <w:t>Група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за </w:t>
      </w:r>
      <w:proofErr w:type="spellStart"/>
      <w:r w:rsidRPr="002819DB">
        <w:rPr>
          <w:rFonts w:eastAsia="Calibri" w:cs="Times New Roman"/>
          <w:noProof w:val="0"/>
          <w:szCs w:val="24"/>
        </w:rPr>
        <w:t>људске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</w:t>
      </w:r>
      <w:proofErr w:type="spellStart"/>
      <w:r w:rsidRPr="002819DB">
        <w:rPr>
          <w:rFonts w:eastAsia="Calibri" w:cs="Times New Roman"/>
          <w:noProof w:val="0"/>
          <w:szCs w:val="24"/>
        </w:rPr>
        <w:t>ресурсе</w:t>
      </w:r>
      <w:proofErr w:type="spellEnd"/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 xml:space="preserve">3. </w:t>
      </w:r>
      <w:proofErr w:type="spellStart"/>
      <w:r w:rsidRPr="002819DB">
        <w:rPr>
          <w:rFonts w:eastAsia="Calibri" w:cs="Times New Roman"/>
          <w:noProof w:val="0"/>
          <w:szCs w:val="24"/>
        </w:rPr>
        <w:t>Одељење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за </w:t>
      </w:r>
      <w:proofErr w:type="spellStart"/>
      <w:r w:rsidRPr="002819DB">
        <w:rPr>
          <w:rFonts w:eastAsia="Calibri" w:cs="Times New Roman"/>
          <w:noProof w:val="0"/>
          <w:szCs w:val="24"/>
        </w:rPr>
        <w:t>опште</w:t>
      </w:r>
      <w:proofErr w:type="spellEnd"/>
      <w:r w:rsidRPr="002819DB">
        <w:rPr>
          <w:rFonts w:eastAsia="Calibri" w:cs="Times New Roman"/>
          <w:noProof w:val="0"/>
          <w:szCs w:val="24"/>
        </w:rPr>
        <w:t xml:space="preserve"> </w:t>
      </w:r>
      <w:proofErr w:type="spellStart"/>
      <w:r w:rsidRPr="002819DB">
        <w:rPr>
          <w:rFonts w:eastAsia="Calibri" w:cs="Times New Roman"/>
          <w:noProof w:val="0"/>
          <w:szCs w:val="24"/>
        </w:rPr>
        <w:t>послове</w:t>
      </w:r>
      <w:proofErr w:type="spellEnd"/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 xml:space="preserve">4. ИПАРД </w:t>
      </w:r>
      <w:proofErr w:type="spellStart"/>
      <w:r w:rsidRPr="002819DB">
        <w:rPr>
          <w:rFonts w:eastAsia="Calibri" w:cs="Times New Roman"/>
          <w:noProof w:val="0"/>
          <w:szCs w:val="24"/>
        </w:rPr>
        <w:t>писарница</w:t>
      </w:r>
      <w:proofErr w:type="spellEnd"/>
      <w:r w:rsidRPr="002819DB">
        <w:rPr>
          <w:rFonts w:eastAsia="Calibri" w:cs="Times New Roman"/>
          <w:noProof w:val="0"/>
          <w:szCs w:val="24"/>
        </w:rPr>
        <w:t>,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 xml:space="preserve">5. </w:t>
      </w:r>
      <w:proofErr w:type="spellStart"/>
      <w:r w:rsidRPr="002819DB">
        <w:rPr>
          <w:rFonts w:eastAsia="Calibri" w:cs="Times New Roman"/>
          <w:noProof w:val="0"/>
          <w:szCs w:val="24"/>
        </w:rPr>
        <w:t>Писарница</w:t>
      </w:r>
      <w:proofErr w:type="spellEnd"/>
      <w:r w:rsidRPr="002819DB">
        <w:rPr>
          <w:rFonts w:eastAsia="Calibri" w:cs="Times New Roman"/>
          <w:noProof w:val="0"/>
          <w:szCs w:val="24"/>
        </w:rPr>
        <w:t>.</w:t>
      </w:r>
    </w:p>
    <w:p w:rsidR="00274B58" w:rsidRPr="002819DB" w:rsidRDefault="00274B58" w:rsidP="00274B58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lang w:val="sr-Cyrl-R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 xml:space="preserve">Група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за 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>правне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szCs w:val="24"/>
          <w:lang w:val="sr-Cyrl-CS"/>
        </w:rPr>
        <w:t xml:space="preserve"> припрему и израду одлука, упутст</w:t>
      </w:r>
      <w:r w:rsidRPr="002819DB">
        <w:rPr>
          <w:rFonts w:eastAsia="Times New Roman" w:cs="Times New Roman"/>
          <w:szCs w:val="24"/>
        </w:rPr>
        <w:t>a</w:t>
      </w:r>
      <w:r w:rsidRPr="002819DB">
        <w:rPr>
          <w:rFonts w:eastAsia="Times New Roman" w:cs="Times New Roman"/>
          <w:szCs w:val="24"/>
          <w:lang w:val="sr-Cyrl-CS"/>
        </w:rPr>
        <w:t xml:space="preserve">ва  и директива из делокруга послова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2819DB">
        <w:rPr>
          <w:rFonts w:eastAsia="Times New Roman" w:cs="Times New Roman"/>
          <w:szCs w:val="24"/>
          <w:lang w:val="sr-Cyrl-CS"/>
        </w:rPr>
        <w:t>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припрему  аката и потребне документације у поступцима заступања за потребе законског заступника у </w:t>
      </w:r>
      <w:r w:rsidRPr="002819DB">
        <w:rPr>
          <w:rFonts w:eastAsia="Times New Roman" w:cs="Times New Roman"/>
          <w:noProof w:val="0"/>
          <w:szCs w:val="24"/>
          <w:lang w:val="ru-RU"/>
        </w:rPr>
        <w:lastRenderedPageBreak/>
        <w:t>имовинско-правним  и другим споровима  који се односе на Управу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, </w:t>
      </w:r>
      <w:r w:rsidRPr="002819DB">
        <w:rPr>
          <w:rFonts w:eastAsia="Times New Roman" w:cs="Times New Roman"/>
          <w:noProof w:val="0"/>
          <w:szCs w:val="24"/>
          <w:lang w:val="sr-Cyrl-RS"/>
        </w:rPr>
        <w:t>осим на спорове из радних односа</w:t>
      </w:r>
      <w:r w:rsidRPr="002819DB">
        <w:rPr>
          <w:rFonts w:eastAsia="Times New Roman" w:cs="Times New Roman"/>
          <w:noProof w:val="0"/>
          <w:szCs w:val="24"/>
          <w:lang w:val="ru-RU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припрему нацрта решења</w:t>
      </w:r>
      <w:r w:rsidRPr="002819DB">
        <w:rPr>
          <w:rFonts w:eastAsia="Times New Roman" w:cs="Times New Roman"/>
          <w:noProof w:val="0"/>
          <w:szCs w:val="24"/>
          <w:lang w:val="ru-RU"/>
        </w:rPr>
        <w:t>, уговора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 других аката о остваривању права на подстицаје у пољопривреди и руралном развоју; припрему</w:t>
      </w:r>
      <w:r w:rsidRPr="002819DB">
        <w:rPr>
          <w:rFonts w:eastAsia="Times New Roman" w:cs="Times New Roman"/>
          <w:lang w:val="sr-Cyrl-RS"/>
        </w:rPr>
        <w:t xml:space="preserve"> и израду модела одлука и других аката у поступку за остваривање права</w:t>
      </w:r>
      <w:r w:rsidRPr="002819DB">
        <w:rPr>
          <w:rFonts w:eastAsia="Times New Roman" w:cs="Times New Roman"/>
          <w:b/>
          <w:lang w:val="sr-Cyrl-RS"/>
        </w:rPr>
        <w:t xml:space="preserve"> </w:t>
      </w:r>
      <w:r w:rsidRPr="002819DB">
        <w:rPr>
          <w:rFonts w:eastAsia="Times New Roman" w:cs="Times New Roman"/>
          <w:lang w:val="sr-Cyrl-RS"/>
        </w:rPr>
        <w:t>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>;</w:t>
      </w:r>
      <w:r w:rsidRPr="002819DB">
        <w:rPr>
          <w:rFonts w:eastAsia="Times New Roman" w:cs="Times New Roman"/>
          <w:lang w:val="sr-Cyrl-RS"/>
        </w:rPr>
        <w:t xml:space="preserve">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 w:eastAsia="x-none"/>
        </w:rPr>
        <w:t xml:space="preserve">припрему одговора на представке и захтеве физичких и правних лица;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из делокруга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</w:t>
      </w:r>
      <w:r w:rsidRPr="002819DB">
        <w:rPr>
          <w:rFonts w:ascii="Arial" w:eastAsia="Times New Roman" w:hAnsi="Arial" w:cs="Arial"/>
          <w:szCs w:val="24"/>
          <w:lang w:val="sr-Cyrl-CS"/>
        </w:rPr>
        <w:t>.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-1"/>
          <w:szCs w:val="24"/>
        </w:rPr>
        <w:t>Вес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Трш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Б</w:t>
      </w:r>
      <w:r w:rsidRPr="002819DB">
        <w:rPr>
          <w:szCs w:val="24"/>
        </w:rPr>
        <w:t>ош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4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ц</w:t>
      </w:r>
      <w:r w:rsidRPr="002819DB">
        <w:rPr>
          <w:spacing w:val="-12"/>
          <w:szCs w:val="24"/>
        </w:rPr>
        <w:t xml:space="preserve"> 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п</w:t>
      </w:r>
      <w:r w:rsidRPr="002819DB">
        <w:rPr>
          <w:szCs w:val="24"/>
        </w:rPr>
        <w:t>е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e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34">
        <w:r w:rsidRPr="002819DB">
          <w:rPr>
            <w:color w:val="0000FF"/>
            <w:position w:val="-1"/>
            <w:szCs w:val="24"/>
            <w:u w:val="single" w:color="0000FF"/>
          </w:rPr>
          <w:t>v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2819DB">
          <w:rPr>
            <w:color w:val="0000FF"/>
            <w:position w:val="-1"/>
            <w:szCs w:val="24"/>
            <w:u w:val="single" w:color="0000FF"/>
          </w:rPr>
          <w:t>sn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.tboskovi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spacing w:after="0" w:line="200" w:lineRule="exact"/>
        <w:rPr>
          <w:szCs w:val="24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Група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за људске ресурсе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унутрашњег уређења и систематизације радних места;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вођење свих </w:t>
      </w:r>
      <w:r w:rsidRPr="002819DB">
        <w:rPr>
          <w:rFonts w:eastAsia="Times New Roman" w:cs="Times New Roman"/>
          <w:noProof w:val="0"/>
          <w:szCs w:val="24"/>
          <w:lang w:val="ru-RU"/>
        </w:rPr>
        <w:t>евиденција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радних односа,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вођење прописане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документације за здравствено и 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обука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за запослене који су укључени у имплементацију ИПАРД програма;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:rsidR="00274B58" w:rsidRPr="002819DB" w:rsidRDefault="00274B58" w:rsidP="00274B58">
      <w:pPr>
        <w:spacing w:after="0" w:line="240" w:lineRule="atLeast"/>
        <w:ind w:right="102" w:firstLine="720"/>
        <w:rPr>
          <w:sz w:val="18"/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9"/>
          <w:szCs w:val="24"/>
        </w:rPr>
        <w:t>и</w:t>
      </w:r>
      <w:r w:rsidRPr="002819DB">
        <w:rPr>
          <w:szCs w:val="24"/>
        </w:rPr>
        <w:t>: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рј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10"/>
          <w:szCs w:val="24"/>
        </w:rPr>
        <w:t xml:space="preserve"> </w:t>
      </w:r>
      <w:r w:rsidRPr="002819DB">
        <w:rPr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ц</w:t>
      </w:r>
      <w:r w:rsidRPr="002819DB">
        <w:rPr>
          <w:spacing w:val="-12"/>
          <w:szCs w:val="24"/>
        </w:rPr>
        <w:t xml:space="preserve"> 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 xml:space="preserve">е </w:t>
      </w:r>
    </w:p>
    <w:p w:rsidR="00274B58" w:rsidRPr="002819DB" w:rsidRDefault="00274B58" w:rsidP="00274B58">
      <w:pPr>
        <w:spacing w:after="0" w:line="240" w:lineRule="atLeast"/>
        <w:rPr>
          <w:color w:val="0000FF"/>
          <w:szCs w:val="24"/>
          <w:u w:val="single" w:color="0000FF"/>
        </w:rPr>
      </w:pPr>
      <w:r w:rsidRPr="002819DB">
        <w:rPr>
          <w:spacing w:val="-1"/>
          <w:szCs w:val="24"/>
        </w:rPr>
        <w:t>e</w:t>
      </w:r>
      <w:r w:rsidRPr="002819DB">
        <w:rPr>
          <w:szCs w:val="24"/>
        </w:rPr>
        <w:t>-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-7"/>
          <w:szCs w:val="24"/>
        </w:rPr>
        <w:t xml:space="preserve"> </w:t>
      </w:r>
      <w:hyperlink r:id="rId35">
        <w:r w:rsidRPr="002819DB">
          <w:rPr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color w:val="0000FF"/>
            <w:szCs w:val="24"/>
            <w:u w:val="single" w:color="0000FF"/>
          </w:rPr>
          <w:t>irj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n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.t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di</w:t>
        </w:r>
        <w:r w:rsidRPr="002819DB">
          <w:rPr>
            <w:color w:val="0000FF"/>
            <w:spacing w:val="1"/>
            <w:szCs w:val="24"/>
            <w:u w:val="single" w:color="0000FF"/>
          </w:rPr>
          <w:t>c</w:t>
        </w:r>
        <w:r w:rsidRPr="002819DB">
          <w:rPr>
            <w:color w:val="0000FF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color w:val="0000FF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szCs w:val="24"/>
            <w:u w:val="single" w:color="0000FF"/>
          </w:rPr>
          <w:t>g</w:t>
        </w:r>
        <w:r w:rsidRPr="002819DB">
          <w:rPr>
            <w:color w:val="0000FF"/>
            <w:szCs w:val="24"/>
            <w:u w:val="single" w:color="0000FF"/>
          </w:rPr>
          <w:t>ov.rs</w:t>
        </w:r>
      </w:hyperlink>
      <w:r w:rsidRPr="002819DB">
        <w:rPr>
          <w:color w:val="0000FF"/>
          <w:szCs w:val="24"/>
          <w:u w:val="single" w:color="0000FF"/>
        </w:rPr>
        <w:t xml:space="preserve"> </w:t>
      </w:r>
    </w:p>
    <w:p w:rsidR="00274B58" w:rsidRPr="002819DB" w:rsidRDefault="00274B58" w:rsidP="00274B58">
      <w:pPr>
        <w:spacing w:after="0" w:line="240" w:lineRule="atLeast"/>
        <w:rPr>
          <w:color w:val="0000FF"/>
          <w:szCs w:val="24"/>
          <w:u w:val="single" w:color="0000FF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szCs w:val="24"/>
          <w:lang w:val="sr-Cyrl-CS"/>
        </w:rPr>
        <w:t>Одељење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за опште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>, израд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праћењ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реализације општих и појединачних аката који се односе на организацију и рад  Управе и од заједничког су интереса за целу Управу;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припрему годишњег програма рада, оперативних планова и извештаја о раду </w:t>
      </w:r>
      <w:r w:rsidRPr="002819DB">
        <w:rPr>
          <w:rFonts w:eastAsia="Times New Roman" w:cs="Times New Roman"/>
          <w:noProof w:val="0"/>
          <w:szCs w:val="24"/>
          <w:lang w:val="ru-RU"/>
        </w:rPr>
        <w:t>Управе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поступање по захтевима за слободан приступ информацијама од јавног значаја и заштиту података личности;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спровођење поступка пописа и евиденције имовине Управе; </w:t>
      </w:r>
      <w:r w:rsidRPr="002819DB">
        <w:rPr>
          <w:rFonts w:eastAsia="Times New Roman" w:cs="Times New Roman"/>
          <w:szCs w:val="24"/>
          <w:lang w:val="sr-Cyrl-CS"/>
        </w:rPr>
        <w:t>старање о основним средствима</w:t>
      </w:r>
      <w:r w:rsidRPr="002819DB">
        <w:rPr>
          <w:rFonts w:eastAsia="Times New Roman" w:cs="Times New Roman"/>
          <w:noProof w:val="0"/>
          <w:szCs w:val="24"/>
          <w:lang w:val="ru-RU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и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коришћењ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печата;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организацију службених путовања; </w:t>
      </w:r>
      <w:r w:rsidRPr="002819DB">
        <w:rPr>
          <w:rFonts w:eastAsia="Times New Roman" w:cs="Times New Roman"/>
          <w:noProof w:val="0"/>
          <w:szCs w:val="24"/>
          <w:lang w:val="ru-RU"/>
        </w:rPr>
        <w:t>остваривање безбедности и здравља на раду; набавк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текуће одржавање опреме, праћењ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евиденциј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коришћења услуга фиксне и мобилне телефоније</w:t>
      </w:r>
      <w:r w:rsidRPr="002819DB">
        <w:rPr>
          <w:rFonts w:eastAsia="Times New Roman" w:cs="Times New Roman"/>
          <w:noProof w:val="0"/>
          <w:szCs w:val="24"/>
          <w:lang w:val="sr-Cyrl-CS"/>
        </w:rPr>
        <w:t>; обезбеђење превоза, старање о техничкој исправности, одржавању и регистрацији службених возила</w:t>
      </w:r>
      <w:r w:rsidRPr="002819DB">
        <w:rPr>
          <w:rFonts w:eastAsia="Times New Roman" w:cs="Times New Roman"/>
          <w:szCs w:val="24"/>
          <w:lang w:val="sr-Cyrl-CS"/>
        </w:rPr>
        <w:t xml:space="preserve">; обезбеђење, одржавање и заштиту зграда и имовине Управе; спровођење припрема за ванредне ситуације; спровођење поступака јавних набавки;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1"/>
          <w:szCs w:val="24"/>
        </w:rPr>
        <w:t>Ст</w:t>
      </w:r>
      <w:r w:rsidRPr="002819DB">
        <w:rPr>
          <w:szCs w:val="24"/>
        </w:rPr>
        <w:t>ој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н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Шт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љ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36">
        <w:r w:rsidRPr="002819DB">
          <w:rPr>
            <w:color w:val="0000FF"/>
            <w:position w:val="-1"/>
            <w:szCs w:val="24"/>
            <w:u w:val="single" w:color="0000FF"/>
          </w:rPr>
          <w:t>stoj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n.st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2819DB">
          <w:rPr>
            <w:color w:val="0000FF"/>
            <w:position w:val="-1"/>
            <w:szCs w:val="24"/>
            <w:u w:val="single" w:color="0000FF"/>
          </w:rPr>
          <w:t>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B58" w:rsidRPr="002819DB" w:rsidRDefault="00274B58" w:rsidP="00274B58">
      <w:pPr>
        <w:spacing w:line="240" w:lineRule="auto"/>
        <w:ind w:firstLine="720"/>
        <w:rPr>
          <w:szCs w:val="24"/>
        </w:rPr>
      </w:pPr>
      <w:r w:rsidRPr="002819DB">
        <w:rPr>
          <w:b/>
          <w:szCs w:val="24"/>
        </w:rPr>
        <w:t>ИПАРД писарниц</w:t>
      </w:r>
      <w:r w:rsidRPr="002819DB">
        <w:rPr>
          <w:b/>
          <w:szCs w:val="24"/>
          <w:lang w:val="sr-Cyrl-RS"/>
        </w:rPr>
        <w:t>а</w:t>
      </w:r>
      <w:r w:rsidRPr="002819D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ahoma"/>
          <w:b/>
          <w:noProof w:val="0"/>
          <w:szCs w:val="24"/>
          <w:lang w:val="ru-RU"/>
        </w:rPr>
        <w:t>Писарница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обавља послове </w:t>
      </w:r>
      <w:r w:rsidRPr="002819DB">
        <w:rPr>
          <w:rFonts w:cs="Times New Roman"/>
          <w:noProof w:val="0"/>
          <w:szCs w:val="24"/>
          <w:lang w:val="ru-RU"/>
        </w:rPr>
        <w:t>који се односе на</w:t>
      </w:r>
      <w:r w:rsidRPr="002819DB">
        <w:rPr>
          <w:rFonts w:cs="Times New Roman"/>
          <w:noProof w:val="0"/>
          <w:szCs w:val="24"/>
          <w:lang w:val="sr-Latn-RS"/>
        </w:rPr>
        <w:t>: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пријем и отварање поште, прегледање, распоређивање, евидентирање предмета, аката и поднесака; здруживање, допуњавање и комплетирање предмета и достављање у рад унутрашњим организационим јединицама</w:t>
      </w:r>
      <w:r w:rsidRPr="002819DB">
        <w:rPr>
          <w:rFonts w:eastAsia="Times New Roman" w:cs="Tahoma"/>
          <w:noProof w:val="0"/>
          <w:szCs w:val="24"/>
          <w:lang w:val="sr-Latn-RS"/>
        </w:rPr>
        <w:t xml:space="preserve">; </w:t>
      </w:r>
      <w:r w:rsidRPr="002819DB">
        <w:rPr>
          <w:rFonts w:eastAsia="Times New Roman" w:cs="Tahoma"/>
          <w:noProof w:val="0"/>
          <w:szCs w:val="24"/>
          <w:lang w:val="ru-RU"/>
        </w:rPr>
        <w:t>пријем решених предмета од унутрашњих организационих јединица, њихово евидентирање, архивирање, адресирање; давање обавештења о кретању предмета на основу података из евиденције, предмета и списа</w:t>
      </w:r>
      <w:r w:rsidRPr="002819DB">
        <w:rPr>
          <w:rFonts w:eastAsia="Times New Roman" w:cs="Tahoma"/>
          <w:noProof w:val="0"/>
          <w:szCs w:val="24"/>
          <w:lang w:val="sr-Latn-RS"/>
        </w:rPr>
        <w:t>;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послов</w:t>
      </w:r>
      <w:r w:rsidRPr="002819DB">
        <w:rPr>
          <w:rFonts w:eastAsia="Times New Roman" w:cs="Tahoma"/>
          <w:noProof w:val="0"/>
          <w:szCs w:val="24"/>
          <w:lang w:val="sr-Latn-RS"/>
        </w:rPr>
        <w:t>e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унутрашње доставе предмета и аката; припрема поште за експедовање</w:t>
      </w:r>
      <w:r w:rsidRPr="002819DB">
        <w:rPr>
          <w:rFonts w:eastAsia="Times New Roman" w:cs="Tahoma"/>
          <w:noProof w:val="0"/>
          <w:szCs w:val="24"/>
          <w:lang w:val="sr-Latn-CS"/>
        </w:rPr>
        <w:t xml:space="preserve">, </w:t>
      </w:r>
      <w:r w:rsidRPr="002819DB">
        <w:rPr>
          <w:rFonts w:eastAsia="Times New Roman" w:cs="Tahoma"/>
          <w:noProof w:val="0"/>
          <w:szCs w:val="24"/>
          <w:lang w:val="ru-RU"/>
        </w:rPr>
        <w:t>франкирањ</w:t>
      </w:r>
      <w:r w:rsidRPr="002819DB">
        <w:rPr>
          <w:rFonts w:eastAsia="Times New Roman" w:cs="Tahoma"/>
          <w:noProof w:val="0"/>
          <w:szCs w:val="24"/>
          <w:lang w:val="sr-Latn-CS"/>
        </w:rPr>
        <w:t>a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и отпремањ</w:t>
      </w:r>
      <w:r w:rsidRPr="002819DB">
        <w:rPr>
          <w:rFonts w:eastAsia="Times New Roman" w:cs="Tahoma"/>
          <w:noProof w:val="0"/>
          <w:szCs w:val="24"/>
          <w:lang w:val="sr-Latn-CS"/>
        </w:rPr>
        <w:t>a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поште преко поштанске службе и интерном доставом путем курира;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чување архивираних предмета до истека рока и излучивање безвредног регистратурског материјала;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 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</w:t>
      </w:r>
      <w:r w:rsidRPr="002819DB">
        <w:rPr>
          <w:rFonts w:eastAsia="Times New Roman" w:cs="Times New Roman"/>
          <w:noProof w:val="0"/>
          <w:szCs w:val="24"/>
          <w:lang w:val="sr-Cyrl-RS" w:eastAsia="sr-Latn-CS"/>
        </w:rPr>
        <w:t>ове области</w:t>
      </w:r>
    </w:p>
    <w:p w:rsidR="00274B58" w:rsidRPr="002819DB" w:rsidRDefault="00274B58" w:rsidP="00274B58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D563CA">
        <w:rPr>
          <w:rFonts w:eastAsia="Times New Roman" w:cs="Times New Roman"/>
          <w:b/>
          <w:bCs/>
          <w:noProof w:val="0"/>
          <w:color w:val="538135" w:themeColor="accent6" w:themeShade="BF"/>
          <w:szCs w:val="24"/>
          <w:lang w:val="sr-Cyrl-CS"/>
        </w:rPr>
        <w:t>Одељење  за интерну ревизију</w:t>
      </w:r>
      <w:r w:rsidRPr="00D563CA">
        <w:rPr>
          <w:rFonts w:eastAsia="Times New Roman" w:cs="Times New Roman"/>
          <w:noProof w:val="0"/>
          <w:color w:val="538135" w:themeColor="accent6" w:themeShade="BF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RS"/>
        </w:rPr>
        <w:t>спровођење интерне ревизије у Управи;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Управе; процену система интерне контроле у Управи и предлагање мера и давање савета за побољшање рада Управе; проверу тачности и потпуности рачуноводствених евиденција и финансијских извештаја; утврђивање и оцењивање усклађености пословања Управе са законодавством ЕУ и националним законодавством, као и интерним процедурама Управе;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left"/>
        <w:rPr>
          <w:rFonts w:eastAsia="Times New Roman" w:cs="Times New Roman"/>
          <w:b/>
          <w:bCs/>
          <w:noProof w:val="0"/>
          <w:szCs w:val="24"/>
          <w:lang w:val="sr-Cyrl-CS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ин</w:t>
      </w:r>
      <w:r w:rsidRPr="002819DB">
        <w:rPr>
          <w:szCs w:val="24"/>
        </w:rPr>
        <w:t>а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1"/>
          <w:szCs w:val="24"/>
        </w:rPr>
        <w:t>Б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ров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ћ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3"/>
          <w:szCs w:val="24"/>
          <w:lang w:val="sr-Cyrl-RS"/>
        </w:rPr>
        <w:t>начелник Одељења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37">
        <w:r w:rsidRPr="002819DB">
          <w:rPr>
            <w:color w:val="0000FF"/>
            <w:position w:val="-1"/>
            <w:szCs w:val="24"/>
            <w:u w:val="single" w:color="0000FF"/>
          </w:rPr>
          <w:t>k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rin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.budi</w:t>
        </w:r>
        <w:r w:rsidRPr="002819DB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irovi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У Одељењу за интерну ревизију образују се следеће уже унутрашње јединице:</w:t>
      </w:r>
    </w:p>
    <w:p w:rsidR="00274B58" w:rsidRPr="002819DB" w:rsidRDefault="00274B58" w:rsidP="00274B58">
      <w:pPr>
        <w:numPr>
          <w:ilvl w:val="0"/>
          <w:numId w:val="41"/>
        </w:numPr>
        <w:tabs>
          <w:tab w:val="left" w:pos="720"/>
          <w:tab w:val="left" w:pos="1418"/>
        </w:tabs>
        <w:spacing w:after="0" w:line="259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Група за интерну ревизију мера финансираних из </w:t>
      </w:r>
      <w:r w:rsidRPr="002819DB">
        <w:rPr>
          <w:rFonts w:eastAsia="Times New Roman" w:cs="Times New Roman"/>
          <w:noProof w:val="0"/>
          <w:szCs w:val="24"/>
          <w:lang w:val="sr-Cyrl-RS"/>
        </w:rPr>
        <w:t>ИПАРД фондова</w:t>
      </w:r>
      <w:r w:rsidRPr="002819DB">
        <w:rPr>
          <w:rFonts w:eastAsia="Times New Roman" w:cs="Times New Roman"/>
          <w:noProof w:val="0"/>
          <w:szCs w:val="24"/>
          <w:lang w:val="sr-Cyrl-CS"/>
        </w:rPr>
        <w:t>,</w:t>
      </w:r>
    </w:p>
    <w:p w:rsidR="00274B58" w:rsidRPr="002819DB" w:rsidRDefault="00274B58" w:rsidP="00274B58">
      <w:pPr>
        <w:numPr>
          <w:ilvl w:val="0"/>
          <w:numId w:val="41"/>
        </w:numPr>
        <w:tabs>
          <w:tab w:val="left" w:pos="720"/>
          <w:tab w:val="left" w:pos="1418"/>
        </w:tabs>
        <w:spacing w:after="0" w:line="259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интерну ревизију мера финансираних из буџета Републике Србије.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bCs/>
          <w:noProof w:val="0"/>
          <w:szCs w:val="24"/>
          <w:lang w:val="sr-Cyrl-CS"/>
        </w:rPr>
      </w:pP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  <w:t>Група за интерну ревизију мера финансираних из ИПАРД фондова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спровођење интерне ревизије мера финансираних из ИПАРД фондова и осталих послова Управе  везаних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надлежних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</w:t>
      </w:r>
      <w:r w:rsidRPr="002819DB">
        <w:rPr>
          <w:rFonts w:eastAsia="Times New Roman" w:cs="Times New Roman"/>
          <w:noProof w:val="0"/>
          <w:szCs w:val="24"/>
          <w:lang w:val="sr-Cyrl-CS"/>
        </w:rPr>
        <w:lastRenderedPageBreak/>
        <w:t>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послова, са законодавством ЕУ и националним законодавством, као и интерним процедурама Управе; обавља и друге послове из ове области.</w:t>
      </w:r>
    </w:p>
    <w:p w:rsidR="00274B58" w:rsidRPr="002819DB" w:rsidRDefault="00274B58" w:rsidP="00274B58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  <w:lang w:val="sr-Cyrl-RS"/>
        </w:rPr>
        <w:t>Татјана Павловић, руководилац Групе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38" w:history="1">
        <w:r w:rsidRPr="002819DB">
          <w:rPr>
            <w:color w:val="0563C1" w:themeColor="hyperlink"/>
            <w:position w:val="-1"/>
            <w:szCs w:val="24"/>
            <w:u w:val="single"/>
          </w:rPr>
          <w:t>tatjana.pavlovic@</w:t>
        </w:r>
        <w:r w:rsidRPr="002819DB">
          <w:rPr>
            <w:color w:val="0563C1" w:themeColor="hyperlink"/>
            <w:spacing w:val="1"/>
            <w:position w:val="-1"/>
            <w:szCs w:val="24"/>
            <w:u w:val="single"/>
          </w:rPr>
          <w:t>m</w:t>
        </w:r>
        <w:r w:rsidRPr="002819DB">
          <w:rPr>
            <w:color w:val="0563C1" w:themeColor="hyperlink"/>
            <w:position w:val="-1"/>
            <w:szCs w:val="24"/>
            <w:u w:val="single"/>
          </w:rPr>
          <w:t>inpolj.</w:t>
        </w:r>
        <w:r w:rsidRPr="002819DB">
          <w:rPr>
            <w:color w:val="0563C1" w:themeColor="hyperlink"/>
            <w:spacing w:val="-2"/>
            <w:position w:val="-1"/>
            <w:szCs w:val="24"/>
            <w:u w:val="single"/>
          </w:rPr>
          <w:t>g</w:t>
        </w:r>
        <w:r w:rsidRPr="002819DB">
          <w:rPr>
            <w:color w:val="0563C1" w:themeColor="hyperlink"/>
            <w:position w:val="-1"/>
            <w:szCs w:val="24"/>
            <w:u w:val="single"/>
          </w:rPr>
          <w:t>ov.rs</w:t>
        </w:r>
      </w:hyperlink>
    </w:p>
    <w:p w:rsidR="00274B58" w:rsidRPr="002819DB" w:rsidRDefault="00274B58" w:rsidP="00274B58">
      <w:pPr>
        <w:spacing w:after="0" w:line="200" w:lineRule="exact"/>
        <w:rPr>
          <w:szCs w:val="24"/>
        </w:rPr>
      </w:pPr>
    </w:p>
    <w:p w:rsidR="00274B58" w:rsidRPr="002819DB" w:rsidRDefault="00274B58" w:rsidP="00274B58">
      <w:pPr>
        <w:spacing w:before="13"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  <w:t>Група за интерну ревизију мера финансираних из буџета Републике Србије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спровођење интерне ревизије мера финансираних из буџета Републике Србије и осталих послова Управе  који нису везани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надлежним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 са националним законодавством, као и интерним процедурама Управе; обавља и друге послове из ове области. </w:t>
      </w:r>
    </w:p>
    <w:p w:rsidR="00274B58" w:rsidRPr="002819DB" w:rsidRDefault="00274B58" w:rsidP="00274B58">
      <w:pPr>
        <w:spacing w:before="13" w:after="0" w:line="240" w:lineRule="exact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ind w:firstLine="720"/>
        <w:rPr>
          <w:szCs w:val="24"/>
        </w:rPr>
      </w:pPr>
      <w:r w:rsidRPr="00D563CA">
        <w:rPr>
          <w:b/>
          <w:bCs/>
          <w:color w:val="538135" w:themeColor="accent6" w:themeShade="BF"/>
          <w:spacing w:val="1"/>
          <w:szCs w:val="24"/>
          <w:lang w:val="sr-Cyrl-RS"/>
        </w:rPr>
        <w:t>Одсек</w:t>
      </w:r>
      <w:r w:rsidRPr="00D563CA">
        <w:rPr>
          <w:b/>
          <w:bCs/>
          <w:color w:val="538135" w:themeColor="accent6" w:themeShade="BF"/>
          <w:spacing w:val="10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zCs w:val="24"/>
        </w:rPr>
        <w:t>за</w:t>
      </w:r>
      <w:r w:rsidRPr="00D563CA">
        <w:rPr>
          <w:b/>
          <w:bCs/>
          <w:color w:val="538135" w:themeColor="accent6" w:themeShade="BF"/>
          <w:spacing w:val="11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pacing w:val="1"/>
          <w:szCs w:val="24"/>
        </w:rPr>
        <w:t>ин</w:t>
      </w:r>
      <w:r w:rsidRPr="00D563CA">
        <w:rPr>
          <w:b/>
          <w:bCs/>
          <w:color w:val="538135" w:themeColor="accent6" w:themeShade="BF"/>
          <w:spacing w:val="-2"/>
          <w:szCs w:val="24"/>
        </w:rPr>
        <w:t>ф</w:t>
      </w:r>
      <w:r w:rsidRPr="00D563CA">
        <w:rPr>
          <w:b/>
          <w:bCs/>
          <w:color w:val="538135" w:themeColor="accent6" w:themeShade="BF"/>
          <w:szCs w:val="24"/>
        </w:rPr>
        <w:t>о</w:t>
      </w:r>
      <w:r w:rsidRPr="00D563CA">
        <w:rPr>
          <w:b/>
          <w:bCs/>
          <w:color w:val="538135" w:themeColor="accent6" w:themeShade="BF"/>
          <w:spacing w:val="1"/>
          <w:szCs w:val="24"/>
        </w:rPr>
        <w:t>р</w:t>
      </w:r>
      <w:r w:rsidRPr="00D563CA">
        <w:rPr>
          <w:b/>
          <w:bCs/>
          <w:color w:val="538135" w:themeColor="accent6" w:themeShade="BF"/>
          <w:szCs w:val="24"/>
        </w:rPr>
        <w:t>м</w:t>
      </w:r>
      <w:r w:rsidRPr="00D563CA">
        <w:rPr>
          <w:b/>
          <w:bCs/>
          <w:color w:val="538135" w:themeColor="accent6" w:themeShade="BF"/>
          <w:spacing w:val="1"/>
          <w:szCs w:val="24"/>
        </w:rPr>
        <w:t>и</w:t>
      </w:r>
      <w:r w:rsidRPr="00D563CA">
        <w:rPr>
          <w:b/>
          <w:bCs/>
          <w:color w:val="538135" w:themeColor="accent6" w:themeShade="BF"/>
          <w:spacing w:val="-1"/>
          <w:szCs w:val="24"/>
        </w:rPr>
        <w:t>с</w:t>
      </w:r>
      <w:r w:rsidRPr="00D563CA">
        <w:rPr>
          <w:b/>
          <w:bCs/>
          <w:color w:val="538135" w:themeColor="accent6" w:themeShade="BF"/>
          <w:szCs w:val="24"/>
        </w:rPr>
        <w:t>а</w:t>
      </w:r>
      <w:r w:rsidRPr="00D563CA">
        <w:rPr>
          <w:b/>
          <w:bCs/>
          <w:color w:val="538135" w:themeColor="accent6" w:themeShade="BF"/>
          <w:spacing w:val="-1"/>
          <w:szCs w:val="24"/>
        </w:rPr>
        <w:t>њ</w:t>
      </w:r>
      <w:r w:rsidRPr="00D563CA">
        <w:rPr>
          <w:b/>
          <w:bCs/>
          <w:color w:val="538135" w:themeColor="accent6" w:themeShade="BF"/>
          <w:szCs w:val="24"/>
        </w:rPr>
        <w:t>е и</w:t>
      </w:r>
      <w:r w:rsidRPr="00D563CA">
        <w:rPr>
          <w:b/>
          <w:bCs/>
          <w:color w:val="538135" w:themeColor="accent6" w:themeShade="BF"/>
          <w:spacing w:val="16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pacing w:val="-1"/>
          <w:szCs w:val="24"/>
        </w:rPr>
        <w:t>с</w:t>
      </w:r>
      <w:r w:rsidRPr="00D563CA">
        <w:rPr>
          <w:b/>
          <w:bCs/>
          <w:color w:val="538135" w:themeColor="accent6" w:themeShade="BF"/>
          <w:szCs w:val="24"/>
        </w:rPr>
        <w:t>а</w:t>
      </w:r>
      <w:r w:rsidRPr="00D563CA">
        <w:rPr>
          <w:b/>
          <w:bCs/>
          <w:color w:val="538135" w:themeColor="accent6" w:themeShade="BF"/>
          <w:spacing w:val="1"/>
          <w:szCs w:val="24"/>
        </w:rPr>
        <w:t>р</w:t>
      </w:r>
      <w:r w:rsidRPr="00D563CA">
        <w:rPr>
          <w:b/>
          <w:bCs/>
          <w:color w:val="538135" w:themeColor="accent6" w:themeShade="BF"/>
          <w:szCs w:val="24"/>
        </w:rPr>
        <w:t>а</w:t>
      </w:r>
      <w:r w:rsidRPr="00D563CA">
        <w:rPr>
          <w:b/>
          <w:bCs/>
          <w:color w:val="538135" w:themeColor="accent6" w:themeShade="BF"/>
          <w:spacing w:val="1"/>
          <w:szCs w:val="24"/>
        </w:rPr>
        <w:t>дњ</w:t>
      </w:r>
      <w:r w:rsidRPr="00D563CA">
        <w:rPr>
          <w:b/>
          <w:bCs/>
          <w:color w:val="538135" w:themeColor="accent6" w:themeShade="BF"/>
          <w:szCs w:val="24"/>
        </w:rPr>
        <w:t>у</w:t>
      </w:r>
      <w:r w:rsidRPr="00D563CA">
        <w:rPr>
          <w:b/>
          <w:bCs/>
          <w:color w:val="538135" w:themeColor="accent6" w:themeShade="BF"/>
          <w:spacing w:val="4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pacing w:val="-1"/>
          <w:szCs w:val="24"/>
        </w:rPr>
        <w:t>с</w:t>
      </w:r>
      <w:r w:rsidRPr="00D563CA">
        <w:rPr>
          <w:b/>
          <w:bCs/>
          <w:color w:val="538135" w:themeColor="accent6" w:themeShade="BF"/>
          <w:szCs w:val="24"/>
        </w:rPr>
        <w:t>а</w:t>
      </w:r>
      <w:r w:rsidRPr="00D563CA">
        <w:rPr>
          <w:b/>
          <w:bCs/>
          <w:color w:val="538135" w:themeColor="accent6" w:themeShade="BF"/>
          <w:spacing w:val="14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pacing w:val="1"/>
          <w:szCs w:val="24"/>
        </w:rPr>
        <w:t>к</w:t>
      </w:r>
      <w:r w:rsidRPr="00D563CA">
        <w:rPr>
          <w:b/>
          <w:bCs/>
          <w:color w:val="538135" w:themeColor="accent6" w:themeShade="BF"/>
          <w:spacing w:val="-2"/>
          <w:szCs w:val="24"/>
        </w:rPr>
        <w:t>о</w:t>
      </w:r>
      <w:r w:rsidRPr="00D563CA">
        <w:rPr>
          <w:b/>
          <w:bCs/>
          <w:color w:val="538135" w:themeColor="accent6" w:themeShade="BF"/>
          <w:spacing w:val="1"/>
          <w:szCs w:val="24"/>
        </w:rPr>
        <w:t>ри</w:t>
      </w:r>
      <w:r w:rsidRPr="00D563CA">
        <w:rPr>
          <w:b/>
          <w:bCs/>
          <w:color w:val="538135" w:themeColor="accent6" w:themeShade="BF"/>
          <w:spacing w:val="-1"/>
          <w:szCs w:val="24"/>
        </w:rPr>
        <w:t>с</w:t>
      </w:r>
      <w:r w:rsidRPr="00D563CA">
        <w:rPr>
          <w:b/>
          <w:bCs/>
          <w:color w:val="538135" w:themeColor="accent6" w:themeShade="BF"/>
          <w:spacing w:val="1"/>
          <w:szCs w:val="24"/>
        </w:rPr>
        <w:t>ни</w:t>
      </w:r>
      <w:r w:rsidRPr="00D563CA">
        <w:rPr>
          <w:b/>
          <w:bCs/>
          <w:color w:val="538135" w:themeColor="accent6" w:themeShade="BF"/>
          <w:spacing w:val="-1"/>
          <w:szCs w:val="24"/>
        </w:rPr>
        <w:t>ц</w:t>
      </w:r>
      <w:r w:rsidRPr="00D563CA">
        <w:rPr>
          <w:b/>
          <w:bCs/>
          <w:color w:val="538135" w:themeColor="accent6" w:themeShade="BF"/>
          <w:spacing w:val="1"/>
          <w:szCs w:val="24"/>
        </w:rPr>
        <w:t>и</w:t>
      </w:r>
      <w:r w:rsidRPr="00D563CA">
        <w:rPr>
          <w:b/>
          <w:bCs/>
          <w:color w:val="538135" w:themeColor="accent6" w:themeShade="BF"/>
          <w:szCs w:val="24"/>
        </w:rPr>
        <w:t>ма</w:t>
      </w:r>
      <w:r w:rsidRPr="00D563CA">
        <w:rPr>
          <w:b/>
          <w:bCs/>
          <w:color w:val="538135" w:themeColor="accent6" w:themeShade="BF"/>
          <w:spacing w:val="1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zCs w:val="24"/>
        </w:rPr>
        <w:t>а</w:t>
      </w:r>
      <w:r w:rsidRPr="00D563CA">
        <w:rPr>
          <w:b/>
          <w:bCs/>
          <w:color w:val="538135" w:themeColor="accent6" w:themeShade="BF"/>
          <w:spacing w:val="-1"/>
          <w:szCs w:val="24"/>
        </w:rPr>
        <w:t>г</w:t>
      </w:r>
      <w:r w:rsidRPr="00D563CA">
        <w:rPr>
          <w:b/>
          <w:bCs/>
          <w:color w:val="538135" w:themeColor="accent6" w:themeShade="BF"/>
          <w:spacing w:val="1"/>
          <w:szCs w:val="24"/>
        </w:rPr>
        <w:t>р</w:t>
      </w:r>
      <w:r w:rsidRPr="00D563CA">
        <w:rPr>
          <w:b/>
          <w:bCs/>
          <w:color w:val="538135" w:themeColor="accent6" w:themeShade="BF"/>
          <w:szCs w:val="24"/>
        </w:rPr>
        <w:t>а</w:t>
      </w:r>
      <w:r w:rsidRPr="00D563CA">
        <w:rPr>
          <w:b/>
          <w:bCs/>
          <w:color w:val="538135" w:themeColor="accent6" w:themeShade="BF"/>
          <w:spacing w:val="1"/>
          <w:szCs w:val="24"/>
        </w:rPr>
        <w:t>р</w:t>
      </w:r>
      <w:r w:rsidRPr="00D563CA">
        <w:rPr>
          <w:b/>
          <w:bCs/>
          <w:color w:val="538135" w:themeColor="accent6" w:themeShade="BF"/>
          <w:spacing w:val="-1"/>
          <w:szCs w:val="24"/>
        </w:rPr>
        <w:t>н</w:t>
      </w:r>
      <w:r w:rsidRPr="00D563CA">
        <w:rPr>
          <w:b/>
          <w:bCs/>
          <w:color w:val="538135" w:themeColor="accent6" w:themeShade="BF"/>
          <w:spacing w:val="1"/>
          <w:szCs w:val="24"/>
        </w:rPr>
        <w:t>и</w:t>
      </w:r>
      <w:r w:rsidRPr="00D563CA">
        <w:rPr>
          <w:b/>
          <w:bCs/>
          <w:color w:val="538135" w:themeColor="accent6" w:themeShade="BF"/>
          <w:szCs w:val="24"/>
        </w:rPr>
        <w:t>х</w:t>
      </w:r>
      <w:r w:rsidRPr="00D563CA">
        <w:rPr>
          <w:b/>
          <w:bCs/>
          <w:color w:val="538135" w:themeColor="accent6" w:themeShade="BF"/>
          <w:spacing w:val="3"/>
          <w:szCs w:val="24"/>
        </w:rPr>
        <w:t xml:space="preserve"> </w:t>
      </w:r>
      <w:r w:rsidRPr="00D563CA">
        <w:rPr>
          <w:b/>
          <w:bCs/>
          <w:color w:val="538135" w:themeColor="accent6" w:themeShade="BF"/>
          <w:spacing w:val="1"/>
          <w:szCs w:val="24"/>
        </w:rPr>
        <w:t>п</w:t>
      </w:r>
      <w:r w:rsidRPr="00D563CA">
        <w:rPr>
          <w:b/>
          <w:bCs/>
          <w:color w:val="538135" w:themeColor="accent6" w:themeShade="BF"/>
          <w:szCs w:val="24"/>
        </w:rPr>
        <w:t>о</w:t>
      </w:r>
      <w:r w:rsidRPr="00D563CA">
        <w:rPr>
          <w:b/>
          <w:bCs/>
          <w:color w:val="538135" w:themeColor="accent6" w:themeShade="BF"/>
          <w:spacing w:val="-1"/>
          <w:szCs w:val="24"/>
        </w:rPr>
        <w:t>дс</w:t>
      </w:r>
      <w:r w:rsidRPr="00D563CA">
        <w:rPr>
          <w:b/>
          <w:bCs/>
          <w:color w:val="538135" w:themeColor="accent6" w:themeShade="BF"/>
          <w:spacing w:val="2"/>
          <w:szCs w:val="24"/>
        </w:rPr>
        <w:t>т</w:t>
      </w:r>
      <w:r w:rsidRPr="00D563CA">
        <w:rPr>
          <w:b/>
          <w:bCs/>
          <w:color w:val="538135" w:themeColor="accent6" w:themeShade="BF"/>
          <w:spacing w:val="1"/>
          <w:szCs w:val="24"/>
        </w:rPr>
        <w:t>иц</w:t>
      </w:r>
      <w:r w:rsidRPr="00D563CA">
        <w:rPr>
          <w:b/>
          <w:bCs/>
          <w:color w:val="538135" w:themeColor="accent6" w:themeShade="BF"/>
          <w:szCs w:val="24"/>
        </w:rPr>
        <w:t>аја</w:t>
      </w:r>
      <w:r w:rsidRPr="00D563CA">
        <w:rPr>
          <w:b/>
          <w:bCs/>
          <w:color w:val="538135" w:themeColor="accent6" w:themeShade="BF"/>
          <w:spacing w:val="1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 xml:space="preserve">а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3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33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 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6"/>
          <w:szCs w:val="24"/>
        </w:rPr>
        <w:t>н</w:t>
      </w:r>
      <w:r w:rsidRPr="002819DB">
        <w:rPr>
          <w:szCs w:val="24"/>
        </w:rPr>
        <w:t>у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ја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3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</w:t>
      </w:r>
      <w:r w:rsidRPr="002819DB">
        <w:rPr>
          <w:spacing w:val="-3"/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ња</w:t>
      </w:r>
      <w:r w:rsidRPr="002819DB">
        <w:rPr>
          <w:spacing w:val="21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5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е</w:t>
      </w:r>
      <w:r w:rsidRPr="002819DB">
        <w:rPr>
          <w:spacing w:val="52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53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5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55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а</w:t>
      </w:r>
      <w:r w:rsidRPr="002819DB">
        <w:rPr>
          <w:spacing w:val="59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59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4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4"/>
          <w:szCs w:val="24"/>
        </w:rPr>
        <w:t>м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н</w:t>
      </w:r>
      <w:r w:rsidRPr="002819DB">
        <w:rPr>
          <w:spacing w:val="1"/>
          <w:szCs w:val="24"/>
        </w:rPr>
        <w:t>ик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4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53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17"/>
          <w:szCs w:val="24"/>
        </w:rPr>
        <w:t xml:space="preserve"> 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љи</w:t>
      </w:r>
      <w:r w:rsidRPr="002819DB">
        <w:rPr>
          <w:szCs w:val="24"/>
        </w:rPr>
        <w:t>во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12"/>
          <w:szCs w:val="24"/>
        </w:rPr>
        <w:t xml:space="preserve"> 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1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4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ја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1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т</w:t>
      </w:r>
      <w:r w:rsidRPr="002819DB">
        <w:rPr>
          <w:spacing w:val="18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ци</w:t>
      </w:r>
      <w:r w:rsidRPr="002819DB">
        <w:rPr>
          <w:spacing w:val="3"/>
          <w:szCs w:val="24"/>
        </w:rPr>
        <w:t>љ</w:t>
      </w:r>
      <w:r w:rsidRPr="002819DB">
        <w:rPr>
          <w:szCs w:val="24"/>
        </w:rPr>
        <w:t>у</w:t>
      </w:r>
      <w:r w:rsidRPr="002819DB">
        <w:rPr>
          <w:spacing w:val="16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ња 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и</w:t>
      </w:r>
      <w:r w:rsidRPr="002819DB">
        <w:rPr>
          <w:spacing w:val="40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да</w:t>
      </w:r>
      <w:r w:rsidRPr="002819DB">
        <w:rPr>
          <w:spacing w:val="42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3"/>
          <w:szCs w:val="24"/>
        </w:rPr>
        <w:t xml:space="preserve"> </w:t>
      </w:r>
      <w:r w:rsidRPr="002819DB">
        <w:rPr>
          <w:szCs w:val="24"/>
        </w:rPr>
        <w:t>орг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2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7"/>
          <w:szCs w:val="24"/>
        </w:rPr>
        <w:t>р</w:t>
      </w:r>
      <w:r w:rsidRPr="002819DB">
        <w:rPr>
          <w:szCs w:val="24"/>
        </w:rPr>
        <w:t>омо</w:t>
      </w:r>
      <w:r w:rsidRPr="002819DB">
        <w:rPr>
          <w:spacing w:val="4"/>
          <w:szCs w:val="24"/>
        </w:rPr>
        <w:t>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кти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ст</w:t>
      </w:r>
      <w:r w:rsidRPr="002819DB">
        <w:rPr>
          <w:szCs w:val="24"/>
        </w:rPr>
        <w:t>и</w:t>
      </w:r>
      <w:r w:rsidRPr="002819DB">
        <w:rPr>
          <w:spacing w:val="37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т</w:t>
      </w:r>
      <w:r w:rsidRPr="002819DB">
        <w:rPr>
          <w:szCs w:val="24"/>
        </w:rPr>
        <w:t>ора</w:t>
      </w:r>
      <w:r w:rsidRPr="002819DB">
        <w:rPr>
          <w:spacing w:val="37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ж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ње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ја и</w:t>
      </w:r>
      <w:r w:rsidRPr="002819DB">
        <w:rPr>
          <w:spacing w:val="14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ор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ници</w:t>
      </w:r>
      <w:r w:rsidRPr="002819DB">
        <w:rPr>
          <w:szCs w:val="24"/>
        </w:rPr>
        <w:t xml:space="preserve">ма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bookmarkStart w:id="7" w:name="_GoBack"/>
      <w:bookmarkEnd w:id="7"/>
      <w:r w:rsidRPr="002819DB">
        <w:rPr>
          <w:szCs w:val="24"/>
        </w:rPr>
        <w:t>ња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4"/>
          <w:szCs w:val="24"/>
        </w:rPr>
        <w:t>з</w:t>
      </w:r>
      <w:r w:rsidRPr="002819DB">
        <w:rPr>
          <w:szCs w:val="24"/>
        </w:rPr>
        <w:t>и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12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дом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ђ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4"/>
          <w:szCs w:val="24"/>
        </w:rPr>
        <w:t>п</w:t>
      </w:r>
      <w:r w:rsidRPr="002819DB">
        <w:rPr>
          <w:spacing w:val="-2"/>
          <w:szCs w:val="24"/>
        </w:rPr>
        <w:t>у</w:t>
      </w:r>
      <w:r w:rsidRPr="002819DB">
        <w:rPr>
          <w:szCs w:val="24"/>
        </w:rPr>
        <w:t>бл</w:t>
      </w:r>
      <w:r w:rsidRPr="002819DB">
        <w:rPr>
          <w:spacing w:val="1"/>
          <w:szCs w:val="24"/>
        </w:rPr>
        <w:t>ик</w:t>
      </w:r>
      <w:r w:rsidRPr="002819DB">
        <w:rPr>
          <w:spacing w:val="-1"/>
          <w:szCs w:val="24"/>
        </w:rPr>
        <w:t>ац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је</w:t>
      </w:r>
      <w:r w:rsidRPr="002819DB">
        <w:rPr>
          <w:spacing w:val="-2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ма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оје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роводи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2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 xml:space="preserve">е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14"/>
          <w:szCs w:val="24"/>
        </w:rPr>
        <w:t xml:space="preserve"> </w:t>
      </w:r>
      <w:r w:rsidRPr="002819DB">
        <w:rPr>
          <w:spacing w:val="1"/>
          <w:szCs w:val="24"/>
        </w:rPr>
        <w:t>инт</w:t>
      </w:r>
      <w:r w:rsidRPr="002819DB">
        <w:rPr>
          <w:spacing w:val="-1"/>
          <w:szCs w:val="24"/>
        </w:rPr>
        <w:t>е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т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pacing w:val="4"/>
          <w:szCs w:val="24"/>
        </w:rPr>
        <w:t>ц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1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-1"/>
          <w:szCs w:val="24"/>
        </w:rPr>
        <w:t>с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а</w:t>
      </w:r>
      <w:r w:rsidRPr="002819DB">
        <w:rPr>
          <w:spacing w:val="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 до</w:t>
      </w:r>
      <w:r w:rsidRPr="002819DB">
        <w:rPr>
          <w:spacing w:val="4"/>
          <w:szCs w:val="24"/>
        </w:rPr>
        <w:t>к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је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40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ог</w:t>
      </w:r>
      <w:r w:rsidRPr="002819DB">
        <w:rPr>
          <w:spacing w:val="3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40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и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ез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к</w:t>
      </w:r>
      <w:r w:rsidRPr="002819DB">
        <w:rPr>
          <w:spacing w:val="37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43"/>
          <w:szCs w:val="24"/>
        </w:rPr>
        <w:t xml:space="preserve"> </w:t>
      </w:r>
      <w:r w:rsidRPr="002819DB">
        <w:rPr>
          <w:szCs w:val="24"/>
        </w:rPr>
        <w:t>обр</w:t>
      </w:r>
      <w:r w:rsidRPr="002819DB">
        <w:rPr>
          <w:spacing w:val="4"/>
          <w:szCs w:val="24"/>
        </w:rPr>
        <w:t>н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о;</w:t>
      </w:r>
      <w:r w:rsidRPr="002819DB">
        <w:rPr>
          <w:spacing w:val="4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а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45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ге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34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42"/>
          <w:szCs w:val="24"/>
        </w:rPr>
        <w:t xml:space="preserve"> </w:t>
      </w:r>
      <w:r w:rsidRPr="002819DB">
        <w:rPr>
          <w:szCs w:val="24"/>
        </w:rPr>
        <w:t>ове обл</w:t>
      </w:r>
      <w:r w:rsidRPr="002819DB">
        <w:rPr>
          <w:spacing w:val="-1"/>
          <w:szCs w:val="24"/>
        </w:rPr>
        <w:t>ас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.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:rsidR="00274B58" w:rsidRPr="002819DB" w:rsidRDefault="00274B58" w:rsidP="00274B58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</w:rPr>
        <w:t>С</w:t>
      </w:r>
      <w:r w:rsidRPr="002819DB">
        <w:rPr>
          <w:szCs w:val="24"/>
        </w:rPr>
        <w:t>оња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Ск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п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,</w:t>
      </w:r>
      <w:r w:rsidRPr="002819DB">
        <w:rPr>
          <w:spacing w:val="49"/>
          <w:szCs w:val="24"/>
        </w:rPr>
        <w:t xml:space="preserve"> </w:t>
      </w:r>
      <w:r w:rsidRPr="002819DB">
        <w:rPr>
          <w:spacing w:val="2"/>
          <w:szCs w:val="24"/>
          <w:lang w:val="sr-Cyrl-RS"/>
        </w:rPr>
        <w:t>шеф Одсека</w:t>
      </w:r>
    </w:p>
    <w:p w:rsidR="00274B58" w:rsidRPr="002819DB" w:rsidRDefault="00274B58" w:rsidP="00274B58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e-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39">
        <w:r w:rsidRPr="002819DB">
          <w:rPr>
            <w:color w:val="0000FF"/>
            <w:position w:val="-1"/>
            <w:szCs w:val="24"/>
            <w:u w:val="single" w:color="0000FF"/>
          </w:rPr>
          <w:t>sonj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.skorup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B682A" w:rsidRDefault="001B682A"/>
    <w:sectPr w:rsidR="001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C30"/>
    <w:multiLevelType w:val="hybridMultilevel"/>
    <w:tmpl w:val="FFA4D0B2"/>
    <w:lvl w:ilvl="0" w:tplc="65FC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FAD"/>
    <w:multiLevelType w:val="hybridMultilevel"/>
    <w:tmpl w:val="31B4301A"/>
    <w:lvl w:ilvl="0" w:tplc="323EC8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808"/>
    <w:multiLevelType w:val="hybridMultilevel"/>
    <w:tmpl w:val="28FA85B2"/>
    <w:lvl w:ilvl="0" w:tplc="D666C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6A47"/>
    <w:multiLevelType w:val="hybridMultilevel"/>
    <w:tmpl w:val="D2EA06BE"/>
    <w:lvl w:ilvl="0" w:tplc="19F4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5B7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786D"/>
    <w:multiLevelType w:val="hybridMultilevel"/>
    <w:tmpl w:val="95404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12BD"/>
    <w:multiLevelType w:val="hybridMultilevel"/>
    <w:tmpl w:val="E7345B2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3C42792D"/>
    <w:multiLevelType w:val="hybridMultilevel"/>
    <w:tmpl w:val="B10CAC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1AC1"/>
    <w:multiLevelType w:val="hybridMultilevel"/>
    <w:tmpl w:val="36805484"/>
    <w:lvl w:ilvl="0" w:tplc="91AA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125B1"/>
    <w:multiLevelType w:val="hybridMultilevel"/>
    <w:tmpl w:val="4D3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87A2C"/>
    <w:multiLevelType w:val="hybridMultilevel"/>
    <w:tmpl w:val="751645E8"/>
    <w:lvl w:ilvl="0" w:tplc="74CAE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2" w15:restartNumberingAfterBreak="0">
    <w:nsid w:val="6BDE65F5"/>
    <w:multiLevelType w:val="hybridMultilevel"/>
    <w:tmpl w:val="83DAC992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3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10D4C"/>
    <w:multiLevelType w:val="hybridMultilevel"/>
    <w:tmpl w:val="F26257FA"/>
    <w:lvl w:ilvl="0" w:tplc="95905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203FF"/>
    <w:multiLevelType w:val="hybridMultilevel"/>
    <w:tmpl w:val="FEC6A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2358"/>
    <w:multiLevelType w:val="hybridMultilevel"/>
    <w:tmpl w:val="A8182906"/>
    <w:lvl w:ilvl="0" w:tplc="5362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030CA"/>
    <w:multiLevelType w:val="hybridMultilevel"/>
    <w:tmpl w:val="51189BE8"/>
    <w:lvl w:ilvl="0" w:tplc="1C949E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F896DA1"/>
    <w:multiLevelType w:val="hybridMultilevel"/>
    <w:tmpl w:val="058AF6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0"/>
  </w:num>
  <w:num w:numId="5">
    <w:abstractNumId w:val="18"/>
  </w:num>
  <w:num w:numId="6">
    <w:abstractNumId w:val="28"/>
  </w:num>
  <w:num w:numId="7">
    <w:abstractNumId w:val="4"/>
  </w:num>
  <w:num w:numId="8">
    <w:abstractNumId w:val="31"/>
  </w:num>
  <w:num w:numId="9">
    <w:abstractNumId w:val="27"/>
  </w:num>
  <w:num w:numId="10">
    <w:abstractNumId w:val="23"/>
  </w:num>
  <w:num w:numId="11">
    <w:abstractNumId w:val="29"/>
  </w:num>
  <w:num w:numId="12">
    <w:abstractNumId w:val="21"/>
  </w:num>
  <w:num w:numId="13">
    <w:abstractNumId w:val="2"/>
  </w:num>
  <w:num w:numId="14">
    <w:abstractNumId w:val="14"/>
  </w:num>
  <w:num w:numId="15">
    <w:abstractNumId w:val="26"/>
  </w:num>
  <w:num w:numId="16">
    <w:abstractNumId w:val="12"/>
  </w:num>
  <w:num w:numId="17">
    <w:abstractNumId w:val="1"/>
  </w:num>
  <w:num w:numId="18">
    <w:abstractNumId w:val="11"/>
  </w:num>
  <w:num w:numId="19">
    <w:abstractNumId w:val="37"/>
  </w:num>
  <w:num w:numId="20">
    <w:abstractNumId w:val="25"/>
  </w:num>
  <w:num w:numId="21">
    <w:abstractNumId w:val="6"/>
  </w:num>
  <w:num w:numId="22">
    <w:abstractNumId w:val="33"/>
  </w:num>
  <w:num w:numId="23">
    <w:abstractNumId w:val="30"/>
  </w:num>
  <w:num w:numId="24">
    <w:abstractNumId w:val="32"/>
  </w:num>
  <w:num w:numId="25">
    <w:abstractNumId w:val="38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22"/>
  </w:num>
  <w:num w:numId="35">
    <w:abstractNumId w:val="3"/>
  </w:num>
  <w:num w:numId="36">
    <w:abstractNumId w:val="17"/>
  </w:num>
  <w:num w:numId="37">
    <w:abstractNumId w:val="41"/>
  </w:num>
  <w:num w:numId="38">
    <w:abstractNumId w:val="8"/>
  </w:num>
  <w:num w:numId="39">
    <w:abstractNumId w:val="10"/>
  </w:num>
  <w:num w:numId="40">
    <w:abstractNumId w:val="34"/>
  </w:num>
  <w:num w:numId="41">
    <w:abstractNumId w:val="40"/>
  </w:num>
  <w:num w:numId="42">
    <w:abstractNumId w:val="35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8"/>
    <w:rsid w:val="00083566"/>
    <w:rsid w:val="000A335F"/>
    <w:rsid w:val="000D454B"/>
    <w:rsid w:val="000E52F8"/>
    <w:rsid w:val="000F4D2A"/>
    <w:rsid w:val="00111175"/>
    <w:rsid w:val="00160472"/>
    <w:rsid w:val="00186AD8"/>
    <w:rsid w:val="00187FFE"/>
    <w:rsid w:val="001A79DB"/>
    <w:rsid w:val="001B682A"/>
    <w:rsid w:val="001B7E69"/>
    <w:rsid w:val="001C64BB"/>
    <w:rsid w:val="001E4CA3"/>
    <w:rsid w:val="001F772E"/>
    <w:rsid w:val="00236398"/>
    <w:rsid w:val="00274B58"/>
    <w:rsid w:val="00292A0C"/>
    <w:rsid w:val="002B7B04"/>
    <w:rsid w:val="002D43DF"/>
    <w:rsid w:val="00336AF5"/>
    <w:rsid w:val="003A1E57"/>
    <w:rsid w:val="003A609D"/>
    <w:rsid w:val="003C7038"/>
    <w:rsid w:val="003D75C3"/>
    <w:rsid w:val="003E477A"/>
    <w:rsid w:val="00432815"/>
    <w:rsid w:val="0043339C"/>
    <w:rsid w:val="004A167A"/>
    <w:rsid w:val="004A1B18"/>
    <w:rsid w:val="004B070D"/>
    <w:rsid w:val="004D17DC"/>
    <w:rsid w:val="004D4689"/>
    <w:rsid w:val="0050001A"/>
    <w:rsid w:val="0054448B"/>
    <w:rsid w:val="005628FB"/>
    <w:rsid w:val="00573C79"/>
    <w:rsid w:val="005B27F5"/>
    <w:rsid w:val="005B4F13"/>
    <w:rsid w:val="005E3AE5"/>
    <w:rsid w:val="005F2ADA"/>
    <w:rsid w:val="00626204"/>
    <w:rsid w:val="00644056"/>
    <w:rsid w:val="00664277"/>
    <w:rsid w:val="00674F66"/>
    <w:rsid w:val="00696DC5"/>
    <w:rsid w:val="006A45BB"/>
    <w:rsid w:val="006B2654"/>
    <w:rsid w:val="006B29DF"/>
    <w:rsid w:val="006B793B"/>
    <w:rsid w:val="006F1ABD"/>
    <w:rsid w:val="007151BE"/>
    <w:rsid w:val="0073428C"/>
    <w:rsid w:val="007455E5"/>
    <w:rsid w:val="00745A6F"/>
    <w:rsid w:val="00750AB4"/>
    <w:rsid w:val="00796B93"/>
    <w:rsid w:val="007B1469"/>
    <w:rsid w:val="007D7A7F"/>
    <w:rsid w:val="007D7AC2"/>
    <w:rsid w:val="007F29FC"/>
    <w:rsid w:val="00844CD2"/>
    <w:rsid w:val="0085326A"/>
    <w:rsid w:val="0085391E"/>
    <w:rsid w:val="00863F6C"/>
    <w:rsid w:val="00871E5D"/>
    <w:rsid w:val="008730FC"/>
    <w:rsid w:val="008B377B"/>
    <w:rsid w:val="008E1A39"/>
    <w:rsid w:val="008E6454"/>
    <w:rsid w:val="0092004E"/>
    <w:rsid w:val="00943C19"/>
    <w:rsid w:val="00943D7F"/>
    <w:rsid w:val="00987B5A"/>
    <w:rsid w:val="00992116"/>
    <w:rsid w:val="009B21C1"/>
    <w:rsid w:val="009B7C71"/>
    <w:rsid w:val="009E6B81"/>
    <w:rsid w:val="00A008A7"/>
    <w:rsid w:val="00A20DC4"/>
    <w:rsid w:val="00A5449D"/>
    <w:rsid w:val="00A73C53"/>
    <w:rsid w:val="00A92E34"/>
    <w:rsid w:val="00A96422"/>
    <w:rsid w:val="00AD4867"/>
    <w:rsid w:val="00AF59E6"/>
    <w:rsid w:val="00B0220E"/>
    <w:rsid w:val="00B02E83"/>
    <w:rsid w:val="00B068FB"/>
    <w:rsid w:val="00B15701"/>
    <w:rsid w:val="00B55780"/>
    <w:rsid w:val="00B95400"/>
    <w:rsid w:val="00BA39A1"/>
    <w:rsid w:val="00BB28DA"/>
    <w:rsid w:val="00BB320B"/>
    <w:rsid w:val="00BB4395"/>
    <w:rsid w:val="00BC682E"/>
    <w:rsid w:val="00BD4070"/>
    <w:rsid w:val="00C129A3"/>
    <w:rsid w:val="00C15857"/>
    <w:rsid w:val="00C16531"/>
    <w:rsid w:val="00C252EA"/>
    <w:rsid w:val="00C27D0F"/>
    <w:rsid w:val="00C34087"/>
    <w:rsid w:val="00C65D36"/>
    <w:rsid w:val="00C80C56"/>
    <w:rsid w:val="00C92C84"/>
    <w:rsid w:val="00C92D2A"/>
    <w:rsid w:val="00CA39FB"/>
    <w:rsid w:val="00CA5E99"/>
    <w:rsid w:val="00CB5090"/>
    <w:rsid w:val="00CC5995"/>
    <w:rsid w:val="00CE04CB"/>
    <w:rsid w:val="00CF094F"/>
    <w:rsid w:val="00CF37BF"/>
    <w:rsid w:val="00D063EE"/>
    <w:rsid w:val="00D331CD"/>
    <w:rsid w:val="00D563CA"/>
    <w:rsid w:val="00D76B84"/>
    <w:rsid w:val="00D863FD"/>
    <w:rsid w:val="00DD1EC0"/>
    <w:rsid w:val="00DD6711"/>
    <w:rsid w:val="00DF052A"/>
    <w:rsid w:val="00DF6531"/>
    <w:rsid w:val="00E02399"/>
    <w:rsid w:val="00E0685D"/>
    <w:rsid w:val="00E10861"/>
    <w:rsid w:val="00E14B0A"/>
    <w:rsid w:val="00E32530"/>
    <w:rsid w:val="00E41114"/>
    <w:rsid w:val="00E44376"/>
    <w:rsid w:val="00E51B3E"/>
    <w:rsid w:val="00E964F5"/>
    <w:rsid w:val="00EB7955"/>
    <w:rsid w:val="00ED3089"/>
    <w:rsid w:val="00ED3A40"/>
    <w:rsid w:val="00EF6EC2"/>
    <w:rsid w:val="00EF72AA"/>
    <w:rsid w:val="00F10B28"/>
    <w:rsid w:val="00F31998"/>
    <w:rsid w:val="00F64602"/>
    <w:rsid w:val="00F66DDC"/>
    <w:rsid w:val="00F902BF"/>
    <w:rsid w:val="00FC1045"/>
    <w:rsid w:val="00FD44D0"/>
    <w:rsid w:val="00FD47F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354A"/>
  <w15:chartTrackingRefBased/>
  <w15:docId w15:val="{05E22576-A109-40A8-8206-B015B32C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B58"/>
    <w:pPr>
      <w:spacing w:after="200" w:line="276" w:lineRule="auto"/>
      <w:jc w:val="both"/>
    </w:pPr>
    <w:rPr>
      <w:rFonts w:ascii="Times New Roman" w:hAnsi="Times New Roman"/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4B58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44546A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B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546A" w:themeColor="text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58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B58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4B58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58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5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er">
    <w:name w:val="header"/>
    <w:basedOn w:val="Normal"/>
    <w:link w:val="HeaderChar"/>
    <w:unhideWhenUsed/>
    <w:rsid w:val="0027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4B58"/>
    <w:rPr>
      <w:rFonts w:ascii="Times New Roman" w:hAnsi="Times New Roman"/>
      <w:noProof/>
      <w:sz w:val="24"/>
      <w:lang w:val="en-US"/>
    </w:rPr>
  </w:style>
  <w:style w:type="paragraph" w:styleId="Footer">
    <w:name w:val="footer"/>
    <w:basedOn w:val="Normal"/>
    <w:link w:val="FooterChar"/>
    <w:unhideWhenUsed/>
    <w:rsid w:val="0027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4B58"/>
    <w:rPr>
      <w:rFonts w:ascii="Times New Roman" w:hAnsi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8"/>
    <w:rPr>
      <w:rFonts w:ascii="Tahoma" w:hAnsi="Tahoma" w:cs="Tahoma"/>
      <w:noProof/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5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58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sr-Latn-RS"/>
    </w:rPr>
  </w:style>
  <w:style w:type="character" w:customStyle="1" w:styleId="CommentTextChar1">
    <w:name w:val="Comment Text Char1"/>
    <w:basedOn w:val="DefaultParagraphFont"/>
    <w:uiPriority w:val="99"/>
    <w:semiHidden/>
    <w:rsid w:val="00274B58"/>
    <w:rPr>
      <w:rFonts w:ascii="Times New Roman" w:hAnsi="Times New Roman"/>
      <w:noProof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5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5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74B58"/>
    <w:rPr>
      <w:rFonts w:ascii="Times New Roman" w:hAnsi="Times New Roman"/>
      <w:b/>
      <w:bCs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4B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B5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4B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B58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274B58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274B58"/>
  </w:style>
  <w:style w:type="character" w:customStyle="1" w:styleId="Hyperlink1">
    <w:name w:val="Hyperlink1"/>
    <w:basedOn w:val="DefaultParagraphFont"/>
    <w:uiPriority w:val="99"/>
    <w:semiHidden/>
    <w:unhideWhenUsed/>
    <w:rsid w:val="00274B58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74B58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274B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74B58"/>
    <w:pPr>
      <w:outlineLvl w:val="9"/>
    </w:pPr>
    <w:rPr>
      <w:rFonts w:asciiTheme="majorHAnsi" w:hAnsiTheme="majorHAnsi"/>
      <w:noProof w:val="0"/>
      <w:color w:val="2F5496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74B58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274B58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B58"/>
    <w:pPr>
      <w:spacing w:after="0" w:line="240" w:lineRule="auto"/>
      <w:jc w:val="both"/>
    </w:pPr>
    <w:rPr>
      <w:rFonts w:ascii="Times New Roman" w:hAnsi="Times New Roman"/>
      <w:noProof/>
      <w:sz w:val="24"/>
      <w:lang w:val="en-US"/>
    </w:rPr>
  </w:style>
  <w:style w:type="table" w:customStyle="1" w:styleId="Calendar1">
    <w:name w:val="Calendar 1"/>
    <w:basedOn w:val="TableNormal"/>
    <w:uiPriority w:val="99"/>
    <w:qFormat/>
    <w:rsid w:val="00274B5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274B58"/>
  </w:style>
  <w:style w:type="numbering" w:customStyle="1" w:styleId="NoList11">
    <w:name w:val="No List11"/>
    <w:next w:val="NoList"/>
    <w:uiPriority w:val="99"/>
    <w:semiHidden/>
    <w:unhideWhenUsed/>
    <w:rsid w:val="00274B58"/>
  </w:style>
  <w:style w:type="numbering" w:customStyle="1" w:styleId="NoList111">
    <w:name w:val="No List111"/>
    <w:next w:val="NoList"/>
    <w:uiPriority w:val="99"/>
    <w:semiHidden/>
    <w:unhideWhenUsed/>
    <w:rsid w:val="00274B58"/>
  </w:style>
  <w:style w:type="table" w:customStyle="1" w:styleId="TableGrid3">
    <w:name w:val="Table Grid3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274B5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274B5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274B58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274B5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274B5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B58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274B58"/>
  </w:style>
  <w:style w:type="paragraph" w:customStyle="1" w:styleId="xl63">
    <w:name w:val="xl63"/>
    <w:basedOn w:val="Normal"/>
    <w:rsid w:val="002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274B58"/>
  </w:style>
  <w:style w:type="table" w:customStyle="1" w:styleId="TableGrid5">
    <w:name w:val="Table Grid5"/>
    <w:basedOn w:val="TableNormal"/>
    <w:next w:val="TableGrid"/>
    <w:uiPriority w:val="59"/>
    <w:rsid w:val="00274B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wc">
    <w:name w:val="howc"/>
    <w:basedOn w:val="DefaultParagraphFont"/>
    <w:rsid w:val="00274B58"/>
  </w:style>
  <w:style w:type="paragraph" w:customStyle="1" w:styleId="My">
    <w:name w:val="My"/>
    <w:rsid w:val="00274B58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Heading1"/>
    <w:rsid w:val="00274B58"/>
    <w:pPr>
      <w:keepLines w:val="0"/>
      <w:spacing w:before="240" w:after="60"/>
      <w:jc w:val="both"/>
    </w:pPr>
    <w:rPr>
      <w:rFonts w:ascii="Verdana" w:eastAsiaTheme="minorHAnsi" w:hAnsi="Verdana" w:cs="Arial"/>
      <w:color w:val="auto"/>
      <w:kern w:val="32"/>
      <w:sz w:val="36"/>
      <w:szCs w:val="32"/>
    </w:rPr>
  </w:style>
  <w:style w:type="paragraph" w:customStyle="1" w:styleId="Mysubhead">
    <w:name w:val="My subhead"/>
    <w:basedOn w:val="MyHeadtitle"/>
    <w:rsid w:val="00274B58"/>
    <w:pPr>
      <w:jc w:val="right"/>
    </w:pPr>
    <w:rPr>
      <w:sz w:val="32"/>
    </w:rPr>
  </w:style>
  <w:style w:type="character" w:styleId="PageNumber">
    <w:name w:val="page number"/>
    <w:basedOn w:val="DefaultParagraphFont"/>
    <w:rsid w:val="00274B58"/>
  </w:style>
  <w:style w:type="character" w:customStyle="1" w:styleId="sowc">
    <w:name w:val="sowc"/>
    <w:basedOn w:val="DefaultParagraphFont"/>
    <w:rsid w:val="00274B58"/>
  </w:style>
  <w:style w:type="paragraph" w:customStyle="1" w:styleId="1">
    <w:name w:val="Стиль1"/>
    <w:basedOn w:val="Normal"/>
    <w:rsid w:val="00274B58"/>
  </w:style>
  <w:style w:type="numbering" w:customStyle="1" w:styleId="NoList5">
    <w:name w:val="No List5"/>
    <w:next w:val="NoList"/>
    <w:uiPriority w:val="99"/>
    <w:semiHidden/>
    <w:unhideWhenUsed/>
    <w:rsid w:val="00274B58"/>
  </w:style>
  <w:style w:type="numbering" w:customStyle="1" w:styleId="NoList6">
    <w:name w:val="No List6"/>
    <w:next w:val="NoList"/>
    <w:uiPriority w:val="99"/>
    <w:semiHidden/>
    <w:unhideWhenUsed/>
    <w:rsid w:val="00274B58"/>
  </w:style>
  <w:style w:type="table" w:customStyle="1" w:styleId="TableGrid6">
    <w:name w:val="Table Grid6"/>
    <w:basedOn w:val="TableNormal"/>
    <w:next w:val="TableGrid"/>
    <w:uiPriority w:val="3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4B58"/>
    <w:rPr>
      <w:color w:val="605E5C"/>
      <w:shd w:val="clear" w:color="auto" w:fill="E1DFDD"/>
    </w:rPr>
  </w:style>
  <w:style w:type="numbering" w:customStyle="1" w:styleId="NoList7">
    <w:name w:val="No List7"/>
    <w:next w:val="NoList"/>
    <w:uiPriority w:val="99"/>
    <w:semiHidden/>
    <w:unhideWhenUsed/>
    <w:rsid w:val="00274B58"/>
  </w:style>
  <w:style w:type="numbering" w:customStyle="1" w:styleId="NoList8">
    <w:name w:val="No List8"/>
    <w:next w:val="NoList"/>
    <w:uiPriority w:val="99"/>
    <w:semiHidden/>
    <w:unhideWhenUsed/>
    <w:rsid w:val="00274B58"/>
  </w:style>
  <w:style w:type="numbering" w:customStyle="1" w:styleId="NoList9">
    <w:name w:val="No List9"/>
    <w:next w:val="NoList"/>
    <w:uiPriority w:val="99"/>
    <w:semiHidden/>
    <w:unhideWhenUsed/>
    <w:rsid w:val="00274B58"/>
  </w:style>
  <w:style w:type="numbering" w:customStyle="1" w:styleId="NoList10">
    <w:name w:val="No List10"/>
    <w:next w:val="NoList"/>
    <w:uiPriority w:val="99"/>
    <w:semiHidden/>
    <w:unhideWhenUsed/>
    <w:rsid w:val="00274B58"/>
  </w:style>
  <w:style w:type="numbering" w:customStyle="1" w:styleId="NoList12">
    <w:name w:val="No List12"/>
    <w:next w:val="NoList"/>
    <w:uiPriority w:val="99"/>
    <w:semiHidden/>
    <w:unhideWhenUsed/>
    <w:rsid w:val="00274B58"/>
  </w:style>
  <w:style w:type="table" w:customStyle="1" w:styleId="TableGridLight1">
    <w:name w:val="Table Grid Light1"/>
    <w:basedOn w:val="TableNormal"/>
    <w:next w:val="TableGridLight"/>
    <w:uiPriority w:val="40"/>
    <w:rsid w:val="00274B5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274B5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274B58"/>
  </w:style>
  <w:style w:type="numbering" w:customStyle="1" w:styleId="NoList14">
    <w:name w:val="No List14"/>
    <w:next w:val="NoList"/>
    <w:uiPriority w:val="99"/>
    <w:semiHidden/>
    <w:unhideWhenUsed/>
    <w:rsid w:val="00274B58"/>
  </w:style>
  <w:style w:type="table" w:customStyle="1" w:styleId="TableGrid7">
    <w:name w:val="Table Grid7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274B58"/>
  </w:style>
  <w:style w:type="table" w:customStyle="1" w:styleId="TableGrid8">
    <w:name w:val="Table Grid8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274B58"/>
  </w:style>
  <w:style w:type="numbering" w:customStyle="1" w:styleId="NoList17">
    <w:name w:val="No List17"/>
    <w:next w:val="NoList"/>
    <w:uiPriority w:val="99"/>
    <w:semiHidden/>
    <w:unhideWhenUsed/>
    <w:rsid w:val="00274B58"/>
  </w:style>
  <w:style w:type="table" w:customStyle="1" w:styleId="TableGrid9">
    <w:name w:val="Table Grid9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274B58"/>
  </w:style>
  <w:style w:type="numbering" w:customStyle="1" w:styleId="NoList19">
    <w:name w:val="No List19"/>
    <w:next w:val="NoList"/>
    <w:uiPriority w:val="99"/>
    <w:semiHidden/>
    <w:unhideWhenUsed/>
    <w:rsid w:val="00274B58"/>
  </w:style>
  <w:style w:type="paragraph" w:customStyle="1" w:styleId="font5">
    <w:name w:val="font5"/>
    <w:basedOn w:val="Normal"/>
    <w:rsid w:val="00274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 w:val="20"/>
      <w:szCs w:val="20"/>
      <w:lang w:val="sr-Latn-RS" w:eastAsia="sr-Latn-RS"/>
    </w:rPr>
  </w:style>
  <w:style w:type="paragraph" w:customStyle="1" w:styleId="font6">
    <w:name w:val="font6"/>
    <w:basedOn w:val="Normal"/>
    <w:rsid w:val="00274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 w:val="18"/>
      <w:szCs w:val="18"/>
      <w:lang w:val="sr-Latn-RS" w:eastAsia="sr-Latn-RS"/>
    </w:rPr>
  </w:style>
  <w:style w:type="numbering" w:customStyle="1" w:styleId="NoList20">
    <w:name w:val="No List20"/>
    <w:next w:val="NoList"/>
    <w:uiPriority w:val="99"/>
    <w:semiHidden/>
    <w:unhideWhenUsed/>
    <w:rsid w:val="00274B58"/>
  </w:style>
  <w:style w:type="numbering" w:customStyle="1" w:styleId="NoList110">
    <w:name w:val="No List110"/>
    <w:next w:val="NoList"/>
    <w:uiPriority w:val="99"/>
    <w:semiHidden/>
    <w:unhideWhenUsed/>
    <w:rsid w:val="00274B58"/>
  </w:style>
  <w:style w:type="table" w:customStyle="1" w:styleId="TableGrid10">
    <w:name w:val="Table Grid10"/>
    <w:basedOn w:val="TableNormal"/>
    <w:next w:val="TableGrid"/>
    <w:uiPriority w:val="3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2">
    <w:name w:val="Calendar 12"/>
    <w:basedOn w:val="TableNormal"/>
    <w:uiPriority w:val="99"/>
    <w:qFormat/>
    <w:rsid w:val="00274B5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274B58"/>
  </w:style>
  <w:style w:type="numbering" w:customStyle="1" w:styleId="NoList112">
    <w:name w:val="No List112"/>
    <w:next w:val="NoList"/>
    <w:uiPriority w:val="99"/>
    <w:semiHidden/>
    <w:unhideWhenUsed/>
    <w:rsid w:val="00274B58"/>
  </w:style>
  <w:style w:type="numbering" w:customStyle="1" w:styleId="NoList1111">
    <w:name w:val="No List1111"/>
    <w:next w:val="NoList"/>
    <w:uiPriority w:val="99"/>
    <w:semiHidden/>
    <w:unhideWhenUsed/>
    <w:rsid w:val="00274B58"/>
  </w:style>
  <w:style w:type="table" w:customStyle="1" w:styleId="TableGrid31">
    <w:name w:val="Table Grid31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1">
    <w:name w:val="Calendar 111"/>
    <w:basedOn w:val="TableNormal"/>
    <w:uiPriority w:val="99"/>
    <w:qFormat/>
    <w:rsid w:val="00274B5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1">
    <w:name w:val="Light Grid11"/>
    <w:basedOn w:val="TableNormal"/>
    <w:uiPriority w:val="62"/>
    <w:rsid w:val="00274B5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74B58"/>
  </w:style>
  <w:style w:type="numbering" w:customStyle="1" w:styleId="NoList41">
    <w:name w:val="No List41"/>
    <w:next w:val="NoList"/>
    <w:uiPriority w:val="99"/>
    <w:semiHidden/>
    <w:unhideWhenUsed/>
    <w:rsid w:val="00274B58"/>
  </w:style>
  <w:style w:type="table" w:customStyle="1" w:styleId="TableGrid51">
    <w:name w:val="Table Grid51"/>
    <w:basedOn w:val="TableNormal"/>
    <w:next w:val="TableGrid"/>
    <w:uiPriority w:val="59"/>
    <w:rsid w:val="00274B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274B58"/>
  </w:style>
  <w:style w:type="numbering" w:customStyle="1" w:styleId="NoList61">
    <w:name w:val="No List61"/>
    <w:next w:val="NoList"/>
    <w:uiPriority w:val="99"/>
    <w:semiHidden/>
    <w:unhideWhenUsed/>
    <w:rsid w:val="00274B58"/>
  </w:style>
  <w:style w:type="table" w:customStyle="1" w:styleId="TableGrid61">
    <w:name w:val="Table Grid61"/>
    <w:basedOn w:val="TableNormal"/>
    <w:next w:val="TableGrid"/>
    <w:uiPriority w:val="39"/>
    <w:rsid w:val="00274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274B58"/>
  </w:style>
  <w:style w:type="numbering" w:customStyle="1" w:styleId="NoList81">
    <w:name w:val="No List81"/>
    <w:next w:val="NoList"/>
    <w:uiPriority w:val="99"/>
    <w:semiHidden/>
    <w:unhideWhenUsed/>
    <w:rsid w:val="00274B58"/>
  </w:style>
  <w:style w:type="numbering" w:customStyle="1" w:styleId="NoList91">
    <w:name w:val="No List91"/>
    <w:next w:val="NoList"/>
    <w:uiPriority w:val="99"/>
    <w:semiHidden/>
    <w:unhideWhenUsed/>
    <w:rsid w:val="00274B58"/>
  </w:style>
  <w:style w:type="numbering" w:customStyle="1" w:styleId="NoList101">
    <w:name w:val="No List101"/>
    <w:next w:val="NoList"/>
    <w:uiPriority w:val="99"/>
    <w:semiHidden/>
    <w:unhideWhenUsed/>
    <w:rsid w:val="00274B58"/>
  </w:style>
  <w:style w:type="numbering" w:customStyle="1" w:styleId="NoList121">
    <w:name w:val="No List121"/>
    <w:next w:val="NoList"/>
    <w:uiPriority w:val="99"/>
    <w:semiHidden/>
    <w:unhideWhenUsed/>
    <w:rsid w:val="00274B58"/>
  </w:style>
  <w:style w:type="table" w:customStyle="1" w:styleId="TableGridLight11">
    <w:name w:val="Table Grid Light11"/>
    <w:basedOn w:val="TableNormal"/>
    <w:next w:val="TableGridLight"/>
    <w:uiPriority w:val="40"/>
    <w:rsid w:val="00274B5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274B5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274B58"/>
  </w:style>
  <w:style w:type="numbering" w:customStyle="1" w:styleId="NoList141">
    <w:name w:val="No List141"/>
    <w:next w:val="NoList"/>
    <w:uiPriority w:val="99"/>
    <w:semiHidden/>
    <w:unhideWhenUsed/>
    <w:rsid w:val="00274B58"/>
  </w:style>
  <w:style w:type="table" w:customStyle="1" w:styleId="TableGrid71">
    <w:name w:val="Table Grid71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274B58"/>
  </w:style>
  <w:style w:type="table" w:customStyle="1" w:styleId="TableGrid81">
    <w:name w:val="Table Grid81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274B58"/>
  </w:style>
  <w:style w:type="numbering" w:customStyle="1" w:styleId="NoList171">
    <w:name w:val="No List171"/>
    <w:next w:val="NoList"/>
    <w:uiPriority w:val="99"/>
    <w:semiHidden/>
    <w:unhideWhenUsed/>
    <w:rsid w:val="00274B58"/>
  </w:style>
  <w:style w:type="table" w:customStyle="1" w:styleId="TableGrid91">
    <w:name w:val="Table Grid91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274B58"/>
  </w:style>
  <w:style w:type="numbering" w:customStyle="1" w:styleId="NoList191">
    <w:name w:val="No List191"/>
    <w:next w:val="NoList"/>
    <w:uiPriority w:val="99"/>
    <w:semiHidden/>
    <w:unhideWhenUsed/>
    <w:rsid w:val="00274B58"/>
  </w:style>
  <w:style w:type="numbering" w:customStyle="1" w:styleId="NoList22">
    <w:name w:val="No List22"/>
    <w:next w:val="NoList"/>
    <w:uiPriority w:val="99"/>
    <w:semiHidden/>
    <w:unhideWhenUsed/>
    <w:rsid w:val="00274B58"/>
  </w:style>
  <w:style w:type="table" w:customStyle="1" w:styleId="TableGrid13">
    <w:name w:val="Table Grid13"/>
    <w:basedOn w:val="TableNormal"/>
    <w:next w:val="TableGrid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274B58"/>
  </w:style>
  <w:style w:type="character" w:styleId="UnresolvedMention">
    <w:name w:val="Unresolved Mention"/>
    <w:basedOn w:val="DefaultParagraphFont"/>
    <w:uiPriority w:val="99"/>
    <w:semiHidden/>
    <w:unhideWhenUsed/>
    <w:rsid w:val="002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slav.milutinovic@minpolj.gov.rs" TargetMode="External"/><Relationship Id="rId13" Type="http://schemas.openxmlformats.org/officeDocument/2006/relationships/hyperlink" Target="mailto:jasmina.jockovic@minpolj.gov.rs" TargetMode="External"/><Relationship Id="rId18" Type="http://schemas.openxmlformats.org/officeDocument/2006/relationships/hyperlink" Target="mailto:olivera.paunovic@minpolj.gov.rs" TargetMode="External"/><Relationship Id="rId26" Type="http://schemas.openxmlformats.org/officeDocument/2006/relationships/hyperlink" Target="mailto:snezana.jovanovic@minpolj.gov.rs" TargetMode="External"/><Relationship Id="rId39" Type="http://schemas.openxmlformats.org/officeDocument/2006/relationships/hyperlink" Target="mailto:sonja.skorupan@minpolj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adjana.vkomnenovic@minpolj.gov.rs" TargetMode="External"/><Relationship Id="rId34" Type="http://schemas.openxmlformats.org/officeDocument/2006/relationships/hyperlink" Target="mailto:vesna.tboskovic@minpolj.gov.rs" TargetMode="External"/><Relationship Id="rId7" Type="http://schemas.openxmlformats.org/officeDocument/2006/relationships/hyperlink" Target="file:///C:\Users\aleksandra.bacevic\Downloads\zoran.knezevic@minpolj.gov.rs" TargetMode="External"/><Relationship Id="rId12" Type="http://schemas.openxmlformats.org/officeDocument/2006/relationships/hyperlink" Target="mailto:zoran.vasic@minpolj.gov.rs" TargetMode="External"/><Relationship Id="rId17" Type="http://schemas.openxmlformats.org/officeDocument/2006/relationships/hyperlink" Target="mailto:hajran.muslic@minpolj.gov.rs" TargetMode="External"/><Relationship Id="rId25" Type="http://schemas.openxmlformats.org/officeDocument/2006/relationships/hyperlink" Target="mailto:tijana.vukovic@minpolj.gov.rs" TargetMode="External"/><Relationship Id="rId33" Type="http://schemas.openxmlformats.org/officeDocument/2006/relationships/hyperlink" Target="mailto:lazar.popovic@minpolj.gov.rs" TargetMode="External"/><Relationship Id="rId38" Type="http://schemas.openxmlformats.org/officeDocument/2006/relationships/hyperlink" Target="mailto:tatjana.pavlovic@minpolj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jana.cvejic@minpolj.gov.rs" TargetMode="External"/><Relationship Id="rId20" Type="http://schemas.openxmlformats.org/officeDocument/2006/relationships/hyperlink" Target="mailto:gordana.dstakic@minpolj.gov.rs" TargetMode="External"/><Relationship Id="rId29" Type="http://schemas.openxmlformats.org/officeDocument/2006/relationships/hyperlink" Target="mailto:djuro.torbic@minpolj.gov.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leksandra.bacevic\Downloads\bojana.gladovic@minpolj.gov.rs" TargetMode="External"/><Relationship Id="rId11" Type="http://schemas.openxmlformats.org/officeDocument/2006/relationships/hyperlink" Target="mailto:radoslava.ciric@minpolj.gov.rs" TargetMode="External"/><Relationship Id="rId24" Type="http://schemas.openxmlformats.org/officeDocument/2006/relationships/hyperlink" Target="mailto:dejan.nikolic@minpolj.gov.rs" TargetMode="External"/><Relationship Id="rId32" Type="http://schemas.openxmlformats.org/officeDocument/2006/relationships/hyperlink" Target="mailto:milica.tomic@minpolj.gov.rs" TargetMode="External"/><Relationship Id="rId37" Type="http://schemas.openxmlformats.org/officeDocument/2006/relationships/hyperlink" Target="mailto:katarina.budimirovic@minpolj.gov.rs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uap.kabinet@minpolj.gov.rs" TargetMode="External"/><Relationship Id="rId15" Type="http://schemas.openxmlformats.org/officeDocument/2006/relationships/hyperlink" Target="mailto:miljana.vucicevic@minpolj.gov.rs" TargetMode="External"/><Relationship Id="rId23" Type="http://schemas.openxmlformats.org/officeDocument/2006/relationships/hyperlink" Target="mailto:natasa.jekic@minpolj.gov.rs" TargetMode="External"/><Relationship Id="rId28" Type="http://schemas.openxmlformats.org/officeDocument/2006/relationships/hyperlink" Target="mailto:jelena.colic@minpolj.gov.rs" TargetMode="External"/><Relationship Id="rId36" Type="http://schemas.openxmlformats.org/officeDocument/2006/relationships/hyperlink" Target="mailto:stojan.steta@minpolj.gov.rs" TargetMode="External"/><Relationship Id="rId10" Type="http://schemas.openxmlformats.org/officeDocument/2006/relationships/hyperlink" Target="mailto:dragana.gajic@minpolj.gov.rs" TargetMode="External"/><Relationship Id="rId19" Type="http://schemas.openxmlformats.org/officeDocument/2006/relationships/hyperlink" Target="mailto:snezana.lukovic@minpolj.gov.rs" TargetMode="External"/><Relationship Id="rId31" Type="http://schemas.openxmlformats.org/officeDocument/2006/relationships/hyperlink" Target="mailto:milos.jelic@minpolj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ana.gajic@minpolj.gov.rs" TargetMode="External"/><Relationship Id="rId14" Type="http://schemas.openxmlformats.org/officeDocument/2006/relationships/hyperlink" Target="mailto:krediti@minpolj.gov.rs" TargetMode="External"/><Relationship Id="rId22" Type="http://schemas.openxmlformats.org/officeDocument/2006/relationships/hyperlink" Target="mailto:bojan.zivkovic@minpolj.gov.rs" TargetMode="External"/><Relationship Id="rId27" Type="http://schemas.openxmlformats.org/officeDocument/2006/relationships/hyperlink" Target="mailto:ljiljana.sobic@minpolj.gov.rs" TargetMode="External"/><Relationship Id="rId30" Type="http://schemas.openxmlformats.org/officeDocument/2006/relationships/hyperlink" Target="mailto:djuro.torbic@minpolj.gov.rs" TargetMode="External"/><Relationship Id="rId35" Type="http://schemas.openxmlformats.org/officeDocument/2006/relationships/hyperlink" Target="mailto:mirjana.tad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8033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2023-02-03T12:18:00Z</dcterms:created>
  <dcterms:modified xsi:type="dcterms:W3CDTF">2023-02-03T13:01:00Z</dcterms:modified>
</cp:coreProperties>
</file>