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A7" w:rsidRDefault="00E6578C">
      <w:pPr>
        <w:spacing w:after="150"/>
      </w:pPr>
      <w:r>
        <w:rPr>
          <w:rFonts w:ascii="Arial"/>
          <w:color w:val="000000"/>
        </w:rPr>
        <w:t>﻿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A845A7" w:rsidRDefault="00E6578C">
      <w:pPr>
        <w:spacing w:after="150"/>
        <w:jc w:val="center"/>
      </w:pPr>
      <w:r>
        <w:rPr>
          <w:b/>
          <w:color w:val="000000"/>
        </w:rPr>
        <w:t>5627</w:t>
      </w:r>
    </w:p>
    <w:p w:rsidR="00A845A7" w:rsidRDefault="00E6578C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123.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41/09, 10/13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101/16, 67/21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114/21)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</w:t>
      </w:r>
      <w:r>
        <w:rPr>
          <w:color w:val="000000"/>
        </w:rPr>
        <w:t xml:space="preserve">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A845A7" w:rsidRDefault="00E6578C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A845A7" w:rsidRDefault="00E6578C">
      <w:pPr>
        <w:spacing w:after="225"/>
        <w:jc w:val="center"/>
      </w:pPr>
      <w:r>
        <w:rPr>
          <w:b/>
          <w:color w:val="000000"/>
        </w:rPr>
        <w:t>УРЕДБУ</w:t>
      </w:r>
    </w:p>
    <w:p w:rsidR="00A845A7" w:rsidRDefault="00E6578C">
      <w:pPr>
        <w:spacing w:after="15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o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измени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утврђивању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подршке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произвођачима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сунцокрета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рода</w:t>
      </w:r>
      <w:proofErr w:type="spellEnd"/>
      <w:r>
        <w:rPr>
          <w:b/>
          <w:color w:val="000000"/>
        </w:rPr>
        <w:t xml:space="preserve"> 2022. </w:t>
      </w:r>
      <w:proofErr w:type="spellStart"/>
      <w:r>
        <w:rPr>
          <w:b/>
          <w:color w:val="000000"/>
        </w:rPr>
        <w:t>Г</w:t>
      </w:r>
      <w:r>
        <w:rPr>
          <w:b/>
          <w:color w:val="000000"/>
        </w:rPr>
        <w:t>одине</w:t>
      </w:r>
      <w:proofErr w:type="spellEnd"/>
    </w:p>
    <w:p w:rsidR="00E6578C" w:rsidRPr="00E6578C" w:rsidRDefault="00E6578C">
      <w:pPr>
        <w:spacing w:after="150"/>
        <w:jc w:val="center"/>
        <w:rPr>
          <w:lang w:val="sr-Cyrl-RS"/>
        </w:rPr>
      </w:pPr>
      <w:r>
        <w:rPr>
          <w:b/>
          <w:color w:val="000000"/>
          <w:lang w:val="sr-Cyrl-RS"/>
        </w:rPr>
        <w:t>(Објављено у „Службеном гласнику РС“, број 116/2023 од 26.12.2023. године)</w:t>
      </w:r>
      <w:bookmarkStart w:id="0" w:name="_GoBack"/>
      <w:bookmarkEnd w:id="0"/>
    </w:p>
    <w:p w:rsidR="00A845A7" w:rsidRDefault="00E6578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A845A7" w:rsidRDefault="00E6578C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Уредби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сунцокрета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рода</w:t>
      </w:r>
      <w:proofErr w:type="spell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94/22, 123/22, 126/22, 139/22, 141/22, 2/23, 21/23, 42/23, 78/23, 89/23 и 104/23), у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сунцокрета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рода</w:t>
      </w:r>
      <w:proofErr w:type="spell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глави</w:t>
      </w:r>
      <w:proofErr w:type="spellEnd"/>
      <w:r>
        <w:rPr>
          <w:color w:val="000000"/>
        </w:rPr>
        <w:t xml:space="preserve"> I. ПРЕДМЕТ И ФИНАНСИЈСКИ ОКВ</w:t>
      </w:r>
      <w:r>
        <w:rPr>
          <w:color w:val="000000"/>
        </w:rPr>
        <w:t xml:space="preserve">ИР, 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„2.014.932.196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„1.954.932.196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A845A7" w:rsidRDefault="00E6578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A845A7" w:rsidRDefault="00E6578C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</w:t>
      </w:r>
      <w:proofErr w:type="gramStart"/>
      <w:r>
        <w:rPr>
          <w:color w:val="000000"/>
        </w:rPr>
        <w:t>,,</w:t>
      </w:r>
      <w:proofErr w:type="spellStart"/>
      <w:r>
        <w:rPr>
          <w:color w:val="000000"/>
        </w:rPr>
        <w:t>Службеном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A845A7" w:rsidRDefault="00E6578C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110-12570/2023</w:t>
      </w:r>
    </w:p>
    <w:p w:rsidR="00A845A7" w:rsidRDefault="00E6578C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25.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2023. </w:t>
      </w:r>
      <w:proofErr w:type="spellStart"/>
      <w:proofErr w:type="gramStart"/>
      <w:r>
        <w:rPr>
          <w:color w:val="000000"/>
        </w:rPr>
        <w:t>годи</w:t>
      </w:r>
      <w:r>
        <w:rPr>
          <w:color w:val="000000"/>
        </w:rPr>
        <w:t>не</w:t>
      </w:r>
      <w:proofErr w:type="spellEnd"/>
      <w:proofErr w:type="gramEnd"/>
    </w:p>
    <w:p w:rsidR="00A845A7" w:rsidRDefault="00E6578C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A845A7" w:rsidRDefault="00E6578C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A845A7" w:rsidRDefault="00E6578C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A845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A7"/>
    <w:rsid w:val="00A845A7"/>
    <w:rsid w:val="00E6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6C94"/>
  <w15:docId w15:val="{B44158D3-83BF-4947-9F0D-00F0C6E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Milica Radosavljević</cp:lastModifiedBy>
  <cp:revision>2</cp:revision>
  <dcterms:created xsi:type="dcterms:W3CDTF">2023-12-27T06:56:00Z</dcterms:created>
  <dcterms:modified xsi:type="dcterms:W3CDTF">2023-12-27T06:56:00Z</dcterms:modified>
</cp:coreProperties>
</file>