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854" w:rsidRPr="00B13225" w:rsidRDefault="001438C6" w:rsidP="001438C6">
      <w:pPr>
        <w:spacing w:after="150"/>
        <w:rPr>
          <w:rFonts w:ascii="Times New Roman" w:hAnsi="Times New Roman" w:cs="Times New Roman"/>
        </w:rPr>
      </w:pPr>
      <w:r w:rsidRPr="00B13225">
        <w:rPr>
          <w:rFonts w:ascii="Tahoma" w:hAnsi="Tahoma" w:cs="Tahoma"/>
          <w:color w:val="000000"/>
        </w:rPr>
        <w:t>﻿</w:t>
      </w:r>
    </w:p>
    <w:p w:rsidR="003F2854" w:rsidRPr="00B13225" w:rsidRDefault="001438C6" w:rsidP="00B13225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основу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члана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31. </w:t>
      </w:r>
      <w:proofErr w:type="spellStart"/>
      <w:r w:rsidRPr="00B13225">
        <w:rPr>
          <w:rFonts w:ascii="Times New Roman" w:hAnsi="Times New Roman" w:cs="Times New Roman"/>
          <w:color w:val="000000"/>
        </w:rPr>
        <w:t>став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B13225">
        <w:rPr>
          <w:rFonts w:ascii="Times New Roman" w:hAnsi="Times New Roman" w:cs="Times New Roman"/>
          <w:color w:val="000000"/>
        </w:rPr>
        <w:t>Закона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13225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3225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развоју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13225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гласник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B13225">
        <w:rPr>
          <w:rFonts w:ascii="Times New Roman" w:hAnsi="Times New Roman" w:cs="Times New Roman"/>
          <w:color w:val="000000"/>
        </w:rPr>
        <w:t>бр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. 10/13, 142/14, 103/15 и 101/16), </w:t>
      </w:r>
      <w:proofErr w:type="spellStart"/>
      <w:r w:rsidRPr="00B13225">
        <w:rPr>
          <w:rFonts w:ascii="Times New Roman" w:hAnsi="Times New Roman" w:cs="Times New Roman"/>
          <w:color w:val="000000"/>
        </w:rPr>
        <w:t>члана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B13225">
        <w:rPr>
          <w:rFonts w:ascii="Times New Roman" w:hAnsi="Times New Roman" w:cs="Times New Roman"/>
          <w:color w:val="000000"/>
        </w:rPr>
        <w:t>став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4. и </w:t>
      </w:r>
      <w:proofErr w:type="spellStart"/>
      <w:r w:rsidRPr="00B13225">
        <w:rPr>
          <w:rFonts w:ascii="Times New Roman" w:hAnsi="Times New Roman" w:cs="Times New Roman"/>
          <w:color w:val="000000"/>
        </w:rPr>
        <w:t>члана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24. </w:t>
      </w:r>
      <w:proofErr w:type="spellStart"/>
      <w:r w:rsidRPr="00B13225">
        <w:rPr>
          <w:rFonts w:ascii="Times New Roman" w:hAnsi="Times New Roman" w:cs="Times New Roman"/>
          <w:color w:val="000000"/>
        </w:rPr>
        <w:t>став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13225">
        <w:rPr>
          <w:rFonts w:ascii="Times New Roman" w:hAnsi="Times New Roman" w:cs="Times New Roman"/>
          <w:color w:val="000000"/>
        </w:rPr>
        <w:t>Закона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13225">
        <w:rPr>
          <w:rFonts w:ascii="Times New Roman" w:hAnsi="Times New Roman" w:cs="Times New Roman"/>
          <w:color w:val="000000"/>
        </w:rPr>
        <w:t>Влади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13225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гласник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B13225">
        <w:rPr>
          <w:rFonts w:ascii="Times New Roman" w:hAnsi="Times New Roman" w:cs="Times New Roman"/>
          <w:color w:val="000000"/>
        </w:rPr>
        <w:t>бр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B13225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B13225">
        <w:rPr>
          <w:rFonts w:ascii="Times New Roman" w:hAnsi="Times New Roman" w:cs="Times New Roman"/>
          <w:color w:val="000000"/>
        </w:rPr>
        <w:t>др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13225">
        <w:rPr>
          <w:rFonts w:ascii="Times New Roman" w:hAnsi="Times New Roman" w:cs="Times New Roman"/>
          <w:color w:val="000000"/>
        </w:rPr>
        <w:t>закон</w:t>
      </w:r>
      <w:proofErr w:type="spellEnd"/>
      <w:r w:rsidRPr="00B13225">
        <w:rPr>
          <w:rFonts w:ascii="Times New Roman" w:hAnsi="Times New Roman" w:cs="Times New Roman"/>
          <w:color w:val="000000"/>
        </w:rPr>
        <w:t>),</w:t>
      </w:r>
    </w:p>
    <w:p w:rsidR="003F2854" w:rsidRPr="00B13225" w:rsidRDefault="001438C6" w:rsidP="00B13225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3F2854" w:rsidRPr="00B13225" w:rsidRDefault="001438C6">
      <w:pPr>
        <w:spacing w:after="225"/>
        <w:jc w:val="center"/>
        <w:rPr>
          <w:rFonts w:ascii="Times New Roman" w:hAnsi="Times New Roman" w:cs="Times New Roman"/>
        </w:rPr>
      </w:pPr>
      <w:r w:rsidRPr="00B13225">
        <w:rPr>
          <w:rFonts w:ascii="Times New Roman" w:hAnsi="Times New Roman" w:cs="Times New Roman"/>
          <w:b/>
          <w:color w:val="000000"/>
        </w:rPr>
        <w:t>ПРАВИЛНИК</w:t>
      </w:r>
    </w:p>
    <w:p w:rsidR="003F2854" w:rsidRPr="00B13225" w:rsidRDefault="001438C6">
      <w:pPr>
        <w:spacing w:after="150"/>
        <w:jc w:val="center"/>
        <w:rPr>
          <w:rFonts w:ascii="Times New Roman" w:hAnsi="Times New Roman" w:cs="Times New Roman"/>
        </w:rPr>
      </w:pPr>
      <w:r w:rsidRPr="00B13225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B13225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B13225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B13225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b/>
          <w:color w:val="000000"/>
        </w:rPr>
        <w:t>обрасцу</w:t>
      </w:r>
      <w:proofErr w:type="spellEnd"/>
      <w:r w:rsidRPr="00B132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b/>
          <w:color w:val="000000"/>
        </w:rPr>
        <w:t>захтева</w:t>
      </w:r>
      <w:proofErr w:type="spellEnd"/>
      <w:r w:rsidRPr="00B13225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B13225">
        <w:rPr>
          <w:rFonts w:ascii="Times New Roman" w:hAnsi="Times New Roman" w:cs="Times New Roman"/>
          <w:b/>
          <w:color w:val="000000"/>
        </w:rPr>
        <w:t>остваривање</w:t>
      </w:r>
      <w:proofErr w:type="spellEnd"/>
      <w:r w:rsidRPr="00B132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B132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B132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b/>
          <w:color w:val="000000"/>
        </w:rPr>
        <w:t>регрес</w:t>
      </w:r>
      <w:proofErr w:type="spellEnd"/>
      <w:r w:rsidRPr="00B13225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B13225">
        <w:rPr>
          <w:rFonts w:ascii="Times New Roman" w:hAnsi="Times New Roman" w:cs="Times New Roman"/>
          <w:b/>
          <w:color w:val="000000"/>
        </w:rPr>
        <w:t>ђубриво</w:t>
      </w:r>
      <w:proofErr w:type="spellEnd"/>
      <w:r w:rsidRPr="00B13225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b/>
          <w:color w:val="000000"/>
        </w:rPr>
        <w:t>гориво</w:t>
      </w:r>
      <w:proofErr w:type="spellEnd"/>
      <w:r w:rsidRPr="00B13225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b/>
          <w:color w:val="000000"/>
        </w:rPr>
        <w:t>семе</w:t>
      </w:r>
      <w:proofErr w:type="spellEnd"/>
    </w:p>
    <w:p w:rsidR="003F2854" w:rsidRPr="00B13225" w:rsidRDefault="001438C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Члан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1.</w:t>
      </w:r>
    </w:p>
    <w:p w:rsidR="003F2854" w:rsidRPr="00B13225" w:rsidRDefault="001438C6" w:rsidP="00B13225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Овом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ближе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прописују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услови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начин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образац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захтева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13225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регрес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13225">
        <w:rPr>
          <w:rFonts w:ascii="Times New Roman" w:hAnsi="Times New Roman" w:cs="Times New Roman"/>
          <w:color w:val="000000"/>
        </w:rPr>
        <w:t>ђубриво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гориво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семе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који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користе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3225">
        <w:rPr>
          <w:rFonts w:ascii="Times New Roman" w:hAnsi="Times New Roman" w:cs="Times New Roman"/>
          <w:color w:val="000000"/>
        </w:rPr>
        <w:t>биљној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производњи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B13225">
        <w:rPr>
          <w:rFonts w:ascii="Times New Roman" w:hAnsi="Times New Roman" w:cs="Times New Roman"/>
          <w:color w:val="000000"/>
        </w:rPr>
        <w:t>даљем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тексту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13225">
        <w:rPr>
          <w:rFonts w:ascii="Times New Roman" w:hAnsi="Times New Roman" w:cs="Times New Roman"/>
          <w:color w:val="000000"/>
        </w:rPr>
        <w:t>регрес</w:t>
      </w:r>
      <w:proofErr w:type="spellEnd"/>
      <w:r w:rsidRPr="00B13225">
        <w:rPr>
          <w:rFonts w:ascii="Times New Roman" w:hAnsi="Times New Roman" w:cs="Times New Roman"/>
          <w:color w:val="000000"/>
        </w:rPr>
        <w:t>).</w:t>
      </w:r>
    </w:p>
    <w:p w:rsidR="003F2854" w:rsidRPr="00B13225" w:rsidRDefault="001438C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Члан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2.</w:t>
      </w:r>
    </w:p>
    <w:p w:rsidR="003F2854" w:rsidRPr="00B13225" w:rsidRDefault="001438C6" w:rsidP="00B13225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Правно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лице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предузетник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физичко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лице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13225">
        <w:rPr>
          <w:rFonts w:ascii="Times New Roman" w:hAnsi="Times New Roman" w:cs="Times New Roman"/>
          <w:color w:val="000000"/>
        </w:rPr>
        <w:t>носилац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комерцијалног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има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право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регреса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ако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поред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услова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прописаних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законом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којим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уређују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3225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развоју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13225">
        <w:rPr>
          <w:rFonts w:ascii="Times New Roman" w:hAnsi="Times New Roman" w:cs="Times New Roman"/>
          <w:color w:val="000000"/>
        </w:rPr>
        <w:t>периоду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од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13225">
        <w:rPr>
          <w:rFonts w:ascii="Times New Roman" w:hAnsi="Times New Roman" w:cs="Times New Roman"/>
          <w:color w:val="000000"/>
        </w:rPr>
        <w:t>маја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претходне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године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до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30. </w:t>
      </w:r>
      <w:proofErr w:type="spellStart"/>
      <w:r w:rsidRPr="00B13225">
        <w:rPr>
          <w:rFonts w:ascii="Times New Roman" w:hAnsi="Times New Roman" w:cs="Times New Roman"/>
          <w:color w:val="000000"/>
        </w:rPr>
        <w:t>априла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текуће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године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купи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ђубриво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гориво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односно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семе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13225">
        <w:rPr>
          <w:rFonts w:ascii="Times New Roman" w:hAnsi="Times New Roman" w:cs="Times New Roman"/>
          <w:color w:val="000000"/>
        </w:rPr>
        <w:t>радове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3225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13225">
        <w:rPr>
          <w:rFonts w:ascii="Times New Roman" w:hAnsi="Times New Roman" w:cs="Times New Roman"/>
          <w:color w:val="000000"/>
        </w:rPr>
        <w:t>.</w:t>
      </w:r>
    </w:p>
    <w:p w:rsidR="003F2854" w:rsidRPr="00B13225" w:rsidRDefault="001438C6" w:rsidP="00B13225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Лицу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из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става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13225">
        <w:rPr>
          <w:rFonts w:ascii="Times New Roman" w:hAnsi="Times New Roman" w:cs="Times New Roman"/>
          <w:color w:val="000000"/>
        </w:rPr>
        <w:t>овог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члана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одобрава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регрес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13225">
        <w:rPr>
          <w:rFonts w:ascii="Times New Roman" w:hAnsi="Times New Roman" w:cs="Times New Roman"/>
          <w:color w:val="000000"/>
        </w:rPr>
        <w:t>исту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површину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13225">
        <w:rPr>
          <w:rFonts w:ascii="Times New Roman" w:hAnsi="Times New Roman" w:cs="Times New Roman"/>
          <w:color w:val="000000"/>
        </w:rPr>
        <w:t>коју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право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основне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3225">
        <w:rPr>
          <w:rFonts w:ascii="Times New Roman" w:hAnsi="Times New Roman" w:cs="Times New Roman"/>
          <w:color w:val="000000"/>
        </w:rPr>
        <w:t>биљној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производњи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13225">
        <w:rPr>
          <w:rFonts w:ascii="Times New Roman" w:hAnsi="Times New Roman" w:cs="Times New Roman"/>
          <w:color w:val="000000"/>
        </w:rPr>
        <w:t>износу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који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је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утврђен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којим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уређује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расподела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3225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развоју</w:t>
      </w:r>
      <w:proofErr w:type="spellEnd"/>
      <w:r w:rsidRPr="00B13225">
        <w:rPr>
          <w:rFonts w:ascii="Times New Roman" w:hAnsi="Times New Roman" w:cs="Times New Roman"/>
          <w:color w:val="000000"/>
        </w:rPr>
        <w:t>.</w:t>
      </w:r>
    </w:p>
    <w:p w:rsidR="003F2854" w:rsidRPr="00B13225" w:rsidRDefault="001438C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Члан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3.</w:t>
      </w:r>
    </w:p>
    <w:p w:rsidR="003F2854" w:rsidRPr="00B13225" w:rsidRDefault="001438C6" w:rsidP="00B13225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Захтев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13225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регрес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подноси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једанпут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годишње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13225">
        <w:rPr>
          <w:rFonts w:ascii="Times New Roman" w:hAnsi="Times New Roman" w:cs="Times New Roman"/>
          <w:color w:val="000000"/>
        </w:rPr>
        <w:t>два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примерка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Министарству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финансија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13225">
        <w:rPr>
          <w:rFonts w:ascii="Times New Roman" w:hAnsi="Times New Roman" w:cs="Times New Roman"/>
          <w:color w:val="000000"/>
        </w:rPr>
        <w:t>Управи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13225">
        <w:rPr>
          <w:rFonts w:ascii="Times New Roman" w:hAnsi="Times New Roman" w:cs="Times New Roman"/>
          <w:color w:val="000000"/>
        </w:rPr>
        <w:t>трезор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B13225">
        <w:rPr>
          <w:rFonts w:ascii="Times New Roman" w:hAnsi="Times New Roman" w:cs="Times New Roman"/>
          <w:color w:val="000000"/>
        </w:rPr>
        <w:t>даљем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тексту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13225">
        <w:rPr>
          <w:rFonts w:ascii="Times New Roman" w:hAnsi="Times New Roman" w:cs="Times New Roman"/>
          <w:color w:val="000000"/>
        </w:rPr>
        <w:t>Управа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), у </w:t>
      </w:r>
      <w:proofErr w:type="spellStart"/>
      <w:r w:rsidRPr="00B13225">
        <w:rPr>
          <w:rFonts w:ascii="Times New Roman" w:hAnsi="Times New Roman" w:cs="Times New Roman"/>
          <w:color w:val="000000"/>
        </w:rPr>
        <w:t>периоду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од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B13225">
        <w:rPr>
          <w:rFonts w:ascii="Times New Roman" w:hAnsi="Times New Roman" w:cs="Times New Roman"/>
          <w:color w:val="000000"/>
        </w:rPr>
        <w:t>марта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до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30. </w:t>
      </w:r>
      <w:proofErr w:type="spellStart"/>
      <w:r w:rsidRPr="00B13225">
        <w:rPr>
          <w:rFonts w:ascii="Times New Roman" w:hAnsi="Times New Roman" w:cs="Times New Roman"/>
          <w:color w:val="000000"/>
        </w:rPr>
        <w:t>априла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текуће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године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Обрасцу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13225">
        <w:rPr>
          <w:rFonts w:ascii="Times New Roman" w:hAnsi="Times New Roman" w:cs="Times New Roman"/>
          <w:color w:val="000000"/>
        </w:rPr>
        <w:t>Захтев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13225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регрес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у _______ </w:t>
      </w:r>
      <w:proofErr w:type="spellStart"/>
      <w:r w:rsidRPr="00B13225">
        <w:rPr>
          <w:rFonts w:ascii="Times New Roman" w:hAnsi="Times New Roman" w:cs="Times New Roman"/>
          <w:color w:val="000000"/>
        </w:rPr>
        <w:t>години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који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је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уз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овај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чини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његов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део</w:t>
      </w:r>
      <w:proofErr w:type="spellEnd"/>
      <w:r w:rsidRPr="00B13225">
        <w:rPr>
          <w:rFonts w:ascii="Times New Roman" w:hAnsi="Times New Roman" w:cs="Times New Roman"/>
          <w:color w:val="000000"/>
        </w:rPr>
        <w:t>.</w:t>
      </w:r>
    </w:p>
    <w:p w:rsidR="003F2854" w:rsidRPr="00B13225" w:rsidRDefault="001438C6" w:rsidP="00B13225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Уз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захтев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из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става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13225">
        <w:rPr>
          <w:rFonts w:ascii="Times New Roman" w:hAnsi="Times New Roman" w:cs="Times New Roman"/>
          <w:color w:val="000000"/>
        </w:rPr>
        <w:t>овог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члана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подноси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оригинал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фискалног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исечка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издат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3225">
        <w:rPr>
          <w:rFonts w:ascii="Times New Roman" w:hAnsi="Times New Roman" w:cs="Times New Roman"/>
          <w:color w:val="000000"/>
        </w:rPr>
        <w:t>складу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законом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којим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уређују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фискалне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касе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13225">
        <w:rPr>
          <w:rFonts w:ascii="Times New Roman" w:hAnsi="Times New Roman" w:cs="Times New Roman"/>
          <w:color w:val="000000"/>
        </w:rPr>
        <w:t>физичка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лица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односно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извод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из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банке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или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потврда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13225">
        <w:rPr>
          <w:rFonts w:ascii="Times New Roman" w:hAnsi="Times New Roman" w:cs="Times New Roman"/>
          <w:color w:val="000000"/>
        </w:rPr>
        <w:t>извршеном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налогу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13225">
        <w:rPr>
          <w:rFonts w:ascii="Times New Roman" w:hAnsi="Times New Roman" w:cs="Times New Roman"/>
          <w:color w:val="000000"/>
        </w:rPr>
        <w:t>пренос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оверени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од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стране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банке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за </w:t>
      </w:r>
      <w:proofErr w:type="spellStart"/>
      <w:r w:rsidRPr="00B13225">
        <w:rPr>
          <w:rFonts w:ascii="Times New Roman" w:hAnsi="Times New Roman" w:cs="Times New Roman"/>
          <w:color w:val="000000"/>
        </w:rPr>
        <w:t>предузетнике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правна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лица</w:t>
      </w:r>
      <w:proofErr w:type="spellEnd"/>
      <w:r w:rsidRPr="00B13225">
        <w:rPr>
          <w:rFonts w:ascii="Times New Roman" w:hAnsi="Times New Roman" w:cs="Times New Roman"/>
          <w:color w:val="000000"/>
        </w:rPr>
        <w:t>.</w:t>
      </w:r>
    </w:p>
    <w:p w:rsidR="003F2854" w:rsidRPr="00B13225" w:rsidRDefault="001438C6" w:rsidP="00B13225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Ако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из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фискалног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исечка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из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става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13225">
        <w:rPr>
          <w:rFonts w:ascii="Times New Roman" w:hAnsi="Times New Roman" w:cs="Times New Roman"/>
          <w:color w:val="000000"/>
        </w:rPr>
        <w:t>овог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члана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могу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утврдити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сви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подаци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13225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регрес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уз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фискални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исечак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подноси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оригинал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рачун</w:t>
      </w:r>
      <w:proofErr w:type="spellEnd"/>
      <w:r w:rsidRPr="00B13225">
        <w:rPr>
          <w:rFonts w:ascii="Times New Roman" w:hAnsi="Times New Roman" w:cs="Times New Roman"/>
          <w:color w:val="000000"/>
        </w:rPr>
        <w:t>.</w:t>
      </w:r>
    </w:p>
    <w:p w:rsidR="003F2854" w:rsidRPr="00B13225" w:rsidRDefault="001438C6" w:rsidP="00B13225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пријема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захтева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из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става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13225">
        <w:rPr>
          <w:rFonts w:ascii="Times New Roman" w:hAnsi="Times New Roman" w:cs="Times New Roman"/>
          <w:color w:val="000000"/>
        </w:rPr>
        <w:t>овог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члана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Управa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уписује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оба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примерка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захтева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назив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филијале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Управе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број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датум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време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пријема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захтева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као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број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примљених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фискалних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исечака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односно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извода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из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банке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или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потврда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13225">
        <w:rPr>
          <w:rFonts w:ascii="Times New Roman" w:hAnsi="Times New Roman" w:cs="Times New Roman"/>
          <w:color w:val="000000"/>
        </w:rPr>
        <w:t>извршеном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налогу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13225">
        <w:rPr>
          <w:rFonts w:ascii="Times New Roman" w:hAnsi="Times New Roman" w:cs="Times New Roman"/>
          <w:color w:val="000000"/>
        </w:rPr>
        <w:t>пренос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оверава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их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потписом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један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примерак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захтева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враћа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подносиоцу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захтева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као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доказ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да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је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захтев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примљен</w:t>
      </w:r>
      <w:proofErr w:type="spellEnd"/>
      <w:r w:rsidRPr="00B13225">
        <w:rPr>
          <w:rFonts w:ascii="Times New Roman" w:hAnsi="Times New Roman" w:cs="Times New Roman"/>
          <w:color w:val="000000"/>
        </w:rPr>
        <w:t>.</w:t>
      </w:r>
    </w:p>
    <w:p w:rsidR="003F2854" w:rsidRPr="00B13225" w:rsidRDefault="001438C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Члан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4.</w:t>
      </w:r>
    </w:p>
    <w:p w:rsidR="003F2854" w:rsidRPr="00B13225" w:rsidRDefault="001438C6" w:rsidP="00B13225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Управа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упоређује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податке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из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захтева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из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члана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B13225">
        <w:rPr>
          <w:rFonts w:ascii="Times New Roman" w:hAnsi="Times New Roman" w:cs="Times New Roman"/>
          <w:color w:val="000000"/>
        </w:rPr>
        <w:t>став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13225">
        <w:rPr>
          <w:rFonts w:ascii="Times New Roman" w:hAnsi="Times New Roman" w:cs="Times New Roman"/>
          <w:color w:val="000000"/>
        </w:rPr>
        <w:t>овог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податке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из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фискалних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исечака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односно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извода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из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банке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или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потврде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13225">
        <w:rPr>
          <w:rFonts w:ascii="Times New Roman" w:hAnsi="Times New Roman" w:cs="Times New Roman"/>
          <w:color w:val="000000"/>
        </w:rPr>
        <w:t>извршеном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налогу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13225">
        <w:rPr>
          <w:rFonts w:ascii="Times New Roman" w:hAnsi="Times New Roman" w:cs="Times New Roman"/>
          <w:color w:val="000000"/>
        </w:rPr>
        <w:t>пренос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са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13225">
        <w:rPr>
          <w:rFonts w:ascii="Times New Roman" w:hAnsi="Times New Roman" w:cs="Times New Roman"/>
          <w:color w:val="000000"/>
        </w:rPr>
        <w:t>засејаним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односно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засађеним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пријављеним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површинама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да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ли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испуњени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услови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lastRenderedPageBreak/>
        <w:t>прописани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законом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којим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уређују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3225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развоју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овим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одобрава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исплату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даје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налог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13225">
        <w:rPr>
          <w:rFonts w:ascii="Times New Roman" w:hAnsi="Times New Roman" w:cs="Times New Roman"/>
          <w:color w:val="000000"/>
        </w:rPr>
        <w:t>пренос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основу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регресирања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наменски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рачун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13225">
        <w:rPr>
          <w:rFonts w:ascii="Times New Roman" w:hAnsi="Times New Roman" w:cs="Times New Roman"/>
          <w:color w:val="000000"/>
        </w:rPr>
        <w:t>.</w:t>
      </w:r>
    </w:p>
    <w:p w:rsidR="003F2854" w:rsidRPr="00B13225" w:rsidRDefault="001438C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Члан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5.</w:t>
      </w:r>
    </w:p>
    <w:p w:rsidR="003F2854" w:rsidRPr="00B13225" w:rsidRDefault="001438C6" w:rsidP="00B13225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Управа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податке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13225">
        <w:rPr>
          <w:rFonts w:ascii="Times New Roman" w:hAnsi="Times New Roman" w:cs="Times New Roman"/>
          <w:color w:val="000000"/>
        </w:rPr>
        <w:t>исплаћеном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износу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остварених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основу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права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регреса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Министарству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3225">
        <w:rPr>
          <w:rFonts w:ascii="Times New Roman" w:hAnsi="Times New Roman" w:cs="Times New Roman"/>
          <w:color w:val="000000"/>
        </w:rPr>
        <w:t>складу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законом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којим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уређују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3225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3225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развоју</w:t>
      </w:r>
      <w:proofErr w:type="spellEnd"/>
      <w:r w:rsidRPr="00B13225">
        <w:rPr>
          <w:rFonts w:ascii="Times New Roman" w:hAnsi="Times New Roman" w:cs="Times New Roman"/>
          <w:color w:val="000000"/>
        </w:rPr>
        <w:t>.</w:t>
      </w:r>
    </w:p>
    <w:p w:rsidR="003F2854" w:rsidRPr="00B13225" w:rsidRDefault="001438C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Члан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6.</w:t>
      </w:r>
    </w:p>
    <w:p w:rsidR="003F2854" w:rsidRPr="00B13225" w:rsidRDefault="001438C6" w:rsidP="00B13225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Изузетно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у 2022. </w:t>
      </w:r>
      <w:proofErr w:type="spellStart"/>
      <w:r w:rsidRPr="00B13225">
        <w:rPr>
          <w:rFonts w:ascii="Times New Roman" w:hAnsi="Times New Roman" w:cs="Times New Roman"/>
          <w:color w:val="000000"/>
        </w:rPr>
        <w:t>години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право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регрес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имају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корисници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који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остварују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право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основне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3225">
        <w:rPr>
          <w:rFonts w:ascii="Times New Roman" w:hAnsi="Times New Roman" w:cs="Times New Roman"/>
          <w:color w:val="000000"/>
        </w:rPr>
        <w:t>биљној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производњи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у 2022. </w:t>
      </w:r>
      <w:proofErr w:type="spellStart"/>
      <w:r w:rsidRPr="00B13225">
        <w:rPr>
          <w:rFonts w:ascii="Times New Roman" w:hAnsi="Times New Roman" w:cs="Times New Roman"/>
          <w:color w:val="000000"/>
        </w:rPr>
        <w:t>години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3225">
        <w:rPr>
          <w:rFonts w:ascii="Times New Roman" w:hAnsi="Times New Roman" w:cs="Times New Roman"/>
          <w:color w:val="000000"/>
        </w:rPr>
        <w:t>тако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што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им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директно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уплаћују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наменски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рачун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код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пословне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банке</w:t>
      </w:r>
      <w:proofErr w:type="spellEnd"/>
      <w:r w:rsidRPr="00B13225">
        <w:rPr>
          <w:rFonts w:ascii="Times New Roman" w:hAnsi="Times New Roman" w:cs="Times New Roman"/>
          <w:color w:val="000000"/>
        </w:rPr>
        <w:t>.</w:t>
      </w:r>
    </w:p>
    <w:p w:rsidR="003F2854" w:rsidRPr="00B13225" w:rsidRDefault="001438C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Члан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7.</w:t>
      </w:r>
    </w:p>
    <w:p w:rsidR="003F2854" w:rsidRPr="00B13225" w:rsidRDefault="001438C6" w:rsidP="00B13225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Овај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ступа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снагу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дана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од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дана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B13225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Србије</w:t>
      </w:r>
      <w:proofErr w:type="spellEnd"/>
      <w:r w:rsidRPr="00B13225">
        <w:rPr>
          <w:rFonts w:ascii="Times New Roman" w:hAnsi="Times New Roman" w:cs="Times New Roman"/>
          <w:color w:val="000000"/>
        </w:rPr>
        <w:t>”.</w:t>
      </w:r>
    </w:p>
    <w:p w:rsidR="003F2854" w:rsidRPr="00B13225" w:rsidRDefault="001438C6">
      <w:pPr>
        <w:spacing w:after="150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B13225">
        <w:rPr>
          <w:rFonts w:ascii="Times New Roman" w:hAnsi="Times New Roman" w:cs="Times New Roman"/>
          <w:color w:val="000000"/>
        </w:rPr>
        <w:t>Број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110-00-52/2022-09</w:t>
      </w:r>
    </w:p>
    <w:p w:rsidR="003F2854" w:rsidRPr="00B13225" w:rsidRDefault="001438C6">
      <w:pPr>
        <w:spacing w:after="150"/>
        <w:jc w:val="right"/>
        <w:rPr>
          <w:rFonts w:ascii="Times New Roman" w:hAnsi="Times New Roman" w:cs="Times New Roman"/>
        </w:rPr>
      </w:pPr>
      <w:r w:rsidRPr="00B13225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13225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, 4. </w:t>
      </w:r>
      <w:proofErr w:type="spellStart"/>
      <w:r w:rsidRPr="00B13225">
        <w:rPr>
          <w:rFonts w:ascii="Times New Roman" w:hAnsi="Times New Roman" w:cs="Times New Roman"/>
          <w:color w:val="000000"/>
        </w:rPr>
        <w:t>марта</w:t>
      </w:r>
      <w:proofErr w:type="spellEnd"/>
      <w:r w:rsidRPr="00B13225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B13225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3F2854" w:rsidRPr="00B13225" w:rsidRDefault="001438C6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B13225">
        <w:rPr>
          <w:rFonts w:ascii="Times New Roman" w:hAnsi="Times New Roman" w:cs="Times New Roman"/>
          <w:color w:val="000000"/>
        </w:rPr>
        <w:t>,</w:t>
      </w:r>
    </w:p>
    <w:p w:rsidR="003F2854" w:rsidRPr="00B13225" w:rsidRDefault="001438C6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13225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B132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B13225">
        <w:rPr>
          <w:rFonts w:ascii="Times New Roman" w:hAnsi="Times New Roman" w:cs="Times New Roman"/>
          <w:b/>
          <w:color w:val="000000"/>
        </w:rPr>
        <w:t>,</w:t>
      </w:r>
      <w:r w:rsidRPr="00B132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3225">
        <w:rPr>
          <w:rFonts w:ascii="Times New Roman" w:hAnsi="Times New Roman" w:cs="Times New Roman"/>
          <w:color w:val="000000"/>
        </w:rPr>
        <w:t>с.р</w:t>
      </w:r>
      <w:proofErr w:type="spellEnd"/>
      <w:r w:rsidRPr="00B13225">
        <w:rPr>
          <w:rFonts w:ascii="Times New Roman" w:hAnsi="Times New Roman" w:cs="Times New Roman"/>
          <w:color w:val="000000"/>
        </w:rPr>
        <w:t>.</w:t>
      </w:r>
    </w:p>
    <w:p w:rsidR="003F2854" w:rsidRPr="00B13225" w:rsidRDefault="001438C6">
      <w:pPr>
        <w:spacing w:after="150"/>
        <w:rPr>
          <w:rFonts w:ascii="Times New Roman" w:hAnsi="Times New Roman" w:cs="Times New Roman"/>
        </w:rPr>
      </w:pPr>
      <w:r w:rsidRPr="00B13225">
        <w:rPr>
          <w:rFonts w:ascii="Times New Roman" w:hAnsi="Times New Roman" w:cs="Times New Roman"/>
          <w:noProof/>
          <w:lang w:val="sr-Latn-RS" w:eastAsia="sr-Latn-RS"/>
        </w:rPr>
        <w:lastRenderedPageBreak/>
        <w:drawing>
          <wp:inline distT="0" distB="0" distL="0" distR="0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854" w:rsidRPr="00B132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54"/>
    <w:rsid w:val="001438C6"/>
    <w:rsid w:val="003F2854"/>
    <w:rsid w:val="00B1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DF4E1-9F72-4DFB-B58C-7785F853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Aleksandra Bačević</cp:lastModifiedBy>
  <cp:revision>2</cp:revision>
  <dcterms:created xsi:type="dcterms:W3CDTF">2022-03-07T10:02:00Z</dcterms:created>
  <dcterms:modified xsi:type="dcterms:W3CDTF">2022-03-07T10:02:00Z</dcterms:modified>
</cp:coreProperties>
</file>