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F825FB" w14:paraId="0A39E0E9" w14:textId="7777777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9214" w14:textId="77777777" w:rsidR="007E2EB7" w:rsidRPr="00F825FB" w:rsidRDefault="007E2EB7" w:rsidP="00EE7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FF83B7B" wp14:editId="410E8CAA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5F132" w14:textId="77777777" w:rsidR="007E2EB7" w:rsidRPr="00EE76D2" w:rsidRDefault="007E2EB7" w:rsidP="00EE7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14:paraId="6932BC2A" w14:textId="77777777" w:rsidR="007E2EB7" w:rsidRPr="00EE76D2" w:rsidRDefault="007E2EB7" w:rsidP="00EE7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14:paraId="5A698F84" w14:textId="77777777" w:rsidR="007E2EB7" w:rsidRPr="00EE76D2" w:rsidRDefault="007E2EB7" w:rsidP="00EE7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14:paraId="1EB3A940" w14:textId="77777777" w:rsidR="007E2EB7" w:rsidRPr="00EE76D2" w:rsidRDefault="007E2EB7" w:rsidP="00EE7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14:paraId="6D70BE1C" w14:textId="259DB3A7" w:rsidR="005A245E" w:rsidRPr="00300B25" w:rsidRDefault="007E2EB7" w:rsidP="00EE7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30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300B25" w:rsidRPr="00300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</w:t>
            </w:r>
            <w:r w:rsidR="00300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-30-99336</w:t>
            </w:r>
            <w:r w:rsidR="0030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/2021-02</w:t>
            </w:r>
          </w:p>
          <w:p w14:paraId="193A2B6A" w14:textId="2A592C49" w:rsidR="007E2EB7" w:rsidRPr="00EE76D2" w:rsidRDefault="007E2EB7" w:rsidP="00EE7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="00767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767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833A63"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4508EE"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825FB"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33A63"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="004508EE"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14:paraId="67A04311" w14:textId="77777777" w:rsidR="007E2EB7" w:rsidRPr="00F825FB" w:rsidRDefault="007E2EB7" w:rsidP="00EE76D2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14:paraId="6975F62D" w14:textId="77777777" w:rsidR="0091663A" w:rsidRPr="00F825FB" w:rsidRDefault="0091663A" w:rsidP="00EE76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720AA4" w14:textId="77777777" w:rsidR="007E2EB7" w:rsidRPr="00F825FB" w:rsidRDefault="007E2EB7" w:rsidP="00EE76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0F1DCE" w14:textId="77777777" w:rsidR="007E2EB7" w:rsidRPr="00F825FB" w:rsidRDefault="007E2EB7" w:rsidP="00EE76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F734CA" w14:textId="77777777" w:rsidR="007E2EB7" w:rsidRPr="00F825FB" w:rsidRDefault="007E2EB7" w:rsidP="00EE76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B0F1C4" w14:textId="77777777" w:rsidR="007E2EB7" w:rsidRPr="00F825FB" w:rsidRDefault="007E2EB7" w:rsidP="00EE76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37B183" w14:textId="77777777" w:rsidR="007E2EB7" w:rsidRPr="00F825FB" w:rsidRDefault="007E2EB7" w:rsidP="00EE76D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A1C91B" w14:textId="77777777" w:rsidR="007E2EB7" w:rsidRPr="00F825FB" w:rsidRDefault="007E2EB7" w:rsidP="00EE7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ACD478" w14:textId="58FADD95" w:rsidR="007E2EB7" w:rsidRPr="00F825FB" w:rsidRDefault="007E2EB7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F8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A63" w:rsidRPr="00F825FB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 основу члана </w:t>
      </w:r>
      <w:r w:rsidR="00F825FB" w:rsidRPr="00F825FB">
        <w:rPr>
          <w:rFonts w:ascii="Times New Roman" w:hAnsi="Times New Roman" w:cs="Times New Roman"/>
          <w:sz w:val="24"/>
          <w:szCs w:val="24"/>
        </w:rPr>
        <w:t>17</w:t>
      </w:r>
      <w:r w:rsidR="00833A63" w:rsidRPr="00F825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подстицајима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селу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непољопривредним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93/2021) (у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F825FB" w:rsidRPr="00F825FB">
        <w:rPr>
          <w:rFonts w:ascii="Times New Roman" w:hAnsi="Times New Roman" w:cs="Times New Roman"/>
          <w:sz w:val="24"/>
          <w:szCs w:val="24"/>
        </w:rPr>
        <w:t>)</w:t>
      </w:r>
      <w:r w:rsidR="00BC2CE8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Комисија </w:t>
      </w:r>
      <w:r w:rsidR="0004619E">
        <w:rPr>
          <w:rFonts w:ascii="Times New Roman" w:hAnsi="Times New Roman" w:cs="Times New Roman"/>
          <w:iCs/>
          <w:sz w:val="24"/>
          <w:szCs w:val="24"/>
          <w:lang w:val="sr-Cyrl-RS"/>
        </w:rPr>
        <w:t>за утврђивање испуњености</w:t>
      </w:r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619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услова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619E">
        <w:rPr>
          <w:rFonts w:ascii="Times New Roman" w:hAnsi="Times New Roman" w:cs="Times New Roman"/>
          <w:iCs/>
          <w:sz w:val="24"/>
          <w:szCs w:val="24"/>
          <w:lang w:val="sr-Cyrl-RS"/>
        </w:rPr>
        <w:t>остваривање права на подстицаје за</w:t>
      </w:r>
      <w:r w:rsidR="0004619E" w:rsidRPr="00046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04619E" w:rsidRPr="000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="0004619E" w:rsidRPr="000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04619E" w:rsidRPr="000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619E" w:rsidRPr="000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селу</w:t>
      </w:r>
      <w:proofErr w:type="spellEnd"/>
      <w:r w:rsidR="0004619E" w:rsidRPr="000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04619E" w:rsidRPr="000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04619E" w:rsidRPr="000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непољопривредним</w:t>
      </w:r>
      <w:proofErr w:type="spellEnd"/>
      <w:r w:rsidR="0004619E" w:rsidRPr="000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9E" w:rsidRPr="0004619E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формирана решењем број </w:t>
      </w:r>
      <w:r w:rsidR="0004619E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119-01-394/2021-09 </w:t>
      </w:r>
      <w:proofErr w:type="gramStart"/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  </w:t>
      </w:r>
      <w:r w:rsidR="0004619E">
        <w:rPr>
          <w:rFonts w:ascii="Times New Roman" w:hAnsi="Times New Roman" w:cs="Times New Roman"/>
          <w:iCs/>
          <w:sz w:val="24"/>
          <w:szCs w:val="24"/>
          <w:lang w:val="sr-Latn-RS"/>
        </w:rPr>
        <w:t>29.11.2021.</w:t>
      </w:r>
      <w:proofErr w:type="gramEnd"/>
      <w:r w:rsidR="0004619E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године, </w:t>
      </w:r>
      <w:r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утврђује следећу,</w:t>
      </w:r>
    </w:p>
    <w:p w14:paraId="1B5FDA42" w14:textId="77777777" w:rsidR="00254AFC" w:rsidRPr="00F825FB" w:rsidRDefault="00254AFC" w:rsidP="00EE76D2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bookmarkStart w:id="0" w:name="_GoBack"/>
      <w:bookmarkEnd w:id="0"/>
    </w:p>
    <w:p w14:paraId="4744E793" w14:textId="77777777" w:rsidR="00063928" w:rsidRPr="00F825FB" w:rsidRDefault="00063928" w:rsidP="00EE76D2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3974C4D3" w14:textId="77777777" w:rsidR="00254AFC" w:rsidRPr="00F825FB" w:rsidRDefault="00254AFC" w:rsidP="00EE76D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AFA4FF" w14:textId="19014162" w:rsidR="007E2EB7" w:rsidRPr="00F825FB" w:rsidRDefault="00F825FB" w:rsidP="00EE76D2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F825F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РАНГ ЛИСТУ</w:t>
      </w:r>
    </w:p>
    <w:p w14:paraId="6317FF54" w14:textId="77777777" w:rsidR="00F825FB" w:rsidRDefault="00F825FB" w:rsidP="00EE76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ријава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коришћење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подстицаја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унапређење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економских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селу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кроз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подршку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непољопривредним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активностима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поднетих на </w:t>
      </w:r>
    </w:p>
    <w:p w14:paraId="01DC678D" w14:textId="50658E7C" w:rsidR="00F825FB" w:rsidRPr="00F825FB" w:rsidRDefault="00F825FB" w:rsidP="00EE76D2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коришћења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подстицаја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унапређење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економских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селу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кроз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подршку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непољопривредним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активностима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</w:rPr>
        <w:t xml:space="preserve"> у 2021. </w:t>
      </w:r>
      <w:proofErr w:type="spellStart"/>
      <w:r w:rsidRPr="00F825FB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 w:rsidRPr="00F82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059BC61" w14:textId="77777777" w:rsidR="00254AFC" w:rsidRPr="00F825FB" w:rsidRDefault="00254AFC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22BB1353" w14:textId="30940F06" w:rsidR="00063928" w:rsidRPr="00F825FB" w:rsidRDefault="00063928" w:rsidP="00EE76D2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DE11C15" w14:textId="77777777" w:rsidR="00DE031C" w:rsidRPr="00F825FB" w:rsidRDefault="00DE031C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F825FB">
        <w:rPr>
          <w:rFonts w:ascii="Times New Roman" w:hAnsi="Times New Roman" w:cs="Times New Roman"/>
          <w:iCs/>
          <w:sz w:val="24"/>
          <w:szCs w:val="24"/>
          <w:lang w:val="sr-Latn-RS"/>
        </w:rPr>
        <w:t>I</w:t>
      </w:r>
    </w:p>
    <w:p w14:paraId="3FFF5607" w14:textId="77777777" w:rsidR="00DE031C" w:rsidRPr="00F825FB" w:rsidRDefault="00DE031C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1EB8EAC4" w14:textId="7311EC06" w:rsidR="00EE76D2" w:rsidRDefault="001B4C26" w:rsidP="00EE76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</w:t>
      </w:r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Ранг лис</w:t>
      </w:r>
      <w:r w:rsidR="00F825FB">
        <w:rPr>
          <w:rFonts w:ascii="Times New Roman" w:hAnsi="Times New Roman" w:cs="Times New Roman"/>
          <w:iCs/>
          <w:sz w:val="24"/>
          <w:szCs w:val="24"/>
          <w:lang w:val="sr-Cyrl-RS"/>
        </w:rPr>
        <w:t>т</w:t>
      </w:r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</w:t>
      </w:r>
      <w:r w:rsidR="00EE76D2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ријава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коришћење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подстицаја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унапређење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економских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активности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селу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кроз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подршку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непољопривредним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активностима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поднетих на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Конкурс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условима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начину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коришћења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подстицаја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унапређење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економских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активности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селу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кроз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подршку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непољопривредним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активностима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</w:rPr>
        <w:t xml:space="preserve"> у 2021. </w:t>
      </w:r>
      <w:proofErr w:type="spellStart"/>
      <w:proofErr w:type="gramStart"/>
      <w:r w:rsidR="00F825FB" w:rsidRPr="00F825FB">
        <w:rPr>
          <w:rFonts w:ascii="Times New Roman" w:hAnsi="Times New Roman" w:cs="Times New Roman"/>
          <w:iCs/>
          <w:sz w:val="24"/>
          <w:szCs w:val="24"/>
        </w:rPr>
        <w:t>години</w:t>
      </w:r>
      <w:proofErr w:type="spellEnd"/>
      <w:r w:rsidR="00F825FB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EE76D2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(</w:t>
      </w:r>
      <w:proofErr w:type="gramEnd"/>
      <w:r w:rsidR="00EE76D2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у даљем тексту: Ранг листа):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860"/>
        <w:gridCol w:w="3813"/>
        <w:gridCol w:w="1985"/>
        <w:gridCol w:w="1701"/>
        <w:gridCol w:w="1559"/>
      </w:tblGrid>
      <w:tr w:rsidR="0076746C" w:rsidRPr="0076746C" w14:paraId="371644BE" w14:textId="77777777" w:rsidTr="0076746C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CBD49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A65CE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Назив подносиоца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45B89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Датум подношења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C67F8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Време подношења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17F4C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БОДОВИ</w:t>
            </w:r>
          </w:p>
        </w:tc>
      </w:tr>
      <w:tr w:rsidR="0076746C" w:rsidRPr="0076746C" w14:paraId="56C0B44A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0DA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231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Вивиен Вон Абендорфф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D8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683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15:44:02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C9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100</w:t>
            </w:r>
          </w:p>
        </w:tc>
      </w:tr>
      <w:tr w:rsidR="0076746C" w:rsidRPr="0076746C" w14:paraId="2A90DCA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694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B7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Наташа Лончаревић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D2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42C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15:42:41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6BD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95</w:t>
            </w:r>
          </w:p>
        </w:tc>
      </w:tr>
      <w:tr w:rsidR="0076746C" w:rsidRPr="0076746C" w14:paraId="5281C61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8A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4C8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Ивана Рушпај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196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654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11:56:21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96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95</w:t>
            </w:r>
          </w:p>
        </w:tc>
      </w:tr>
      <w:tr w:rsidR="0076746C" w:rsidRPr="0076746C" w14:paraId="78F09A0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70F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34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Слађана Лукић "Подрум Лукић"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863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72C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EA4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90</w:t>
            </w:r>
          </w:p>
        </w:tc>
      </w:tr>
      <w:tr w:rsidR="0076746C" w:rsidRPr="0076746C" w14:paraId="072BF48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7C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C3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Тамара Јовић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1C3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19.10.2021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D12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09:08:33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D0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35A79233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7D1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51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Емилија Вулетић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FF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29.10.2021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EB0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16:38:24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809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547E2C2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AD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2B8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Бранислава Недић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AB2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8BF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15:31:22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28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205594C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5E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EC7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Алиса Џемић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370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C34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15:47:17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B24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2CBB585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410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8B5F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Јелена Прица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45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CB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14:28:36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5D5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115661B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7A6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D9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Јована Рашић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5AF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E3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16:47:31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DDE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00B6C6F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0E5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9C5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Тамара Крањац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82E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CFB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18:01:17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3A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64D03B73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CA2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42C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Дуња Илић Анђелковић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C3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D8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18:25:21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5FE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51809A3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CA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53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"Вино Про Вино" ДОО Ириг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953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86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2A3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</w:tr>
      <w:tr w:rsidR="0076746C" w:rsidRPr="0076746C" w14:paraId="72F1025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F5F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13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Марија Бошковић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AFB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76F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14:44:49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E05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83</w:t>
            </w:r>
          </w:p>
        </w:tc>
      </w:tr>
      <w:tr w:rsidR="0076746C" w:rsidRPr="0076746C" w14:paraId="059A56C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749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85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Ема Чутовић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8D9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882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17:05:53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A6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83</w:t>
            </w:r>
          </w:p>
        </w:tc>
      </w:tr>
      <w:tr w:rsidR="0076746C" w:rsidRPr="0076746C" w14:paraId="5A892BC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436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BC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Јована Хаднађев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24D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4B1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67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83</w:t>
            </w:r>
          </w:p>
        </w:tc>
      </w:tr>
      <w:tr w:rsidR="0076746C" w:rsidRPr="0076746C" w14:paraId="0C478DA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DA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C21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Оливера Дронић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00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583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7E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80</w:t>
            </w:r>
          </w:p>
        </w:tc>
      </w:tr>
      <w:tr w:rsidR="0076746C" w:rsidRPr="0076746C" w14:paraId="3E79F33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117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FB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Славица Ћирић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4BA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C57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16:31:33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B6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80</w:t>
            </w:r>
          </w:p>
        </w:tc>
      </w:tr>
      <w:tr w:rsidR="0076746C" w:rsidRPr="0076746C" w14:paraId="2B3CF91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3F4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C81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Анђела Петровић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4A2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53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16:51:48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B3A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80</w:t>
            </w:r>
          </w:p>
        </w:tc>
      </w:tr>
      <w:tr w:rsidR="0076746C" w:rsidRPr="0076746C" w14:paraId="4C422E2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9A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FF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Јелић Јелена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49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14.10.2021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F1F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13:41:51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A1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78</w:t>
            </w:r>
          </w:p>
        </w:tc>
      </w:tr>
      <w:tr w:rsidR="0076746C" w:rsidRPr="0076746C" w14:paraId="6773A8B3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664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34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Александра Петковић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89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1A2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16:17:21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0F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78</w:t>
            </w:r>
          </w:p>
        </w:tc>
      </w:tr>
      <w:tr w:rsidR="0076746C" w:rsidRPr="0076746C" w14:paraId="77AFEDFA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BD1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C1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Марија Ћосовић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52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AA3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18:32:07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D4A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78</w:t>
            </w:r>
          </w:p>
        </w:tc>
      </w:tr>
      <w:tr w:rsidR="0076746C" w:rsidRPr="0076746C" w14:paraId="37EB338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6B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3A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Весна Миловановић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06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11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431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78</w:t>
            </w:r>
          </w:p>
        </w:tc>
      </w:tr>
      <w:tr w:rsidR="0076746C" w:rsidRPr="0076746C" w14:paraId="210874E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879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7E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Ћурчин Јасмина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175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01.11.2021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74E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 xml:space="preserve">17:21:00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2F1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75</w:t>
            </w:r>
          </w:p>
        </w:tc>
      </w:tr>
      <w:tr w:rsidR="0076746C" w:rsidRPr="0076746C" w14:paraId="6598D12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473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50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Снежана Бисерчић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7D8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71A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09:21:24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DD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75</w:t>
            </w:r>
          </w:p>
        </w:tc>
      </w:tr>
      <w:tr w:rsidR="0076746C" w:rsidRPr="0076746C" w14:paraId="32830E4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2FF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E11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Мирослава 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DD7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A2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08:41:40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4A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75</w:t>
            </w:r>
          </w:p>
        </w:tc>
      </w:tr>
      <w:tr w:rsidR="0076746C" w:rsidRPr="0076746C" w14:paraId="7CD8AE0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E5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66F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Миланко Анеј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D30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F5E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16:31:29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60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75</w:t>
            </w:r>
          </w:p>
        </w:tc>
      </w:tr>
      <w:tr w:rsidR="0076746C" w:rsidRPr="0076746C" w14:paraId="20CDC83F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6D2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1EF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Стефан Стојковић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5D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7DF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20A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75</w:t>
            </w:r>
          </w:p>
        </w:tc>
      </w:tr>
      <w:tr w:rsidR="0076746C" w:rsidRPr="0076746C" w14:paraId="584A588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D73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AAB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Ђорђе Матић "Кумов Конак"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50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4ED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E2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75</w:t>
            </w:r>
          </w:p>
        </w:tc>
      </w:tr>
      <w:tr w:rsidR="0076746C" w:rsidRPr="0076746C" w14:paraId="5FA9C2F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63B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5E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"Rustic pottery" ПР Јасмина Милошевић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B9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270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10:47:05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CDD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301969D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D2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F7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Александар Бајић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F88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08.11.2021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890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13:16:49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CB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3A39060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056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91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Александра Бугарски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F12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84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14:12:24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CD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5865333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E1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14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Војин Јондић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254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950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17:37:49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F4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7B9E354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71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D7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Милена Радовановић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502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0D1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17:39:55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CE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039A53D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05A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3FF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Весна Николић Вукајловић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D45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CEC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15:02:50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62D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6D2FF6E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F2C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2CD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Драган Мирковић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BDB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14.11.2021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F4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18:10:55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6D4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682B3BB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072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01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Немања Илић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F1E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1C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12:52:18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E8A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213DC47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3C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38F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Бранислав Поповић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CA0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0D4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15:52:43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56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203D41A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8A7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A4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Љиљана Радовановић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2FC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9FE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15:54:11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CB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5D4CF9BA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AE0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21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Верица Винчић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1B1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428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17:16:41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3AF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74FD52BA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4E0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D3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Душка Фаркаш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102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613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17:52:21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72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39F626C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1A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0A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Весна Вранковић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B0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D07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18:24:22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07B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</w:tr>
      <w:tr w:rsidR="0076746C" w:rsidRPr="0076746C" w14:paraId="68CA668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AEE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0F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Марија Драгишић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BE9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29.10.2021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D1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16:40:21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61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07AD6593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528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16F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Драгица Јавор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86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08.11.2021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61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1A0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6830DD4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628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89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Стоја Шекуларац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A93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F5A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 xml:space="preserve">15:51:05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D64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1353301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A5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03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Оскар Ковач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2B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47A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07:51:07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05C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5013A19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E3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97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Кристина Тркуља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18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027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14:18:56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4BF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0CD6B50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D2F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FEE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Зорица Ратковић Цветић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BDB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D36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08:53:38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BEB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24CEA46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1C9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20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Милослав Филиповић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3FD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DA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14:27:55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28D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298E609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F26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9A2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 Петровић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A4D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72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16:14:22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9D8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2ABE8D2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3F7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581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Жељка Радосављевић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0D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C2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99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44125AE7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1B2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A3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Немања Поповић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833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B4E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557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445E9C1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62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AB0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Ловачко удружење "Милета Полић - Бата"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0D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74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096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65</w:t>
            </w:r>
          </w:p>
        </w:tc>
      </w:tr>
      <w:tr w:rsidR="0076746C" w:rsidRPr="0076746C" w14:paraId="13CC739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13B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E7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Нада Луковић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888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63A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 xml:space="preserve">08:31:33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D7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63</w:t>
            </w:r>
          </w:p>
        </w:tc>
      </w:tr>
      <w:tr w:rsidR="0076746C" w:rsidRPr="0076746C" w14:paraId="5019BFD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C8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59B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Босиљка Дачковић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821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B60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17:00:42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A51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63</w:t>
            </w:r>
          </w:p>
        </w:tc>
      </w:tr>
      <w:tr w:rsidR="0076746C" w:rsidRPr="0076746C" w14:paraId="2059AF8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74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E47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Угоститељска радња "Златиборска Круна"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F3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960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17:46:18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212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63</w:t>
            </w:r>
          </w:p>
        </w:tc>
      </w:tr>
      <w:tr w:rsidR="0076746C" w:rsidRPr="0076746C" w14:paraId="0C8230BF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AA6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04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Ненад Новаковић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E33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50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12:42:33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AE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40FD480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2D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9F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Дарко Гавриловић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58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71A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15:18:51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23E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23A52D3F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4E9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25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Илија Брдар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49B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0C6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15:28:21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CA1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2E03E14F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46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E4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Данило Стојиљковић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859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C97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09:36:44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74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46C9CE8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4D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7C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Драган Тегелтија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4E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D7D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8B6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1D93CB97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190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C0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Дејан Стефановић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3A9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DA1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11:18:11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A5A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22114A0A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41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89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Оливера Стојановић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231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1A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16:45:43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D3C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270B241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1A9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7B6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Лазар Бишевац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FDE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3F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16:46:38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87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5D3C87D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35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BF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Слободан Мартиновић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9C5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A20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18:53:55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93E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5544901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464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06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Марина Јанковић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3F2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0B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20:29:50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A1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506504E7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FC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72F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Владанка Алексић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38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EF7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85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5B9000C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47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42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Далиборка Тошић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DD8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BDE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6CE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1227053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C01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D6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Мирослава Славковић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9F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498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781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0B24A547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110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66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Милорад Солдатовић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EC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4F7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CD3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4E4AB6E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56A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7E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Александар Радовановић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A70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B3E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98E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60</w:t>
            </w:r>
          </w:p>
        </w:tc>
      </w:tr>
      <w:tr w:rsidR="0076746C" w:rsidRPr="0076746C" w14:paraId="186A970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44C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70C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Олга Ђоковић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9CC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920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16:01:54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DE0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58</w:t>
            </w:r>
          </w:p>
        </w:tc>
      </w:tr>
      <w:tr w:rsidR="0076746C" w:rsidRPr="0076746C" w14:paraId="0563495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12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06F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Гордана Милинковић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EF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B5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14:48:37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BA7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58</w:t>
            </w:r>
          </w:p>
        </w:tc>
      </w:tr>
      <w:tr w:rsidR="0076746C" w:rsidRPr="0076746C" w14:paraId="688763C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91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26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Векослав Живановић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8C1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E2D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08:50:25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5A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58</w:t>
            </w:r>
          </w:p>
        </w:tc>
      </w:tr>
      <w:tr w:rsidR="0076746C" w:rsidRPr="0076746C" w14:paraId="3850465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DA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E1B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Светозар Милутиновић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EB3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55E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 11:49:25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86F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58</w:t>
            </w:r>
          </w:p>
        </w:tc>
      </w:tr>
      <w:tr w:rsidR="0076746C" w:rsidRPr="0076746C" w14:paraId="2A9E74E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93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B98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Татјана Костадиновић Јовановић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8A2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22.10.2021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5E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14:09:55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F6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55</w:t>
            </w:r>
          </w:p>
        </w:tc>
      </w:tr>
      <w:tr w:rsidR="0076746C" w:rsidRPr="0076746C" w14:paraId="5E82B6E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C8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A47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Славиша Туфајевић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A4F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01.11.2021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23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09:14:45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7A3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55</w:t>
            </w:r>
          </w:p>
        </w:tc>
      </w:tr>
      <w:tr w:rsidR="0076746C" w:rsidRPr="0076746C" w14:paraId="690C5CB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49E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4E4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Светомир Радуловић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BD5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DFD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12:32:58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132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55</w:t>
            </w:r>
          </w:p>
        </w:tc>
      </w:tr>
      <w:tr w:rsidR="0076746C" w:rsidRPr="0076746C" w14:paraId="38295D2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B8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2F7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Милан Чокур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56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CB4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B02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55</w:t>
            </w:r>
          </w:p>
        </w:tc>
      </w:tr>
      <w:tr w:rsidR="0076746C" w:rsidRPr="0076746C" w14:paraId="6EF45C3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755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D5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Агенција за маркетинг и услуге "Лана" Данијела Царановић 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902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E81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08:05:06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453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55</w:t>
            </w:r>
          </w:p>
        </w:tc>
      </w:tr>
      <w:tr w:rsidR="0076746C" w:rsidRPr="0076746C" w14:paraId="418A8EB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B93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64C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Александар Винчић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02C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F4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17:19:33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413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55</w:t>
            </w:r>
          </w:p>
        </w:tc>
      </w:tr>
      <w:tr w:rsidR="0076746C" w:rsidRPr="0076746C" w14:paraId="2D05B4F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B5F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9A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Адриана Миловановић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B6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27.10.2021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F12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16:24:34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42A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10DCF19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FB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DBB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Милева Јовановић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1A8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84F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15:12:29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C73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762734F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CD9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277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Никола Симовић ПР Винарија "Салаш наш"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BF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01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15:54:58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A3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304D4B7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12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1F7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Радојка Комазец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AB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E78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05:34:50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F4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4E6A7EC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A34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B4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Теодора Милосављевић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F41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479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08:53:29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4F4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6D7008FA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A1A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20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Марија Милосављевић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23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6D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08:58:21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8A8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0387B45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632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3E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"Император Квантил" ДОО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166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B58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15:49:47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9C2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54B7582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D58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CE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Јелена Исаковић Суботић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01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B14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16:12:33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946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68F1BE5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C73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DF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Драган Вујчић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3C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CB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17:50:46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023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46D1CD6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EA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D9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Славица Цекић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4D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091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18:29:37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40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72B69A9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FD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93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Предраг Глибертић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111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507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18:52:04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B3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6A8EDAD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3B4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5C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Зорица Ђорђевић ПР Туристичка агенција "GULIVER-Z"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33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2A1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19:58:59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65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577E172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F7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30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Марија Марић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20F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324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AC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4A592D27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44D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570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Ловачко удружење "Хајдук Вељко Петровић 1896"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5F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73B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7D3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6AAAA00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208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184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Марко Лукић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621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ECD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8C3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65722E7A" w14:textId="77777777" w:rsidTr="0076746C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7C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F7F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Љубица Милутиновић ПР Студио за дизајн и израду текстила "НИТИ ДЕСИГНЕД КИЛИМС &amp; БЛАНКЕТС БРУС"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0A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213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3D2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</w:tr>
      <w:tr w:rsidR="0076746C" w:rsidRPr="0076746C" w14:paraId="0E39378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DD5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5A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Милутин Митровић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48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1A6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53A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48</w:t>
            </w:r>
          </w:p>
        </w:tc>
      </w:tr>
      <w:tr w:rsidR="0076746C" w:rsidRPr="0076746C" w14:paraId="0B20970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EE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B7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Слободанка Милинковић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3E4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558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DC2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47</w:t>
            </w:r>
          </w:p>
        </w:tc>
      </w:tr>
      <w:tr w:rsidR="0076746C" w:rsidRPr="0076746C" w14:paraId="3AE4481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306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E9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Милош Јелисавчић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BEC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F0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15:56:29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668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7FF02CB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EFB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87C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Снежана Тришић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637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AA1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12:50:24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E52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313F730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F00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38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Милован Јаковљевић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DD2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27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06B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30F9E2C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4A0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5C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Гвозден Николић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8DC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C1A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 14:45:08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E6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1DD30AF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A0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FE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Драгана Војиновић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35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FD5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3D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4A7A9523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B7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56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Сеоско туристичко домаћинство "Сајића кућа" Сајић Вера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BEA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689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13:51:54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FA6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1E339D1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2C2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456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Горан Милићевић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88E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71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15:36:22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6A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5EA6E00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155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F0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Александар Миљковић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F04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8D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15:49:16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42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4739174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68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60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Иван Глишовић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BD1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190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16:56:51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791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2D711FD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5B5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8C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Милица Гардић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A50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F37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18:54:16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8BC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7658875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7C8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F1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Славица Миловановић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54A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2AB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649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45</w:t>
            </w:r>
          </w:p>
        </w:tc>
      </w:tr>
      <w:tr w:rsidR="0076746C" w:rsidRPr="0076746C" w14:paraId="01CC02F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15A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7361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Стефана Јовановић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087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6D0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15:23:41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1A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43</w:t>
            </w:r>
          </w:p>
        </w:tc>
      </w:tr>
      <w:tr w:rsidR="0076746C" w:rsidRPr="0076746C" w14:paraId="17529E6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F86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2067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Иван Марковић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FB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25.10.2021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EF1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10:47:13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26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40</w:t>
            </w:r>
          </w:p>
        </w:tc>
      </w:tr>
      <w:tr w:rsidR="0076746C" w:rsidRPr="0076746C" w14:paraId="0BC3A9C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AB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4DC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Марко Милошевић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2AF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6E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15:49:49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A90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38</w:t>
            </w:r>
          </w:p>
        </w:tc>
      </w:tr>
      <w:tr w:rsidR="0076746C" w:rsidRPr="0076746C" w14:paraId="0E7D17A3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D5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450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Вера Јелисавчић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041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27.10.2021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2C8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14:32:33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6EB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</w:tr>
      <w:tr w:rsidR="0076746C" w:rsidRPr="0076746C" w14:paraId="77D8501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CE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93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Ана Давидовић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AB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CB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003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</w:tr>
      <w:tr w:rsidR="0076746C" w:rsidRPr="0076746C" w14:paraId="43E2871F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63D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EEB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Лидија Николић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AD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72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14:51:03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15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</w:tr>
      <w:tr w:rsidR="0076746C" w:rsidRPr="0076746C" w14:paraId="597B3EDA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BD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1B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Весна Јанић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61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B79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07:40:55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ABD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</w:tr>
      <w:tr w:rsidR="0076746C" w:rsidRPr="0076746C" w14:paraId="182EC6A7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12F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C5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Ивана Пантовић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F5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BD1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13:56:11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99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</w:tr>
      <w:tr w:rsidR="0076746C" w:rsidRPr="0076746C" w14:paraId="5D6B962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DD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FF9C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Драшко Жилић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D73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472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15:51:23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0E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</w:tr>
      <w:tr w:rsidR="0076746C" w:rsidRPr="0076746C" w14:paraId="4DC72DB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30A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72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Слађана Миликић Сретовић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D1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89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18:02:27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34C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</w:tr>
      <w:tr w:rsidR="0076746C" w:rsidRPr="0076746C" w14:paraId="2A79002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A0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B1A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"Подрум жеља" ПР Жељко Јовановић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6A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E17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CE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</w:tr>
      <w:tr w:rsidR="0076746C" w:rsidRPr="0076746C" w14:paraId="14B82F0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DB4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B0C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Александар Јевтић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4FC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08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15:08:59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0C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</w:tr>
      <w:tr w:rsidR="0076746C" w:rsidRPr="0076746C" w14:paraId="622554D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CFC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7F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Ајша Поповић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BF4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04D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 16:38:51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3D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</w:tr>
      <w:tr w:rsidR="0076746C" w:rsidRPr="0076746C" w14:paraId="2468AD6F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BE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CD9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Ана Јовановић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A69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EA6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11:53:35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AC2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</w:tr>
      <w:tr w:rsidR="0076746C" w:rsidRPr="0076746C" w14:paraId="276C1D6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325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5A11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Урош Чакаревић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15B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072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16:53:56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896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</w:tr>
      <w:tr w:rsidR="0076746C" w:rsidRPr="0076746C" w14:paraId="74A6A82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718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69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Миланко Драгојловић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5BE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50F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17:09:58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E0A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</w:tr>
      <w:tr w:rsidR="0076746C" w:rsidRPr="0076746C" w14:paraId="26F2D273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B3D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414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Милан Ђурић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01C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5B8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18:42:13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20C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</w:tr>
      <w:tr w:rsidR="0076746C" w:rsidRPr="0076746C" w14:paraId="01781CB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580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F21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Катарина Савић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7EF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53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20:30:43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F86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</w:tr>
      <w:tr w:rsidR="0076746C" w:rsidRPr="0076746C" w14:paraId="5ACDB99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F1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E2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Љиљана Мишић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8D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29.10.2021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B4C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C1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</w:tr>
      <w:tr w:rsidR="0076746C" w:rsidRPr="0076746C" w14:paraId="09033E2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F99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B9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Александра Митровић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C75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6D5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11:42:41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0A5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</w:tr>
      <w:tr w:rsidR="0076746C" w:rsidRPr="0076746C" w14:paraId="6886ED1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D94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19D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Милена Јацевић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2AA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E35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14:12:45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73E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</w:tr>
      <w:tr w:rsidR="0076746C" w:rsidRPr="0076746C" w14:paraId="73C7E8E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5D3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4C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Славица Виденовић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0D3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44B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 xml:space="preserve"> 09:41:26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C8E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</w:tr>
      <w:tr w:rsidR="0076746C" w:rsidRPr="0076746C" w14:paraId="49E1FFD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05D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E61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Горан Вуковић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D5B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BC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11:20:41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47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65E9DC1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B86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D9B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Чедомир Попадић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B45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27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12:40:27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0EF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14309141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1C1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85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Предраг Попадић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792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E88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12:26:49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23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7470578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151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98C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"Студио Марушка" ДОО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850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31B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C3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5F012AF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95F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F9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Љубинка О Цоннор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10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3EC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11:53:19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0EB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0E09B61F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2C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1B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Данијела Алексић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286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EF5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12:31:44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4F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1C945DD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1F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A9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Драган Добрић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D74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286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16:05:38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524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4155815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770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A3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Далиборка Јовановић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92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3FB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16:29:01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4A5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203E93AF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8DC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E8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Богољуб Шеклер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324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44D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17:11:21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743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737CD1F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B3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BF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Милена Николић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D99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1B6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17:28:22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CB9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3546333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2C8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59D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Младен Ђорђевић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C7D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589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19:19:11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91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383A384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F09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C2D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Рада Новаковић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907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32E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4DC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</w:tr>
      <w:tr w:rsidR="0076746C" w:rsidRPr="0076746C" w14:paraId="257ED7D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5D0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FD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Светислав Павловић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537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162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11:15:56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9C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</w:tr>
      <w:tr w:rsidR="0076746C" w:rsidRPr="0076746C" w14:paraId="7638C32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5E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3D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Милован Вукотић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38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3E2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F57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</w:tr>
      <w:tr w:rsidR="0076746C" w:rsidRPr="0076746C" w14:paraId="2CE2818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D2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AB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Иван Вилимоновић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AE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68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15:50:19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318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</w:tr>
      <w:tr w:rsidR="0076746C" w:rsidRPr="0076746C" w14:paraId="158F407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F92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65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Милан Синђелић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1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6D8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FCD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</w:tr>
      <w:tr w:rsidR="0076746C" w:rsidRPr="0076746C" w14:paraId="4EE58DC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E61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6B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Милош Матијевић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E92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5EB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A5F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22</w:t>
            </w:r>
          </w:p>
        </w:tc>
      </w:tr>
      <w:tr w:rsidR="0076746C" w:rsidRPr="0076746C" w14:paraId="68B75ED3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3EA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07A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Горан Жунић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D9E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04.11.2021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79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636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76746C" w:rsidRPr="0076746C" w14:paraId="6D4A2DB5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C0E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7E1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Миладин Рвовић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DF9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912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12:26:49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BE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76746C" w:rsidRPr="0076746C" w14:paraId="2D9DC23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697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B7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Братислав Николић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6D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66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15:57:57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C5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76746C" w:rsidRPr="0076746C" w14:paraId="4C10AD16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83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E16B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Драшко Милосављевић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E5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85E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09:04:09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7E0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76746C" w:rsidRPr="0076746C" w14:paraId="5EB4BBC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024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3D19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Младен Кришановић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A1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072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12:50:55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A07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76746C" w:rsidRPr="0076746C" w14:paraId="285F298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D25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B9B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Радомир Кришановић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4DF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B8B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12:51:49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A6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76746C" w:rsidRPr="0076746C" w14:paraId="044CDFF8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06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3985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Мирољуб Миловановић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95C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EA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16:08:41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6F6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76746C" w:rsidRPr="0076746C" w14:paraId="0896E2D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DA6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7C1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Зоран Томић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87C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768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 17:26:57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948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76746C" w:rsidRPr="0076746C" w14:paraId="4217DB3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507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4F62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Радисав Петровић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E2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856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17:53:45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6D7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17</w:t>
            </w:r>
          </w:p>
        </w:tc>
      </w:tr>
      <w:tr w:rsidR="0076746C" w:rsidRPr="0076746C" w14:paraId="1733E15C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2E3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E4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ЗР Модни атеље "Бај Биба"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022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C1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11:39:13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31E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15</w:t>
            </w:r>
          </w:p>
        </w:tc>
      </w:tr>
      <w:tr w:rsidR="0076746C" w:rsidRPr="0076746C" w14:paraId="3FE5220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49D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42A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Зорица Стошић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EB2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84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4F1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15</w:t>
            </w:r>
          </w:p>
        </w:tc>
      </w:tr>
      <w:tr w:rsidR="0076746C" w:rsidRPr="0076746C" w14:paraId="6E56AC0A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09B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C7E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Бојан Блажић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710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4B3F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08:29:02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6A8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13</w:t>
            </w:r>
          </w:p>
        </w:tc>
      </w:tr>
      <w:tr w:rsidR="0076746C" w:rsidRPr="0076746C" w14:paraId="6BA896E4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F6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7F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Ратко Драшковић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BE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BF0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12:58:06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B6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13</w:t>
            </w:r>
          </w:p>
        </w:tc>
      </w:tr>
      <w:tr w:rsidR="0076746C" w:rsidRPr="0076746C" w14:paraId="71FCE3B9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937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8EE6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Ловачко удружење "Фазан"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EB8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F840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11:14:29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C29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10</w:t>
            </w:r>
          </w:p>
        </w:tc>
      </w:tr>
      <w:tr w:rsidR="0076746C" w:rsidRPr="0076746C" w14:paraId="33AA516B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2087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9950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Зоран Лепосавић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435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348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11:50:25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0965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10</w:t>
            </w:r>
          </w:p>
        </w:tc>
      </w:tr>
      <w:tr w:rsidR="0076746C" w:rsidRPr="0076746C" w14:paraId="1C35BC12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34B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958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Зорко Стојанић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982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313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13:20:54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9F51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10</w:t>
            </w:r>
          </w:p>
        </w:tc>
      </w:tr>
      <w:tr w:rsidR="0076746C" w:rsidRPr="0076746C" w14:paraId="4014063D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99E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C6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Драган Милић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919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858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13:56:51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13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10</w:t>
            </w:r>
          </w:p>
        </w:tc>
      </w:tr>
      <w:tr w:rsidR="0076746C" w:rsidRPr="0076746C" w14:paraId="4F0068DE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1B4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A83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Удружење креативних "Артка"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B42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3A6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13:59:41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F6A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10</w:t>
            </w:r>
          </w:p>
        </w:tc>
      </w:tr>
      <w:tr w:rsidR="0076746C" w:rsidRPr="0076746C" w14:paraId="234399C0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F1C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278E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Ловачко удружење "Војвода Мишић"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383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B2A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E78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10</w:t>
            </w:r>
          </w:p>
        </w:tc>
      </w:tr>
      <w:tr w:rsidR="0076746C" w:rsidRPr="0076746C" w14:paraId="298F21D7" w14:textId="77777777" w:rsidTr="007674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184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BD4" w14:textId="77777777" w:rsidR="0076746C" w:rsidRPr="0076746C" w:rsidRDefault="0076746C" w:rsidP="007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"HEALTHCARE UNIFORMS" ДОО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CF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21C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 w:eastAsia="sr-Latn-RS"/>
              </w:rPr>
              <w:t>11:26:07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EABD" w14:textId="77777777" w:rsidR="0076746C" w:rsidRPr="0076746C" w:rsidRDefault="0076746C" w:rsidP="007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7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</w:tbl>
    <w:p w14:paraId="37132311" w14:textId="77777777" w:rsidR="00EE76D2" w:rsidRPr="00F825FB" w:rsidRDefault="00EE76D2" w:rsidP="00EE76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6B0B17DC" w14:textId="4A0436D8" w:rsidR="006C1ECE" w:rsidRPr="00F825FB" w:rsidRDefault="006C1ECE" w:rsidP="00EE76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2991F126" w14:textId="442B8A3E" w:rsidR="006C1ECE" w:rsidRDefault="006C1ECE" w:rsidP="00EE76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556350ED" w14:textId="5E247D38" w:rsidR="0076746C" w:rsidRDefault="0076746C" w:rsidP="00EE76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61BF925B" w14:textId="77777777" w:rsidR="00DE031C" w:rsidRPr="00F825FB" w:rsidRDefault="00DE031C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F825FB">
        <w:rPr>
          <w:rFonts w:ascii="Times New Roman" w:hAnsi="Times New Roman" w:cs="Times New Roman"/>
          <w:iCs/>
          <w:sz w:val="24"/>
          <w:szCs w:val="24"/>
          <w:lang w:val="sr-Latn-RS"/>
        </w:rPr>
        <w:lastRenderedPageBreak/>
        <w:t>II</w:t>
      </w:r>
    </w:p>
    <w:p w14:paraId="0D5E8FE4" w14:textId="77777777" w:rsidR="001C513E" w:rsidRPr="00F825FB" w:rsidRDefault="001C513E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FC2E7B4" w14:textId="77777777" w:rsidR="00767CE7" w:rsidRPr="00F825FB" w:rsidRDefault="00767CE7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33FE856" w14:textId="7435100D" w:rsidR="00DE031C" w:rsidRPr="00EE76D2" w:rsidRDefault="00F825FB" w:rsidP="00EE76D2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Ранг листу</w:t>
      </w:r>
      <w:r w:rsidR="00DE031C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објавити на званичној интернет страници Управе</w:t>
      </w:r>
      <w:r w:rsidR="001B4C26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аграрна п</w:t>
      </w:r>
      <w:r w:rsidR="00EE76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лаћања (у даљем тексту: Управа) </w:t>
      </w:r>
      <w:r w:rsidR="00EE76D2" w:rsidRPr="00F825FB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EE76D2" w:rsidRPr="00F825FB">
        <w:rPr>
          <w:rFonts w:ascii="Times New Roman" w:hAnsi="Times New Roman" w:cs="Times New Roman"/>
          <w:iCs/>
          <w:sz w:val="24"/>
          <w:szCs w:val="24"/>
        </w:rPr>
        <w:t>Министарства</w:t>
      </w:r>
      <w:proofErr w:type="spellEnd"/>
      <w:r w:rsidR="00EE76D2"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F825FB">
        <w:rPr>
          <w:rFonts w:ascii="Times New Roman" w:hAnsi="Times New Roman" w:cs="Times New Roman"/>
          <w:iCs/>
          <w:sz w:val="24"/>
          <w:szCs w:val="24"/>
        </w:rPr>
        <w:t>пољопривреде</w:t>
      </w:r>
      <w:proofErr w:type="spellEnd"/>
      <w:r w:rsidR="00EE76D2" w:rsidRPr="00F825F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E76D2" w:rsidRPr="00F825FB">
        <w:rPr>
          <w:rFonts w:ascii="Times New Roman" w:hAnsi="Times New Roman" w:cs="Times New Roman"/>
          <w:iCs/>
          <w:sz w:val="24"/>
          <w:szCs w:val="24"/>
        </w:rPr>
        <w:t>шумарства</w:t>
      </w:r>
      <w:proofErr w:type="spellEnd"/>
      <w:r w:rsidR="00EE76D2" w:rsidRPr="00F825F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EE76D2" w:rsidRPr="00F825FB">
        <w:rPr>
          <w:rFonts w:ascii="Times New Roman" w:hAnsi="Times New Roman" w:cs="Times New Roman"/>
          <w:iCs/>
          <w:sz w:val="24"/>
          <w:szCs w:val="24"/>
        </w:rPr>
        <w:t>водопривреде</w:t>
      </w:r>
      <w:proofErr w:type="spellEnd"/>
      <w:r w:rsidR="00EE76D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75C1267F" w14:textId="77777777" w:rsidR="001B4C26" w:rsidRPr="00F825FB" w:rsidRDefault="001B4C26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1AD37A3F" w14:textId="3E05747D" w:rsidR="00EE76D2" w:rsidRDefault="00EE76D2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252C2B0" w14:textId="77777777" w:rsidR="00EE76D2" w:rsidRPr="00F825FB" w:rsidRDefault="00EE76D2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1D7C668C" w14:textId="77777777" w:rsidR="00DE031C" w:rsidRPr="00F825FB" w:rsidRDefault="00DE031C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F825FB">
        <w:rPr>
          <w:rFonts w:ascii="Times New Roman" w:hAnsi="Times New Roman" w:cs="Times New Roman"/>
          <w:iCs/>
          <w:sz w:val="24"/>
          <w:szCs w:val="24"/>
          <w:lang w:val="sr-Latn-RS"/>
        </w:rPr>
        <w:t>III</w:t>
      </w:r>
    </w:p>
    <w:p w14:paraId="4876C135" w14:textId="77777777" w:rsidR="001C513E" w:rsidRPr="00F825FB" w:rsidRDefault="001C513E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0C3F413E" w14:textId="2CFAA2ED" w:rsidR="00EE76D2" w:rsidRDefault="00F825FB" w:rsidP="00EE76D2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Ако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утврди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нема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довољно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средстава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исплату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подстицаја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свим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рангираним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подносиоцима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пријава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одређује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праг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ранг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листи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изнад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кога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налазе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пријаве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које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основу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броја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бодова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постоје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опредељена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финансијска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средства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доделу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подстицаја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складу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посебним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актом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Владе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4068772" w14:textId="77777777" w:rsidR="00EE76D2" w:rsidRDefault="00EE76D2" w:rsidP="00EE76D2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C71276" w14:textId="77777777" w:rsidR="00833A63" w:rsidRPr="00F825FB" w:rsidRDefault="00F825FB" w:rsidP="00EE76D2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Aкo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двa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вишe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пoднoсиoцa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пријаве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имajу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исти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брoj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бoдoвa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приликoм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утврђивaњa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рaнг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листe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прeднoст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имa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пријава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која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раније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825FB">
        <w:rPr>
          <w:rFonts w:ascii="Times New Roman" w:hAnsi="Times New Roman" w:cs="Times New Roman"/>
          <w:iCs/>
          <w:sz w:val="24"/>
          <w:szCs w:val="24"/>
        </w:rPr>
        <w:t>поднета</w:t>
      </w:r>
      <w:proofErr w:type="spellEnd"/>
      <w:r w:rsidRPr="00F825FB">
        <w:rPr>
          <w:rFonts w:ascii="Times New Roman" w:hAnsi="Times New Roman" w:cs="Times New Roman"/>
          <w:iCs/>
          <w:sz w:val="24"/>
          <w:szCs w:val="24"/>
        </w:rPr>
        <w:t>.</w:t>
      </w:r>
    </w:p>
    <w:p w14:paraId="431C1F5F" w14:textId="22793EEA" w:rsidR="005E53BE" w:rsidRDefault="005E53BE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206F4D1C" w14:textId="77777777" w:rsidR="0076746C" w:rsidRPr="00F825FB" w:rsidRDefault="0076746C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E5ABA00" w14:textId="77777777" w:rsidR="00EE76D2" w:rsidRDefault="00EE76D2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28E6F368" w14:textId="32B5AA80" w:rsidR="00DE031C" w:rsidRDefault="004158F3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F825FB">
        <w:rPr>
          <w:rFonts w:ascii="Times New Roman" w:hAnsi="Times New Roman" w:cs="Times New Roman"/>
          <w:iCs/>
          <w:sz w:val="24"/>
          <w:szCs w:val="24"/>
          <w:lang w:val="sr-Latn-RS"/>
        </w:rPr>
        <w:t>IV</w:t>
      </w:r>
    </w:p>
    <w:p w14:paraId="55C6F5F8" w14:textId="77777777" w:rsidR="00EE76D2" w:rsidRPr="00F825FB" w:rsidRDefault="00EE76D2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1DAE8BA3" w14:textId="54727A04" w:rsidR="00EE76D2" w:rsidRPr="00F825FB" w:rsidRDefault="00EE76D2" w:rsidP="00EE76D2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Укупна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расположива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средства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реализацију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овог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Конкурса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предвиђена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76D2"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 w:rsidRPr="00EE76D2">
        <w:rPr>
          <w:rFonts w:ascii="Times New Roman" w:hAnsi="Times New Roman" w:cs="Times New Roman"/>
          <w:iCs/>
          <w:sz w:val="24"/>
          <w:szCs w:val="24"/>
        </w:rPr>
        <w:t xml:space="preserve"> 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члану 21. Конкурса</w:t>
      </w:r>
      <w:r w:rsidRPr="00EE76D2">
        <w:rPr>
          <w:rFonts w:ascii="Times New Roman" w:hAnsi="Times New Roman" w:cs="Times New Roman"/>
          <w:iCs/>
          <w:sz w:val="24"/>
          <w:szCs w:val="24"/>
        </w:rPr>
        <w:t>.</w:t>
      </w:r>
    </w:p>
    <w:p w14:paraId="4C2F9F8A" w14:textId="77777777" w:rsidR="00EE76D2" w:rsidRPr="00F825FB" w:rsidRDefault="00EE76D2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69DCB941" w14:textId="60DADCC3" w:rsidR="004158F3" w:rsidRDefault="004158F3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предлог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Комисије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директор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Управе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решењем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утврђује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право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коришћење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76D2" w:rsidRPr="00EE76D2">
        <w:rPr>
          <w:rFonts w:ascii="Times New Roman" w:hAnsi="Times New Roman" w:cs="Times New Roman"/>
          <w:iCs/>
          <w:sz w:val="24"/>
          <w:szCs w:val="24"/>
        </w:rPr>
        <w:t>подстицаја</w:t>
      </w:r>
      <w:proofErr w:type="spellEnd"/>
      <w:r w:rsidR="00EE76D2" w:rsidRPr="00EE76D2">
        <w:rPr>
          <w:rFonts w:ascii="Times New Roman" w:hAnsi="Times New Roman" w:cs="Times New Roman"/>
          <w:iCs/>
          <w:sz w:val="24"/>
          <w:szCs w:val="24"/>
        </w:rPr>
        <w:t>.</w:t>
      </w:r>
    </w:p>
    <w:p w14:paraId="4754057F" w14:textId="77777777" w:rsidR="00EE76D2" w:rsidRPr="00F825FB" w:rsidRDefault="00EE76D2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6846881C" w14:textId="2F6AAF79" w:rsidR="0051021C" w:rsidRPr="00F825FB" w:rsidRDefault="004158F3" w:rsidP="00EE76D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</w:p>
    <w:p w14:paraId="74E09547" w14:textId="77777777" w:rsidR="005E53BE" w:rsidRPr="00F825FB" w:rsidRDefault="005E53BE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66CBAF57" w14:textId="274E85E2" w:rsidR="001B4C26" w:rsidRPr="00F825FB" w:rsidRDefault="001B4C26" w:rsidP="00EE76D2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Београду, </w:t>
      </w:r>
      <w:r w:rsidR="0004619E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13. </w:t>
      </w:r>
      <w:r w:rsidR="00EE76D2">
        <w:rPr>
          <w:rFonts w:ascii="Times New Roman" w:hAnsi="Times New Roman" w:cs="Times New Roman"/>
          <w:iCs/>
          <w:sz w:val="24"/>
          <w:szCs w:val="24"/>
          <w:lang w:val="sr-Cyrl-RS"/>
        </w:rPr>
        <w:t>децемра</w:t>
      </w:r>
      <w:r w:rsidR="005E53BE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A245E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5E53BE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4508EE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F038D5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F038D5" w:rsidRPr="00F825FB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</w:p>
    <w:p w14:paraId="2F1281D6" w14:textId="77777777" w:rsidR="001B4C26" w:rsidRPr="00F825FB" w:rsidRDefault="001B4C26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40BB16D" w14:textId="77777777" w:rsidR="001B4C26" w:rsidRPr="00F825FB" w:rsidRDefault="001B4C26" w:rsidP="00EE76D2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6"/>
        <w:gridCol w:w="4318"/>
      </w:tblGrid>
      <w:tr w:rsidR="00DE031C" w:rsidRPr="00F825FB" w14:paraId="5E68FDAA" w14:textId="77777777" w:rsidTr="001B4C26">
        <w:trPr>
          <w:trHeight w:val="764"/>
        </w:trPr>
        <w:tc>
          <w:tcPr>
            <w:tcW w:w="5687" w:type="dxa"/>
          </w:tcPr>
          <w:p w14:paraId="22D85E55" w14:textId="0B1D2447" w:rsidR="00EE76D2" w:rsidRDefault="001B4C26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00B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="00300B25" w:rsidRPr="00300B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320-30-99336/2021-02</w:t>
            </w:r>
          </w:p>
          <w:p w14:paraId="1B583ABA" w14:textId="56FBFCEF" w:rsidR="001B4C26" w:rsidRPr="00F825FB" w:rsidRDefault="001B4C26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25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Датум:</w:t>
            </w:r>
            <w:r w:rsidRPr="00F825F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B6F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  <w:r w:rsidR="00EE76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12</w:t>
            </w:r>
            <w:r w:rsidR="005E53BE" w:rsidRPr="00F825F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.202</w:t>
            </w:r>
            <w:r w:rsidR="004508EE" w:rsidRPr="00F825F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  <w:r w:rsidR="005E53BE" w:rsidRPr="00F825F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 године</w:t>
            </w:r>
          </w:p>
          <w:p w14:paraId="22D19FCE" w14:textId="77777777" w:rsidR="00DE031C" w:rsidRPr="00F825FB" w:rsidRDefault="00DE031C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14:paraId="5EEC5815" w14:textId="3B62D346" w:rsidR="00DE031C" w:rsidRPr="00EE76D2" w:rsidRDefault="00912F0B" w:rsidP="00EE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14:paraId="2BFC0AF3" w14:textId="77777777" w:rsidR="00DE031C" w:rsidRPr="00EE76D2" w:rsidRDefault="00DE031C" w:rsidP="00EE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F3CE6A3" w14:textId="6E0ABCD1" w:rsidR="00DE031C" w:rsidRPr="00EE76D2" w:rsidRDefault="00EE76D2" w:rsidP="00EE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7CD845BC" w14:textId="77777777" w:rsidR="0051021C" w:rsidRPr="00F825FB" w:rsidRDefault="0051021C" w:rsidP="00EE76D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1021C" w:rsidRPr="00F825FB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C5"/>
    <w:rsid w:val="0000169B"/>
    <w:rsid w:val="0004619E"/>
    <w:rsid w:val="00063928"/>
    <w:rsid w:val="000A14C7"/>
    <w:rsid w:val="000C5423"/>
    <w:rsid w:val="001218A0"/>
    <w:rsid w:val="001B4C26"/>
    <w:rsid w:val="001C513E"/>
    <w:rsid w:val="00254AFC"/>
    <w:rsid w:val="00295EFC"/>
    <w:rsid w:val="00300B25"/>
    <w:rsid w:val="00340E9E"/>
    <w:rsid w:val="003567F6"/>
    <w:rsid w:val="004158F3"/>
    <w:rsid w:val="00440D8E"/>
    <w:rsid w:val="004508EE"/>
    <w:rsid w:val="0051021C"/>
    <w:rsid w:val="00535D8B"/>
    <w:rsid w:val="00564A20"/>
    <w:rsid w:val="005A245E"/>
    <w:rsid w:val="005E53BE"/>
    <w:rsid w:val="00606EA2"/>
    <w:rsid w:val="006C1ECE"/>
    <w:rsid w:val="0076746C"/>
    <w:rsid w:val="00767CE7"/>
    <w:rsid w:val="007745B8"/>
    <w:rsid w:val="00785944"/>
    <w:rsid w:val="007A7230"/>
    <w:rsid w:val="007E2EB7"/>
    <w:rsid w:val="00833A63"/>
    <w:rsid w:val="00835A1C"/>
    <w:rsid w:val="00837FE2"/>
    <w:rsid w:val="00912F0B"/>
    <w:rsid w:val="0091663A"/>
    <w:rsid w:val="00992FBF"/>
    <w:rsid w:val="009A289D"/>
    <w:rsid w:val="00AF61F7"/>
    <w:rsid w:val="00BC2CE8"/>
    <w:rsid w:val="00BD25F1"/>
    <w:rsid w:val="00DB6F20"/>
    <w:rsid w:val="00DE031C"/>
    <w:rsid w:val="00E0784A"/>
    <w:rsid w:val="00E83DE6"/>
    <w:rsid w:val="00EC5D51"/>
    <w:rsid w:val="00EE24BC"/>
    <w:rsid w:val="00EE74C5"/>
    <w:rsid w:val="00EE76D2"/>
    <w:rsid w:val="00F038D5"/>
    <w:rsid w:val="00F5556B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F99F"/>
  <w15:docId w15:val="{C1715FEA-F62B-45BD-82CC-740FD22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6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C1ECE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7A7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0543-22D0-4839-A192-ECD86EA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Sonja Skorupan</cp:lastModifiedBy>
  <cp:revision>2</cp:revision>
  <cp:lastPrinted>2021-10-12T12:49:00Z</cp:lastPrinted>
  <dcterms:created xsi:type="dcterms:W3CDTF">2021-12-13T16:02:00Z</dcterms:created>
  <dcterms:modified xsi:type="dcterms:W3CDTF">2021-12-13T16:02:00Z</dcterms:modified>
</cp:coreProperties>
</file>