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559"/>
        <w:gridCol w:w="6237"/>
      </w:tblGrid>
      <w:tr w:rsidR="00A4300B" w:rsidRPr="00603EEA" w:rsidTr="00A4300B">
        <w:trPr>
          <w:trHeight w:val="660"/>
        </w:trPr>
        <w:tc>
          <w:tcPr>
            <w:tcW w:w="97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00B" w:rsidRDefault="00A4300B" w:rsidP="00A4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bookmarkStart w:id="0" w:name="_GoBack"/>
            <w:bookmarkEnd w:id="0"/>
            <w:r w:rsidRPr="00AB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ОБАВЕШТЕЊЕ О ЗАКЉУЧЕНОМ УГОВОРУ</w:t>
            </w:r>
          </w:p>
          <w:p w:rsidR="00A4300B" w:rsidRDefault="00A4300B" w:rsidP="00A4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</w:p>
          <w:p w:rsidR="00A4300B" w:rsidRPr="00603EEA" w:rsidRDefault="00A4300B" w:rsidP="0060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</w:p>
        </w:tc>
      </w:tr>
      <w:tr w:rsidR="00603EEA" w:rsidRPr="00500E7C" w:rsidTr="00A4300B">
        <w:trPr>
          <w:trHeight w:val="6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Pr="00500E7C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Назив спроводиоца централизоване јавне набавке</w:t>
            </w:r>
            <w:r w:rsidR="00FF29A2" w:rsidRPr="00500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Pr="00500E7C" w:rsidRDefault="00603EEA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Управа за заједничке послове републичких органа</w:t>
            </w:r>
          </w:p>
          <w:p w:rsidR="00FB687B" w:rsidRPr="00500E7C" w:rsidRDefault="00FB687B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Немањина 22-26, Београд</w:t>
            </w:r>
          </w:p>
        </w:tc>
      </w:tr>
      <w:tr w:rsidR="00603EEA" w:rsidRPr="00500E7C" w:rsidTr="00603EE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500E7C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Врста поступка јавне набавке: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EEA" w:rsidRPr="00500E7C" w:rsidRDefault="00FB687B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Отворени поступак – централизована јавна набавка број </w:t>
            </w:r>
            <w:r w:rsidR="00603EEA"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 </w:t>
            </w:r>
            <w:r w:rsidR="005F1A6D"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11/2021</w:t>
            </w:r>
          </w:p>
        </w:tc>
      </w:tr>
      <w:tr w:rsidR="00603EEA" w:rsidRPr="00500E7C" w:rsidTr="00603EE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500E7C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Врста предмета: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EEA" w:rsidRPr="00500E7C" w:rsidRDefault="005F1A6D" w:rsidP="005F1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добра</w:t>
            </w:r>
          </w:p>
        </w:tc>
      </w:tr>
      <w:tr w:rsidR="005F1A6D" w:rsidRPr="00500E7C" w:rsidTr="00603EEA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A6D" w:rsidRPr="00500E7C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A6D" w:rsidRPr="00500E7C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Кан</w:t>
            </w:r>
            <w:r w:rsidR="007A6CDE"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ц</w:t>
            </w:r>
            <w:r w:rsidR="00B169E7"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еларијски материјал – Партија </w:t>
            </w:r>
            <w:r w:rsidR="00F94CC6"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14</w:t>
            </w:r>
          </w:p>
          <w:p w:rsidR="00F94CC6" w:rsidRPr="00500E7C" w:rsidRDefault="00F94CC6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44810000-1 Боје</w:t>
            </w:r>
          </w:p>
        </w:tc>
      </w:tr>
      <w:tr w:rsidR="005F1A6D" w:rsidRPr="00500E7C" w:rsidTr="00603EE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D" w:rsidRPr="00500E7C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Број партиј</w:t>
            </w:r>
            <w:r w:rsidRPr="00500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а</w:t>
            </w:r>
            <w:r w:rsidRPr="00500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A6D" w:rsidRPr="00500E7C" w:rsidRDefault="005F1A6D" w:rsidP="005F1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17</w:t>
            </w:r>
          </w:p>
        </w:tc>
      </w:tr>
    </w:tbl>
    <w:p w:rsidR="00172D88" w:rsidRPr="00500E7C" w:rsidRDefault="00172D8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070"/>
        <w:gridCol w:w="4466"/>
        <w:gridCol w:w="3260"/>
      </w:tblGrid>
      <w:tr w:rsidR="00603EEA" w:rsidRPr="00500E7C" w:rsidTr="005F1A6D">
        <w:trPr>
          <w:trHeight w:val="705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500E7C" w:rsidRDefault="00603EEA" w:rsidP="0060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r-Latn-RS"/>
              </w:rPr>
              <w:t>Број и назив партије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Pr="00500E7C" w:rsidRDefault="00603EEA" w:rsidP="0060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Назив и ознака из општег речника</w:t>
            </w:r>
          </w:p>
        </w:tc>
      </w:tr>
      <w:tr w:rsidR="005F1A6D" w:rsidRPr="00500E7C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D" w:rsidRPr="00500E7C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1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D" w:rsidRPr="00500E7C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Папир за фотокопирање А4 и А3 80гр/м</w:t>
            </w: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r-Cyrl-RS" w:eastAsia="sr-Latn-R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D" w:rsidRPr="00500E7C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30197630-1 Хартија за штампање</w:t>
            </w:r>
          </w:p>
        </w:tc>
      </w:tr>
      <w:tr w:rsidR="005F1A6D" w:rsidRPr="00500E7C" w:rsidTr="005F1A6D">
        <w:trPr>
          <w:trHeight w:val="71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D" w:rsidRPr="00500E7C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2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D" w:rsidRPr="00500E7C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Канцеларијски материјал посебне намене и материјал за штампарију и књиговезницу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D" w:rsidRPr="00500E7C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24455000-8 Средства за дезинфекцију</w:t>
            </w:r>
          </w:p>
        </w:tc>
      </w:tr>
      <w:tr w:rsidR="005F1A6D" w:rsidRPr="00500E7C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500E7C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3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500E7C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Коверте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500E7C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30199230-1 Коверте</w:t>
            </w:r>
          </w:p>
        </w:tc>
      </w:tr>
      <w:tr w:rsidR="005F1A6D" w:rsidRPr="00500E7C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500E7C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4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500E7C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Фасцикле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500E7C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39264000 – 0 Механизми за корице за уметање засебних листова или фасцикле</w:t>
            </w:r>
          </w:p>
        </w:tc>
      </w:tr>
      <w:tr w:rsidR="005F1A6D" w:rsidRPr="00500E7C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500E7C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5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500E7C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Материјал за архивирање и паковање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500E7C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3019110000-5 Опрема за архивирање</w:t>
            </w:r>
          </w:p>
        </w:tc>
      </w:tr>
      <w:tr w:rsidR="005F1A6D" w:rsidRPr="00500E7C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500E7C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6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500E7C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Оловке, фломастери, маркери, гумице, резачи, коректори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500E7C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30192125-3 Маркери</w:t>
            </w:r>
          </w:p>
        </w:tc>
      </w:tr>
      <w:tr w:rsidR="005F1A6D" w:rsidRPr="00500E7C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500E7C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7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500E7C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 xml:space="preserve">CD, USB </w:t>
            </w: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меморије, тастатуре и мишеви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500E7C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30237380-6 CD-ROM</w:t>
            </w:r>
          </w:p>
        </w:tc>
      </w:tr>
      <w:tr w:rsidR="005F1A6D" w:rsidRPr="00500E7C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500E7C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8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500E7C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Батерије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500E7C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31440000-2</w:t>
            </w: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 Батерије</w:t>
            </w:r>
          </w:p>
        </w:tc>
      </w:tr>
      <w:tr w:rsidR="005F1A6D" w:rsidRPr="00500E7C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500E7C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9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500E7C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Обрасци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500E7C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22820000-4 Обрасци</w:t>
            </w:r>
          </w:p>
        </w:tc>
      </w:tr>
      <w:tr w:rsidR="005F1A6D" w:rsidRPr="00500E7C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500E7C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10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500E7C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Свеске, блокови, стикери, роковници и мапе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500E7C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22815000-6 Свеске</w:t>
            </w:r>
          </w:p>
        </w:tc>
      </w:tr>
      <w:tr w:rsidR="005F1A6D" w:rsidRPr="00500E7C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500E7C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11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500E7C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Табулири и адинг ролне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500E7C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30199000-0 Канцеларијски материјал од хартије и други артикли</w:t>
            </w:r>
          </w:p>
        </w:tc>
      </w:tr>
      <w:tr w:rsidR="005F1A6D" w:rsidRPr="00500E7C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500E7C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12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500E7C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Спирале и фолије за коричење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500E7C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30191100-5 Опрема за архивирање</w:t>
            </w:r>
          </w:p>
        </w:tc>
      </w:tr>
      <w:tr w:rsidR="005F1A6D" w:rsidRPr="00500E7C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500E7C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13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500E7C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Хефт машине, кламерице, спајалице, лепак, селотејп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500E7C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30197320-5 Хефталице</w:t>
            </w:r>
          </w:p>
        </w:tc>
      </w:tr>
      <w:tr w:rsidR="005F1A6D" w:rsidRPr="00500E7C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500E7C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14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500E7C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Боје за штамбиље и франкир машине, прибор за повезивање и печаћење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500E7C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44810000-1 Боје</w:t>
            </w:r>
          </w:p>
        </w:tc>
      </w:tr>
      <w:tr w:rsidR="005F1A6D" w:rsidRPr="00500E7C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500E7C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15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500E7C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Остали канцеларијски материјал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500E7C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30192000-1 Канцеларијски материјал</w:t>
            </w:r>
          </w:p>
        </w:tc>
      </w:tr>
      <w:tr w:rsidR="005F1A6D" w:rsidRPr="00500E7C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500E7C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16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500E7C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Налепнице за франкир машине и карике за новац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500E7C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30192000-1 Канцеларијски материјал</w:t>
            </w:r>
          </w:p>
        </w:tc>
      </w:tr>
      <w:tr w:rsidR="005F1A6D" w:rsidRPr="00500E7C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500E7C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lastRenderedPageBreak/>
              <w:t>Партија 17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500E7C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Потрошни материјал за </w:t>
            </w: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 xml:space="preserve">UNBIND </w:t>
            </w: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уређаје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500E7C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30192000-1 Канцеларијски материјал</w:t>
            </w:r>
          </w:p>
        </w:tc>
      </w:tr>
    </w:tbl>
    <w:p w:rsidR="00603EEA" w:rsidRPr="00500E7C" w:rsidRDefault="00603EE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417"/>
        <w:gridCol w:w="6379"/>
      </w:tblGrid>
      <w:tr w:rsidR="00FF29A2" w:rsidRPr="00500E7C" w:rsidTr="00FF29A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A2" w:rsidRPr="00500E7C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Назив појединачног наручиоца из списка наручилаца: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500E7C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Управа за аграрна плаћања</w:t>
            </w:r>
          </w:p>
        </w:tc>
      </w:tr>
      <w:tr w:rsidR="00FF29A2" w:rsidRPr="00500E7C" w:rsidTr="00FF29A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500E7C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Адреса наручиоца: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A2" w:rsidRPr="00500E7C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Београд, Булевар краља Александра 84</w:t>
            </w:r>
          </w:p>
        </w:tc>
      </w:tr>
      <w:tr w:rsidR="00FF29A2" w:rsidRPr="00500E7C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500E7C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Интернет страница наручиоца: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500E7C" w:rsidRDefault="00632B0E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r-Latn-RS"/>
              </w:rPr>
            </w:pPr>
            <w:hyperlink r:id="rId4" w:history="1">
              <w:r w:rsidR="00FF29A2" w:rsidRPr="00500E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r-Latn-RS"/>
                </w:rPr>
                <w:t>www.uap.gov.rs</w:t>
              </w:r>
            </w:hyperlink>
          </w:p>
        </w:tc>
      </w:tr>
      <w:tr w:rsidR="00FF29A2" w:rsidRPr="00500E7C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500E7C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Партија: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500E7C" w:rsidRDefault="00F94CC6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1</w:t>
            </w:r>
            <w:r w:rsidR="00B169E7"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4</w:t>
            </w:r>
          </w:p>
        </w:tc>
      </w:tr>
      <w:tr w:rsidR="00FF29A2" w:rsidRPr="00500E7C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500E7C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Уговорена вредност: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500E7C" w:rsidRDefault="00F94CC6" w:rsidP="007A6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33.900</w:t>
            </w:r>
            <w:r w:rsidR="00B169E7"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,00 </w:t>
            </w:r>
            <w:r w:rsidR="005F1A6D"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динара без ПДВ-а</w:t>
            </w:r>
          </w:p>
        </w:tc>
      </w:tr>
      <w:tr w:rsidR="00FF29A2" w:rsidRPr="00500E7C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500E7C" w:rsidRDefault="00D93F79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Датум закључења у</w:t>
            </w:r>
            <w:r w:rsidR="00FF29A2"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говора: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500E7C" w:rsidRDefault="00B169E7" w:rsidP="007A6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14</w:t>
            </w:r>
            <w:r w:rsidR="007A6CDE"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.12</w:t>
            </w:r>
            <w:r w:rsidR="005F1A6D"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.2021. године</w:t>
            </w:r>
          </w:p>
        </w:tc>
      </w:tr>
      <w:tr w:rsidR="00FF29A2" w:rsidRPr="00500E7C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500E7C" w:rsidRDefault="00D93F79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Период важења у</w:t>
            </w:r>
            <w:r w:rsidR="00FF29A2"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говора: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500E7C" w:rsidRDefault="005F1A6D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До испуњења угово</w:t>
            </w:r>
            <w:r w:rsidR="007A6CDE"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рних обавеза, а најкасније до 28.2.2022</w:t>
            </w: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. године</w:t>
            </w:r>
          </w:p>
        </w:tc>
      </w:tr>
      <w:tr w:rsidR="00F94CC6" w:rsidRPr="00500E7C" w:rsidTr="00F94CC6">
        <w:trPr>
          <w:trHeight w:val="6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C6" w:rsidRPr="00500E7C" w:rsidRDefault="00F94CC6" w:rsidP="00F94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Основни подаци о даваоцу </w:t>
            </w: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услуге: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C6" w:rsidRPr="00500E7C" w:rsidRDefault="00F94CC6" w:rsidP="00F94CC6">
            <w:pPr>
              <w:tabs>
                <w:tab w:val="left" w:pos="1418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00E7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Група понуђача коју чине: </w:t>
            </w:r>
            <w:r w:rsidRPr="00500E7C">
              <w:rPr>
                <w:rFonts w:ascii="Times New Roman" w:hAnsi="Times New Roman" w:cs="Times New Roman"/>
                <w:sz w:val="24"/>
                <w:szCs w:val="24"/>
              </w:rPr>
              <w:t>POLI BIRO DOO</w:t>
            </w:r>
            <w:r w:rsidRPr="00500E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r w:rsidR="005A6F0F" w:rsidRPr="00500E7C">
              <w:rPr>
                <w:rFonts w:ascii="Times New Roman" w:hAnsi="Times New Roman" w:cs="Times New Roman"/>
                <w:sz w:val="24"/>
                <w:szCs w:val="24"/>
              </w:rPr>
              <w:t xml:space="preserve">DIVISION </w:t>
            </w:r>
            <w:r w:rsidRPr="00500E7C">
              <w:rPr>
                <w:rFonts w:ascii="Times New Roman" w:hAnsi="Times New Roman" w:cs="Times New Roman"/>
                <w:sz w:val="24"/>
                <w:szCs w:val="24"/>
              </w:rPr>
              <w:t>VISUAL STUDIO DOO BEOGRAD</w:t>
            </w:r>
          </w:p>
        </w:tc>
      </w:tr>
      <w:tr w:rsidR="00F94CC6" w:rsidRPr="00500E7C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C6" w:rsidRPr="00500E7C" w:rsidRDefault="00F94CC6" w:rsidP="00F94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Остале информације: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C6" w:rsidRPr="00500E7C" w:rsidRDefault="00F94CC6" w:rsidP="00F94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5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Уговор је закључен на основу Оквирног споразума о набавци канцеларијског материјала број 404-02-840/21-01 од 26.5.2021. године.</w:t>
            </w:r>
          </w:p>
        </w:tc>
      </w:tr>
    </w:tbl>
    <w:p w:rsidR="00603EEA" w:rsidRPr="00500E7C" w:rsidRDefault="00603EEA">
      <w:pPr>
        <w:rPr>
          <w:rFonts w:ascii="Times New Roman" w:hAnsi="Times New Roman" w:cs="Times New Roman"/>
          <w:sz w:val="24"/>
          <w:szCs w:val="24"/>
        </w:rPr>
      </w:pPr>
    </w:p>
    <w:sectPr w:rsidR="00603EEA" w:rsidRPr="00500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47"/>
    <w:rsid w:val="00172D88"/>
    <w:rsid w:val="00407CC6"/>
    <w:rsid w:val="00500E7C"/>
    <w:rsid w:val="005A6F0F"/>
    <w:rsid w:val="005F1A6D"/>
    <w:rsid w:val="00603EEA"/>
    <w:rsid w:val="00625A47"/>
    <w:rsid w:val="00632B0E"/>
    <w:rsid w:val="007A6CDE"/>
    <w:rsid w:val="00A4300B"/>
    <w:rsid w:val="00B1213E"/>
    <w:rsid w:val="00B169E7"/>
    <w:rsid w:val="00D93F79"/>
    <w:rsid w:val="00DB036B"/>
    <w:rsid w:val="00F94CC6"/>
    <w:rsid w:val="00FB687B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C1BE0-7EAE-4BCA-8A44-5F32633C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2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6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ap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Đogatović</dc:creator>
  <cp:lastModifiedBy>Sonja Skorupan</cp:lastModifiedBy>
  <cp:revision>2</cp:revision>
  <dcterms:created xsi:type="dcterms:W3CDTF">2022-02-24T08:33:00Z</dcterms:created>
  <dcterms:modified xsi:type="dcterms:W3CDTF">2022-02-24T08:33:00Z</dcterms:modified>
</cp:coreProperties>
</file>