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24" w:rsidRPr="00160D5B" w:rsidRDefault="00227209" w:rsidP="00C05E24">
      <w:pPr>
        <w:tabs>
          <w:tab w:val="left" w:pos="1440"/>
        </w:tabs>
        <w:jc w:val="center"/>
        <w:rPr>
          <w:rFonts w:ascii="Arial" w:eastAsia="Times New Roman" w:hAnsi="Arial" w:cs="Arial"/>
        </w:rPr>
      </w:pPr>
      <w:r w:rsidRPr="00C05E24">
        <w:rPr>
          <w:rFonts w:ascii="Arial" w:eastAsia="Times New Roman" w:hAnsi="Arial" w:cs="Arial"/>
          <w:noProof/>
          <w:lang w:val="en-GB" w:eastAsia="en-GB"/>
        </w:rPr>
        <w:drawing>
          <wp:inline distT="0" distB="0" distL="0" distR="0">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C05E24" w:rsidRPr="00160D5B" w:rsidRDefault="00C05E24" w:rsidP="00C05E24">
      <w:pPr>
        <w:tabs>
          <w:tab w:val="left" w:pos="1440"/>
        </w:tabs>
        <w:jc w:val="center"/>
        <w:rPr>
          <w:rFonts w:ascii="Arial" w:eastAsia="Times New Roman" w:hAnsi="Arial" w:cs="Arial"/>
        </w:rPr>
      </w:pPr>
    </w:p>
    <w:p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rsidR="00C05E24" w:rsidRPr="00160D5B" w:rsidRDefault="00C05E24" w:rsidP="00C05E24">
      <w:pPr>
        <w:tabs>
          <w:tab w:val="left" w:pos="1440"/>
        </w:tabs>
        <w:jc w:val="center"/>
        <w:rPr>
          <w:rFonts w:eastAsia="Times New Roman"/>
          <w:b/>
          <w:sz w:val="28"/>
          <w:szCs w:val="28"/>
        </w:rPr>
      </w:pPr>
    </w:p>
    <w:p w:rsidR="00C05E24" w:rsidRPr="00314831" w:rsidRDefault="00C05E24" w:rsidP="00C05E24">
      <w:pPr>
        <w:tabs>
          <w:tab w:val="left" w:pos="1440"/>
        </w:tabs>
        <w:jc w:val="center"/>
        <w:rPr>
          <w:rFonts w:eastAsia="Times New Roman"/>
          <w:b/>
          <w:sz w:val="28"/>
          <w:szCs w:val="28"/>
        </w:rPr>
      </w:pPr>
      <w:r w:rsidRPr="00160D5B">
        <w:rPr>
          <w:rFonts w:eastAsia="Times New Roman"/>
          <w:b/>
          <w:sz w:val="28"/>
          <w:szCs w:val="28"/>
        </w:rPr>
        <w:t>МИНИСТАРСТВО ПОЉОПР</w:t>
      </w:r>
      <w:r w:rsidR="008960E6">
        <w:rPr>
          <w:rFonts w:eastAsia="Times New Roman"/>
          <w:b/>
          <w:sz w:val="28"/>
          <w:szCs w:val="28"/>
        </w:rPr>
        <w:t>ИВРЕДЕ</w:t>
      </w:r>
      <w:r w:rsidR="00482437">
        <w:rPr>
          <w:rFonts w:eastAsia="Times New Roman"/>
          <w:b/>
          <w:sz w:val="28"/>
          <w:szCs w:val="28"/>
        </w:rPr>
        <w:t>,</w:t>
      </w:r>
      <w:r w:rsidR="008960E6">
        <w:rPr>
          <w:rFonts w:eastAsia="Times New Roman"/>
          <w:b/>
          <w:sz w:val="28"/>
          <w:szCs w:val="28"/>
        </w:rPr>
        <w:t xml:space="preserve"> </w:t>
      </w:r>
      <w:r w:rsidR="00482437">
        <w:rPr>
          <w:rFonts w:eastAsia="Times New Roman"/>
          <w:b/>
          <w:sz w:val="28"/>
          <w:szCs w:val="28"/>
          <w:lang w:val="sr-Cyrl-RS"/>
        </w:rPr>
        <w:t>ШУМАРСТВА И ВОДОПРИВРЕДЕ</w:t>
      </w:r>
    </w:p>
    <w:p w:rsidR="00A2618C" w:rsidRPr="00314831" w:rsidRDefault="00A2618C" w:rsidP="00C05E24">
      <w:pPr>
        <w:tabs>
          <w:tab w:val="left" w:pos="1440"/>
        </w:tabs>
        <w:jc w:val="center"/>
        <w:rPr>
          <w:rFonts w:eastAsia="Times New Roman"/>
          <w:b/>
          <w:sz w:val="28"/>
          <w:szCs w:val="28"/>
        </w:rPr>
      </w:pPr>
    </w:p>
    <w:p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rsidR="00C05E24" w:rsidRDefault="00C05E24" w:rsidP="00C05E24">
      <w:pPr>
        <w:tabs>
          <w:tab w:val="left" w:pos="0"/>
        </w:tabs>
        <w:rPr>
          <w:rFonts w:eastAsia="Times New Roman"/>
          <w:bCs/>
          <w:sz w:val="28"/>
          <w:lang w:val="sr-Cyrl-CS"/>
        </w:rPr>
      </w:pPr>
    </w:p>
    <w:p w:rsidR="00C05E24" w:rsidRPr="00314831" w:rsidRDefault="00C05E24" w:rsidP="00C05E24">
      <w:pPr>
        <w:tabs>
          <w:tab w:val="left" w:pos="0"/>
        </w:tabs>
        <w:rPr>
          <w:rFonts w:eastAsia="Times New Roman"/>
          <w:bCs/>
          <w:sz w:val="28"/>
        </w:rPr>
      </w:pPr>
    </w:p>
    <w:p w:rsidR="00A2618C" w:rsidRPr="00314831" w:rsidRDefault="00A2618C" w:rsidP="00C05E24">
      <w:pPr>
        <w:tabs>
          <w:tab w:val="left" w:pos="0"/>
        </w:tabs>
        <w:rPr>
          <w:rFonts w:eastAsia="Times New Roman"/>
          <w:bCs/>
          <w:sz w:val="28"/>
        </w:rPr>
      </w:pPr>
    </w:p>
    <w:p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rsidR="00C05E24" w:rsidRPr="00314831" w:rsidRDefault="00C05E24" w:rsidP="00C05E24">
      <w:pPr>
        <w:rPr>
          <w:rFonts w:eastAsia="Times New Roman"/>
          <w:bCs/>
          <w:sz w:val="28"/>
        </w:rPr>
      </w:pPr>
    </w:p>
    <w:p w:rsidR="00A2618C" w:rsidRPr="00314831" w:rsidRDefault="00A2618C" w:rsidP="00C05E24">
      <w:pPr>
        <w:rPr>
          <w:rFonts w:eastAsia="Times New Roman"/>
          <w:bCs/>
          <w:sz w:val="28"/>
        </w:rPr>
      </w:pPr>
    </w:p>
    <w:p w:rsidR="00C05E24" w:rsidRDefault="00C05E24" w:rsidP="00C05E24">
      <w:pPr>
        <w:rPr>
          <w:rFonts w:eastAsia="Times New Roman"/>
          <w:bCs/>
          <w:sz w:val="28"/>
          <w:lang w:val="sr-Cyrl-CS"/>
        </w:rPr>
      </w:pPr>
    </w:p>
    <w:p w:rsidR="00C05E24" w:rsidRPr="00160D5B" w:rsidRDefault="00C05E24" w:rsidP="00C05E24">
      <w:pPr>
        <w:rPr>
          <w:rFonts w:eastAsia="Times New Roman"/>
          <w:bCs/>
          <w:sz w:val="28"/>
          <w:lang w:val="sr-Cyrl-CS"/>
        </w:rPr>
      </w:pPr>
    </w:p>
    <w:p w:rsidR="00C05E24" w:rsidRPr="00892C29" w:rsidRDefault="00B018E7" w:rsidP="002E4849">
      <w:pPr>
        <w:jc w:val="center"/>
        <w:rPr>
          <w:rFonts w:eastAsia="Times New Roman"/>
          <w:color w:val="auto"/>
          <w:sz w:val="32"/>
          <w:szCs w:val="32"/>
        </w:rPr>
      </w:pPr>
      <w:r w:rsidRPr="00BF4D1A">
        <w:rPr>
          <w:rFonts w:eastAsia="Times New Roman"/>
          <w:color w:val="auto"/>
          <w:sz w:val="32"/>
          <w:szCs w:val="32"/>
          <w:lang w:val="sr-Cyrl-CS"/>
        </w:rPr>
        <w:t>ЈН</w:t>
      </w:r>
      <w:r w:rsidR="002E4849">
        <w:rPr>
          <w:rFonts w:eastAsia="Times New Roman"/>
          <w:color w:val="auto"/>
          <w:sz w:val="32"/>
          <w:szCs w:val="32"/>
          <w:lang w:val="sr-Cyrl-RS"/>
        </w:rPr>
        <w:t>ОП</w:t>
      </w:r>
      <w:r w:rsidRPr="00BF4D1A">
        <w:rPr>
          <w:rFonts w:eastAsia="Times New Roman"/>
          <w:color w:val="auto"/>
          <w:sz w:val="32"/>
          <w:szCs w:val="32"/>
          <w:lang w:val="sr-Cyrl-CS"/>
        </w:rPr>
        <w:t xml:space="preserve"> </w:t>
      </w:r>
      <w:r w:rsidR="002E4849">
        <w:rPr>
          <w:rFonts w:eastAsia="Times New Roman"/>
          <w:color w:val="auto"/>
          <w:sz w:val="32"/>
          <w:szCs w:val="32"/>
          <w:lang w:val="sr-Cyrl-RS"/>
        </w:rPr>
        <w:t>1</w:t>
      </w:r>
      <w:r w:rsidR="00281C4D">
        <w:rPr>
          <w:rFonts w:eastAsia="Times New Roman"/>
          <w:color w:val="auto"/>
          <w:sz w:val="32"/>
          <w:szCs w:val="32"/>
          <w:lang w:val="sr-Cyrl-CS"/>
        </w:rPr>
        <w:t>/2020</w:t>
      </w:r>
      <w:r w:rsidR="007720B6">
        <w:rPr>
          <w:rFonts w:eastAsia="Times New Roman"/>
          <w:color w:val="auto"/>
          <w:sz w:val="32"/>
          <w:szCs w:val="32"/>
        </w:rPr>
        <w:t>,</w:t>
      </w:r>
      <w:r w:rsidRPr="007720B6">
        <w:rPr>
          <w:rFonts w:eastAsia="Times New Roman"/>
          <w:color w:val="auto"/>
          <w:sz w:val="32"/>
          <w:szCs w:val="32"/>
          <w:lang w:val="sr-Cyrl-RS"/>
        </w:rPr>
        <w:t xml:space="preserve"> </w:t>
      </w:r>
      <w:r w:rsidR="002E4849">
        <w:rPr>
          <w:rFonts w:eastAsia="Times New Roman"/>
          <w:color w:val="auto"/>
          <w:sz w:val="32"/>
          <w:szCs w:val="32"/>
          <w:lang w:val="sr-Cyrl-RS"/>
        </w:rPr>
        <w:t xml:space="preserve">отворени поступак јавне набавке за одређивање </w:t>
      </w:r>
      <w:r w:rsidR="002E4849" w:rsidRPr="002E4849">
        <w:rPr>
          <w:rFonts w:eastAsia="Times New Roman"/>
          <w:color w:val="auto"/>
          <w:sz w:val="32"/>
          <w:szCs w:val="32"/>
          <w:lang w:val="sr-Cyrl-RS"/>
        </w:rPr>
        <w:t xml:space="preserve">референтних цена за опрему и </w:t>
      </w:r>
      <w:r w:rsidR="00FA6E99">
        <w:rPr>
          <w:rFonts w:eastAsia="Times New Roman"/>
          <w:color w:val="auto"/>
          <w:sz w:val="32"/>
          <w:szCs w:val="32"/>
          <w:lang w:val="sr-Cyrl-RS"/>
        </w:rPr>
        <w:t>грађевинске објекте у ИПАРД мерама</w:t>
      </w:r>
    </w:p>
    <w:p w:rsidR="00C05E24" w:rsidRPr="00B018E7" w:rsidRDefault="00C05E24" w:rsidP="00C05E24">
      <w:pPr>
        <w:jc w:val="center"/>
        <w:rPr>
          <w:rFonts w:ascii="Arial" w:eastAsia="Times New Roman" w:hAnsi="Arial" w:cs="Arial"/>
          <w:sz w:val="32"/>
          <w:szCs w:val="32"/>
          <w:lang w:val="sr-Cyrl-R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Default="009D2C06" w:rsidP="00C05E24">
      <w:pPr>
        <w:tabs>
          <w:tab w:val="left" w:pos="0"/>
        </w:tabs>
        <w:jc w:val="center"/>
        <w:rPr>
          <w:rFonts w:eastAsia="Times New Roman"/>
          <w:b/>
          <w:sz w:val="28"/>
          <w:szCs w:val="28"/>
        </w:rPr>
      </w:pPr>
    </w:p>
    <w:p w:rsidR="009D2C06" w:rsidRPr="009D2C06" w:rsidRDefault="009D2C06" w:rsidP="00C05E24">
      <w:pPr>
        <w:tabs>
          <w:tab w:val="left" w:pos="0"/>
        </w:tabs>
        <w:jc w:val="center"/>
        <w:rPr>
          <w:rFonts w:eastAsia="Times New Roman"/>
          <w:b/>
          <w:sz w:val="28"/>
          <w:szCs w:val="28"/>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FA6E99">
        <w:rPr>
          <w:rFonts w:eastAsia="Times New Roman"/>
          <w:lang w:val="sr-Cyrl-RS"/>
        </w:rPr>
        <w:t>јул</w:t>
      </w:r>
      <w:r w:rsidR="00377AE3">
        <w:rPr>
          <w:rFonts w:eastAsia="Times New Roman"/>
          <w:lang w:val="sr-Cyrl-RS"/>
        </w:rPr>
        <w:t xml:space="preserve"> </w:t>
      </w:r>
      <w:r w:rsidR="00FA6E99">
        <w:rPr>
          <w:rFonts w:eastAsia="Times New Roman"/>
          <w:lang w:val="sr-Cyrl-CS"/>
        </w:rPr>
        <w:t>2020</w:t>
      </w:r>
      <w:r w:rsidR="00C05E24" w:rsidRPr="00160D5B">
        <w:rPr>
          <w:rFonts w:eastAsia="Times New Roman"/>
          <w:lang w:val="sr-Cyrl-CS"/>
        </w:rPr>
        <w:t>. године</w:t>
      </w:r>
    </w:p>
    <w:p w:rsidR="00221C6F" w:rsidRPr="00B444DD" w:rsidRDefault="00821A81" w:rsidP="00D64A33">
      <w:pPr>
        <w:jc w:val="both"/>
        <w:rPr>
          <w:rFonts w:eastAsia="TimesNewRomanPSMT"/>
          <w:color w:val="auto"/>
        </w:rPr>
      </w:pPr>
      <w:r>
        <w:rPr>
          <w:rFonts w:ascii="Arial" w:hAnsi="Arial" w:cs="Arial"/>
          <w:i/>
          <w:iCs/>
        </w:rPr>
        <w:br w:type="page"/>
      </w:r>
      <w:r w:rsidR="00221C6F" w:rsidRPr="00BD5970">
        <w:rPr>
          <w:rFonts w:eastAsia="TimesNewRomanPSMT"/>
        </w:rPr>
        <w:lastRenderedPageBreak/>
        <w:t xml:space="preserve">На основу чл. </w:t>
      </w:r>
      <w:r w:rsidR="00A73B3F">
        <w:rPr>
          <w:rFonts w:eastAsia="TimesNewRomanPSMT"/>
          <w:color w:val="auto"/>
        </w:rPr>
        <w:t>32</w:t>
      </w:r>
      <w:r w:rsidR="00221C6F" w:rsidRPr="001946B6">
        <w:rPr>
          <w:rFonts w:eastAsia="TimesNewRomanPSMT"/>
          <w:color w:val="auto"/>
        </w:rPr>
        <w:t>. и 61</w:t>
      </w:r>
      <w:r w:rsidR="00221C6F" w:rsidRPr="00BD5970">
        <w:rPr>
          <w:rFonts w:eastAsia="TimesNewRomanPSMT"/>
        </w:rPr>
        <w:t>. Закона о јавним набавкама</w:t>
      </w:r>
      <w:r w:rsidR="00673EEC">
        <w:rPr>
          <w:rFonts w:eastAsia="TimesNewRomanPSMT"/>
        </w:rPr>
        <w:t xml:space="preserve"> („Сл.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A73B3F">
        <w:rPr>
          <w:rFonts w:eastAsia="TimesNewRomanPSMT"/>
          <w:color w:val="auto"/>
        </w:rPr>
        <w:t>2</w:t>
      </w:r>
      <w:r w:rsidR="00221C6F" w:rsidRPr="001946B6">
        <w:rPr>
          <w:rFonts w:eastAsia="TimesNewRomanPSMT"/>
          <w:color w:val="auto"/>
        </w:rPr>
        <w:t>.</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5D424A">
        <w:rPr>
          <w:rFonts w:eastAsia="TimesNewRomanPSMT"/>
          <w:shd w:val="clear" w:color="auto" w:fill="FFFFFF"/>
        </w:rPr>
        <w:t>oj</w:t>
      </w:r>
      <w:r w:rsidR="00B65ADD">
        <w:rPr>
          <w:rFonts w:eastAsia="TimesNewRomanPSMT"/>
          <w:shd w:val="clear" w:color="auto" w:fill="FFFFFF"/>
          <w:lang w:val="sr-Cyrl-RS"/>
        </w:rPr>
        <w:t xml:space="preserve"> 86/2015</w:t>
      </w:r>
      <w:r w:rsidR="00FA6E99">
        <w:rPr>
          <w:rFonts w:eastAsia="TimesNewRomanPSMT"/>
          <w:shd w:val="clear" w:color="auto" w:fill="FFFFFF"/>
          <w:lang w:val="sr-Cyrl-RS"/>
        </w:rPr>
        <w:t xml:space="preserve"> и </w:t>
      </w:r>
      <w:r w:rsidR="00FA6E99" w:rsidRPr="00660FB3">
        <w:rPr>
          <w:rFonts w:eastAsia="TimesNewRomanPSMT"/>
          <w:color w:val="auto"/>
          <w:shd w:val="clear" w:color="auto" w:fill="FFFFFF"/>
          <w:lang w:val="sr-Cyrl-RS"/>
        </w:rPr>
        <w:t>41/19</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1946B6" w:rsidRPr="00B73571">
        <w:rPr>
          <w:color w:val="auto"/>
          <w:lang w:val="sr-Cyrl-RS"/>
        </w:rPr>
        <w:t>404-02-</w:t>
      </w:r>
      <w:r w:rsidR="00FA6E99">
        <w:rPr>
          <w:color w:val="auto"/>
        </w:rPr>
        <w:t>25</w:t>
      </w:r>
      <w:r w:rsidR="00FA6E99">
        <w:rPr>
          <w:color w:val="auto"/>
          <w:lang w:val="sr-Cyrl-RS"/>
        </w:rPr>
        <w:t>/2020</w:t>
      </w:r>
      <w:r w:rsidR="0003464B" w:rsidRPr="00B73571">
        <w:rPr>
          <w:color w:val="auto"/>
          <w:lang w:val="sr-Cyrl-RS"/>
        </w:rPr>
        <w:t>-07</w:t>
      </w:r>
      <w:r w:rsidR="00221C6F" w:rsidRPr="00B73571">
        <w:rPr>
          <w:color w:val="auto"/>
        </w:rPr>
        <w:t xml:space="preserve"> и </w:t>
      </w:r>
      <w:r w:rsidR="00084C33" w:rsidRPr="00B73571">
        <w:rPr>
          <w:color w:val="auto"/>
        </w:rPr>
        <w:t xml:space="preserve">Решења о образовању </w:t>
      </w:r>
      <w:r w:rsidR="00084C33" w:rsidRPr="00B73571">
        <w:rPr>
          <w:color w:val="auto"/>
          <w:lang w:val="sr-Cyrl-RS"/>
        </w:rPr>
        <w:t>к</w:t>
      </w:r>
      <w:r w:rsidR="00084C33" w:rsidRPr="00B73571">
        <w:rPr>
          <w:color w:val="auto"/>
        </w:rPr>
        <w:t>омисије</w:t>
      </w:r>
      <w:r w:rsidR="0003464B" w:rsidRPr="00B73571">
        <w:rPr>
          <w:color w:val="auto"/>
          <w:lang w:val="sr-Cyrl-RS"/>
        </w:rPr>
        <w:t xml:space="preserve"> за јавну набавку број</w:t>
      </w:r>
      <w:r w:rsidR="0003464B" w:rsidRPr="00B73571">
        <w:rPr>
          <w:iCs/>
          <w:color w:val="auto"/>
          <w:lang w:val="sr-Cyrl-RS"/>
        </w:rPr>
        <w:t xml:space="preserve"> </w:t>
      </w:r>
      <w:r w:rsidR="001946B6" w:rsidRPr="00B73571">
        <w:rPr>
          <w:iCs/>
          <w:color w:val="auto"/>
          <w:lang w:val="sr-Cyrl-RS"/>
        </w:rPr>
        <w:t>404-02-</w:t>
      </w:r>
      <w:r w:rsidR="00FA6E99">
        <w:rPr>
          <w:iCs/>
          <w:color w:val="auto"/>
        </w:rPr>
        <w:t>25</w:t>
      </w:r>
      <w:r w:rsidR="00FA6E99">
        <w:rPr>
          <w:iCs/>
          <w:color w:val="auto"/>
          <w:lang w:val="sr-Cyrl-RS"/>
        </w:rPr>
        <w:t>/2020</w:t>
      </w:r>
      <w:r w:rsidR="0003464B" w:rsidRPr="00B73571">
        <w:rPr>
          <w:iCs/>
          <w:color w:val="auto"/>
          <w:lang w:val="sr-Cyrl-RS"/>
        </w:rPr>
        <w:t>-07</w:t>
      </w:r>
      <w:r w:rsidR="00084C33" w:rsidRPr="00B73571">
        <w:rPr>
          <w:color w:val="auto"/>
        </w:rPr>
        <w:t>,</w:t>
      </w:r>
      <w:r w:rsidR="00084C33" w:rsidRPr="00B444DD">
        <w:rPr>
          <w:color w:val="auto"/>
        </w:rPr>
        <w:t xml:space="preserve"> припремљена је:</w:t>
      </w:r>
    </w:p>
    <w:p w:rsidR="00221C6F" w:rsidRDefault="00221C6F">
      <w:pPr>
        <w:ind w:firstLine="720"/>
        <w:jc w:val="both"/>
        <w:rPr>
          <w:rFonts w:ascii="Arial" w:eastAsia="TimesNewRomanPSMT" w:hAnsi="Arial" w:cs="Arial"/>
        </w:rPr>
      </w:pPr>
    </w:p>
    <w:p w:rsidR="00221C6F" w:rsidRPr="004531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rsidR="00221C6F" w:rsidRPr="00A73B3F" w:rsidRDefault="00221C6F" w:rsidP="00BD5970">
      <w:pPr>
        <w:shd w:val="clear" w:color="auto" w:fill="C6D9F1"/>
        <w:jc w:val="center"/>
        <w:rPr>
          <w:rFonts w:eastAsia="TimesNewRomanPS-BoldMT"/>
          <w:b/>
          <w:bCs/>
        </w:rPr>
      </w:pPr>
      <w:r w:rsidRPr="00BD5970">
        <w:rPr>
          <w:rFonts w:eastAsia="TimesNewRomanPS-BoldMT"/>
          <w:b/>
          <w:bCs/>
        </w:rPr>
        <w:t>за јавну на</w:t>
      </w:r>
      <w:r w:rsidR="00A73B3F">
        <w:rPr>
          <w:rFonts w:eastAsia="TimesNewRomanPS-BoldMT"/>
          <w:b/>
          <w:bCs/>
        </w:rPr>
        <w:t xml:space="preserve">бавку </w:t>
      </w:r>
      <w:r w:rsidR="00A73B3F">
        <w:rPr>
          <w:rFonts w:eastAsia="TimesNewRomanPS-BoldMT"/>
          <w:b/>
          <w:bCs/>
          <w:lang w:val="sr-Cyrl-RS"/>
        </w:rPr>
        <w:t>у отвореном поступку</w:t>
      </w:r>
      <w:r w:rsidR="001868D5">
        <w:rPr>
          <w:rFonts w:eastAsia="TimesNewRomanPS-BoldMT"/>
          <w:b/>
          <w:bCs/>
          <w:lang w:val="en-US"/>
        </w:rPr>
        <w:t>,</w:t>
      </w:r>
      <w:r w:rsidR="00A73B3F">
        <w:rPr>
          <w:rFonts w:eastAsia="TimesNewRomanPS-BoldMT"/>
          <w:b/>
          <w:bCs/>
          <w:lang w:val="sr-Cyrl-RS"/>
        </w:rPr>
        <w:t xml:space="preserve"> </w:t>
      </w:r>
      <w:r w:rsidRPr="00B73571">
        <w:rPr>
          <w:rFonts w:eastAsia="TimesNewRomanPS-BoldMT"/>
          <w:b/>
          <w:bCs/>
          <w:color w:val="auto"/>
        </w:rPr>
        <w:t>ЈН</w:t>
      </w:r>
      <w:r w:rsidR="00A73B3F">
        <w:rPr>
          <w:rFonts w:eastAsia="TimesNewRomanPS-BoldMT"/>
          <w:b/>
          <w:bCs/>
          <w:color w:val="auto"/>
          <w:lang w:val="sr-Cyrl-RS"/>
        </w:rPr>
        <w:t>ОП</w:t>
      </w:r>
      <w:r w:rsidR="00BD5970" w:rsidRPr="00B73571">
        <w:rPr>
          <w:rFonts w:eastAsia="TimesNewRomanPS-BoldMT"/>
          <w:b/>
          <w:bCs/>
          <w:color w:val="auto"/>
        </w:rPr>
        <w:t xml:space="preserve"> </w:t>
      </w:r>
      <w:r w:rsidR="00A73B3F">
        <w:rPr>
          <w:rFonts w:eastAsia="TimesNewRomanPS-BoldMT"/>
          <w:b/>
          <w:bCs/>
          <w:color w:val="auto"/>
        </w:rPr>
        <w:t>1</w:t>
      </w:r>
      <w:r w:rsidR="00BD5970" w:rsidRPr="00B73571">
        <w:rPr>
          <w:rFonts w:eastAsia="TimesNewRomanPS-BoldMT"/>
          <w:b/>
          <w:bCs/>
          <w:color w:val="auto"/>
        </w:rPr>
        <w:t>/</w:t>
      </w:r>
      <w:r w:rsidR="00FA6E99">
        <w:rPr>
          <w:rFonts w:eastAsia="TimesNewRomanPS-BoldMT"/>
          <w:b/>
          <w:bCs/>
          <w:color w:val="auto"/>
          <w:lang w:val="sr-Cyrl-RS"/>
        </w:rPr>
        <w:t>2020</w:t>
      </w:r>
      <w:r w:rsidRPr="00B73571">
        <w:rPr>
          <w:rFonts w:eastAsia="TimesNewRomanPS-BoldMT"/>
          <w:b/>
          <w:bCs/>
          <w:color w:val="auto"/>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BD5970" w:rsidRDefault="00221C6F">
      <w:pPr>
        <w:jc w:val="both"/>
        <w:rPr>
          <w:rFonts w:eastAsia="TimesNewRomanPSMT"/>
        </w:rPr>
      </w:pPr>
      <w:r w:rsidRPr="00BD5970">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rsidTr="001631F6">
        <w:trPr>
          <w:jc w:val="center"/>
        </w:trPr>
        <w:tc>
          <w:tcPr>
            <w:tcW w:w="1553" w:type="dxa"/>
            <w:shd w:val="clear" w:color="auto" w:fill="auto"/>
          </w:tcPr>
          <w:p w:rsidR="00345A06" w:rsidRPr="00345A06" w:rsidRDefault="00345A06">
            <w:pPr>
              <w:jc w:val="both"/>
              <w:rPr>
                <w:rFonts w:eastAsia="TimesNewRomanPSMT"/>
                <w:b/>
                <w:lang w:val="en-US"/>
              </w:rPr>
            </w:pPr>
            <w:r w:rsidRPr="00345A06">
              <w:rPr>
                <w:rFonts w:eastAsia="TimesNewRomanPSMT"/>
                <w:b/>
                <w:lang w:val="sr-Cyrl-CS"/>
              </w:rPr>
              <w:t>Поглавље</w:t>
            </w:r>
          </w:p>
        </w:tc>
        <w:tc>
          <w:tcPr>
            <w:tcW w:w="6129" w:type="dxa"/>
            <w:shd w:val="clear" w:color="auto" w:fill="auto"/>
          </w:tcPr>
          <w:p w:rsidR="00345A06" w:rsidRPr="00A73B3F" w:rsidRDefault="00345A06">
            <w:pPr>
              <w:jc w:val="center"/>
              <w:rPr>
                <w:rFonts w:eastAsia="TimesNewRomanPSMT"/>
                <w:b/>
                <w:color w:val="FF0000"/>
                <w:lang w:val="en-US"/>
              </w:rPr>
            </w:pPr>
            <w:r w:rsidRPr="00070C12">
              <w:rPr>
                <w:rFonts w:eastAsia="TimesNewRomanPSMT"/>
                <w:b/>
                <w:color w:val="auto"/>
                <w:lang w:val="en-US"/>
              </w:rPr>
              <w:t>Назив</w:t>
            </w:r>
            <w:r w:rsidRPr="00070C12">
              <w:rPr>
                <w:rFonts w:eastAsia="TimesNewRomanPSMT"/>
                <w:b/>
                <w:color w:val="auto"/>
                <w:lang w:val="sr-Cyrl-CS"/>
              </w:rPr>
              <w:t xml:space="preserve"> поглавља</w:t>
            </w:r>
          </w:p>
        </w:tc>
      </w:tr>
      <w:tr w:rsidR="001424A6" w:rsidTr="001631F6">
        <w:trPr>
          <w:jc w:val="center"/>
        </w:trPr>
        <w:tc>
          <w:tcPr>
            <w:tcW w:w="1553" w:type="dxa"/>
            <w:shd w:val="clear" w:color="auto" w:fill="auto"/>
          </w:tcPr>
          <w:p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rsidR="001424A6" w:rsidRPr="00070C12" w:rsidRDefault="00CE751A" w:rsidP="00CE751A">
            <w:pPr>
              <w:rPr>
                <w:rFonts w:eastAsia="TimesNewRomanPSMT"/>
                <w:color w:val="auto"/>
                <w:lang w:val="sr-Cyrl-RS"/>
              </w:rPr>
            </w:pPr>
            <w:r w:rsidRPr="00070C12">
              <w:rPr>
                <w:rFonts w:eastAsia="TimesNewRomanPSMT"/>
                <w:color w:val="auto"/>
                <w:lang w:val="sr-Cyrl-RS"/>
              </w:rPr>
              <w:t>Позив за подношење понуде</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rsidR="00345A06" w:rsidRPr="00070C12" w:rsidRDefault="00345A06">
            <w:pPr>
              <w:snapToGrid w:val="0"/>
              <w:jc w:val="both"/>
              <w:rPr>
                <w:rFonts w:eastAsia="TimesNewRomanPSMT"/>
                <w:color w:val="auto"/>
                <w:lang w:val="sr-Cyrl-RS"/>
              </w:rPr>
            </w:pPr>
            <w:r w:rsidRPr="00070C12">
              <w:rPr>
                <w:rFonts w:eastAsia="TimesNewRomanPSMT"/>
                <w:color w:val="auto"/>
                <w:lang w:val="sr-Cyrl-RS"/>
              </w:rPr>
              <w:t>Општи подаци о јавној набавци</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color w:val="auto"/>
                <w:lang w:val="en-US"/>
              </w:rPr>
              <w:t>III</w:t>
            </w:r>
          </w:p>
        </w:tc>
        <w:tc>
          <w:tcPr>
            <w:tcW w:w="6129" w:type="dxa"/>
            <w:shd w:val="clear" w:color="auto" w:fill="auto"/>
          </w:tcPr>
          <w:p w:rsidR="00345A06" w:rsidRPr="00070C12" w:rsidRDefault="00345A06">
            <w:pPr>
              <w:snapToGrid w:val="0"/>
              <w:jc w:val="both"/>
              <w:rPr>
                <w:rFonts w:eastAsia="TimesNewRomanPSMT"/>
                <w:color w:val="auto"/>
                <w:lang w:val="sr-Cyrl-RS"/>
              </w:rPr>
            </w:pPr>
            <w:r w:rsidRPr="00070C12">
              <w:rPr>
                <w:rFonts w:eastAsia="TimesNewRomanPSMT"/>
                <w:color w:val="auto"/>
                <w:lang w:val="sr-Cyrl-RS"/>
              </w:rPr>
              <w:t>Подаци о предмету јавне набавке</w:t>
            </w:r>
          </w:p>
        </w:tc>
      </w:tr>
      <w:tr w:rsidR="00345A06" w:rsidTr="002A70B8">
        <w:trPr>
          <w:trHeight w:val="272"/>
          <w:jc w:val="center"/>
        </w:trPr>
        <w:tc>
          <w:tcPr>
            <w:tcW w:w="1553" w:type="dxa"/>
            <w:shd w:val="clear" w:color="auto" w:fill="auto"/>
          </w:tcPr>
          <w:p w:rsidR="00345A06" w:rsidRPr="002A70B8" w:rsidRDefault="00CE751A" w:rsidP="002A70B8">
            <w:pPr>
              <w:snapToGrid w:val="0"/>
              <w:jc w:val="center"/>
              <w:rPr>
                <w:rFonts w:eastAsia="TimesNewRomanPSMT"/>
                <w:color w:val="auto"/>
              </w:rPr>
            </w:pPr>
            <w:r w:rsidRPr="00CE751A">
              <w:rPr>
                <w:rFonts w:eastAsia="TimesNewRomanPSMT"/>
                <w:color w:val="auto"/>
                <w:lang w:val="sr-Latn-CS"/>
              </w:rPr>
              <w:t>I</w:t>
            </w:r>
            <w:r w:rsidRPr="00CE751A">
              <w:rPr>
                <w:rFonts w:eastAsia="TimesNewRomanPSMT"/>
                <w:color w:val="auto"/>
                <w:lang w:val="en-US"/>
              </w:rPr>
              <w:t>V</w:t>
            </w:r>
          </w:p>
        </w:tc>
        <w:tc>
          <w:tcPr>
            <w:tcW w:w="6129" w:type="dxa"/>
            <w:shd w:val="clear" w:color="auto" w:fill="auto"/>
          </w:tcPr>
          <w:p w:rsidR="00345A06" w:rsidRPr="00070C12" w:rsidRDefault="00444E49">
            <w:pPr>
              <w:snapToGrid w:val="0"/>
              <w:jc w:val="both"/>
              <w:rPr>
                <w:rFonts w:eastAsia="TimesNewRomanPSMT"/>
                <w:color w:val="auto"/>
                <w:lang w:val="sr-Cyrl-RS"/>
              </w:rPr>
            </w:pPr>
            <w:r w:rsidRPr="00070C12">
              <w:rPr>
                <w:rFonts w:eastAsia="TimesNewRomanPSMT"/>
                <w:color w:val="auto"/>
                <w:lang w:val="sr-Cyrl-RS"/>
              </w:rPr>
              <w:t>Техничка спецификација</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lang w:val="en-US"/>
              </w:rPr>
              <w:t>V</w:t>
            </w:r>
          </w:p>
        </w:tc>
        <w:tc>
          <w:tcPr>
            <w:tcW w:w="6129" w:type="dxa"/>
            <w:shd w:val="clear" w:color="auto" w:fill="auto"/>
          </w:tcPr>
          <w:p w:rsidR="00364C16" w:rsidRPr="00070C12" w:rsidRDefault="00364C16">
            <w:pPr>
              <w:snapToGrid w:val="0"/>
              <w:jc w:val="both"/>
              <w:rPr>
                <w:rFonts w:eastAsia="TimesNewRomanPSMT"/>
                <w:color w:val="auto"/>
                <w:lang w:val="sr-Cyrl-RS"/>
              </w:rPr>
            </w:pPr>
            <w:r w:rsidRPr="00070C12">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rsidTr="00364C16">
        <w:trPr>
          <w:trHeight w:val="377"/>
          <w:jc w:val="center"/>
        </w:trPr>
        <w:tc>
          <w:tcPr>
            <w:tcW w:w="1553" w:type="dxa"/>
            <w:shd w:val="clear" w:color="auto" w:fill="auto"/>
            <w:vAlign w:val="center"/>
          </w:tcPr>
          <w:p w:rsidR="00345A06" w:rsidRPr="002A70B8" w:rsidRDefault="00B52750" w:rsidP="002A70B8">
            <w:pPr>
              <w:snapToGrid w:val="0"/>
              <w:jc w:val="center"/>
              <w:rPr>
                <w:rFonts w:eastAsia="TimesNewRomanPSMT"/>
              </w:rPr>
            </w:pPr>
            <w:r w:rsidRPr="00B52750">
              <w:rPr>
                <w:rFonts w:eastAsia="TimesNewRomanPSMT"/>
              </w:rPr>
              <w:t>VI</w:t>
            </w:r>
          </w:p>
        </w:tc>
        <w:tc>
          <w:tcPr>
            <w:tcW w:w="6129" w:type="dxa"/>
            <w:shd w:val="clear" w:color="auto" w:fill="auto"/>
          </w:tcPr>
          <w:p w:rsidR="00364C16" w:rsidRPr="00070C12" w:rsidRDefault="00364C16" w:rsidP="00364C16">
            <w:pPr>
              <w:snapToGrid w:val="0"/>
              <w:jc w:val="both"/>
              <w:rPr>
                <w:rFonts w:eastAsia="TimesNewRomanPSMT"/>
                <w:color w:val="auto"/>
                <w:lang w:val="sr-Cyrl-RS"/>
              </w:rPr>
            </w:pPr>
            <w:r w:rsidRPr="00070C12">
              <w:rPr>
                <w:rFonts w:eastAsia="TimesNewRomanPSMT"/>
                <w:color w:val="auto"/>
                <w:lang w:val="sr-Cyrl-RS"/>
              </w:rPr>
              <w:t>Упутство понуђачима како да сачине понуду</w:t>
            </w:r>
          </w:p>
          <w:p w:rsidR="00345A06" w:rsidRPr="00070C12" w:rsidRDefault="00345A06" w:rsidP="005271B3">
            <w:pPr>
              <w:snapToGrid w:val="0"/>
              <w:jc w:val="both"/>
              <w:rPr>
                <w:rFonts w:eastAsia="TimesNewRomanPSMT"/>
                <w:color w:val="auto"/>
                <w:lang w:val="ru-RU"/>
              </w:rPr>
            </w:pP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lang w:val="en-US"/>
              </w:rPr>
              <w:t>VI</w:t>
            </w:r>
            <w:r w:rsidR="00B52750">
              <w:rPr>
                <w:rFonts w:eastAsia="TimesNewRomanPSMT"/>
                <w:lang w:val="en-US"/>
              </w:rPr>
              <w:t>I</w:t>
            </w:r>
          </w:p>
        </w:tc>
        <w:tc>
          <w:tcPr>
            <w:tcW w:w="6129" w:type="dxa"/>
            <w:shd w:val="clear" w:color="auto" w:fill="auto"/>
          </w:tcPr>
          <w:p w:rsidR="00345A06" w:rsidRPr="00070C12" w:rsidRDefault="00CE751A">
            <w:pPr>
              <w:snapToGrid w:val="0"/>
              <w:jc w:val="both"/>
              <w:rPr>
                <w:rFonts w:eastAsia="TimesNewRomanPSMT"/>
                <w:color w:val="auto"/>
                <w:lang w:val="sr-Cyrl-RS"/>
              </w:rPr>
            </w:pPr>
            <w:r w:rsidRPr="00070C12">
              <w:rPr>
                <w:rFonts w:eastAsia="TimesNewRomanPSMT"/>
                <w:color w:val="auto"/>
                <w:lang w:val="sr-Cyrl-RS"/>
              </w:rPr>
              <w:t>Образац понуде</w:t>
            </w: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lang w:val="en-US"/>
              </w:rPr>
              <w:t>VII</w:t>
            </w:r>
            <w:r w:rsidR="00B52750">
              <w:rPr>
                <w:rFonts w:eastAsia="TimesNewRomanPSMT"/>
                <w:lang w:val="en-US"/>
              </w:rPr>
              <w:t>I</w:t>
            </w:r>
          </w:p>
        </w:tc>
        <w:tc>
          <w:tcPr>
            <w:tcW w:w="6129" w:type="dxa"/>
            <w:shd w:val="clear" w:color="auto" w:fill="auto"/>
          </w:tcPr>
          <w:p w:rsidR="00345A06" w:rsidRPr="00070C12" w:rsidRDefault="00AE7083">
            <w:pPr>
              <w:snapToGrid w:val="0"/>
              <w:jc w:val="both"/>
              <w:rPr>
                <w:rFonts w:eastAsia="TimesNewRomanPSMT"/>
                <w:color w:val="auto"/>
                <w:lang w:val="sr-Cyrl-RS"/>
              </w:rPr>
            </w:pPr>
            <w:r w:rsidRPr="00070C12">
              <w:rPr>
                <w:rFonts w:eastAsia="TimesNewRomanPSMT"/>
                <w:color w:val="auto"/>
                <w:lang w:val="sr-Cyrl-RS"/>
              </w:rPr>
              <w:t>Образац трошкова припреме понуде</w:t>
            </w:r>
          </w:p>
        </w:tc>
      </w:tr>
      <w:tr w:rsidR="00345A06" w:rsidRPr="00E30BA0" w:rsidTr="001631F6">
        <w:trPr>
          <w:jc w:val="center"/>
        </w:trPr>
        <w:tc>
          <w:tcPr>
            <w:tcW w:w="1553" w:type="dxa"/>
            <w:shd w:val="clear" w:color="auto" w:fill="auto"/>
          </w:tcPr>
          <w:p w:rsidR="00345A06" w:rsidRPr="00AE7083" w:rsidRDefault="00B52750">
            <w:pPr>
              <w:snapToGrid w:val="0"/>
              <w:jc w:val="center"/>
              <w:rPr>
                <w:rFonts w:eastAsia="TimesNewRomanPSMT"/>
                <w:lang w:val="sr-Cyrl-RS"/>
              </w:rPr>
            </w:pPr>
            <w:r>
              <w:rPr>
                <w:rFonts w:eastAsia="TimesNewRomanPSMT"/>
                <w:lang w:val="en-US"/>
              </w:rPr>
              <w:t>IX</w:t>
            </w:r>
          </w:p>
        </w:tc>
        <w:tc>
          <w:tcPr>
            <w:tcW w:w="6129" w:type="dxa"/>
            <w:shd w:val="clear" w:color="auto" w:fill="auto"/>
          </w:tcPr>
          <w:p w:rsidR="00345A06" w:rsidRPr="00070C12" w:rsidRDefault="00AE7083">
            <w:pPr>
              <w:snapToGrid w:val="0"/>
              <w:jc w:val="both"/>
              <w:rPr>
                <w:rFonts w:eastAsia="TimesNewRomanPSMT"/>
                <w:color w:val="auto"/>
                <w:lang w:val="sr-Cyrl-RS"/>
              </w:rPr>
            </w:pPr>
            <w:r w:rsidRPr="00070C12">
              <w:rPr>
                <w:rFonts w:eastAsia="TimesNewRomanPSMT"/>
                <w:color w:val="auto"/>
                <w:lang w:val="sr-Cyrl-RS"/>
              </w:rPr>
              <w:t>Образац изјаве о независној понуди</w:t>
            </w:r>
          </w:p>
        </w:tc>
      </w:tr>
      <w:tr w:rsidR="00345A06" w:rsidTr="002A70B8">
        <w:trPr>
          <w:jc w:val="center"/>
        </w:trPr>
        <w:tc>
          <w:tcPr>
            <w:tcW w:w="1553" w:type="dxa"/>
            <w:shd w:val="clear" w:color="auto" w:fill="auto"/>
            <w:vAlign w:val="center"/>
          </w:tcPr>
          <w:p w:rsidR="00345A06" w:rsidRPr="00AE7083" w:rsidRDefault="00345A06" w:rsidP="002A70B8">
            <w:pPr>
              <w:snapToGrid w:val="0"/>
              <w:jc w:val="center"/>
              <w:rPr>
                <w:rFonts w:eastAsia="TimesNewRomanPSMT"/>
                <w:lang w:val="sr-Cyrl-RS"/>
              </w:rPr>
            </w:pPr>
            <w:r w:rsidRPr="00AE7083">
              <w:rPr>
                <w:rFonts w:eastAsia="TimesNewRomanPSMT"/>
                <w:lang w:val="en-US"/>
              </w:rPr>
              <w:t>X</w:t>
            </w:r>
          </w:p>
        </w:tc>
        <w:tc>
          <w:tcPr>
            <w:tcW w:w="6129" w:type="dxa"/>
            <w:shd w:val="clear" w:color="auto" w:fill="auto"/>
          </w:tcPr>
          <w:p w:rsidR="00345A06" w:rsidRPr="00070C12" w:rsidRDefault="00743C0D">
            <w:pPr>
              <w:snapToGrid w:val="0"/>
              <w:jc w:val="both"/>
              <w:rPr>
                <w:rFonts w:eastAsia="TimesNewRomanPSMT"/>
                <w:color w:val="auto"/>
                <w:lang w:val="sr-Cyrl-RS"/>
              </w:rPr>
            </w:pPr>
            <w:r w:rsidRPr="00070C12">
              <w:rPr>
                <w:rFonts w:eastAsia="TimesNewRomanPSMT"/>
                <w:color w:val="auto"/>
                <w:lang w:val="sr-Cyrl-RS"/>
              </w:rPr>
              <w:t>Образац изјаве о поштовању обавеза из члана 75. став. 2. Закона о јавним набавкама</w:t>
            </w:r>
          </w:p>
        </w:tc>
      </w:tr>
      <w:tr w:rsidR="00345A06" w:rsidTr="001631F6">
        <w:trPr>
          <w:jc w:val="center"/>
        </w:trPr>
        <w:tc>
          <w:tcPr>
            <w:tcW w:w="1553" w:type="dxa"/>
            <w:shd w:val="clear" w:color="auto" w:fill="auto"/>
          </w:tcPr>
          <w:p w:rsidR="00345A06" w:rsidRPr="00743C0D" w:rsidRDefault="00345A06">
            <w:pPr>
              <w:snapToGrid w:val="0"/>
              <w:jc w:val="center"/>
              <w:rPr>
                <w:rFonts w:eastAsia="TimesNewRomanPSMT"/>
                <w:lang w:val="sr-Cyrl-RS"/>
              </w:rPr>
            </w:pPr>
            <w:r w:rsidRPr="00743C0D">
              <w:rPr>
                <w:rFonts w:eastAsia="TimesNewRomanPSMT"/>
                <w:lang w:val="en-US"/>
              </w:rPr>
              <w:t>X</w:t>
            </w:r>
            <w:r w:rsidR="00B52750">
              <w:rPr>
                <w:rFonts w:eastAsia="TimesNewRomanPSMT"/>
                <w:lang w:val="en-US"/>
              </w:rPr>
              <w:t>I</w:t>
            </w:r>
          </w:p>
        </w:tc>
        <w:tc>
          <w:tcPr>
            <w:tcW w:w="6129" w:type="dxa"/>
            <w:shd w:val="clear" w:color="auto" w:fill="auto"/>
          </w:tcPr>
          <w:p w:rsidR="00345A06" w:rsidRPr="00070C12" w:rsidRDefault="00CE16ED">
            <w:pPr>
              <w:snapToGrid w:val="0"/>
              <w:jc w:val="both"/>
              <w:rPr>
                <w:rFonts w:eastAsia="TimesNewRomanPSMT"/>
                <w:color w:val="auto"/>
                <w:lang w:val="sr-Cyrl-RS"/>
              </w:rPr>
            </w:pPr>
            <w:r w:rsidRPr="00070C12">
              <w:rPr>
                <w:rFonts w:eastAsia="TimesNewRomanPSMT"/>
                <w:color w:val="auto"/>
                <w:lang w:val="sr-Cyrl-RS"/>
              </w:rPr>
              <w:t>Модел уговора</w:t>
            </w:r>
          </w:p>
        </w:tc>
      </w:tr>
      <w:tr w:rsidR="009175D0" w:rsidTr="001631F6">
        <w:trPr>
          <w:jc w:val="center"/>
        </w:trPr>
        <w:tc>
          <w:tcPr>
            <w:tcW w:w="1553" w:type="dxa"/>
            <w:shd w:val="clear" w:color="auto" w:fill="auto"/>
          </w:tcPr>
          <w:p w:rsidR="009175D0" w:rsidRPr="00BF4D1A" w:rsidRDefault="009175D0">
            <w:pPr>
              <w:snapToGrid w:val="0"/>
              <w:jc w:val="center"/>
              <w:rPr>
                <w:rFonts w:eastAsia="TimesNewRomanPSMT"/>
              </w:rPr>
            </w:pPr>
            <w:r>
              <w:rPr>
                <w:rFonts w:eastAsia="TimesNewRomanPSMT"/>
                <w:lang w:val="en-US"/>
              </w:rPr>
              <w:t>XI</w:t>
            </w:r>
            <w:r w:rsidR="00BF4D1A">
              <w:rPr>
                <w:rFonts w:eastAsia="TimesNewRomanPSMT"/>
              </w:rPr>
              <w:t>I</w:t>
            </w:r>
          </w:p>
        </w:tc>
        <w:tc>
          <w:tcPr>
            <w:tcW w:w="6129" w:type="dxa"/>
            <w:shd w:val="clear" w:color="auto" w:fill="auto"/>
          </w:tcPr>
          <w:p w:rsidR="009175D0" w:rsidRPr="00A90DF6" w:rsidRDefault="009175D0">
            <w:pPr>
              <w:snapToGrid w:val="0"/>
              <w:jc w:val="both"/>
              <w:rPr>
                <w:rFonts w:eastAsia="TimesNewRomanPSMT"/>
                <w:color w:val="auto"/>
              </w:rPr>
            </w:pPr>
            <w:r w:rsidRPr="00070C12">
              <w:rPr>
                <w:rFonts w:eastAsia="TimesNewRomanPSMT"/>
                <w:color w:val="auto"/>
                <w:lang w:val="sr-Cyrl-RS"/>
              </w:rPr>
              <w:t>Спис</w:t>
            </w:r>
            <w:r w:rsidR="00A90DF6">
              <w:rPr>
                <w:rFonts w:eastAsia="TimesNewRomanPSMT"/>
                <w:color w:val="auto"/>
                <w:lang w:val="sr-Cyrl-RS"/>
              </w:rPr>
              <w:t>ак референтних наручилаца</w:t>
            </w:r>
          </w:p>
        </w:tc>
      </w:tr>
      <w:tr w:rsidR="009175D0" w:rsidTr="001631F6">
        <w:trPr>
          <w:jc w:val="center"/>
        </w:trPr>
        <w:tc>
          <w:tcPr>
            <w:tcW w:w="1553" w:type="dxa"/>
            <w:shd w:val="clear" w:color="auto" w:fill="auto"/>
          </w:tcPr>
          <w:p w:rsidR="009175D0" w:rsidRPr="00BF4D1A" w:rsidRDefault="009175D0">
            <w:pPr>
              <w:snapToGrid w:val="0"/>
              <w:jc w:val="center"/>
              <w:rPr>
                <w:rFonts w:eastAsia="TimesNewRomanPSMT"/>
                <w:lang w:val="sr-Cyrl-RS"/>
              </w:rPr>
            </w:pPr>
            <w:r>
              <w:rPr>
                <w:rFonts w:eastAsia="TimesNewRomanPSMT"/>
                <w:lang w:val="en-US"/>
              </w:rPr>
              <w:t>XII</w:t>
            </w:r>
            <w:r w:rsidR="00BF4D1A">
              <w:rPr>
                <w:rFonts w:eastAsia="TimesNewRomanPSMT"/>
                <w:lang w:val="en-US"/>
              </w:rPr>
              <w:t>I</w:t>
            </w:r>
          </w:p>
        </w:tc>
        <w:tc>
          <w:tcPr>
            <w:tcW w:w="6129" w:type="dxa"/>
            <w:shd w:val="clear" w:color="auto" w:fill="auto"/>
          </w:tcPr>
          <w:p w:rsidR="009175D0" w:rsidRPr="00A90DF6" w:rsidRDefault="009175D0">
            <w:pPr>
              <w:snapToGrid w:val="0"/>
              <w:jc w:val="both"/>
              <w:rPr>
                <w:rFonts w:eastAsia="TimesNewRomanPSMT"/>
                <w:color w:val="auto"/>
              </w:rPr>
            </w:pPr>
            <w:r w:rsidRPr="00070C12">
              <w:rPr>
                <w:rFonts w:eastAsia="TimesNewRomanPSMT"/>
                <w:color w:val="auto"/>
                <w:lang w:val="sr-Cyrl-RS"/>
              </w:rPr>
              <w:t>Потврда референтног наручи</w:t>
            </w:r>
            <w:r w:rsidR="00A90DF6">
              <w:rPr>
                <w:rFonts w:eastAsia="TimesNewRomanPSMT"/>
                <w:color w:val="auto"/>
                <w:lang w:val="sr-Cyrl-RS"/>
              </w:rPr>
              <w:t>оца</w:t>
            </w:r>
          </w:p>
        </w:tc>
      </w:tr>
    </w:tbl>
    <w:p w:rsidR="000B1C60" w:rsidRPr="003A2AD8" w:rsidRDefault="001631F6" w:rsidP="000B1C60">
      <w:pPr>
        <w:jc w:val="both"/>
      </w:pPr>
      <w:r>
        <w:rPr>
          <w:lang w:val="sr-Cyrl-RS"/>
        </w:rPr>
        <w:br w:type="page"/>
      </w:r>
      <w:r w:rsidR="002E4849">
        <w:rPr>
          <w:lang w:val="sr-Cyrl-RS"/>
        </w:rPr>
        <w:lastRenderedPageBreak/>
        <w:t>На основу члана 32</w:t>
      </w:r>
      <w:r w:rsidR="0098200A">
        <w:rPr>
          <w:lang w:val="sr-Cyrl-RS"/>
        </w:rPr>
        <w:t>, 55. став 1. тачка 2</w:t>
      </w:r>
      <w:r w:rsidR="000B1C60">
        <w:rPr>
          <w:lang w:val="sr-Cyrl-RS"/>
        </w:rPr>
        <w:t>.</w:t>
      </w:r>
      <w:r w:rsidR="002E4849">
        <w:rPr>
          <w:lang w:val="sr-Cyrl-RS"/>
        </w:rPr>
        <w:t xml:space="preserve"> и 57. став 2</w:t>
      </w:r>
      <w:r w:rsidR="002045B7">
        <w:rPr>
          <w:lang w:val="sr-Cyrl-RS"/>
        </w:rPr>
        <w:t>.</w:t>
      </w:r>
      <w:r w:rsidR="000B1C60">
        <w:rPr>
          <w:lang w:val="sr-Cyrl-RS"/>
        </w:rPr>
        <w:t xml:space="preserve"> Закона о јавним набавкама, Министарство пољопр</w:t>
      </w:r>
      <w:r w:rsidR="00482437">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rsidR="00BA45EF" w:rsidRDefault="00BA45EF" w:rsidP="000B1C60">
      <w:pPr>
        <w:jc w:val="center"/>
        <w:rPr>
          <w:b/>
          <w:lang w:val="sr-Cyrl-RS"/>
        </w:rPr>
      </w:pPr>
    </w:p>
    <w:p w:rsidR="000B1C60" w:rsidRPr="00F60962" w:rsidRDefault="000B1C60" w:rsidP="000B1C60">
      <w:pPr>
        <w:jc w:val="center"/>
        <w:rPr>
          <w:b/>
        </w:rPr>
      </w:pPr>
      <w:r>
        <w:rPr>
          <w:b/>
        </w:rPr>
        <w:t xml:space="preserve"> </w:t>
      </w:r>
      <w:r w:rsidRPr="00F60962">
        <w:rPr>
          <w:b/>
        </w:rPr>
        <w:t>ПОЗИВ</w:t>
      </w:r>
    </w:p>
    <w:p w:rsidR="000B1C60" w:rsidRPr="007328F2" w:rsidRDefault="000B1C60" w:rsidP="000B1C60">
      <w:pPr>
        <w:jc w:val="center"/>
        <w:rPr>
          <w:b/>
          <w:lang w:val="sr-Cyrl-RS"/>
        </w:rPr>
      </w:pPr>
      <w:r w:rsidRPr="00F60962">
        <w:rPr>
          <w:b/>
        </w:rPr>
        <w:t>ЗА ПОДНОШЕЊЕ ПОНУДЕ</w:t>
      </w:r>
    </w:p>
    <w:p w:rsidR="000B1C60" w:rsidRDefault="000B1C60" w:rsidP="000B1C60">
      <w:pPr>
        <w:jc w:val="center"/>
        <w:rPr>
          <w:lang w:val="sr-Cyrl-RS"/>
        </w:rPr>
      </w:pPr>
    </w:p>
    <w:p w:rsidR="00FA6E99" w:rsidRDefault="000B1C60" w:rsidP="000B1C60">
      <w:pPr>
        <w:ind w:right="-154" w:firstLine="567"/>
        <w:jc w:val="both"/>
      </w:pPr>
      <w:r>
        <w:t xml:space="preserve">1. </w:t>
      </w:r>
      <w:r w:rsidRPr="000D0D78">
        <w:t>Позивамо вас да поднесете понуду</w:t>
      </w:r>
      <w:r>
        <w:t xml:space="preserve"> </w:t>
      </w:r>
      <w:r>
        <w:rPr>
          <w:lang w:val="sr-Cyrl-RS"/>
        </w:rPr>
        <w:t xml:space="preserve">у </w:t>
      </w:r>
      <w:r w:rsidR="002E4849">
        <w:rPr>
          <w:lang w:val="sr-Cyrl-RS"/>
        </w:rPr>
        <w:t xml:space="preserve">отвореном </w:t>
      </w:r>
      <w:r>
        <w:rPr>
          <w:lang w:val="sr-Cyrl-RS"/>
        </w:rPr>
        <w:t>поступку</w:t>
      </w:r>
      <w:r w:rsidR="002E4849">
        <w:rPr>
          <w:lang w:val="sr-Cyrl-RS"/>
        </w:rPr>
        <w:t xml:space="preserve"> јавне набавке </w:t>
      </w:r>
      <w:r w:rsidR="002E4849" w:rsidRPr="002E4849">
        <w:rPr>
          <w:lang w:val="sr-Cyrl-RS"/>
        </w:rPr>
        <w:t xml:space="preserve">за одређивање референтних цена за опрему и </w:t>
      </w:r>
      <w:r w:rsidR="00FA6E99">
        <w:rPr>
          <w:lang w:val="sr-Cyrl-RS"/>
        </w:rPr>
        <w:t>грађевинске објекте у ИПАРД мерама</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sidR="007720B6">
        <w:rPr>
          <w:lang w:val="sr-Cyrl-RS"/>
        </w:rPr>
        <w:t>наручиоца</w:t>
      </w:r>
      <w:r>
        <w:rPr>
          <w:lang w:val="sr-Cyrl-RS"/>
        </w:rPr>
        <w:t xml:space="preserve"> </w:t>
      </w:r>
      <w:r w:rsidRPr="00C43708">
        <w:t>Министарств</w:t>
      </w:r>
      <w:r w:rsidRPr="00C43708">
        <w:rPr>
          <w:lang w:val="sr-Cyrl-RS"/>
        </w:rPr>
        <w:t>а пољопр</w:t>
      </w:r>
      <w:r w:rsidR="00482437">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r w:rsidR="0010098B">
        <w:t xml:space="preserve"> </w:t>
      </w:r>
    </w:p>
    <w:p w:rsidR="000B1C60" w:rsidRPr="0010098B" w:rsidRDefault="00FA6E99" w:rsidP="000B1C60">
      <w:pPr>
        <w:ind w:right="-154" w:firstLine="567"/>
        <w:jc w:val="both"/>
      </w:pPr>
      <w:r>
        <w:rPr>
          <w:lang w:val="sr-Cyrl-RS"/>
        </w:rPr>
        <w:t xml:space="preserve">2. </w:t>
      </w:r>
      <w:r w:rsidR="002045B7">
        <w:rPr>
          <w:lang w:val="sr-Cyrl-RS"/>
        </w:rPr>
        <w:t>Врста наручиоца: о</w:t>
      </w:r>
      <w:r w:rsidR="000B1C60">
        <w:rPr>
          <w:lang w:val="sr-Cyrl-RS"/>
        </w:rPr>
        <w:t>ргани државне управе.</w:t>
      </w:r>
      <w:r w:rsidR="0010098B">
        <w:t xml:space="preserve"> </w:t>
      </w:r>
      <w:r w:rsidR="000B1C60" w:rsidRPr="00C43708">
        <w:rPr>
          <w:lang w:val="sr-Cyrl-RS"/>
        </w:rPr>
        <w:t>Интернет страница Управе за аграрна плаћања је:</w:t>
      </w:r>
      <w:r w:rsidR="000B1C60" w:rsidRPr="00C43708">
        <w:rPr>
          <w:b/>
          <w:lang w:val="sr-Cyrl-RS"/>
        </w:rPr>
        <w:t xml:space="preserve"> </w:t>
      </w:r>
      <w:hyperlink r:id="rId9" w:history="1">
        <w:r w:rsidR="000B1C60" w:rsidRPr="002045B7">
          <w:rPr>
            <w:rStyle w:val="Hyperlink"/>
            <w:b/>
            <w:color w:val="auto"/>
          </w:rPr>
          <w:t>www.uap</w:t>
        </w:r>
      </w:hyperlink>
      <w:r w:rsidR="000B1C60" w:rsidRPr="002045B7">
        <w:rPr>
          <w:b/>
          <w:color w:val="auto"/>
          <w:u w:val="single"/>
        </w:rPr>
        <w:t>.gov.rs</w:t>
      </w:r>
      <w:r w:rsidR="000B1C60" w:rsidRPr="002045B7">
        <w:rPr>
          <w:b/>
          <w:color w:val="auto"/>
          <w:u w:val="single"/>
          <w:lang w:val="sr-Cyrl-RS"/>
        </w:rPr>
        <w:t xml:space="preserve">. </w:t>
      </w:r>
    </w:p>
    <w:p w:rsidR="000B1C60" w:rsidRPr="005A064D" w:rsidRDefault="00FA6E99" w:rsidP="000B1C60">
      <w:pPr>
        <w:ind w:right="-154" w:firstLine="567"/>
        <w:jc w:val="both"/>
        <w:rPr>
          <w:lang w:val="sr-Cyrl-RS"/>
        </w:rPr>
      </w:pPr>
      <w:r>
        <w:t>3</w:t>
      </w:r>
      <w:r w:rsidR="000B1C60" w:rsidRPr="00C43708">
        <w:t>.</w:t>
      </w:r>
      <w:r w:rsidR="000B1C60">
        <w:t xml:space="preserve"> Врста поступка</w:t>
      </w:r>
      <w:r w:rsidR="000B1C60">
        <w:rPr>
          <w:lang w:val="sr-Cyrl-RS"/>
        </w:rPr>
        <w:t xml:space="preserve"> и врста предмета јавне набавке</w:t>
      </w:r>
      <w:r w:rsidR="000B1C60">
        <w:t xml:space="preserve">: </w:t>
      </w:r>
      <w:r w:rsidR="002E4849">
        <w:rPr>
          <w:lang w:val="sr-Cyrl-RS"/>
        </w:rPr>
        <w:t>отворени поступак</w:t>
      </w:r>
      <w:r w:rsidR="000B1C60">
        <w:t xml:space="preserve">, </w:t>
      </w:r>
      <w:r w:rsidR="000B1C60" w:rsidRPr="00B73571">
        <w:rPr>
          <w:color w:val="auto"/>
        </w:rPr>
        <w:t>ЈН</w:t>
      </w:r>
      <w:r w:rsidR="002E4849">
        <w:rPr>
          <w:color w:val="auto"/>
          <w:lang w:val="sr-Cyrl-RS"/>
        </w:rPr>
        <w:t>ОП</w:t>
      </w:r>
      <w:r w:rsidR="00855853" w:rsidRPr="00B73571">
        <w:rPr>
          <w:color w:val="auto"/>
          <w:lang w:val="sr-Cyrl-RS"/>
        </w:rPr>
        <w:t xml:space="preserve"> </w:t>
      </w:r>
      <w:r w:rsidR="002E4849">
        <w:rPr>
          <w:color w:val="auto"/>
          <w:lang w:val="sr-Cyrl-RS"/>
        </w:rPr>
        <w:t>1</w:t>
      </w:r>
      <w:r>
        <w:rPr>
          <w:color w:val="auto"/>
          <w:lang w:val="sr-Cyrl-RS"/>
        </w:rPr>
        <w:t>/2020</w:t>
      </w:r>
      <w:r w:rsidR="002E4849">
        <w:rPr>
          <w:lang w:val="sr-Cyrl-RS"/>
        </w:rPr>
        <w:t>, набавка услуга</w:t>
      </w:r>
      <w:r w:rsidR="005A064D">
        <w:rPr>
          <w:lang w:val="sr-Cyrl-RS"/>
        </w:rPr>
        <w:t>.</w:t>
      </w:r>
      <w:r w:rsidR="00324C67">
        <w:rPr>
          <w:lang w:val="sr-Cyrl-RS"/>
        </w:rPr>
        <w:t xml:space="preserve"> </w:t>
      </w:r>
    </w:p>
    <w:p w:rsidR="00011528" w:rsidRPr="00377AE3" w:rsidRDefault="0010098B" w:rsidP="0010098B">
      <w:pPr>
        <w:jc w:val="both"/>
        <w:rPr>
          <w:sz w:val="22"/>
          <w:szCs w:val="22"/>
          <w:lang w:val="sr-Cyrl-RS"/>
        </w:rPr>
      </w:pPr>
      <w:r>
        <w:tab/>
      </w:r>
      <w:r w:rsidR="000B1C60" w:rsidRPr="001769CC">
        <w:rPr>
          <w:color w:val="auto"/>
        </w:rPr>
        <w:t xml:space="preserve">Предмет јавне </w:t>
      </w:r>
      <w:r w:rsidR="000B1C60" w:rsidRPr="001769CC">
        <w:rPr>
          <w:color w:val="auto"/>
          <w:lang w:val="sr-Cyrl-RS"/>
        </w:rPr>
        <w:t>набавке</w:t>
      </w:r>
      <w:r w:rsidR="002E4849">
        <w:rPr>
          <w:color w:val="auto"/>
          <w:lang w:val="sr-Cyrl-RS"/>
        </w:rPr>
        <w:t xml:space="preserve"> је </w:t>
      </w:r>
      <w:r w:rsidR="007D29F7">
        <w:rPr>
          <w:color w:val="auto"/>
          <w:lang w:val="sr-Cyrl-RS"/>
        </w:rPr>
        <w:t xml:space="preserve"> </w:t>
      </w:r>
      <w:r w:rsidR="002E4849" w:rsidRPr="002E4849">
        <w:rPr>
          <w:lang w:val="sr-Cyrl-RS"/>
        </w:rPr>
        <w:t xml:space="preserve">одређивање референтних цена за опрему и </w:t>
      </w:r>
      <w:r w:rsidR="00FA6E99">
        <w:rPr>
          <w:lang w:val="sr-Cyrl-RS"/>
        </w:rPr>
        <w:t>грађевинске објекте у ИПАРД мерама</w:t>
      </w:r>
      <w:r w:rsidR="00892C29">
        <w:rPr>
          <w:lang w:val="sr-Cyrl-RS"/>
        </w:rPr>
        <w:t>.</w:t>
      </w:r>
      <w:r w:rsidR="007D29F7">
        <w:rPr>
          <w:lang w:val="sr-Cyrl-RS"/>
        </w:rPr>
        <w:t xml:space="preserve"> </w:t>
      </w:r>
      <w:r w:rsidR="002E4849" w:rsidRPr="002E4849">
        <w:rPr>
          <w:lang w:val="sr-Cyrl-RS"/>
        </w:rPr>
        <w:t>Шифрa из Општег речника набавки је 79312000 (услуге испитивања тржишта).</w:t>
      </w:r>
      <w:r w:rsidR="002E4849">
        <w:rPr>
          <w:lang w:val="sr-Cyrl-RS"/>
        </w:rPr>
        <w:t xml:space="preserve"> </w:t>
      </w:r>
      <w:r w:rsidR="0005311F" w:rsidRPr="001769CC">
        <w:rPr>
          <w:color w:val="auto"/>
          <w:lang w:val="sr-Cyrl-RS"/>
        </w:rPr>
        <w:t>Јавна наб</w:t>
      </w:r>
      <w:r w:rsidR="00482437">
        <w:rPr>
          <w:color w:val="auto"/>
          <w:lang w:val="sr-Cyrl-RS"/>
        </w:rPr>
        <w:t>авка није обликована по партијама</w:t>
      </w:r>
      <w:r w:rsidR="0005311F" w:rsidRPr="001769CC">
        <w:rPr>
          <w:color w:val="auto"/>
          <w:lang w:val="sr-Cyrl-RS"/>
        </w:rPr>
        <w:t>.</w:t>
      </w:r>
      <w:r w:rsidR="007D29F7">
        <w:rPr>
          <w:color w:val="auto"/>
          <w:lang w:val="sr-Cyrl-RS"/>
        </w:rPr>
        <w:t xml:space="preserve"> </w:t>
      </w:r>
    </w:p>
    <w:p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rsidR="000B1C60" w:rsidRPr="00F10B40"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понуда</w:t>
      </w:r>
      <w:r>
        <w:rPr>
          <w:lang w:val="sr-Cyrl-RS"/>
        </w:rPr>
        <w:t xml:space="preserve">  </w:t>
      </w:r>
      <w:r w:rsidRPr="00690F9D">
        <w:rPr>
          <w:color w:val="auto"/>
          <w:lang w:val="sr-Cyrl-RS"/>
        </w:rPr>
        <w:t>је</w:t>
      </w:r>
      <w:r w:rsidR="00E20729" w:rsidRPr="00F10B40">
        <w:rPr>
          <w:color w:val="auto"/>
          <w:lang w:val="sr-Cyrl-RS"/>
        </w:rPr>
        <w:t xml:space="preserve"> </w:t>
      </w:r>
      <w:r w:rsidR="00FA6E99">
        <w:rPr>
          <w:b/>
          <w:color w:val="auto"/>
          <w:u w:val="single"/>
          <w:lang w:val="sr-Cyrl-RS"/>
        </w:rPr>
        <w:t>6</w:t>
      </w:r>
      <w:r w:rsidR="002E4849" w:rsidRPr="001F4775">
        <w:rPr>
          <w:b/>
          <w:color w:val="auto"/>
          <w:u w:val="single"/>
        </w:rPr>
        <w:t>.</w:t>
      </w:r>
      <w:r w:rsidR="00FA6E99">
        <w:rPr>
          <w:b/>
          <w:color w:val="auto"/>
          <w:u w:val="single"/>
          <w:lang w:val="sr-Cyrl-RS"/>
        </w:rPr>
        <w:t>8</w:t>
      </w:r>
      <w:r w:rsidR="009471DC" w:rsidRPr="001F4775">
        <w:rPr>
          <w:b/>
          <w:color w:val="auto"/>
          <w:u w:val="single"/>
        </w:rPr>
        <w:t>.</w:t>
      </w:r>
      <w:r w:rsidR="00FA6E99">
        <w:rPr>
          <w:b/>
          <w:color w:val="auto"/>
          <w:u w:val="single"/>
          <w:lang w:val="sr-Cyrl-RS"/>
        </w:rPr>
        <w:t>2020</w:t>
      </w:r>
      <w:r w:rsidRPr="00F10B40">
        <w:rPr>
          <w:b/>
          <w:color w:val="auto"/>
          <w:u w:val="single"/>
          <w:lang w:val="sr-Cyrl-RS"/>
        </w:rPr>
        <w:t>. године  до 10:00 часова</w:t>
      </w:r>
      <w:r w:rsidRPr="00F10B40">
        <w:rPr>
          <w:color w:val="auto"/>
          <w:u w:val="single"/>
          <w:lang w:val="sr-Cyrl-RS"/>
        </w:rPr>
        <w:t>.</w:t>
      </w:r>
    </w:p>
    <w:p w:rsidR="007D29F7" w:rsidRPr="007D29F7" w:rsidRDefault="000B1C60" w:rsidP="007D29F7">
      <w:pPr>
        <w:tabs>
          <w:tab w:val="left" w:pos="810"/>
          <w:tab w:val="left" w:pos="900"/>
        </w:tabs>
        <w:ind w:right="-154" w:firstLine="585"/>
        <w:jc w:val="both"/>
        <w:rPr>
          <w:b/>
          <w:color w:val="auto"/>
          <w:kern w:val="2"/>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00342FA9">
        <w:t xml:space="preserve"> „</w:t>
      </w:r>
      <w:r w:rsidR="00342FA9">
        <w:rPr>
          <w:lang w:val="sr-Cyrl-RS"/>
        </w:rPr>
        <w:t>П</w:t>
      </w:r>
      <w:r w:rsidRPr="000D0D78">
        <w:t>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 xml:space="preserve">. </w:t>
      </w:r>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482437">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r w:rsidR="007D29F7" w:rsidRPr="007D29F7">
        <w:rPr>
          <w:b/>
          <w:color w:val="auto"/>
          <w:kern w:val="2"/>
          <w:lang w:val="sr-Cyrl-RS"/>
        </w:rPr>
        <w:t xml:space="preserve"> Пожељно је да пошиљке које се шаљу брзом поштом, на упутници садрже напомену да се ради о понуди за јавну набавку.</w:t>
      </w:r>
    </w:p>
    <w:p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rsidR="000B1C60" w:rsidRPr="000D0D78" w:rsidRDefault="000B1C60" w:rsidP="000B1C60">
      <w:pPr>
        <w:ind w:firstLine="585"/>
        <w:jc w:val="both"/>
      </w:pPr>
      <w:r>
        <w:rPr>
          <w:lang w:val="sr-Cyrl-RS"/>
        </w:rPr>
        <w:t>8</w:t>
      </w:r>
      <w:r w:rsidRPr="000D0D78">
        <w:t>. Понуда са варијантама није дозвољена.</w:t>
      </w:r>
    </w:p>
    <w:p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дана</w:t>
      </w:r>
      <w:r w:rsidRPr="00F10B40">
        <w:rPr>
          <w:color w:val="auto"/>
          <w:lang w:val="ru-RU"/>
        </w:rPr>
        <w:t xml:space="preserve"> </w:t>
      </w:r>
      <w:r w:rsidR="00FA6E99">
        <w:rPr>
          <w:b/>
          <w:color w:val="auto"/>
          <w:u w:val="single"/>
        </w:rPr>
        <w:t>6</w:t>
      </w:r>
      <w:r w:rsidR="001946B6" w:rsidRPr="001F4775">
        <w:rPr>
          <w:b/>
          <w:color w:val="auto"/>
          <w:u w:val="single"/>
          <w:lang w:val="ru-RU"/>
        </w:rPr>
        <w:t>.</w:t>
      </w:r>
      <w:r w:rsidR="00FA6E99">
        <w:rPr>
          <w:b/>
          <w:color w:val="auto"/>
          <w:u w:val="single"/>
          <w:lang w:val="sr-Cyrl-RS"/>
        </w:rPr>
        <w:t>8</w:t>
      </w:r>
      <w:r w:rsidR="00FA6E99">
        <w:rPr>
          <w:b/>
          <w:color w:val="auto"/>
          <w:u w:val="single"/>
          <w:lang w:val="ru-RU"/>
        </w:rPr>
        <w:t>.2020</w:t>
      </w:r>
      <w:r w:rsidRPr="00F10B40">
        <w:rPr>
          <w:b/>
          <w:color w:val="auto"/>
          <w:lang w:val="ru-RU"/>
        </w:rPr>
        <w:t xml:space="preserve">. године са почетком </w:t>
      </w:r>
      <w:r w:rsidRPr="00F10B40">
        <w:rPr>
          <w:b/>
          <w:color w:val="auto"/>
          <w:lang w:val="sr-Cyrl-RS"/>
        </w:rPr>
        <w:t>у</w:t>
      </w:r>
      <w:r w:rsidRPr="00F10B40">
        <w:rPr>
          <w:b/>
          <w:color w:val="auto"/>
        </w:rPr>
        <w:t xml:space="preserve"> 1</w:t>
      </w:r>
      <w:r w:rsidRPr="00F10B40">
        <w:rPr>
          <w:b/>
          <w:color w:val="auto"/>
          <w:lang w:val="sr-Cyrl-RS"/>
        </w:rPr>
        <w:t>1</w:t>
      </w:r>
      <w:r w:rsidR="00FE3200">
        <w:rPr>
          <w:b/>
          <w:color w:val="auto"/>
        </w:rPr>
        <w:t>:0</w:t>
      </w:r>
      <w:r w:rsidRPr="00F10B40">
        <w:rPr>
          <w:b/>
          <w:color w:val="auto"/>
        </w:rPr>
        <w:t>0</w:t>
      </w:r>
      <w:r w:rsidRPr="00F10B40">
        <w:rPr>
          <w:color w:val="auto"/>
        </w:rPr>
        <w:t xml:space="preserve"> </w:t>
      </w:r>
      <w:r w:rsidRPr="00F10B40">
        <w:rPr>
          <w:b/>
          <w:color w:val="auto"/>
        </w:rPr>
        <w:t>часова</w:t>
      </w:r>
      <w:r w:rsidRPr="00F10B40">
        <w:rPr>
          <w:color w:val="auto"/>
          <w:lang w:val="ru-RU"/>
        </w:rPr>
        <w:t xml:space="preserve"> </w:t>
      </w:r>
      <w:r w:rsidRPr="000D0D78">
        <w:rPr>
          <w:lang w:val="ru-RU"/>
        </w:rPr>
        <w:t>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rsidR="000B1C60" w:rsidRDefault="000B1C60" w:rsidP="000B1C60">
      <w:pPr>
        <w:tabs>
          <w:tab w:val="left" w:pos="0"/>
        </w:tabs>
        <w:ind w:right="-154" w:firstLine="567"/>
        <w:jc w:val="both"/>
        <w:rPr>
          <w:lang w:val="sr-Cyrl-RS"/>
        </w:rPr>
      </w:pPr>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
    <w:p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rsidR="00D7515A" w:rsidRPr="00FD6155" w:rsidRDefault="000B1C60" w:rsidP="000B1C60">
      <w:pPr>
        <w:tabs>
          <w:tab w:val="left" w:pos="0"/>
        </w:tabs>
        <w:ind w:firstLine="567"/>
        <w:jc w:val="both"/>
        <w:rPr>
          <w:b/>
          <w:color w:val="auto"/>
          <w:lang w:val="sr-Cyrl-RS"/>
        </w:rPr>
      </w:pPr>
      <w:r w:rsidRPr="001F4775">
        <w:rPr>
          <w:color w:val="auto"/>
          <w:lang w:val="sr-Cyrl-RS"/>
        </w:rPr>
        <w:t xml:space="preserve">Одлука о додели уговора ће се донети применом критеријума </w:t>
      </w:r>
      <w:r w:rsidRPr="001F4775">
        <w:rPr>
          <w:b/>
          <w:color w:val="auto"/>
          <w:lang w:val="sr-Cyrl-RS"/>
        </w:rPr>
        <w:t>најнижа понуђена цена</w:t>
      </w:r>
      <w:r w:rsidR="00A73B3F" w:rsidRPr="001F4775">
        <w:rPr>
          <w:b/>
          <w:color w:val="auto"/>
          <w:lang w:val="sr-Cyrl-RS"/>
        </w:rPr>
        <w:t xml:space="preserve"> по референтној цени (јединична цена)</w:t>
      </w:r>
      <w:r w:rsidRPr="001F4775">
        <w:rPr>
          <w:b/>
          <w:color w:val="auto"/>
          <w:lang w:val="sr-Cyrl-RS"/>
        </w:rPr>
        <w:t xml:space="preserve">. </w:t>
      </w:r>
      <w:r w:rsidRPr="001F4775">
        <w:rPr>
          <w:color w:val="auto"/>
        </w:rPr>
        <w:t>У случају када постоји 2</w:t>
      </w:r>
      <w:r w:rsidRPr="001F4775">
        <w:rPr>
          <w:color w:val="auto"/>
          <w:lang w:val="sr-Cyrl-RS"/>
        </w:rPr>
        <w:t xml:space="preserve"> (две)</w:t>
      </w:r>
      <w:r w:rsidRPr="001F4775">
        <w:rPr>
          <w:color w:val="auto"/>
        </w:rPr>
        <w:t xml:space="preserve"> или више понуда са</w:t>
      </w:r>
      <w:r w:rsidR="00435EEA" w:rsidRPr="001F4775">
        <w:rPr>
          <w:color w:val="auto"/>
        </w:rPr>
        <w:t xml:space="preserve"> истом понуђеном ценом, </w:t>
      </w:r>
      <w:r w:rsidR="00435EEA" w:rsidRPr="001F4775">
        <w:rPr>
          <w:color w:val="auto"/>
          <w:lang w:val="sr-Cyrl-RS"/>
        </w:rPr>
        <w:t>уговор ће</w:t>
      </w:r>
      <w:r w:rsidRPr="001F4775">
        <w:rPr>
          <w:color w:val="auto"/>
        </w:rPr>
        <w:t xml:space="preserve"> </w:t>
      </w:r>
      <w:r w:rsidR="00435EEA" w:rsidRPr="001F4775">
        <w:rPr>
          <w:color w:val="auto"/>
          <w:lang w:val="sr-Cyrl-RS"/>
        </w:rPr>
        <w:t>се доделити</w:t>
      </w:r>
      <w:r w:rsidR="00CB5ED4" w:rsidRPr="001F4775">
        <w:rPr>
          <w:color w:val="auto"/>
        </w:rPr>
        <w:t xml:space="preserve"> понуђач</w:t>
      </w:r>
      <w:r w:rsidR="00435EEA" w:rsidRPr="001F4775">
        <w:rPr>
          <w:color w:val="auto"/>
          <w:lang w:val="sr-Cyrl-RS"/>
        </w:rPr>
        <w:t>у</w:t>
      </w:r>
      <w:r w:rsidR="00100340" w:rsidRPr="001F4775">
        <w:rPr>
          <w:color w:val="auto"/>
        </w:rPr>
        <w:t xml:space="preserve"> </w:t>
      </w:r>
      <w:r w:rsidR="00690F9D" w:rsidRPr="001F4775">
        <w:rPr>
          <w:color w:val="auto"/>
          <w:lang w:val="sr-Cyrl-RS"/>
        </w:rPr>
        <w:t xml:space="preserve">понуди </w:t>
      </w:r>
      <w:r w:rsidR="002E4849" w:rsidRPr="001F4775">
        <w:rPr>
          <w:color w:val="auto"/>
          <w:lang w:val="sr-Cyrl-RS"/>
        </w:rPr>
        <w:t>краћи рок за извршење услуге</w:t>
      </w:r>
      <w:r w:rsidR="00B74444" w:rsidRPr="001F4775">
        <w:rPr>
          <w:color w:val="auto"/>
          <w:lang w:val="sr-Cyrl-RS"/>
        </w:rPr>
        <w:t xml:space="preserve"> </w:t>
      </w:r>
      <w:r w:rsidR="00B74444" w:rsidRPr="00FD6155">
        <w:rPr>
          <w:b/>
          <w:color w:val="auto"/>
          <w:lang w:val="sr-Cyrl-RS"/>
        </w:rPr>
        <w:t>по 1 (једном) захтеву</w:t>
      </w:r>
      <w:r w:rsidR="00690F9D" w:rsidRPr="00FD6155">
        <w:rPr>
          <w:b/>
          <w:color w:val="auto"/>
          <w:lang w:val="sr-Cyrl-RS"/>
        </w:rPr>
        <w:t>.</w:t>
      </w:r>
      <w:r w:rsidR="00B444DD" w:rsidRPr="00FD6155">
        <w:rPr>
          <w:b/>
          <w:color w:val="auto"/>
          <w:lang w:val="sr-Cyrl-RS"/>
        </w:rPr>
        <w:t xml:space="preserve"> </w:t>
      </w:r>
      <w:r w:rsidR="00100340" w:rsidRPr="00FD6155">
        <w:rPr>
          <w:b/>
          <w:color w:val="auto"/>
          <w:lang w:val="sr-Cyrl-RS"/>
        </w:rPr>
        <w:t xml:space="preserve"> </w:t>
      </w:r>
    </w:p>
    <w:p w:rsidR="000B1C60" w:rsidRPr="0005311F"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r w:rsidRPr="000D0D78">
        <w:t xml:space="preserve">Одлука о </w:t>
      </w:r>
      <w:r>
        <w:rPr>
          <w:lang w:val="sr-Cyrl-RS"/>
        </w:rPr>
        <w:t>додели уговора</w:t>
      </w:r>
      <w:r w:rsidRPr="000D0D78">
        <w:t xml:space="preserve"> донеће </w:t>
      </w:r>
      <w:r w:rsidRPr="007720B6">
        <w:rPr>
          <w:color w:val="auto"/>
        </w:rPr>
        <w:t xml:space="preserve">се у року од </w:t>
      </w:r>
      <w:r w:rsidR="00A73B3F">
        <w:rPr>
          <w:b/>
          <w:color w:val="auto"/>
          <w:lang w:val="sr-Cyrl-RS"/>
        </w:rPr>
        <w:t>25 (двадесетпет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r w:rsidR="00482437">
        <w:rPr>
          <w:lang w:val="sr-Cyrl-RS"/>
        </w:rPr>
        <w:t xml:space="preserve"> </w:t>
      </w:r>
    </w:p>
    <w:p w:rsidR="000B1C60" w:rsidRPr="0075762C" w:rsidRDefault="000B1C60" w:rsidP="000B1C60">
      <w:pPr>
        <w:tabs>
          <w:tab w:val="left" w:pos="0"/>
          <w:tab w:val="left" w:pos="720"/>
          <w:tab w:val="left" w:pos="900"/>
        </w:tabs>
        <w:ind w:firstLine="567"/>
        <w:jc w:val="both"/>
        <w:rPr>
          <w:lang w:val="sr-Cyrl-RS"/>
        </w:rPr>
      </w:pPr>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
    <w:p w:rsidR="000B1C60" w:rsidRPr="008C1F8F" w:rsidRDefault="000B1C60" w:rsidP="000B1C60">
      <w:pPr>
        <w:tabs>
          <w:tab w:val="left" w:pos="-3240"/>
        </w:tabs>
        <w:ind w:firstLine="567"/>
        <w:jc w:val="both"/>
        <w:rPr>
          <w:bCs/>
          <w:lang w:val="sr-Cyrl-RS"/>
        </w:rPr>
      </w:pPr>
      <w:r>
        <w:t>1</w:t>
      </w:r>
      <w:r>
        <w:rPr>
          <w:lang w:val="sr-Cyrl-RS"/>
        </w:rPr>
        <w:t>2</w:t>
      </w:r>
      <w: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0" w:history="1">
        <w:r w:rsidRPr="00A24013">
          <w:rPr>
            <w:rStyle w:val="Hyperlink"/>
          </w:rPr>
          <w:t>www.uap.gov.rs</w:t>
        </w:r>
      </w:hyperlink>
      <w:r>
        <w:t xml:space="preserve">, </w:t>
      </w:r>
      <w:r>
        <w:rPr>
          <w:lang w:val="sr-Cyrl-RS"/>
        </w:rPr>
        <w:t xml:space="preserve">као и на сајту Портала јавних набавки </w:t>
      </w:r>
      <w:hyperlink r:id="rId11" w:history="1">
        <w:r w:rsidR="00FA6E99" w:rsidRPr="0085522B">
          <w:rPr>
            <w:rStyle w:val="Hyperlink"/>
          </w:rPr>
          <w:t>www.portal.ujn.gov.</w:t>
        </w:r>
        <w:r w:rsidR="00FA6E99" w:rsidRPr="0085522B">
          <w:rPr>
            <w:rStyle w:val="Hyperlink"/>
            <w:lang w:val="en-US"/>
          </w:rPr>
          <w:t>rs</w:t>
        </w:r>
      </w:hyperlink>
      <w:r w:rsidR="00FA6E99">
        <w:rPr>
          <w:lang w:val="en-US"/>
        </w:rPr>
        <w:t xml:space="preserve">. </w:t>
      </w:r>
    </w:p>
    <w:p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вредности набавке</w:t>
      </w:r>
      <w:r w:rsidRPr="005376B6">
        <w:rPr>
          <w:lang w:val="sr-Cyrl-RS"/>
        </w:rPr>
        <w:t xml:space="preserve"> који ће поверити подизвођач</w:t>
      </w:r>
      <w:r w:rsidR="00A73B3F">
        <w:rPr>
          <w:lang w:val="sr-Cyrl-RS"/>
        </w:rPr>
        <w:t xml:space="preserve">у, а који не може бити већи од </w:t>
      </w:r>
      <w:r w:rsidR="00A73B3F" w:rsidRPr="001F4775">
        <w:rPr>
          <w:color w:val="auto"/>
          <w:lang w:val="sr-Cyrl-RS"/>
        </w:rPr>
        <w:t>1</w:t>
      </w:r>
      <w:r w:rsidRPr="001F4775">
        <w:rPr>
          <w:color w:val="auto"/>
          <w:lang w:val="sr-Cyrl-RS"/>
        </w:rPr>
        <w:t xml:space="preserve">0 %, </w:t>
      </w:r>
      <w:r w:rsidRPr="005376B6">
        <w:rPr>
          <w:lang w:val="sr-Cyrl-RS"/>
        </w:rPr>
        <w:t xml:space="preserve">као </w:t>
      </w:r>
      <w:r w:rsidRPr="005376B6">
        <w:t>и део предмета набавке који ће извршити преко подизвођача.</w:t>
      </w:r>
    </w:p>
    <w:p w:rsidR="000B1C60" w:rsidRDefault="000B1C60" w:rsidP="000B1C60">
      <w:pPr>
        <w:tabs>
          <w:tab w:val="left" w:pos="0"/>
        </w:tabs>
        <w:ind w:firstLine="567"/>
        <w:jc w:val="both"/>
        <w:rPr>
          <w:lang w:val="sr-Cyrl-RS"/>
        </w:rPr>
      </w:pPr>
      <w:r>
        <w:rPr>
          <w:lang w:val="sr-Cyrl-RS"/>
        </w:rPr>
        <w:lastRenderedPageBreak/>
        <w:t>14.</w:t>
      </w:r>
      <w:r w:rsidRPr="005376B6">
        <w:t xml:space="preserve"> На основу члана </w:t>
      </w:r>
      <w:r w:rsidRPr="005376B6">
        <w:rPr>
          <w:lang w:val="sr-Cyrl-RS"/>
        </w:rPr>
        <w:t>87</w:t>
      </w:r>
      <w:r w:rsidRPr="005376B6">
        <w:t xml:space="preserve">. став </w:t>
      </w:r>
      <w:r w:rsidRPr="005376B6">
        <w:rPr>
          <w:lang w:val="sr-Cyrl-RS"/>
        </w:rPr>
        <w:t>3</w:t>
      </w:r>
      <w:r w:rsidRPr="005376B6">
        <w:t>. 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
    <w:p w:rsidR="000B1C60" w:rsidRDefault="000B1C60" w:rsidP="000B1C60">
      <w:pPr>
        <w:tabs>
          <w:tab w:val="left" w:pos="0"/>
        </w:tabs>
        <w:ind w:firstLine="567"/>
        <w:jc w:val="both"/>
        <w:rPr>
          <w:b/>
        </w:rPr>
      </w:pPr>
      <w:r>
        <w:rPr>
          <w:lang w:val="sr-Cyrl-RS"/>
        </w:rPr>
        <w:t>15.</w:t>
      </w:r>
      <w:r w:rsidRPr="005376B6">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r w:rsidRPr="0096632C">
        <w:rPr>
          <w:b/>
        </w:rPr>
        <w:t xml:space="preserve"> </w:t>
      </w:r>
    </w:p>
    <w:p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rsidR="000B1C60" w:rsidRPr="00101CB7" w:rsidRDefault="000B1C60" w:rsidP="000B1C60">
      <w:pPr>
        <w:ind w:firstLine="567"/>
        <w:jc w:val="both"/>
        <w:rPr>
          <w:rFonts w:eastAsia="TimesNewRomanPSMT"/>
          <w:bCs/>
          <w:iCs/>
        </w:rPr>
      </w:pPr>
      <w:r w:rsidRPr="00101CB7">
        <w:rPr>
          <w:rFonts w:eastAsia="TimesNewRomanPSMT"/>
          <w:iCs/>
        </w:rPr>
        <w:t xml:space="preserve">Подаци о заштити животне средине се могу добити у Агенцији за заштиту животне средине и у </w:t>
      </w:r>
      <w:r w:rsidRPr="001946B6">
        <w:rPr>
          <w:rFonts w:eastAsia="TimesNewRomanPSMT"/>
          <w:iCs/>
          <w:color w:val="auto"/>
        </w:rPr>
        <w:t>Министарству заштите животне средине</w:t>
      </w:r>
      <w:r w:rsidRPr="00101CB7">
        <w:rPr>
          <w:rFonts w:eastAsia="TimesNewRomanPSMT"/>
          <w:iCs/>
        </w:rPr>
        <w:t>.</w:t>
      </w:r>
    </w:p>
    <w:p w:rsidR="000B1C60" w:rsidRPr="00101CB7" w:rsidRDefault="000B1C60" w:rsidP="000B1C60">
      <w:pPr>
        <w:ind w:firstLine="567"/>
        <w:jc w:val="both"/>
      </w:pPr>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
    <w:p w:rsidR="00435EEA" w:rsidRPr="00F10B40" w:rsidRDefault="000B1C60" w:rsidP="0095681A">
      <w:pPr>
        <w:tabs>
          <w:tab w:val="left" w:pos="993"/>
        </w:tabs>
        <w:ind w:firstLine="567"/>
        <w:jc w:val="both"/>
        <w:rPr>
          <w:color w:val="auto"/>
          <w:lang w:val="sr-Cyrl-RS"/>
        </w:rPr>
      </w:pPr>
      <w:r>
        <w:rPr>
          <w:lang w:val="sr-Cyrl-RS"/>
        </w:rPr>
        <w:t>1</w:t>
      </w:r>
      <w:r>
        <w:t>7</w:t>
      </w:r>
      <w:r w:rsidRPr="005376B6">
        <w:rPr>
          <w:lang w:val="sr-Cyrl-RS"/>
        </w:rPr>
        <w:t>.</w:t>
      </w:r>
      <w:r w:rsidR="0095681A" w:rsidRPr="00E30BA0">
        <w:t xml:space="preserve"> </w:t>
      </w:r>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t>д</w:t>
      </w:r>
      <w:r w:rsidR="00FA6E99">
        <w:rPr>
          <w:color w:val="auto"/>
        </w:rPr>
        <w:t>a</w:t>
      </w:r>
      <w:r w:rsidR="00FA6E99">
        <w:rPr>
          <w:color w:val="auto"/>
          <w:lang w:val="sr-Cyrl-RS"/>
        </w:rPr>
        <w:t>на</w:t>
      </w:r>
      <w:r w:rsidRPr="00F10B40">
        <w:rPr>
          <w:color w:val="auto"/>
        </w:rPr>
        <w:t xml:space="preserve"> </w:t>
      </w:r>
      <w:r w:rsidR="00FA6E99">
        <w:rPr>
          <w:b/>
          <w:color w:val="auto"/>
          <w:u w:val="single"/>
        </w:rPr>
        <w:t>6</w:t>
      </w:r>
      <w:r w:rsidRPr="001F4775">
        <w:rPr>
          <w:b/>
          <w:color w:val="auto"/>
          <w:u w:val="single"/>
        </w:rPr>
        <w:t>.</w:t>
      </w:r>
      <w:r w:rsidR="00FA6E99">
        <w:rPr>
          <w:b/>
          <w:color w:val="auto"/>
          <w:u w:val="single"/>
          <w:lang w:val="sr-Cyrl-RS"/>
        </w:rPr>
        <w:t>8</w:t>
      </w:r>
      <w:r w:rsidR="009471DC" w:rsidRPr="001F4775">
        <w:rPr>
          <w:b/>
          <w:color w:val="auto"/>
          <w:u w:val="single"/>
          <w:lang w:val="sr-Cyrl-RS"/>
        </w:rPr>
        <w:t>.</w:t>
      </w:r>
      <w:r w:rsidR="00FA6E99">
        <w:rPr>
          <w:b/>
          <w:color w:val="auto"/>
          <w:u w:val="single"/>
        </w:rPr>
        <w:t>2020</w:t>
      </w:r>
      <w:r w:rsidRPr="001F4775">
        <w:rPr>
          <w:b/>
          <w:color w:val="auto"/>
          <w:u w:val="single"/>
        </w:rPr>
        <w:t>.</w:t>
      </w:r>
      <w:r w:rsidRPr="001F4775">
        <w:rPr>
          <w:b/>
          <w:color w:val="auto"/>
        </w:rPr>
        <w:t xml:space="preserve"> </w:t>
      </w:r>
      <w:r w:rsidRPr="00F10B40">
        <w:rPr>
          <w:b/>
          <w:color w:val="auto"/>
        </w:rPr>
        <w:t>године до 10</w:t>
      </w:r>
      <w:r w:rsidR="00BF6C2C" w:rsidRPr="00F10B40">
        <w:rPr>
          <w:b/>
          <w:color w:val="auto"/>
          <w:lang w:val="sr-Cyrl-RS"/>
        </w:rPr>
        <w:t>:</w:t>
      </w:r>
      <w:r w:rsidRPr="00F10B40">
        <w:rPr>
          <w:b/>
          <w:color w:val="auto"/>
        </w:rPr>
        <w:t>00 часова</w:t>
      </w:r>
      <w:r w:rsidR="00595E37" w:rsidRPr="00F10B40">
        <w:rPr>
          <w:color w:val="auto"/>
          <w:lang w:val="sr-Cyrl-RS"/>
        </w:rPr>
        <w:t>.</w:t>
      </w:r>
      <w:r w:rsidRPr="00F10B40">
        <w:rPr>
          <w:color w:val="auto"/>
        </w:rPr>
        <w:t xml:space="preserve"> </w:t>
      </w:r>
    </w:p>
    <w:p w:rsidR="00D7515A" w:rsidRPr="00F10B40" w:rsidRDefault="00595E37" w:rsidP="000B1C60">
      <w:pPr>
        <w:tabs>
          <w:tab w:val="left" w:pos="0"/>
        </w:tabs>
        <w:ind w:firstLine="567"/>
        <w:jc w:val="both"/>
        <w:rPr>
          <w:color w:val="auto"/>
          <w:lang w:val="sr-Cyrl-RS"/>
        </w:rPr>
      </w:pPr>
      <w:r w:rsidRPr="00F10B40">
        <w:rPr>
          <w:color w:val="auto"/>
          <w:lang w:val="sr-Cyrl-RS"/>
        </w:rPr>
        <w:t>Понуда ће се сматрати благовременом ако је при</w:t>
      </w:r>
      <w:r w:rsidR="00D7515A" w:rsidRPr="00F10B40">
        <w:rPr>
          <w:color w:val="auto"/>
          <w:lang w:val="sr-Cyrl-RS"/>
        </w:rPr>
        <w:t>мљена у писарницу Управе за аграрна плаћања</w:t>
      </w:r>
      <w:r w:rsidR="00FA6E99">
        <w:rPr>
          <w:color w:val="auto"/>
          <w:lang w:val="sr-Cyrl-RS"/>
        </w:rPr>
        <w:t xml:space="preserve"> д</w:t>
      </w:r>
      <w:r w:rsidR="00FD6155">
        <w:rPr>
          <w:color w:val="auto"/>
          <w:lang w:val="en-US"/>
        </w:rPr>
        <w:t>a</w:t>
      </w:r>
      <w:r w:rsidR="00FA6E99">
        <w:rPr>
          <w:color w:val="auto"/>
          <w:lang w:val="sr-Cyrl-RS"/>
        </w:rPr>
        <w:t>на</w:t>
      </w:r>
      <w:r w:rsidRPr="00F10B40">
        <w:rPr>
          <w:color w:val="auto"/>
          <w:lang w:val="sr-Cyrl-RS"/>
        </w:rPr>
        <w:t xml:space="preserve"> </w:t>
      </w:r>
      <w:r w:rsidR="00FA6E99">
        <w:rPr>
          <w:b/>
          <w:color w:val="auto"/>
          <w:u w:val="single"/>
        </w:rPr>
        <w:t>6</w:t>
      </w:r>
      <w:r w:rsidR="00AE0211" w:rsidRPr="001F4775">
        <w:rPr>
          <w:b/>
          <w:color w:val="auto"/>
          <w:u w:val="single"/>
        </w:rPr>
        <w:t>.</w:t>
      </w:r>
      <w:r w:rsidR="00FA6E99">
        <w:rPr>
          <w:b/>
          <w:color w:val="auto"/>
          <w:u w:val="single"/>
          <w:lang w:val="sr-Cyrl-RS"/>
        </w:rPr>
        <w:t>8</w:t>
      </w:r>
      <w:r w:rsidR="007D7222" w:rsidRPr="001F4775">
        <w:rPr>
          <w:b/>
          <w:color w:val="auto"/>
          <w:u w:val="single"/>
          <w:lang w:val="sr-Cyrl-RS"/>
        </w:rPr>
        <w:t>.</w:t>
      </w:r>
      <w:r w:rsidR="00FA6E99">
        <w:rPr>
          <w:b/>
          <w:color w:val="auto"/>
          <w:u w:val="single"/>
        </w:rPr>
        <w:t>2020</w:t>
      </w:r>
      <w:r w:rsidR="00AE0211" w:rsidRPr="001F4775">
        <w:rPr>
          <w:b/>
          <w:color w:val="auto"/>
          <w:u w:val="single"/>
        </w:rPr>
        <w:t>.</w:t>
      </w:r>
      <w:r w:rsidR="00AE0211" w:rsidRPr="001F4775">
        <w:rPr>
          <w:color w:val="auto"/>
        </w:rPr>
        <w:t xml:space="preserve"> </w:t>
      </w:r>
      <w:r w:rsidR="00AE0211" w:rsidRPr="00F10B40">
        <w:rPr>
          <w:color w:val="auto"/>
          <w:lang w:val="sr-Cyrl-RS"/>
        </w:rPr>
        <w:t>године</w:t>
      </w:r>
      <w:r w:rsidR="00AE0211" w:rsidRPr="00F10B40">
        <w:rPr>
          <w:color w:val="auto"/>
        </w:rPr>
        <w:t xml:space="preserve"> </w:t>
      </w:r>
      <w:r w:rsidR="00CA1C05" w:rsidRPr="00F10B40">
        <w:rPr>
          <w:color w:val="auto"/>
          <w:lang w:val="sr-Cyrl-RS"/>
        </w:rPr>
        <w:t xml:space="preserve">до </w:t>
      </w:r>
      <w:r w:rsidR="009D6BB9" w:rsidRPr="00F10B40">
        <w:rPr>
          <w:b/>
          <w:color w:val="auto"/>
          <w:lang w:val="sr-Cyrl-RS"/>
        </w:rPr>
        <w:t>10:00 часова</w:t>
      </w:r>
      <w:r w:rsidR="00D7515A" w:rsidRPr="00F10B40">
        <w:rPr>
          <w:color w:val="auto"/>
          <w:lang w:val="sr-Cyrl-RS"/>
        </w:rPr>
        <w:t>.</w:t>
      </w:r>
      <w:r w:rsidR="00D700F5" w:rsidRPr="00F10B40">
        <w:rPr>
          <w:color w:val="auto"/>
          <w:lang w:val="sr-Cyrl-RS"/>
        </w:rPr>
        <w:t xml:space="preserve"> </w:t>
      </w:r>
    </w:p>
    <w:p w:rsidR="00435EEA" w:rsidRPr="00CE1C4B" w:rsidRDefault="00435EEA" w:rsidP="000B1C60">
      <w:pPr>
        <w:tabs>
          <w:tab w:val="left" w:pos="0"/>
        </w:tabs>
        <w:ind w:firstLine="567"/>
        <w:jc w:val="both"/>
        <w:rPr>
          <w:lang w:val="sr-Cyrl-RS"/>
        </w:rPr>
      </w:pPr>
      <w:r w:rsidRPr="00F10B40">
        <w:rPr>
          <w:color w:val="auto"/>
        </w:rPr>
        <w:t>Ако је понуда поднета по истеку рока з</w:t>
      </w:r>
      <w:r w:rsidRPr="000D0D78">
        <w:t xml:space="preserve">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rsidR="000B1C60" w:rsidRPr="005376B6" w:rsidRDefault="000B1C60" w:rsidP="000B1C60">
      <w:pPr>
        <w:tabs>
          <w:tab w:val="left" w:pos="0"/>
        </w:tabs>
        <w:ind w:firstLine="567"/>
        <w:jc w:val="both"/>
        <w:rPr>
          <w:lang w:val="sr-Cyrl-RS"/>
        </w:rPr>
      </w:pPr>
      <w:r>
        <w:rPr>
          <w:lang w:val="sr-Cyrl-RS"/>
        </w:rPr>
        <w:t>1</w:t>
      </w:r>
      <w: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rsidR="000B1C60" w:rsidRDefault="000B1C60" w:rsidP="00D700F5">
      <w:pPr>
        <w:tabs>
          <w:tab w:val="left" w:pos="0"/>
        </w:tabs>
        <w:ind w:firstLine="567"/>
        <w:jc w:val="both"/>
        <w:rPr>
          <w:lang w:val="en-US"/>
        </w:rPr>
      </w:pPr>
      <w:r>
        <w:rPr>
          <w:lang w:val="sr-Cyrl-RS"/>
        </w:rPr>
        <w:t>1</w:t>
      </w:r>
      <w:r>
        <w:t>9</w:t>
      </w:r>
      <w:r w:rsidRPr="000D0D78">
        <w:rPr>
          <w:lang w:val="sr-Cyrl-RS"/>
        </w:rPr>
        <w:t>.</w:t>
      </w:r>
      <w:r w:rsidR="00130941">
        <w:rPr>
          <w:lang w:val="sr-Cyrl-RS"/>
        </w:rPr>
        <w:t xml:space="preserve"> П</w:t>
      </w:r>
      <w:r w:rsidRPr="000D0D78">
        <w:rPr>
          <w:lang w:val="sr-Cyrl-RS"/>
        </w:rPr>
        <w:t>итања везана за</w:t>
      </w:r>
      <w:r w:rsidRPr="000D0D78">
        <w:t xml:space="preserve"> садржа</w:t>
      </w:r>
      <w:r w:rsidRPr="000D0D78">
        <w:rPr>
          <w:lang w:val="sr-Cyrl-RS"/>
        </w:rPr>
        <w:t xml:space="preserve">ј </w:t>
      </w:r>
      <w:r w:rsidRPr="000D0D78">
        <w:t>конкурсне документације</w:t>
      </w:r>
      <w:r w:rsidR="00130941">
        <w:rPr>
          <w:lang w:val="sr-Cyrl-RS"/>
        </w:rPr>
        <w:t xml:space="preserve"> мог</w:t>
      </w:r>
      <w:r w:rsidR="00FA6E99">
        <w:rPr>
          <w:lang w:val="sr-Cyrl-RS"/>
        </w:rPr>
        <w:t xml:space="preserve">у се постављати на </w:t>
      </w:r>
      <w:r w:rsidR="00FA6E99">
        <w:t>e</w:t>
      </w:r>
      <w:r w:rsidR="00FA6E99">
        <w:rPr>
          <w:lang w:val="sr-Cyrl-RS"/>
        </w:rPr>
        <w:t>-mail</w:t>
      </w:r>
      <w:r w:rsidR="00B63FD2">
        <w:rPr>
          <w:lang w:val="sr-Cyrl-RS"/>
        </w:rPr>
        <w:t xml:space="preserve"> адрес</w:t>
      </w:r>
      <w:r w:rsidR="00B63FD2">
        <w:t>e</w:t>
      </w:r>
      <w:r w:rsidR="00130941">
        <w:rPr>
          <w:lang w:val="sr-Cyrl-RS"/>
        </w:rPr>
        <w:t xml:space="preserve">: </w:t>
      </w:r>
      <w:hyperlink r:id="rId12" w:history="1">
        <w:r w:rsidR="00FE3200" w:rsidRPr="00C8491A">
          <w:rPr>
            <w:rStyle w:val="Hyperlink"/>
          </w:rPr>
          <w:t>zoran.vasic</w:t>
        </w:r>
        <w:r w:rsidR="00FE3200" w:rsidRPr="00C8491A">
          <w:rPr>
            <w:rStyle w:val="Hyperlink"/>
            <w:lang w:val="en-US"/>
          </w:rPr>
          <w:t>@minpolj.gov.rs</w:t>
        </w:r>
      </w:hyperlink>
      <w:r w:rsidR="00FE3200">
        <w:rPr>
          <w:lang w:val="en-US"/>
        </w:rPr>
        <w:t xml:space="preserve"> </w:t>
      </w:r>
      <w:r w:rsidR="00FE3200">
        <w:rPr>
          <w:lang w:val="sr-Cyrl-RS"/>
        </w:rPr>
        <w:t xml:space="preserve">и </w:t>
      </w:r>
      <w:hyperlink r:id="rId13" w:history="1">
        <w:r w:rsidR="00FE3200" w:rsidRPr="00C8491A">
          <w:rPr>
            <w:rStyle w:val="Hyperlink"/>
            <w:lang w:val="en-US"/>
          </w:rPr>
          <w:t>strahinja.ris@minpolj.gov.rs</w:t>
        </w:r>
      </w:hyperlink>
      <w:r w:rsidR="00A73B3F">
        <w:rPr>
          <w:lang w:val="en-US"/>
        </w:rPr>
        <w:t>.</w:t>
      </w:r>
    </w:p>
    <w:p w:rsidR="00FE3200" w:rsidRPr="00A73B3F" w:rsidRDefault="00FE3200" w:rsidP="00D700F5">
      <w:pPr>
        <w:tabs>
          <w:tab w:val="left" w:pos="0"/>
        </w:tabs>
        <w:ind w:firstLine="567"/>
        <w:jc w:val="both"/>
        <w:rPr>
          <w:color w:val="auto"/>
          <w:lang w:val="en-US"/>
        </w:rPr>
      </w:pPr>
    </w:p>
    <w:p w:rsidR="000B1C60" w:rsidRDefault="000B1C60" w:rsidP="000B1C60">
      <w:pPr>
        <w:tabs>
          <w:tab w:val="left" w:pos="0"/>
        </w:tabs>
        <w:rPr>
          <w:lang w:val="sr-Cyrl-RS"/>
        </w:rPr>
      </w:pPr>
      <w:r>
        <w:rPr>
          <w:lang w:val="sr-Cyrl-RS"/>
        </w:rPr>
        <w:tab/>
      </w:r>
    </w:p>
    <w:p w:rsidR="00221C6F" w:rsidRDefault="00221C6F">
      <w:pPr>
        <w:jc w:val="both"/>
        <w:rPr>
          <w:rFonts w:ascii="Arial" w:hAnsi="Arial" w:cs="Arial"/>
          <w:b/>
          <w:bCs/>
          <w:i/>
          <w:iCs/>
          <w:sz w:val="28"/>
          <w:szCs w:val="28"/>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rPr>
        <w:tab/>
      </w:r>
      <w:r>
        <w:rPr>
          <w:b/>
          <w:bCs/>
          <w:lang w:val="sr-Cyrl-RS"/>
        </w:rPr>
        <w:t>КОМИСИЈА</w:t>
      </w:r>
    </w:p>
    <w:p w:rsidR="000B1C60" w:rsidRDefault="000B1C60">
      <w:pPr>
        <w:jc w:val="both"/>
        <w:rPr>
          <w:rFonts w:ascii="Arial" w:hAnsi="Arial" w:cs="Arial"/>
          <w:b/>
          <w:bCs/>
          <w:lang w:val="sr-Cyrl-RS"/>
        </w:rPr>
      </w:pPr>
    </w:p>
    <w:p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rPr>
        <w:lastRenderedPageBreak/>
        <w:t>II</w:t>
      </w:r>
      <w:r w:rsidR="00C3088A">
        <w:rPr>
          <w:b/>
          <w:bCs/>
        </w:rPr>
        <w:t xml:space="preserve"> </w:t>
      </w:r>
      <w:r w:rsidR="000B1C60" w:rsidRPr="000B1C60">
        <w:rPr>
          <w:b/>
          <w:bCs/>
          <w:lang w:val="sr-Cyrl-RS"/>
        </w:rPr>
        <w:t>ОПШТИ ПОДАЦИ О ЈАВНОЈ НАБАВЦИ</w:t>
      </w:r>
    </w:p>
    <w:p w:rsidR="000B1C60" w:rsidRDefault="000B1C60">
      <w:pPr>
        <w:jc w:val="both"/>
        <w:rPr>
          <w:rFonts w:ascii="Arial" w:hAnsi="Arial" w:cs="Arial"/>
          <w:b/>
          <w:bCs/>
          <w:lang w:val="sr-Cyrl-RS"/>
        </w:rPr>
      </w:pPr>
    </w:p>
    <w:p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rsidR="00221C6F" w:rsidRPr="00643C1A" w:rsidRDefault="00643C1A">
      <w:pPr>
        <w:jc w:val="both"/>
        <w:rPr>
          <w:lang w:val="sr-Cyrl-RS"/>
        </w:rPr>
      </w:pPr>
      <w:r>
        <w:t xml:space="preserve">Наручилац: </w:t>
      </w:r>
      <w:r>
        <w:rPr>
          <w:lang w:val="sr-Cyrl-RS"/>
        </w:rPr>
        <w:t>Министарство пољопри</w:t>
      </w:r>
      <w:r w:rsidR="00130941">
        <w:rPr>
          <w:lang w:val="sr-Cyrl-RS"/>
        </w:rPr>
        <w:t>вреде</w:t>
      </w:r>
      <w:r w:rsidR="00130941">
        <w:rPr>
          <w:lang w:val="en-US"/>
        </w:rPr>
        <w:t xml:space="preserve">, </w:t>
      </w:r>
      <w:r w:rsidR="00130941">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rsidR="00595E37" w:rsidRDefault="00595E37">
      <w:pPr>
        <w:jc w:val="both"/>
        <w:rPr>
          <w:iCs/>
          <w:lang w:val="sr-Cyrl-RS"/>
        </w:rPr>
      </w:pPr>
      <w:r>
        <w:rPr>
          <w:iCs/>
          <w:lang w:val="sr-Cyrl-RS"/>
        </w:rPr>
        <w:t>ПИБ: 108508191.</w:t>
      </w:r>
    </w:p>
    <w:p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t>www.uap.gov.rs</w:t>
      </w:r>
      <w:r w:rsidR="00CE1C4B">
        <w:rPr>
          <w:lang w:val="sr-Cyrl-RS"/>
        </w:rPr>
        <w:t>.</w:t>
      </w:r>
    </w:p>
    <w:p w:rsidR="00221C6F" w:rsidRPr="00C3088A" w:rsidRDefault="00221C6F">
      <w:pPr>
        <w:jc w:val="both"/>
      </w:pPr>
    </w:p>
    <w:p w:rsidR="00221C6F" w:rsidRPr="00C3088A" w:rsidRDefault="00221C6F">
      <w:pPr>
        <w:jc w:val="both"/>
      </w:pPr>
      <w:r w:rsidRPr="00C3088A">
        <w:rPr>
          <w:b/>
          <w:bCs/>
        </w:rPr>
        <w:t>2. Врста поступка јавне набавке</w:t>
      </w:r>
    </w:p>
    <w:p w:rsidR="00221C6F" w:rsidRPr="00837A78" w:rsidRDefault="00221C6F">
      <w:pPr>
        <w:jc w:val="both"/>
        <w:rPr>
          <w:lang w:val="en-US"/>
        </w:rPr>
      </w:pPr>
      <w:r w:rsidRPr="00C3088A">
        <w:t xml:space="preserve">Предметна јавна набавка се спроводи у </w:t>
      </w:r>
      <w:r w:rsidR="00A73B3F">
        <w:rPr>
          <w:lang w:val="sr-Cyrl-RS"/>
        </w:rPr>
        <w:t>отвореном</w:t>
      </w:r>
      <w:r w:rsidR="00A73B3F">
        <w:t xml:space="preserve"> </w:t>
      </w:r>
      <w:r w:rsidRPr="00C3088A">
        <w:t>посту</w:t>
      </w:r>
      <w:r w:rsidR="00A73B3F">
        <w:t>пку</w:t>
      </w:r>
      <w:r w:rsidRPr="00C3088A">
        <w:t xml:space="preserve"> у складу са Законом и подзаконским актима којима се уређују јавне набавке.</w:t>
      </w:r>
    </w:p>
    <w:p w:rsidR="00221C6F" w:rsidRPr="00C3088A" w:rsidRDefault="00221C6F">
      <w:pPr>
        <w:jc w:val="both"/>
      </w:pPr>
    </w:p>
    <w:p w:rsidR="00EA4564" w:rsidRDefault="00221C6F" w:rsidP="00EA4564">
      <w:pPr>
        <w:jc w:val="both"/>
        <w:rPr>
          <w:color w:val="auto"/>
          <w:lang w:val="sr-Cyrl-RS"/>
        </w:rPr>
      </w:pPr>
      <w:r w:rsidRPr="00C3088A">
        <w:rPr>
          <w:b/>
          <w:bCs/>
        </w:rPr>
        <w:t xml:space="preserve">3. </w:t>
      </w:r>
      <w:r w:rsidRPr="00CA1C05">
        <w:rPr>
          <w:b/>
          <w:bCs/>
          <w:color w:val="auto"/>
        </w:rPr>
        <w:t>Предмет јавне набавке</w:t>
      </w:r>
    </w:p>
    <w:p w:rsidR="00EF7C60" w:rsidRDefault="00025339">
      <w:pPr>
        <w:jc w:val="both"/>
        <w:rPr>
          <w:lang w:val="sr-Cyrl-RS"/>
        </w:rPr>
      </w:pPr>
      <w:r w:rsidRPr="00CA1C05">
        <w:rPr>
          <w:color w:val="auto"/>
        </w:rPr>
        <w:t xml:space="preserve">Предмет јавне набавке </w:t>
      </w:r>
      <w:r w:rsidR="00CA1C05" w:rsidRPr="00CA1C05">
        <w:rPr>
          <w:color w:val="auto"/>
          <w:lang w:val="sr-Cyrl-RS"/>
        </w:rPr>
        <w:t xml:space="preserve">су </w:t>
      </w:r>
      <w:r w:rsidR="00A73B3F">
        <w:rPr>
          <w:color w:val="auto"/>
          <w:lang w:val="sr-Cyrl-RS"/>
        </w:rPr>
        <w:t>услуге</w:t>
      </w:r>
      <w:r w:rsidR="007720B6">
        <w:rPr>
          <w:color w:val="auto"/>
          <w:lang w:val="sr-Cyrl-RS"/>
        </w:rPr>
        <w:t xml:space="preserve"> и</w:t>
      </w:r>
      <w:r w:rsidR="00A73B3F">
        <w:rPr>
          <w:color w:val="auto"/>
          <w:lang w:val="sr-Cyrl-RS"/>
        </w:rPr>
        <w:t xml:space="preserve"> </w:t>
      </w:r>
      <w:r w:rsidR="007720B6">
        <w:rPr>
          <w:color w:val="auto"/>
          <w:lang w:val="sr-Cyrl-RS"/>
        </w:rPr>
        <w:t xml:space="preserve"> </w:t>
      </w:r>
      <w:r w:rsidR="001868D5" w:rsidRPr="002E4849">
        <w:rPr>
          <w:lang w:val="sr-Cyrl-RS"/>
        </w:rPr>
        <w:t xml:space="preserve">одређивање референтних цена за опрему и </w:t>
      </w:r>
      <w:r w:rsidR="009D5E41">
        <w:rPr>
          <w:lang w:val="sr-Cyrl-RS"/>
        </w:rPr>
        <w:t>грађевинске објекте у ИПАРД мерама</w:t>
      </w:r>
      <w:r w:rsidR="00EA4564">
        <w:rPr>
          <w:color w:val="auto"/>
          <w:lang w:val="sr-Cyrl-RS"/>
        </w:rPr>
        <w:t xml:space="preserve">. </w:t>
      </w:r>
      <w:r w:rsidR="001868D5" w:rsidRPr="002E4849">
        <w:rPr>
          <w:lang w:val="sr-Cyrl-RS"/>
        </w:rPr>
        <w:t>Шифрa из Општег речника набавки је 79312000 (услуге испитивања тржишта).</w:t>
      </w:r>
    </w:p>
    <w:p w:rsidR="00FD6155" w:rsidRDefault="00FD6155">
      <w:pPr>
        <w:jc w:val="both"/>
        <w:rPr>
          <w:b/>
          <w:lang w:val="sr-Cyrl-RS"/>
        </w:rPr>
      </w:pPr>
    </w:p>
    <w:p w:rsidR="00221C6F" w:rsidRDefault="00EF7C60">
      <w:pPr>
        <w:jc w:val="both"/>
        <w:rPr>
          <w:b/>
          <w:lang w:val="sr-Cyrl-RS"/>
        </w:rPr>
      </w:pPr>
      <w:r w:rsidRPr="00EF7C60">
        <w:rPr>
          <w:b/>
          <w:lang w:val="sr-Cyrl-RS"/>
        </w:rPr>
        <w:t>4. Циљ поступка</w:t>
      </w:r>
    </w:p>
    <w:p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130941">
        <w:rPr>
          <w:lang w:val="sr-Cyrl-RS"/>
        </w:rPr>
        <w:t xml:space="preserve"> </w:t>
      </w:r>
    </w:p>
    <w:p w:rsidR="00221C6F" w:rsidRDefault="00221C6F">
      <w:pPr>
        <w:jc w:val="both"/>
        <w:rPr>
          <w:lang w:val="sr-Cyrl-RS"/>
        </w:rPr>
      </w:pPr>
    </w:p>
    <w:p w:rsidR="00221C6F" w:rsidRPr="00C3088A" w:rsidRDefault="00562925">
      <w:pPr>
        <w:jc w:val="both"/>
      </w:pPr>
      <w:r>
        <w:rPr>
          <w:b/>
          <w:bCs/>
          <w:lang w:val="sr-Cyrl-RS"/>
        </w:rPr>
        <w:t>5</w:t>
      </w:r>
      <w:r w:rsidR="00221C6F" w:rsidRPr="00C3088A">
        <w:rPr>
          <w:b/>
          <w:bCs/>
        </w:rPr>
        <w:t xml:space="preserve">. Контакт (лице или служба) </w:t>
      </w:r>
    </w:p>
    <w:p w:rsidR="00221C6F" w:rsidRPr="00120D38" w:rsidRDefault="006C4037">
      <w:pPr>
        <w:jc w:val="both"/>
        <w:rPr>
          <w:lang w:val="sr-Cyrl-RS"/>
        </w:rPr>
      </w:pPr>
      <w:r>
        <w:rPr>
          <w:lang w:val="sr-Cyrl-RS"/>
        </w:rPr>
        <w:t>Лица и е-маил адресе</w:t>
      </w:r>
      <w:r w:rsidR="00130941">
        <w:rPr>
          <w:lang w:val="sr-Cyrl-RS"/>
        </w:rPr>
        <w:t xml:space="preserve"> </w:t>
      </w:r>
      <w:r w:rsidR="00040972">
        <w:t>за контакт</w:t>
      </w:r>
      <w:r w:rsidR="007E3248">
        <w:rPr>
          <w:lang w:val="sr-Cyrl-RS"/>
        </w:rPr>
        <w:t xml:space="preserve">: </w:t>
      </w:r>
      <w:r w:rsidR="001868D5">
        <w:rPr>
          <w:color w:val="auto"/>
          <w:lang w:val="sr-Cyrl-RS"/>
        </w:rPr>
        <w:t>Зоран Васић</w:t>
      </w:r>
      <w:r w:rsidR="00120D38" w:rsidRPr="00BF4D1A">
        <w:rPr>
          <w:color w:val="auto"/>
          <w:lang w:val="sr-Cyrl-RS"/>
        </w:rPr>
        <w:t>,</w:t>
      </w:r>
      <w:r w:rsidR="001868D5" w:rsidRPr="001868D5">
        <w:rPr>
          <w:rStyle w:val="Hyperlink"/>
          <w:u w:val="none"/>
          <w:lang w:val="en-US"/>
        </w:rPr>
        <w:t xml:space="preserve"> </w:t>
      </w:r>
      <w:r w:rsidR="001868D5" w:rsidRPr="001868D5">
        <w:rPr>
          <w:color w:val="auto"/>
          <w:u w:val="single"/>
          <w:lang w:val="en-US"/>
        </w:rPr>
        <w:t>zoran.vasic</w:t>
      </w:r>
      <w:r w:rsidR="00120D38" w:rsidRPr="001868D5">
        <w:rPr>
          <w:rStyle w:val="Hyperlink"/>
          <w:color w:val="auto"/>
          <w:lang w:val="en-US"/>
        </w:rPr>
        <w:t>@minpolj.gov.rs</w:t>
      </w:r>
      <w:r w:rsidR="00070C12">
        <w:rPr>
          <w:rStyle w:val="Hyperlink"/>
          <w:color w:val="auto"/>
          <w:lang w:val="en-US"/>
        </w:rPr>
        <w:t xml:space="preserve"> </w:t>
      </w:r>
      <w:r w:rsidR="00070C12">
        <w:rPr>
          <w:rStyle w:val="Hyperlink"/>
          <w:color w:val="auto"/>
          <w:u w:val="none"/>
          <w:lang w:val="en-US"/>
        </w:rPr>
        <w:t xml:space="preserve"> </w:t>
      </w:r>
      <w:r w:rsidR="00070C12">
        <w:rPr>
          <w:rStyle w:val="Hyperlink"/>
          <w:color w:val="auto"/>
          <w:u w:val="none"/>
          <w:lang w:val="sr-Cyrl-RS"/>
        </w:rPr>
        <w:t xml:space="preserve">и Страхиња Рис, </w:t>
      </w:r>
      <w:r w:rsidR="00070C12" w:rsidRPr="001F4775">
        <w:rPr>
          <w:rStyle w:val="Hyperlink"/>
          <w:color w:val="auto"/>
          <w:lang w:val="en-US"/>
        </w:rPr>
        <w:t>strahinja.ris@minpolj.gov.rs.</w:t>
      </w:r>
      <w:r w:rsidR="00120D38" w:rsidRPr="001868D5">
        <w:rPr>
          <w:color w:val="auto"/>
          <w:lang w:val="sr-Cyrl-RS"/>
        </w:rPr>
        <w:t xml:space="preserve"> </w:t>
      </w:r>
      <w:r w:rsidR="00082A29">
        <w:rPr>
          <w:lang w:val="sr-Cyrl-RS"/>
        </w:rPr>
        <w:t xml:space="preserve">Наручилац напомиње </w:t>
      </w:r>
      <w:r w:rsidR="00CB1FFB">
        <w:rPr>
          <w:lang w:val="sr-Cyrl-RS"/>
        </w:rPr>
        <w:t>да тражење</w:t>
      </w:r>
      <w:r w:rsidR="00FC0F37">
        <w:rPr>
          <w:lang w:val="sr-Cyrl-RS"/>
        </w:rPr>
        <w:t xml:space="preserve">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sidRPr="00E30BA0">
        <w:t xml:space="preserve"> </w:t>
      </w:r>
      <w:r w:rsidR="00120D38">
        <w:rPr>
          <w:lang w:val="sr-Cyrl-RS"/>
        </w:rPr>
        <w:t xml:space="preserve"> </w:t>
      </w:r>
    </w:p>
    <w:p w:rsidR="000F08CF" w:rsidRDefault="000F08CF">
      <w:pPr>
        <w:jc w:val="both"/>
        <w:rPr>
          <w:lang w:val="sr-Cyrl-RS"/>
        </w:rPr>
      </w:pP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r>
      <w:r>
        <w:rPr>
          <w:lang w:val="sr-Cyrl-RS"/>
        </w:rPr>
        <w:tab/>
      </w:r>
      <w:r w:rsidR="00DF3B82">
        <w:rPr>
          <w:lang w:val="sr-Cyrl-RS"/>
        </w:rPr>
        <w:tab/>
      </w:r>
      <w:r>
        <w:rPr>
          <w:lang w:val="sr-Cyrl-RS"/>
        </w:rPr>
        <w:tab/>
        <w:t>Упознат са општим подацима о јавној набавци</w:t>
      </w: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r>
      <w:r w:rsidR="00DF3B82">
        <w:rPr>
          <w:lang w:val="sr-Cyrl-RS"/>
        </w:rPr>
        <w:tab/>
      </w:r>
      <w:r>
        <w:rPr>
          <w:lang w:val="sr-Cyrl-RS"/>
        </w:rPr>
        <w:t>________________________________________</w:t>
      </w:r>
    </w:p>
    <w:p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sidR="00DF3B82">
        <w:rPr>
          <w:lang w:val="sr-Cyrl-RS"/>
        </w:rPr>
        <w:tab/>
      </w:r>
      <w:r>
        <w:rPr>
          <w:lang w:val="sr-Cyrl-RS"/>
        </w:rPr>
        <w:tab/>
      </w:r>
      <w:r w:rsidR="00DF3B82">
        <w:rPr>
          <w:lang w:val="sr-Cyrl-RS"/>
        </w:rPr>
        <w:t xml:space="preserve">   </w:t>
      </w:r>
      <w:r>
        <w:rPr>
          <w:lang w:val="sr-Cyrl-RS"/>
        </w:rPr>
        <w:t>Овлашћено лице понуђача</w:t>
      </w:r>
    </w:p>
    <w:p w:rsidR="00221C6F" w:rsidRPr="00C3088A" w:rsidRDefault="00221C6F">
      <w:pPr>
        <w:jc w:val="both"/>
        <w:rPr>
          <w:bCs/>
          <w:color w:val="auto"/>
          <w:lang w:val="sr-Cyrl-CS"/>
        </w:rPr>
      </w:pPr>
    </w:p>
    <w:p w:rsidR="000F08CF" w:rsidRDefault="001631F6" w:rsidP="000929D3">
      <w:pPr>
        <w:rPr>
          <w:b/>
          <w:bCs/>
          <w:iCs/>
          <w:lang w:val="sr-Cyrl-RS"/>
        </w:rPr>
      </w:pPr>
      <w:r>
        <w:rPr>
          <w:b/>
          <w:bCs/>
          <w:iCs/>
          <w:lang w:val="sr-Cyrl-RS"/>
        </w:rPr>
        <w:br w:type="page"/>
      </w:r>
    </w:p>
    <w:p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rsidR="00FC0F37" w:rsidRPr="00EF7C60" w:rsidRDefault="00FC0F37" w:rsidP="00FC0F37">
      <w:pPr>
        <w:jc w:val="both"/>
        <w:rPr>
          <w:b/>
          <w:bCs/>
          <w:iCs/>
        </w:rPr>
      </w:pPr>
    </w:p>
    <w:p w:rsidR="00FC0F37" w:rsidRPr="00BA45EF" w:rsidRDefault="00FC0F37" w:rsidP="00FC0F37">
      <w:pPr>
        <w:jc w:val="both"/>
      </w:pPr>
      <w:r w:rsidRPr="00BA45EF">
        <w:rPr>
          <w:b/>
          <w:bCs/>
        </w:rPr>
        <w:t>1. Предмет јавне набавке</w:t>
      </w:r>
    </w:p>
    <w:p w:rsidR="001868D5" w:rsidRDefault="00FC0F37" w:rsidP="001868D5">
      <w:pPr>
        <w:jc w:val="both"/>
        <w:rPr>
          <w:lang w:val="sr-Cyrl-RS"/>
        </w:rPr>
      </w:pPr>
      <w:r w:rsidRPr="00BA45EF">
        <w:t>Предмет јавн</w:t>
      </w:r>
      <w:r>
        <w:t>е набав</w:t>
      </w:r>
      <w:r w:rsidR="003F0B92">
        <w:rPr>
          <w:lang w:val="sr-Cyrl-RS"/>
        </w:rPr>
        <w:t xml:space="preserve">ке </w:t>
      </w:r>
      <w:r w:rsidR="003F0B92" w:rsidRPr="00BF4D1A">
        <w:rPr>
          <w:color w:val="auto"/>
          <w:lang w:val="sr-Cyrl-RS"/>
        </w:rPr>
        <w:t>ЈН</w:t>
      </w:r>
      <w:r w:rsidR="001868D5">
        <w:rPr>
          <w:color w:val="auto"/>
          <w:lang w:val="en-US"/>
        </w:rPr>
        <w:t>O</w:t>
      </w:r>
      <w:r w:rsidR="001868D5">
        <w:rPr>
          <w:color w:val="auto"/>
          <w:lang w:val="sr-Cyrl-RS"/>
        </w:rPr>
        <w:t>П</w:t>
      </w:r>
      <w:r w:rsidR="00D8629D" w:rsidRPr="00BF4D1A">
        <w:rPr>
          <w:color w:val="auto"/>
          <w:lang w:val="sr-Cyrl-RS"/>
        </w:rPr>
        <w:t xml:space="preserve"> </w:t>
      </w:r>
      <w:r w:rsidR="001868D5">
        <w:rPr>
          <w:color w:val="auto"/>
          <w:lang w:val="sr-Cyrl-RS"/>
        </w:rPr>
        <w:t>1</w:t>
      </w:r>
      <w:r w:rsidR="009D5E41">
        <w:rPr>
          <w:color w:val="auto"/>
        </w:rPr>
        <w:t>/2020</w:t>
      </w:r>
      <w:r w:rsidR="005A064D">
        <w:t xml:space="preserve"> </w:t>
      </w:r>
      <w:r w:rsidR="001868D5">
        <w:rPr>
          <w:lang w:val="sr-Cyrl-RS"/>
        </w:rPr>
        <w:t xml:space="preserve">су услуге и то </w:t>
      </w:r>
      <w:r w:rsidR="008D2299">
        <w:rPr>
          <w:lang w:val="sr-Cyrl-RS"/>
        </w:rPr>
        <w:t xml:space="preserve"> </w:t>
      </w:r>
      <w:r w:rsidR="001868D5" w:rsidRPr="002E4849">
        <w:rPr>
          <w:lang w:val="sr-Cyrl-RS"/>
        </w:rPr>
        <w:t xml:space="preserve">одређивање референтних цена за опрему и </w:t>
      </w:r>
      <w:r w:rsidR="009D5E41">
        <w:rPr>
          <w:lang w:val="sr-Cyrl-RS"/>
        </w:rPr>
        <w:t>грађевинске објекте у ИПАРД мерама</w:t>
      </w:r>
      <w:r w:rsidR="001868D5">
        <w:rPr>
          <w:color w:val="auto"/>
          <w:lang w:val="sr-Cyrl-RS"/>
        </w:rPr>
        <w:t xml:space="preserve">. </w:t>
      </w:r>
      <w:r w:rsidR="001868D5" w:rsidRPr="002E4849">
        <w:rPr>
          <w:lang w:val="sr-Cyrl-RS"/>
        </w:rPr>
        <w:t>Шифрa из Општег речника набавки је 79312000 (услуге испитивања тржишта).</w:t>
      </w:r>
    </w:p>
    <w:p w:rsidR="00FC0F37" w:rsidRPr="00FD3F7E" w:rsidRDefault="00FC0F37" w:rsidP="00FC0F37">
      <w:pPr>
        <w:jc w:val="both"/>
        <w:rPr>
          <w:i/>
          <w:lang w:val="sr-Cyrl-RS"/>
        </w:rPr>
      </w:pPr>
    </w:p>
    <w:p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EA7D89" w:rsidRPr="009E4BC3" w:rsidRDefault="00FC0F37" w:rsidP="009E4BC3">
      <w:pPr>
        <w:jc w:val="both"/>
        <w:rPr>
          <w:bCs/>
          <w:color w:val="auto"/>
          <w:lang w:val="sr-Cyrl-RS"/>
        </w:rPr>
      </w:pPr>
      <w:r w:rsidRPr="003365A3">
        <w:rPr>
          <w:bCs/>
          <w:color w:val="auto"/>
          <w:lang w:val="sr-Cyrl-CS"/>
        </w:rPr>
        <w:t>Јавна наба</w:t>
      </w:r>
      <w:r w:rsidR="00EA7D89">
        <w:rPr>
          <w:bCs/>
          <w:color w:val="auto"/>
          <w:lang w:val="sr-Cyrl-CS"/>
        </w:rPr>
        <w:t xml:space="preserve">вка </w:t>
      </w:r>
      <w:r w:rsidR="009E4BC3">
        <w:rPr>
          <w:bCs/>
          <w:color w:val="auto"/>
          <w:lang w:val="sr-Cyrl-RS"/>
        </w:rPr>
        <w:t>није обликована по партијама.</w:t>
      </w:r>
    </w:p>
    <w:p w:rsidR="00364C16" w:rsidRDefault="00364C16" w:rsidP="00FC0F37">
      <w:pPr>
        <w:jc w:val="both"/>
        <w:rPr>
          <w:bCs/>
          <w:color w:val="auto"/>
          <w:lang w:val="sr-Cyrl-CS"/>
        </w:rPr>
      </w:pPr>
    </w:p>
    <w:p w:rsidR="00364C16" w:rsidRDefault="00364C16" w:rsidP="00FC0F37">
      <w:pPr>
        <w:jc w:val="both"/>
        <w:rPr>
          <w:b/>
          <w:bCs/>
          <w:color w:val="auto"/>
          <w:lang w:val="sr-Cyrl-CS"/>
        </w:rPr>
      </w:pPr>
      <w:r>
        <w:rPr>
          <w:b/>
          <w:bCs/>
          <w:color w:val="auto"/>
          <w:lang w:val="sr-Cyrl-CS"/>
        </w:rPr>
        <w:t xml:space="preserve">3. </w:t>
      </w:r>
      <w:r w:rsidRPr="00364C16">
        <w:rPr>
          <w:b/>
          <w:bCs/>
          <w:color w:val="auto"/>
          <w:lang w:val="sr-Cyrl-CS"/>
        </w:rPr>
        <w:t>Проце</w:t>
      </w:r>
      <w:r>
        <w:rPr>
          <w:b/>
          <w:bCs/>
          <w:color w:val="auto"/>
          <w:lang w:val="sr-Cyrl-CS"/>
        </w:rPr>
        <w:t>њена вредност</w:t>
      </w:r>
    </w:p>
    <w:p w:rsidR="00364C16" w:rsidRPr="00364C16" w:rsidRDefault="009E4BC3" w:rsidP="00FC0F37">
      <w:pPr>
        <w:jc w:val="both"/>
        <w:rPr>
          <w:bCs/>
          <w:color w:val="auto"/>
          <w:lang w:val="sr-Cyrl-CS"/>
        </w:rPr>
      </w:pPr>
      <w:r>
        <w:rPr>
          <w:bCs/>
          <w:color w:val="auto"/>
          <w:lang w:val="sr-Cyrl-CS"/>
        </w:rPr>
        <w:t>Процењена вредност јавн</w:t>
      </w:r>
      <w:r w:rsidR="001868D5">
        <w:rPr>
          <w:bCs/>
          <w:color w:val="auto"/>
          <w:lang w:val="sr-Cyrl-CS"/>
        </w:rPr>
        <w:t>е набавке је 12</w:t>
      </w:r>
      <w:r>
        <w:rPr>
          <w:bCs/>
          <w:color w:val="auto"/>
          <w:lang w:val="sr-Cyrl-CS"/>
        </w:rPr>
        <w:t>.</w:t>
      </w:r>
      <w:r w:rsidR="001868D5">
        <w:rPr>
          <w:bCs/>
          <w:color w:val="auto"/>
          <w:lang w:val="sr-Cyrl-CS"/>
        </w:rPr>
        <w:t>0</w:t>
      </w:r>
      <w:r w:rsidR="008D2299">
        <w:rPr>
          <w:bCs/>
          <w:color w:val="auto"/>
          <w:lang w:val="sr-Cyrl-CS"/>
        </w:rPr>
        <w:t>00.</w:t>
      </w:r>
      <w:r w:rsidR="001868D5">
        <w:rPr>
          <w:bCs/>
          <w:color w:val="auto"/>
          <w:lang w:val="sr-Cyrl-CS"/>
        </w:rPr>
        <w:t>000,00 динара без ПДВ-а и то је</w:t>
      </w:r>
      <w:r w:rsidR="009736C5">
        <w:rPr>
          <w:bCs/>
          <w:color w:val="auto"/>
          <w:lang w:val="sr-Cyrl-CS"/>
        </w:rPr>
        <w:t xml:space="preserve"> највиши износ </w:t>
      </w:r>
      <w:r w:rsidR="009736C5">
        <w:rPr>
          <w:bCs/>
          <w:color w:val="auto"/>
          <w:lang w:val="sr-Cyrl-RS"/>
        </w:rPr>
        <w:t xml:space="preserve">финансијску </w:t>
      </w:r>
      <w:r w:rsidR="009736C5">
        <w:rPr>
          <w:bCs/>
          <w:color w:val="auto"/>
          <w:lang w:val="sr-Cyrl-CS"/>
        </w:rPr>
        <w:t>реализизацију</w:t>
      </w:r>
      <w:r w:rsidR="001868D5">
        <w:rPr>
          <w:bCs/>
          <w:color w:val="auto"/>
          <w:lang w:val="sr-Cyrl-CS"/>
        </w:rPr>
        <w:t xml:space="preserve"> уговор</w:t>
      </w:r>
      <w:r w:rsidR="009736C5">
        <w:rPr>
          <w:bCs/>
          <w:color w:val="auto"/>
          <w:lang w:val="sr-Cyrl-CS"/>
        </w:rPr>
        <w:t>а</w:t>
      </w:r>
      <w:r w:rsidR="001868D5">
        <w:rPr>
          <w:bCs/>
          <w:color w:val="auto"/>
          <w:lang w:val="sr-Cyrl-CS"/>
        </w:rPr>
        <w:t>.</w:t>
      </w:r>
    </w:p>
    <w:p w:rsidR="00EA7D89" w:rsidRDefault="00EA7D89" w:rsidP="00FC0F37">
      <w:pPr>
        <w:jc w:val="both"/>
        <w:rPr>
          <w:bCs/>
          <w:color w:val="auto"/>
          <w:lang w:val="sr-Cyrl-CS"/>
        </w:rPr>
      </w:pPr>
    </w:p>
    <w:p w:rsidR="00EA7D89" w:rsidRPr="003365A3" w:rsidRDefault="00EA7D89" w:rsidP="00FC0F37">
      <w:pPr>
        <w:jc w:val="both"/>
        <w:rPr>
          <w:bCs/>
          <w:color w:val="auto"/>
          <w:lang w:val="sr-Cyrl-CS"/>
        </w:rPr>
      </w:pPr>
    </w:p>
    <w:p w:rsidR="000058CC" w:rsidRDefault="000058CC"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rsidR="000F08CF" w:rsidRDefault="000F08CF" w:rsidP="00FC0F37">
      <w:pPr>
        <w:jc w:val="both"/>
        <w:rPr>
          <w:bCs/>
          <w:lang w:val="sr-Cyrl-CS"/>
        </w:rPr>
      </w:pPr>
    </w:p>
    <w:p w:rsidR="00821A81" w:rsidRDefault="00821A81"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rsidR="000F08CF" w:rsidRPr="00FD3F7E" w:rsidRDefault="000F08CF" w:rsidP="00FC0F37">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r>
      <w:r w:rsidR="009736C5">
        <w:rPr>
          <w:bCs/>
          <w:lang w:val="sr-Cyrl-CS"/>
        </w:rPr>
        <w:t xml:space="preserve">     </w:t>
      </w:r>
      <w:r>
        <w:rPr>
          <w:bCs/>
          <w:lang w:val="sr-Cyrl-CS"/>
        </w:rPr>
        <w:t xml:space="preserve">Овлашћено лице понуђача </w:t>
      </w:r>
    </w:p>
    <w:p w:rsidR="00D234DB" w:rsidRDefault="001631F6" w:rsidP="001E4EC9">
      <w:pPr>
        <w:jc w:val="center"/>
        <w:rPr>
          <w:rFonts w:ascii="Arial" w:hAnsi="Arial" w:cs="Arial"/>
          <w:bCs/>
        </w:rPr>
      </w:pPr>
      <w:r>
        <w:rPr>
          <w:rFonts w:ascii="Arial" w:hAnsi="Arial" w:cs="Arial"/>
          <w:bCs/>
          <w:lang w:val="sr-Cyrl-CS"/>
        </w:rPr>
        <w:br w:type="page"/>
      </w:r>
    </w:p>
    <w:p w:rsidR="005202B7" w:rsidRDefault="00FD3F7E" w:rsidP="001E4EC9">
      <w:pPr>
        <w:jc w:val="center"/>
        <w:rPr>
          <w:b/>
          <w:bCs/>
          <w:iCs/>
          <w:sz w:val="28"/>
          <w:szCs w:val="28"/>
          <w:lang w:val="sr-Cyrl-RS"/>
        </w:rPr>
      </w:pPr>
      <w:r w:rsidRPr="00D3632D">
        <w:rPr>
          <w:b/>
          <w:bCs/>
          <w:iCs/>
          <w:sz w:val="28"/>
          <w:szCs w:val="28"/>
          <w:shd w:val="clear" w:color="auto" w:fill="7F7F7F"/>
        </w:rPr>
        <w:lastRenderedPageBreak/>
        <w:t>IV</w:t>
      </w:r>
      <w:r>
        <w:rPr>
          <w:b/>
          <w:bCs/>
          <w:iCs/>
          <w:sz w:val="28"/>
          <w:szCs w:val="28"/>
        </w:rPr>
        <w:t xml:space="preserve"> </w:t>
      </w:r>
      <w:r>
        <w:rPr>
          <w:b/>
          <w:bCs/>
          <w:iCs/>
          <w:sz w:val="28"/>
          <w:szCs w:val="28"/>
          <w:lang w:val="sr-Cyrl-RS"/>
        </w:rPr>
        <w:t>ТЕХНИЧКА СПЕЦИФИКАЦИЈА</w:t>
      </w:r>
      <w:r w:rsidR="00AC7C2E">
        <w:rPr>
          <w:b/>
          <w:bCs/>
          <w:iCs/>
          <w:sz w:val="28"/>
          <w:szCs w:val="28"/>
          <w:lang w:val="sr-Cyrl-RS"/>
        </w:rPr>
        <w:t xml:space="preserve"> </w:t>
      </w:r>
    </w:p>
    <w:p w:rsidR="00E66A13" w:rsidRDefault="00E66A13" w:rsidP="003A0FBD">
      <w:pPr>
        <w:pStyle w:val="m5802669237736275917gmail-msonospacing"/>
        <w:spacing w:before="0" w:beforeAutospacing="0" w:after="0" w:afterAutospacing="0"/>
        <w:jc w:val="both"/>
        <w:rPr>
          <w:rFonts w:eastAsia="Arial Unicode MS"/>
          <w:b/>
          <w:bCs/>
          <w:iCs/>
          <w:color w:val="000000"/>
          <w:kern w:val="1"/>
          <w:sz w:val="28"/>
          <w:szCs w:val="28"/>
          <w:lang w:val="sr-Latn-RS" w:eastAsia="ar-SA"/>
        </w:rPr>
      </w:pPr>
    </w:p>
    <w:p w:rsidR="008F441A" w:rsidRPr="004D471A" w:rsidRDefault="00E66A13" w:rsidP="009E273F">
      <w:pPr>
        <w:spacing w:line="260" w:lineRule="exact"/>
        <w:ind w:right="75"/>
        <w:jc w:val="both"/>
      </w:pPr>
      <w:r>
        <w:rPr>
          <w:b/>
          <w:bCs/>
          <w:iCs/>
          <w:sz w:val="28"/>
          <w:szCs w:val="28"/>
        </w:rPr>
        <w:tab/>
      </w:r>
      <w:r w:rsidR="008F441A" w:rsidRPr="004D471A">
        <w:t xml:space="preserve"> </w:t>
      </w:r>
    </w:p>
    <w:p w:rsidR="0035196B" w:rsidRPr="00954FDC" w:rsidRDefault="0035196B" w:rsidP="0035196B">
      <w:pPr>
        <w:jc w:val="center"/>
        <w:rPr>
          <w:b/>
          <w:lang w:val="sr-Cyrl-RS"/>
        </w:rPr>
      </w:pPr>
      <w:r w:rsidRPr="00954FDC">
        <w:rPr>
          <w:b/>
          <w:lang w:val="sr-Cyrl-RS"/>
        </w:rPr>
        <w:t xml:space="preserve">ОДРЕЂИВАЊЕ РЕФЕРЕНТНИХ ЦЕНА ЗА ОПРЕМУ И </w:t>
      </w:r>
      <w:r w:rsidR="005F5BB1">
        <w:rPr>
          <w:b/>
          <w:lang w:val="sr-Cyrl-RS"/>
        </w:rPr>
        <w:t xml:space="preserve">ГРАЂЕВИНСКЕ </w:t>
      </w:r>
      <w:r w:rsidRPr="00954FDC">
        <w:rPr>
          <w:b/>
          <w:lang w:val="sr-Cyrl-RS"/>
        </w:rPr>
        <w:t>ОБЈЕКТЕ У ИП</w:t>
      </w:r>
      <w:r w:rsidR="005F5BB1">
        <w:rPr>
          <w:b/>
          <w:lang w:val="sr-Cyrl-RS"/>
        </w:rPr>
        <w:t>АРД МЕРАМА</w:t>
      </w:r>
    </w:p>
    <w:p w:rsidR="0035196B" w:rsidRPr="00D3520B" w:rsidRDefault="0035196B" w:rsidP="0035196B">
      <w:pPr>
        <w:rPr>
          <w:lang w:val="sr-Cyrl-RS"/>
        </w:rPr>
      </w:pPr>
    </w:p>
    <w:p w:rsidR="0035196B" w:rsidRPr="0035196B" w:rsidRDefault="0035196B" w:rsidP="0035196B">
      <w:pPr>
        <w:rPr>
          <w:b/>
          <w:u w:val="single"/>
        </w:rPr>
      </w:pPr>
      <w:r w:rsidRPr="0035196B">
        <w:rPr>
          <w:b/>
          <w:u w:val="single"/>
          <w:lang w:val="sr-Cyrl-RS"/>
        </w:rPr>
        <w:t>Опис предмета набавке</w:t>
      </w:r>
      <w:r w:rsidRPr="0035196B">
        <w:rPr>
          <w:b/>
          <w:u w:val="single"/>
        </w:rPr>
        <w:t>:</w:t>
      </w:r>
      <w:r w:rsidRPr="0035196B">
        <w:rPr>
          <w:b/>
          <w:u w:val="single"/>
          <w:lang w:val="sr-Cyrl-RS"/>
        </w:rPr>
        <w:t xml:space="preserve"> </w:t>
      </w:r>
    </w:p>
    <w:p w:rsidR="0035196B" w:rsidRPr="00D3520B" w:rsidRDefault="0035196B" w:rsidP="00E525DC">
      <w:pPr>
        <w:jc w:val="both"/>
        <w:rPr>
          <w:lang w:val="sr-Cyrl-RS"/>
        </w:rPr>
      </w:pPr>
      <w:r w:rsidRPr="00D3520B">
        <w:rPr>
          <w:lang w:val="sr-Cyrl-RS"/>
        </w:rPr>
        <w:t>Одређ</w:t>
      </w:r>
      <w:r w:rsidR="00643D8C">
        <w:rPr>
          <w:lang w:val="sr-Cyrl-RS"/>
        </w:rPr>
        <w:t>ивање референтних цена за опрему</w:t>
      </w:r>
      <w:r w:rsidRPr="00D3520B">
        <w:rPr>
          <w:lang w:val="sr-Cyrl-RS"/>
        </w:rPr>
        <w:t xml:space="preserve"> и </w:t>
      </w:r>
      <w:r w:rsidR="00643D8C">
        <w:rPr>
          <w:lang w:val="sr-Cyrl-RS"/>
        </w:rPr>
        <w:t>грађевинске објекте у ИПАРД мерама</w:t>
      </w:r>
      <w:r w:rsidRPr="00D3520B">
        <w:rPr>
          <w:lang w:val="sr-Cyrl-RS"/>
        </w:rPr>
        <w:t>, сходно</w:t>
      </w:r>
      <w:r w:rsidRPr="00D3520B">
        <w:rPr>
          <w:color w:val="FF0000"/>
          <w:lang w:val="sr-Cyrl-RS"/>
        </w:rPr>
        <w:t xml:space="preserve"> </w:t>
      </w:r>
      <w:r w:rsidRPr="00D3520B">
        <w:rPr>
          <w:lang w:val="sr-Cyrl-RS"/>
        </w:rPr>
        <w:t>П</w:t>
      </w:r>
      <w:r w:rsidRPr="00D3520B">
        <w:t>равилник</w:t>
      </w:r>
      <w:r w:rsidRPr="00D3520B">
        <w:rPr>
          <w:lang w:val="sr-Cyrl-RS"/>
        </w:rPr>
        <w:t xml:space="preserve">у </w:t>
      </w:r>
      <w:r w:rsidRPr="00D3520B">
        <w:t xml:space="preserve">о методологији утврђивања референтних цена инвестиције за обрачун </w:t>
      </w:r>
      <w:r w:rsidRPr="00D3520B">
        <w:rPr>
          <w:lang w:val="sr-Cyrl-RS"/>
        </w:rPr>
        <w:t>ИПАРД</w:t>
      </w:r>
      <w:r w:rsidRPr="00D3520B">
        <w:t xml:space="preserve"> подстицаја</w:t>
      </w:r>
      <w:r w:rsidR="00643D8C">
        <w:rPr>
          <w:lang w:val="sr-Cyrl-RS"/>
        </w:rPr>
        <w:t xml:space="preserve"> („Службени гласник РС“, бр. 84/2018</w:t>
      </w:r>
      <w:r w:rsidRPr="00D3520B">
        <w:rPr>
          <w:lang w:val="sr-Cyrl-RS"/>
        </w:rPr>
        <w:t>).</w:t>
      </w:r>
    </w:p>
    <w:p w:rsidR="0035196B" w:rsidRPr="00D3520B" w:rsidRDefault="0035196B" w:rsidP="00E525DC">
      <w:pPr>
        <w:spacing w:line="240" w:lineRule="auto"/>
        <w:ind w:right="4"/>
        <w:jc w:val="both"/>
        <w:outlineLvl w:val="5"/>
        <w:rPr>
          <w:lang w:val="sr-Cyrl-RS"/>
        </w:rPr>
      </w:pPr>
      <w:r w:rsidRPr="00D3520B">
        <w:rPr>
          <w:lang w:val="sr-Cyrl-RS"/>
        </w:rPr>
        <w:t xml:space="preserve">Предмет набавке се односи за израду референтних цена у вези одобравања ИПАРД подстицаја за рурални развој (ИПА </w:t>
      </w:r>
      <w:r w:rsidRPr="00D3520B">
        <w:t xml:space="preserve">V), </w:t>
      </w:r>
      <w:r w:rsidRPr="00D3520B">
        <w:rPr>
          <w:lang w:val="sr-Cyrl-RS"/>
        </w:rPr>
        <w:t>за о</w:t>
      </w:r>
      <w:r w:rsidR="00643D8C">
        <w:rPr>
          <w:lang w:val="sr-Cyrl-RS"/>
        </w:rPr>
        <w:t>прему и грађевинске објекте у ИПАРД мерама</w:t>
      </w:r>
      <w:r w:rsidRPr="00D3520B">
        <w:rPr>
          <w:lang w:val="sr-Cyrl-RS"/>
        </w:rPr>
        <w:t>.</w:t>
      </w:r>
    </w:p>
    <w:p w:rsidR="0035196B" w:rsidRPr="0035196B" w:rsidRDefault="0035196B" w:rsidP="0035196B">
      <w:pPr>
        <w:spacing w:line="240" w:lineRule="auto"/>
        <w:ind w:right="4"/>
        <w:jc w:val="both"/>
        <w:outlineLvl w:val="5"/>
        <w:rPr>
          <w:b/>
          <w:u w:val="single"/>
          <w:lang w:val="sr-Cyrl-RS"/>
        </w:rPr>
      </w:pPr>
      <w:r w:rsidRPr="0035196B">
        <w:rPr>
          <w:b/>
          <w:u w:val="single"/>
          <w:lang w:val="sr-Cyrl-RS"/>
        </w:rPr>
        <w:t>Период важења уговора:</w:t>
      </w:r>
    </w:p>
    <w:p w:rsidR="0035196B" w:rsidRPr="00D3520B" w:rsidRDefault="0035196B" w:rsidP="0035196B">
      <w:pPr>
        <w:spacing w:line="240" w:lineRule="auto"/>
        <w:ind w:right="4"/>
        <w:jc w:val="both"/>
        <w:outlineLvl w:val="5"/>
        <w:rPr>
          <w:lang w:val="sr-Cyrl-RS"/>
        </w:rPr>
      </w:pPr>
      <w:r w:rsidRPr="00D3520B">
        <w:rPr>
          <w:lang w:val="sr-Cyrl-RS"/>
        </w:rPr>
        <w:t>Важење уговора у вези израде референтних цена је до потрошње расположивих финансијских средстава у износу од 12.000.00</w:t>
      </w:r>
      <w:r w:rsidRPr="00D3520B">
        <w:t>0</w:t>
      </w:r>
      <w:r w:rsidRPr="00D3520B">
        <w:rPr>
          <w:lang w:val="sr-Cyrl-RS"/>
        </w:rPr>
        <w:t>,00</w:t>
      </w:r>
      <w:r>
        <w:rPr>
          <w:lang w:val="sr-Cyrl-RS"/>
        </w:rPr>
        <w:t xml:space="preserve"> динара</w:t>
      </w:r>
      <w:r w:rsidRPr="00D3520B">
        <w:rPr>
          <w:lang w:val="sr-Cyrl-RS"/>
        </w:rPr>
        <w:t xml:space="preserve"> без ПДВ-а, </w:t>
      </w:r>
      <w:r w:rsidR="001025E1">
        <w:rPr>
          <w:lang w:val="sr-Cyrl-RS"/>
        </w:rPr>
        <w:t xml:space="preserve">односно 14.400.000,00 динара са ПДВ-ом, </w:t>
      </w:r>
      <w:r w:rsidRPr="00D3520B">
        <w:rPr>
          <w:lang w:val="sr-Cyrl-RS"/>
        </w:rPr>
        <w:t>а најдуже годину дана од дана закључења уговора.</w:t>
      </w:r>
    </w:p>
    <w:p w:rsidR="0035196B" w:rsidRPr="0035196B" w:rsidRDefault="0035196B" w:rsidP="0035196B">
      <w:pPr>
        <w:spacing w:line="240" w:lineRule="auto"/>
        <w:ind w:right="4"/>
        <w:jc w:val="both"/>
        <w:outlineLvl w:val="5"/>
        <w:rPr>
          <w:b/>
          <w:u w:val="single"/>
          <w:lang w:val="sr-Cyrl-RS"/>
        </w:rPr>
      </w:pPr>
      <w:r w:rsidRPr="0035196B">
        <w:rPr>
          <w:b/>
          <w:u w:val="single"/>
          <w:lang w:val="sr-Cyrl-RS"/>
        </w:rPr>
        <w:t>Предвиђени обим посла:</w:t>
      </w:r>
    </w:p>
    <w:p w:rsidR="0035196B" w:rsidRPr="00D3520B" w:rsidRDefault="0035196B" w:rsidP="0035196B">
      <w:pPr>
        <w:rPr>
          <w:lang w:val="sr-Cyrl-RS"/>
        </w:rPr>
      </w:pPr>
      <w:r w:rsidRPr="00D3520B">
        <w:rPr>
          <w:lang w:val="sr-Cyrl-RS"/>
        </w:rPr>
        <w:t>Предвиђени оби</w:t>
      </w:r>
      <w:r w:rsidR="007110DB">
        <w:rPr>
          <w:lang w:val="sr-Cyrl-RS"/>
        </w:rPr>
        <w:t xml:space="preserve">м посла </w:t>
      </w:r>
      <w:r w:rsidRPr="00D3520B">
        <w:rPr>
          <w:lang w:val="sr-Cyrl-RS"/>
        </w:rPr>
        <w:t xml:space="preserve"> је до 400 (четири стотине) референтних цена.</w:t>
      </w:r>
    </w:p>
    <w:p w:rsidR="0035196B" w:rsidRDefault="0035196B" w:rsidP="0035196B">
      <w:pPr>
        <w:rPr>
          <w:b/>
          <w:u w:val="single"/>
          <w:lang w:val="sr-Cyrl-RS"/>
        </w:rPr>
      </w:pPr>
      <w:r w:rsidRPr="0035196B">
        <w:rPr>
          <w:b/>
          <w:u w:val="single"/>
          <w:lang w:val="sr-Cyrl-RS"/>
        </w:rPr>
        <w:t>Специфичности за одабир понуђача</w:t>
      </w:r>
      <w:r w:rsidRPr="0035196B">
        <w:rPr>
          <w:b/>
          <w:u w:val="single"/>
        </w:rPr>
        <w:t>:</w:t>
      </w:r>
    </w:p>
    <w:p w:rsidR="00D95E21" w:rsidRDefault="0035196B" w:rsidP="00D95E21">
      <w:pPr>
        <w:jc w:val="both"/>
        <w:rPr>
          <w:lang w:val="sr-Cyrl-RS"/>
        </w:rPr>
      </w:pPr>
      <w:r w:rsidRPr="0035196B">
        <w:rPr>
          <w:lang w:val="sr-Cyrl-RS"/>
        </w:rPr>
        <w:t>Понуђач може бити само</w:t>
      </w:r>
      <w:r w:rsidRPr="0035196B">
        <w:rPr>
          <w:b/>
          <w:lang w:val="sr-Cyrl-RS"/>
        </w:rPr>
        <w:t xml:space="preserve"> </w:t>
      </w:r>
      <w:r w:rsidRPr="0035196B">
        <w:rPr>
          <w:lang w:val="sr-Cyrl-RS"/>
        </w:rPr>
        <w:t>у</w:t>
      </w:r>
      <w:r w:rsidRPr="00D3520B">
        <w:rPr>
          <w:lang w:val="sr-Cyrl-RS"/>
        </w:rPr>
        <w:t>станова у складу са Законом о јавним службама („Службени гласник РС“, бр.</w:t>
      </w:r>
      <w:r w:rsidRPr="00D3520B">
        <w:t xml:space="preserve"> </w:t>
      </w:r>
      <w:r w:rsidRPr="00D3520B">
        <w:rPr>
          <w:lang w:val="sr-Cyrl-RS"/>
        </w:rPr>
        <w:t>42/91, 71/94, 79/2005 – др. закон, 81/2005 – испр. др. закон, 83/2005 - испр. др</w:t>
      </w:r>
      <w:r w:rsidR="00954FDC">
        <w:rPr>
          <w:lang w:val="sr-Cyrl-RS"/>
        </w:rPr>
        <w:t>. закон и</w:t>
      </w:r>
      <w:r>
        <w:rPr>
          <w:lang w:val="sr-Cyrl-RS"/>
        </w:rPr>
        <w:t xml:space="preserve"> 83/2014 – др. закон), а </w:t>
      </w:r>
      <w:r w:rsidRPr="00D3520B">
        <w:rPr>
          <w:lang w:val="sr-Cyrl-RS"/>
        </w:rPr>
        <w:t>сходно</w:t>
      </w:r>
      <w:r w:rsidRPr="00D3520B">
        <w:rPr>
          <w:color w:val="FF0000"/>
          <w:lang w:val="sr-Cyrl-RS"/>
        </w:rPr>
        <w:t xml:space="preserve"> </w:t>
      </w:r>
      <w:r w:rsidRPr="00D3520B">
        <w:rPr>
          <w:lang w:val="sr-Cyrl-RS"/>
        </w:rPr>
        <w:t>П</w:t>
      </w:r>
      <w:r w:rsidRPr="00D3520B">
        <w:t>равилник</w:t>
      </w:r>
      <w:r w:rsidRPr="00D3520B">
        <w:rPr>
          <w:lang w:val="sr-Cyrl-RS"/>
        </w:rPr>
        <w:t xml:space="preserve">у </w:t>
      </w:r>
      <w:r w:rsidRPr="00D3520B">
        <w:t xml:space="preserve">о методологији утврђивања референтних цена инвестиције за обрачун </w:t>
      </w:r>
      <w:r w:rsidRPr="00D3520B">
        <w:rPr>
          <w:lang w:val="sr-Cyrl-RS"/>
        </w:rPr>
        <w:t>ИПАРД</w:t>
      </w:r>
      <w:r w:rsidRPr="00D3520B">
        <w:t xml:space="preserve"> подстицаја</w:t>
      </w:r>
      <w:r w:rsidR="00643D8C">
        <w:rPr>
          <w:lang w:val="sr-Cyrl-RS"/>
        </w:rPr>
        <w:t xml:space="preserve"> („Службени гласник РС“, бр. 84/2018</w:t>
      </w:r>
      <w:r w:rsidRPr="00D3520B">
        <w:rPr>
          <w:lang w:val="sr-Cyrl-RS"/>
        </w:rPr>
        <w:t>).</w:t>
      </w:r>
    </w:p>
    <w:p w:rsidR="0035196B" w:rsidRPr="00D95E21" w:rsidRDefault="0035196B" w:rsidP="00D95E21">
      <w:pPr>
        <w:spacing w:line="240" w:lineRule="auto"/>
        <w:jc w:val="both"/>
        <w:rPr>
          <w:lang w:val="sr-Cyrl-RS"/>
        </w:rPr>
      </w:pPr>
      <w:r w:rsidRPr="0035196B">
        <w:rPr>
          <w:b/>
          <w:u w:val="single"/>
          <w:lang w:val="sr-Cyrl-RS"/>
        </w:rPr>
        <w:t>Посебни услови за групу понуђача и подизвођача:</w:t>
      </w:r>
    </w:p>
    <w:p w:rsidR="0035196B" w:rsidRPr="0035196B" w:rsidRDefault="0035196B" w:rsidP="00D95E21">
      <w:pPr>
        <w:spacing w:line="240" w:lineRule="auto"/>
        <w:jc w:val="both"/>
        <w:rPr>
          <w:lang w:val="sr-Cyrl-RS"/>
        </w:rPr>
      </w:pPr>
      <w:r w:rsidRPr="0035196B">
        <w:rPr>
          <w:lang w:val="sr-Cyrl-RS"/>
        </w:rPr>
        <w:t>Уколико понуду даје група понуђача (заједничка понуда) услов за с</w:t>
      </w:r>
      <w:r w:rsidR="00D37BEB">
        <w:rPr>
          <w:lang w:val="sr-Cyrl-RS"/>
        </w:rPr>
        <w:t xml:space="preserve">ваког понуђача из групе </w:t>
      </w:r>
      <w:r w:rsidRPr="0035196B">
        <w:rPr>
          <w:lang w:val="sr-Cyrl-RS"/>
        </w:rPr>
        <w:t xml:space="preserve"> мора да буде </w:t>
      </w:r>
      <w:r w:rsidR="00D37BEB">
        <w:rPr>
          <w:lang w:val="sr-Cyrl-RS"/>
        </w:rPr>
        <w:t>да је израдио (одредио</w:t>
      </w:r>
      <w:r w:rsidRPr="0035196B">
        <w:rPr>
          <w:lang w:val="sr-Cyrl-RS"/>
        </w:rPr>
        <w:t xml:space="preserve">) </w:t>
      </w:r>
      <w:r w:rsidR="00953669">
        <w:rPr>
          <w:lang w:val="sr-Cyrl-RS"/>
        </w:rPr>
        <w:t>бар једну</w:t>
      </w:r>
      <w:r w:rsidR="00D37BEB">
        <w:rPr>
          <w:lang w:val="sr-Cyrl-RS"/>
        </w:rPr>
        <w:t xml:space="preserve"> референтну цену</w:t>
      </w:r>
      <w:r w:rsidRPr="0035196B">
        <w:rPr>
          <w:lang w:val="sr-Cyrl-RS"/>
        </w:rPr>
        <w:t xml:space="preserve"> и да је установа у складу са Законом о јавним службама.</w:t>
      </w:r>
    </w:p>
    <w:p w:rsidR="00D37BEB" w:rsidRDefault="0035196B" w:rsidP="00D95E21">
      <w:pPr>
        <w:spacing w:line="240" w:lineRule="auto"/>
        <w:jc w:val="both"/>
        <w:rPr>
          <w:lang w:val="sr-Cyrl-RS"/>
        </w:rPr>
      </w:pPr>
      <w:r w:rsidRPr="0035196B">
        <w:rPr>
          <w:lang w:val="sr-Cyrl-RS"/>
        </w:rPr>
        <w:t>Услов за подизвођача је такођ</w:t>
      </w:r>
      <w:r w:rsidR="00D37BEB">
        <w:rPr>
          <w:lang w:val="sr-Cyrl-RS"/>
        </w:rPr>
        <w:t xml:space="preserve">е да подизвођач може бити само </w:t>
      </w:r>
      <w:r w:rsidRPr="0035196B">
        <w:rPr>
          <w:lang w:val="sr-Cyrl-RS"/>
        </w:rPr>
        <w:t>установа у складу са Законом о јавним службама и да удео подизвођача може бити највише 10 % вредности јавне набавке.</w:t>
      </w:r>
    </w:p>
    <w:p w:rsidR="00D37BEB" w:rsidRDefault="00D37BEB" w:rsidP="00D95E21">
      <w:pPr>
        <w:spacing w:line="240" w:lineRule="auto"/>
        <w:jc w:val="both"/>
        <w:rPr>
          <w:b/>
          <w:u w:val="single"/>
          <w:lang w:val="sr-Cyrl-RS"/>
        </w:rPr>
      </w:pPr>
      <w:r w:rsidRPr="00D37BEB">
        <w:rPr>
          <w:b/>
          <w:u w:val="single"/>
          <w:lang w:val="sr-Cyrl-RS"/>
        </w:rPr>
        <w:t>Рок за доставу референтних цена по захтеву Наручиоца:</w:t>
      </w:r>
    </w:p>
    <w:p w:rsidR="00D37BEB" w:rsidRDefault="00D37BEB" w:rsidP="00D95E21">
      <w:pPr>
        <w:spacing w:line="240" w:lineRule="auto"/>
        <w:jc w:val="both"/>
        <w:rPr>
          <w:lang w:val="sr-Cyrl-RS"/>
        </w:rPr>
      </w:pPr>
      <w:r>
        <w:rPr>
          <w:lang w:val="sr-Cyrl-RS"/>
        </w:rPr>
        <w:t>Рок за до</w:t>
      </w:r>
      <w:r w:rsidR="00E525DC">
        <w:rPr>
          <w:lang w:val="sr-Cyrl-RS"/>
        </w:rPr>
        <w:t>ставу референтних цена по једн</w:t>
      </w:r>
      <w:r>
        <w:rPr>
          <w:lang w:val="sr-Cyrl-RS"/>
        </w:rPr>
        <w:t>ом захтеву  је највише 30</w:t>
      </w:r>
      <w:r w:rsidR="00E525DC">
        <w:rPr>
          <w:lang w:val="sr-Cyrl-RS"/>
        </w:rPr>
        <w:t xml:space="preserve"> </w:t>
      </w:r>
      <w:r w:rsidR="001025E1">
        <w:rPr>
          <w:lang w:val="sr-Cyrl-RS"/>
        </w:rPr>
        <w:t xml:space="preserve">(тридесет) </w:t>
      </w:r>
      <w:r>
        <w:rPr>
          <w:lang w:val="sr-Cyrl-RS"/>
        </w:rPr>
        <w:t xml:space="preserve">дана од дана </w:t>
      </w:r>
      <w:r w:rsidR="00E525DC">
        <w:rPr>
          <w:lang w:val="sr-Cyrl-RS"/>
        </w:rPr>
        <w:t>пријема захтева. Захтев може садржати и потребу за више референтних цена, а плаћање ће се вршити  у складу са бројем одређених референтних цена.</w:t>
      </w:r>
    </w:p>
    <w:p w:rsidR="00D95E21" w:rsidRPr="001F4775" w:rsidRDefault="00E525DC" w:rsidP="00D95E21">
      <w:pPr>
        <w:spacing w:line="240" w:lineRule="auto"/>
        <w:jc w:val="both"/>
        <w:rPr>
          <w:color w:val="auto"/>
          <w:lang w:val="sr-Cyrl-RS"/>
        </w:rPr>
      </w:pPr>
      <w:r>
        <w:rPr>
          <w:lang w:val="sr-Cyrl-RS"/>
        </w:rPr>
        <w:t>Сваки понуђач ће</w:t>
      </w:r>
      <w:r w:rsidR="00296FAE">
        <w:rPr>
          <w:lang w:val="sr-Cyrl-RS"/>
        </w:rPr>
        <w:t xml:space="preserve"> </w:t>
      </w:r>
      <w:r>
        <w:rPr>
          <w:lang w:val="sr-Cyrl-RS"/>
        </w:rPr>
        <w:t xml:space="preserve">у обрасцу понуде уписати рок који нуди за </w:t>
      </w:r>
      <w:r w:rsidR="007110DB">
        <w:rPr>
          <w:lang w:val="sr-Cyrl-RS"/>
        </w:rPr>
        <w:t>израду</w:t>
      </w:r>
      <w:r>
        <w:rPr>
          <w:lang w:val="sr-Cyrl-RS"/>
        </w:rPr>
        <w:t xml:space="preserve"> референтних цена.</w:t>
      </w:r>
      <w:r w:rsidR="00296FAE">
        <w:rPr>
          <w:lang w:val="sr-Cyrl-RS"/>
        </w:rPr>
        <w:t xml:space="preserve"> </w:t>
      </w:r>
      <w:r w:rsidR="00296FAE" w:rsidRPr="001F4775">
        <w:rPr>
          <w:color w:val="auto"/>
          <w:lang w:val="sr-Cyrl-RS"/>
        </w:rPr>
        <w:t>Један захтев мо</w:t>
      </w:r>
      <w:r w:rsidR="001F4775" w:rsidRPr="001F4775">
        <w:rPr>
          <w:color w:val="auto"/>
          <w:lang w:val="sr-Cyrl-RS"/>
        </w:rPr>
        <w:t xml:space="preserve">же садржати потребу за највише </w:t>
      </w:r>
      <w:r w:rsidR="001F4775" w:rsidRPr="001F4775">
        <w:rPr>
          <w:color w:val="auto"/>
        </w:rPr>
        <w:t>5</w:t>
      </w:r>
      <w:r w:rsidR="001F4775">
        <w:rPr>
          <w:color w:val="auto"/>
          <w:lang w:val="sr-Cyrl-RS"/>
        </w:rPr>
        <w:t>0 (педесет) референтних цена</w:t>
      </w:r>
      <w:r w:rsidR="00296FAE" w:rsidRPr="001F4775">
        <w:rPr>
          <w:color w:val="auto"/>
          <w:lang w:val="sr-Cyrl-RS"/>
        </w:rPr>
        <w:t>.</w:t>
      </w:r>
    </w:p>
    <w:p w:rsidR="00E525DC" w:rsidRDefault="00E525DC" w:rsidP="0035196B">
      <w:pPr>
        <w:jc w:val="both"/>
        <w:rPr>
          <w:b/>
          <w:u w:val="single"/>
          <w:lang w:val="sr-Cyrl-RS"/>
        </w:rPr>
      </w:pPr>
      <w:r w:rsidRPr="00E525DC">
        <w:rPr>
          <w:b/>
          <w:u w:val="single"/>
          <w:lang w:val="sr-Cyrl-RS"/>
        </w:rPr>
        <w:t>Форма за достављање референтне цене и остали услови</w:t>
      </w:r>
    </w:p>
    <w:p w:rsidR="00E525DC" w:rsidRDefault="00D95E21" w:rsidP="0035196B">
      <w:pPr>
        <w:jc w:val="both"/>
        <w:rPr>
          <w:lang w:val="sr-Cyrl-RS"/>
        </w:rPr>
      </w:pPr>
      <w:r>
        <w:rPr>
          <w:lang w:val="sr-Cyrl-RS"/>
        </w:rPr>
        <w:t>Референтне цене се достављају у форми извештаја, који мора бити потписан од стране овлашћеног лица Извршиоца услуге, односно лица које га замењује и оверен печатом исте.</w:t>
      </w:r>
    </w:p>
    <w:p w:rsidR="00D95E21" w:rsidRDefault="00D95E21" w:rsidP="008F441A">
      <w:pPr>
        <w:pStyle w:val="m5802669237736275917gmail-msonospacing"/>
        <w:spacing w:before="0" w:beforeAutospacing="0" w:after="0" w:afterAutospacing="0"/>
        <w:jc w:val="both"/>
        <w:rPr>
          <w:b/>
          <w:u w:val="single"/>
          <w:lang w:val="sr-Cyrl-RS"/>
        </w:rPr>
      </w:pPr>
      <w:r w:rsidRPr="00D95E21">
        <w:rPr>
          <w:b/>
          <w:u w:val="single"/>
          <w:lang w:val="sr-Cyrl-RS"/>
        </w:rPr>
        <w:t>Начин доставе захтева и извештаја</w:t>
      </w:r>
    </w:p>
    <w:p w:rsidR="00D95E21" w:rsidRDefault="00D95E21" w:rsidP="008F441A">
      <w:pPr>
        <w:pStyle w:val="m5802669237736275917gmail-msonospacing"/>
        <w:spacing w:before="0" w:beforeAutospacing="0" w:after="0" w:afterAutospacing="0"/>
        <w:jc w:val="both"/>
        <w:rPr>
          <w:lang w:val="sr-Cyrl-RS"/>
        </w:rPr>
      </w:pPr>
      <w:r>
        <w:rPr>
          <w:lang w:val="sr-Cyrl-RS"/>
        </w:rPr>
        <w:t xml:space="preserve">Наручилац захтев за одређивање референтне цене шаље </w:t>
      </w:r>
      <w:r w:rsidR="007110DB">
        <w:rPr>
          <w:lang w:val="sr-Cyrl-RS"/>
        </w:rPr>
        <w:t xml:space="preserve">личним достављањем, </w:t>
      </w:r>
      <w:r>
        <w:rPr>
          <w:lang w:val="sr-Cyrl-RS"/>
        </w:rPr>
        <w:t xml:space="preserve">писаним путем и то путем редовне поште или електронским путем, на </w:t>
      </w:r>
      <w:r>
        <w:t xml:space="preserve">e-mail </w:t>
      </w:r>
      <w:r>
        <w:rPr>
          <w:lang w:val="sr-Cyrl-RS"/>
        </w:rPr>
        <w:t xml:space="preserve">адресе </w:t>
      </w:r>
      <w:r w:rsidR="00954FDC">
        <w:rPr>
          <w:lang w:val="sr-Cyrl-RS"/>
        </w:rPr>
        <w:t>овлашћених лица Извршиоца услуга</w:t>
      </w:r>
      <w:r>
        <w:rPr>
          <w:lang w:val="sr-Cyrl-RS"/>
        </w:rPr>
        <w:t>. Наручилац ће обавести</w:t>
      </w:r>
      <w:r w:rsidR="001025E1">
        <w:rPr>
          <w:lang w:val="sr-Cyrl-RS"/>
        </w:rPr>
        <w:t>т</w:t>
      </w:r>
      <w:r w:rsidR="00954FDC">
        <w:rPr>
          <w:lang w:val="sr-Cyrl-RS"/>
        </w:rPr>
        <w:t>и Извршиоца услуга</w:t>
      </w:r>
      <w:r>
        <w:rPr>
          <w:lang w:val="sr-Cyrl-RS"/>
        </w:rPr>
        <w:t xml:space="preserve"> о овлашћеним лицима, која ће имати право да шаљу захтеве за референтне цене.</w:t>
      </w:r>
      <w:r w:rsidR="007110DB">
        <w:rPr>
          <w:lang w:val="sr-Cyrl-RS"/>
        </w:rPr>
        <w:t xml:space="preserve"> Извршилац услуге извештај о референтним ценама доставља личним достављањем, путем редовне поште или на  на </w:t>
      </w:r>
      <w:r w:rsidR="007110DB">
        <w:t xml:space="preserve">e-mail </w:t>
      </w:r>
      <w:r w:rsidR="007110DB">
        <w:rPr>
          <w:lang w:val="sr-Cyrl-RS"/>
        </w:rPr>
        <w:t>адресе овлашћених лица Наручиоца. Уколико се извештај доставља елек</w:t>
      </w:r>
      <w:r w:rsidR="00954FDC">
        <w:rPr>
          <w:lang w:val="sr-Cyrl-RS"/>
        </w:rPr>
        <w:t>тронским путем, Извршилац услуга</w:t>
      </w:r>
      <w:r w:rsidR="007110DB">
        <w:rPr>
          <w:lang w:val="sr-Cyrl-RS"/>
        </w:rPr>
        <w:t xml:space="preserve"> је дужан да у року од 3 (три) дана од тог дана извештај достави у папирној форми Наручиоцу.</w:t>
      </w:r>
    </w:p>
    <w:p w:rsidR="00D95E21" w:rsidRDefault="00D95E21" w:rsidP="008F441A">
      <w:pPr>
        <w:pStyle w:val="m5802669237736275917gmail-msonospacing"/>
        <w:spacing w:before="0" w:beforeAutospacing="0" w:after="0" w:afterAutospacing="0"/>
        <w:jc w:val="both"/>
        <w:rPr>
          <w:b/>
          <w:u w:val="single"/>
          <w:lang w:val="sr-Cyrl-RS"/>
        </w:rPr>
      </w:pPr>
      <w:r w:rsidRPr="00D95E21">
        <w:rPr>
          <w:b/>
          <w:u w:val="single"/>
          <w:lang w:val="sr-Cyrl-RS"/>
        </w:rPr>
        <w:t>Начин плаћања</w:t>
      </w:r>
    </w:p>
    <w:p w:rsidR="00D95E21" w:rsidRDefault="001025E1" w:rsidP="008F441A">
      <w:pPr>
        <w:pStyle w:val="m5802669237736275917gmail-msonospacing"/>
        <w:spacing w:before="0" w:beforeAutospacing="0" w:after="0" w:afterAutospacing="0"/>
        <w:jc w:val="both"/>
        <w:rPr>
          <w:lang w:val="sr-Cyrl-RS"/>
        </w:rPr>
      </w:pPr>
      <w:r>
        <w:rPr>
          <w:lang w:val="sr-Cyrl-RS"/>
        </w:rPr>
        <w:t>Плаћање је авансно, а највиши износ</w:t>
      </w:r>
      <w:r w:rsidR="005641E7">
        <w:rPr>
          <w:lang w:val="sr-Cyrl-RS"/>
        </w:rPr>
        <w:t xml:space="preserve"> уплаћеног аванса може бити</w:t>
      </w:r>
      <w:r w:rsidR="00AE64A9">
        <w:rPr>
          <w:lang w:val="sr-Cyrl-RS"/>
        </w:rPr>
        <w:t xml:space="preserve"> </w:t>
      </w:r>
      <w:r w:rsidR="00DC44CF">
        <w:rPr>
          <w:lang w:val="sr-Cyrl-RS"/>
        </w:rPr>
        <w:t>1.8</w:t>
      </w:r>
      <w:r>
        <w:rPr>
          <w:lang w:val="sr-Cyrl-RS"/>
        </w:rPr>
        <w:t>00.000,00 динара са ПДВ-ом. Док се потпуно не утроше авансно уплаћена средства, неће бити уплате нових авансних средстава.</w:t>
      </w:r>
    </w:p>
    <w:p w:rsidR="001025E1" w:rsidRPr="00D95E21" w:rsidRDefault="001025E1" w:rsidP="008F441A">
      <w:pPr>
        <w:pStyle w:val="m5802669237736275917gmail-msonospacing"/>
        <w:spacing w:before="0" w:beforeAutospacing="0" w:after="0" w:afterAutospacing="0"/>
        <w:jc w:val="both"/>
        <w:rPr>
          <w:lang w:val="sr-Cyrl-RS"/>
        </w:rPr>
      </w:pPr>
      <w:r>
        <w:rPr>
          <w:lang w:val="sr-Cyrl-RS"/>
        </w:rPr>
        <w:lastRenderedPageBreak/>
        <w:t>Изврши</w:t>
      </w:r>
      <w:r w:rsidR="00AE64A9">
        <w:rPr>
          <w:lang w:val="sr-Cyrl-RS"/>
        </w:rPr>
        <w:t>лац услуге је дужан да уз предрачун</w:t>
      </w:r>
      <w:r>
        <w:rPr>
          <w:lang w:val="sr-Cyrl-RS"/>
        </w:rPr>
        <w:t xml:space="preserve"> преда финансијско средство обезбеђења за повраћај авансног плаћања и то бланко меницу, са менични</w:t>
      </w:r>
      <w:r w:rsidR="00DC44CF">
        <w:rPr>
          <w:lang w:val="sr-Cyrl-RS"/>
        </w:rPr>
        <w:t>м овлашћењем на 1.8</w:t>
      </w:r>
      <w:r>
        <w:rPr>
          <w:lang w:val="sr-Cyrl-RS"/>
        </w:rPr>
        <w:t xml:space="preserve">00.000,00 динара. </w:t>
      </w:r>
    </w:p>
    <w:p w:rsidR="00D95E21" w:rsidRDefault="00D95E21" w:rsidP="008F441A">
      <w:pPr>
        <w:pStyle w:val="m5802669237736275917gmail-msonospacing"/>
        <w:spacing w:before="0" w:beforeAutospacing="0" w:after="0" w:afterAutospacing="0"/>
        <w:jc w:val="both"/>
        <w:rPr>
          <w:lang w:val="sr-Cyrl-RS"/>
        </w:rPr>
      </w:pPr>
    </w:p>
    <w:p w:rsidR="00D95E21" w:rsidRDefault="00E66A13" w:rsidP="00B21D4B">
      <w:pPr>
        <w:jc w:val="both"/>
        <w:rPr>
          <w:rFonts w:eastAsia="Calibri"/>
          <w:color w:val="auto"/>
          <w:kern w:val="0"/>
          <w:szCs w:val="22"/>
          <w:lang w:val="sr-Cyrl-RS" w:eastAsia="en-US"/>
        </w:rPr>
      </w:pP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r>
        <w:rPr>
          <w:rFonts w:eastAsia="Calibri"/>
          <w:color w:val="auto"/>
          <w:kern w:val="0"/>
          <w:szCs w:val="22"/>
          <w:lang w:val="en-US" w:eastAsia="en-US"/>
        </w:rPr>
        <w:tab/>
      </w:r>
    </w:p>
    <w:p w:rsidR="00B21D4B" w:rsidRPr="00E66A13" w:rsidRDefault="00D95E21" w:rsidP="00B21D4B">
      <w:pPr>
        <w:jc w:val="both"/>
        <w:rPr>
          <w:bCs/>
          <w:lang w:val="en-US"/>
        </w:rPr>
      </w:pPr>
      <w:r>
        <w:rPr>
          <w:rFonts w:eastAsia="Calibri"/>
          <w:color w:val="auto"/>
          <w:kern w:val="0"/>
          <w:szCs w:val="22"/>
          <w:lang w:val="sr-Cyrl-RS" w:eastAsia="en-US"/>
        </w:rPr>
        <w:tab/>
      </w:r>
      <w:r>
        <w:rPr>
          <w:rFonts w:eastAsia="Calibri"/>
          <w:color w:val="auto"/>
          <w:kern w:val="0"/>
          <w:szCs w:val="22"/>
          <w:lang w:val="sr-Cyrl-RS" w:eastAsia="en-US"/>
        </w:rPr>
        <w:tab/>
      </w:r>
      <w:r>
        <w:rPr>
          <w:rFonts w:eastAsia="Calibri"/>
          <w:color w:val="auto"/>
          <w:kern w:val="0"/>
          <w:szCs w:val="22"/>
          <w:lang w:val="sr-Cyrl-RS" w:eastAsia="en-US"/>
        </w:rPr>
        <w:tab/>
      </w:r>
      <w:r>
        <w:rPr>
          <w:rFonts w:eastAsia="Calibri"/>
          <w:color w:val="auto"/>
          <w:kern w:val="0"/>
          <w:szCs w:val="22"/>
          <w:lang w:val="sr-Cyrl-RS" w:eastAsia="en-US"/>
        </w:rPr>
        <w:tab/>
      </w:r>
      <w:r>
        <w:rPr>
          <w:rFonts w:eastAsia="Calibri"/>
          <w:color w:val="auto"/>
          <w:kern w:val="0"/>
          <w:szCs w:val="22"/>
          <w:lang w:val="sr-Cyrl-RS" w:eastAsia="en-US"/>
        </w:rPr>
        <w:tab/>
      </w:r>
      <w:r>
        <w:rPr>
          <w:rFonts w:eastAsia="Calibri"/>
          <w:color w:val="auto"/>
          <w:kern w:val="0"/>
          <w:szCs w:val="22"/>
          <w:lang w:val="sr-Cyrl-RS" w:eastAsia="en-US"/>
        </w:rPr>
        <w:tab/>
      </w:r>
      <w:r w:rsidR="00DC44CF">
        <w:rPr>
          <w:rFonts w:eastAsia="Calibri"/>
          <w:color w:val="auto"/>
          <w:kern w:val="0"/>
          <w:szCs w:val="22"/>
          <w:lang w:val="sr-Cyrl-RS" w:eastAsia="en-US"/>
        </w:rPr>
        <w:tab/>
      </w:r>
      <w:r w:rsidR="006C4037">
        <w:rPr>
          <w:bCs/>
          <w:lang w:val="sr-Cyrl-CS"/>
        </w:rPr>
        <w:t>Упознат са техничком спецификацијом</w:t>
      </w:r>
    </w:p>
    <w:p w:rsidR="00B21D4B" w:rsidRDefault="00B21D4B" w:rsidP="00B21D4B">
      <w:pPr>
        <w:jc w:val="both"/>
        <w:rPr>
          <w:bCs/>
          <w:lang w:val="sr-Cyrl-CS"/>
        </w:rPr>
      </w:pPr>
    </w:p>
    <w:p w:rsidR="00B21D4B" w:rsidRDefault="00B21D4B" w:rsidP="00B21D4B">
      <w:pPr>
        <w:jc w:val="both"/>
        <w:rPr>
          <w:bCs/>
          <w:lang w:val="sr-Cyrl-CS"/>
        </w:rPr>
      </w:pPr>
      <w:r>
        <w:rPr>
          <w:bCs/>
          <w:lang w:val="sr-Cyrl-CS"/>
        </w:rPr>
        <w:tab/>
      </w:r>
      <w:r>
        <w:rPr>
          <w:bCs/>
          <w:lang w:val="sr-Cyrl-CS"/>
        </w:rPr>
        <w:tab/>
      </w:r>
      <w:r>
        <w:rPr>
          <w:bCs/>
          <w:lang w:val="sr-Cyrl-CS"/>
        </w:rPr>
        <w:tab/>
        <w:t xml:space="preserve">М. П. </w:t>
      </w:r>
      <w:r>
        <w:rPr>
          <w:bCs/>
          <w:lang w:val="sr-Cyrl-CS"/>
        </w:rPr>
        <w:tab/>
      </w:r>
      <w:r>
        <w:rPr>
          <w:bCs/>
          <w:lang w:val="sr-Cyrl-CS"/>
        </w:rPr>
        <w:tab/>
      </w:r>
      <w:r>
        <w:rPr>
          <w:bCs/>
          <w:lang w:val="sr-Cyrl-CS"/>
        </w:rPr>
        <w:tab/>
      </w:r>
      <w:r>
        <w:rPr>
          <w:bCs/>
          <w:lang w:val="sr-Cyrl-CS"/>
        </w:rPr>
        <w:tab/>
        <w:t>________________________</w:t>
      </w:r>
      <w:r w:rsidR="00DC44CF">
        <w:rPr>
          <w:bCs/>
          <w:lang w:val="sr-Cyrl-CS"/>
        </w:rPr>
        <w:t>________</w:t>
      </w:r>
      <w:r>
        <w:rPr>
          <w:bCs/>
          <w:lang w:val="sr-Cyrl-CS"/>
        </w:rPr>
        <w:t xml:space="preserve"> </w:t>
      </w:r>
    </w:p>
    <w:p w:rsidR="00B21D4B" w:rsidRPr="00FD3F7E" w:rsidRDefault="00B21D4B" w:rsidP="00B21D4B">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r>
      <w:r w:rsidR="00DC44CF">
        <w:rPr>
          <w:bCs/>
          <w:lang w:val="sr-Cyrl-CS"/>
        </w:rPr>
        <w:t xml:space="preserve">        </w:t>
      </w:r>
      <w:r>
        <w:rPr>
          <w:bCs/>
          <w:lang w:val="sr-Cyrl-CS"/>
        </w:rPr>
        <w:t xml:space="preserve">Овлашћено лице понуђача </w:t>
      </w:r>
    </w:p>
    <w:p w:rsidR="007361B3" w:rsidRPr="007361B3" w:rsidRDefault="007361B3" w:rsidP="007361B3">
      <w:pPr>
        <w:suppressAutoHyphens w:val="0"/>
        <w:spacing w:line="240" w:lineRule="auto"/>
        <w:rPr>
          <w:rFonts w:eastAsia="Calibri"/>
          <w:color w:val="auto"/>
          <w:kern w:val="0"/>
          <w:szCs w:val="22"/>
          <w:lang w:val="sr-Cyrl-RS" w:eastAsia="en-US"/>
        </w:rPr>
      </w:pPr>
      <w:r w:rsidRPr="007361B3">
        <w:rPr>
          <w:rFonts w:eastAsia="Calibri"/>
          <w:color w:val="auto"/>
          <w:kern w:val="0"/>
          <w:szCs w:val="22"/>
          <w:lang w:val="sr-Cyrl-RS" w:eastAsia="en-US"/>
        </w:rPr>
        <w:br w:type="page"/>
      </w:r>
    </w:p>
    <w:p w:rsidR="00E42F52" w:rsidRDefault="00E42F52" w:rsidP="00C5648D">
      <w:pPr>
        <w:pStyle w:val="ListParagraph"/>
        <w:ind w:left="0"/>
        <w:jc w:val="center"/>
        <w:rPr>
          <w:b/>
          <w:iCs/>
          <w:shd w:val="clear" w:color="auto" w:fill="7F7F7F"/>
          <w:lang w:val="sr-Cyrl-RS"/>
        </w:rPr>
      </w:pPr>
    </w:p>
    <w:p w:rsidR="00C5648D" w:rsidRDefault="00C5648D" w:rsidP="00C5648D">
      <w:pPr>
        <w:pStyle w:val="ListParagraph"/>
        <w:ind w:left="0"/>
        <w:jc w:val="center"/>
        <w:rPr>
          <w:b/>
          <w:iCs/>
          <w:lang w:val="sr-Cyrl-RS"/>
        </w:rPr>
      </w:pPr>
      <w:r w:rsidRPr="00D3632D">
        <w:rPr>
          <w:b/>
          <w:iCs/>
          <w:shd w:val="clear" w:color="auto" w:fill="7F7F7F"/>
        </w:rPr>
        <w:t>V</w:t>
      </w:r>
      <w:r w:rsidRPr="00A779F1">
        <w:rPr>
          <w:b/>
          <w:iCs/>
        </w:rPr>
        <w:t xml:space="preserve"> </w:t>
      </w:r>
      <w:r w:rsidRPr="00A779F1">
        <w:rPr>
          <w:b/>
          <w:iCs/>
          <w:lang w:val="sr-Cyrl-RS"/>
        </w:rPr>
        <w:t>УСЛОВИ ЗА УЧЕШЋЕ</w:t>
      </w:r>
      <w:r w:rsidRPr="00A779F1">
        <w:rPr>
          <w:b/>
          <w:iCs/>
        </w:rPr>
        <w:t xml:space="preserve"> </w:t>
      </w:r>
      <w:r w:rsidRPr="00A779F1">
        <w:rPr>
          <w:b/>
          <w:iCs/>
          <w:lang w:val="sr-Cyrl-RS"/>
        </w:rPr>
        <w:t>У ПОСТУПКУ ЈАВНЕ НАБАВКЕ ИЗ ЧЛ. 75. И 76. ЗАКОНА И УПУТСТВО КАКО СЕ ДОКАЗУЈЕ ИСПУЊЕНОСТ ТИХ УСЛОВА</w:t>
      </w:r>
    </w:p>
    <w:p w:rsidR="008F4258" w:rsidRDefault="008F4258" w:rsidP="008F4258">
      <w:pPr>
        <w:pStyle w:val="ListParagraph"/>
        <w:ind w:left="0"/>
        <w:rPr>
          <w:rFonts w:ascii="Arial" w:hAnsi="Arial" w:cs="Arial"/>
          <w:iCs/>
          <w:lang w:val="sr-Cyrl-RS"/>
        </w:rPr>
      </w:pPr>
    </w:p>
    <w:p w:rsidR="00A779F1" w:rsidRDefault="00A779F1" w:rsidP="00A779F1">
      <w:pPr>
        <w:pStyle w:val="ListParagraph"/>
        <w:ind w:left="0"/>
        <w:jc w:val="both"/>
        <w:rPr>
          <w:rFonts w:ascii="Arial" w:hAnsi="Arial" w:cs="Arial"/>
          <w:iCs/>
          <w:lang w:val="sr-Cyrl-RS"/>
        </w:rPr>
      </w:pPr>
    </w:p>
    <w:p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rsidR="00221C6F" w:rsidRPr="00F55888" w:rsidRDefault="00221C6F" w:rsidP="00B1233F">
      <w:pPr>
        <w:pStyle w:val="ListParagraph"/>
        <w:numPr>
          <w:ilvl w:val="1"/>
          <w:numId w:val="3"/>
        </w:numPr>
        <w:ind w:left="993" w:hanging="567"/>
        <w:jc w:val="both"/>
        <w:rPr>
          <w:iCs/>
        </w:rPr>
      </w:pPr>
      <w:r w:rsidRPr="00F55888">
        <w:rPr>
          <w:iCs/>
        </w:rPr>
        <w:t xml:space="preserve">Право на учешће у поступку предметне јавне набавке има понуђач који испуњава </w:t>
      </w:r>
      <w:r w:rsidRPr="00F55888">
        <w:rPr>
          <w:b/>
          <w:iCs/>
        </w:rPr>
        <w:t>обавезне услове</w:t>
      </w:r>
      <w:r w:rsidRPr="00F55888">
        <w:rPr>
          <w:iCs/>
        </w:rPr>
        <w:t xml:space="preserve"> за учешће у поступку јавне набавке дефинисане ч</w:t>
      </w:r>
      <w:r w:rsidR="005F66BB">
        <w:rPr>
          <w:iCs/>
        </w:rPr>
        <w:t>л. 75. Закона</w:t>
      </w:r>
      <w:r w:rsidRPr="00F55888">
        <w:rPr>
          <w:iCs/>
        </w:rPr>
        <w:t xml:space="preserve"> и то:</w:t>
      </w:r>
    </w:p>
    <w:p w:rsidR="00221C6F" w:rsidRPr="00F55888" w:rsidRDefault="001025E1" w:rsidP="001569D5">
      <w:pPr>
        <w:pStyle w:val="ListParagraph"/>
        <w:numPr>
          <w:ilvl w:val="0"/>
          <w:numId w:val="5"/>
        </w:numPr>
        <w:jc w:val="both"/>
      </w:pPr>
      <w:r>
        <w:rPr>
          <w:iCs/>
        </w:rPr>
        <w:t xml:space="preserve">Да </w:t>
      </w:r>
      <w:r>
        <w:rPr>
          <w:iCs/>
          <w:lang w:val="sr-Cyrl-RS"/>
        </w:rPr>
        <w:t xml:space="preserve">је понуђач установа у смислу Закону </w:t>
      </w:r>
      <w:r w:rsidR="006A1829">
        <w:rPr>
          <w:iCs/>
          <w:lang w:val="sr-Cyrl-RS"/>
        </w:rPr>
        <w:t>о јавним службама</w:t>
      </w:r>
      <w:r w:rsidR="001569D5">
        <w:rPr>
          <w:iCs/>
          <w:lang w:val="sr-Cyrl-RS"/>
        </w:rPr>
        <w:t xml:space="preserve"> </w:t>
      </w:r>
      <w:r w:rsidR="001569D5" w:rsidRPr="001569D5">
        <w:rPr>
          <w:iCs/>
          <w:lang w:val="sr-Cyrl-RS"/>
        </w:rPr>
        <w:t>(„Службени гласник РС“, бр. 42/91, 71/94, 79/2005 – др. закон, 81/2005 – испр. др. закон, 83/2005 - испр.</w:t>
      </w:r>
      <w:r w:rsidR="00954FDC">
        <w:rPr>
          <w:iCs/>
          <w:lang w:val="sr-Cyrl-RS"/>
        </w:rPr>
        <w:t xml:space="preserve"> др. закон и</w:t>
      </w:r>
      <w:r w:rsidR="001569D5" w:rsidRPr="001569D5">
        <w:rPr>
          <w:iCs/>
          <w:lang w:val="sr-Cyrl-RS"/>
        </w:rPr>
        <w:t xml:space="preserve"> 83/2014 – др. закон)</w:t>
      </w:r>
      <w:r w:rsidR="006A1829">
        <w:rPr>
          <w:iCs/>
          <w:lang w:val="sr-Cyrl-RS"/>
        </w:rPr>
        <w:t xml:space="preserve"> и да је </w:t>
      </w:r>
      <w:r w:rsidR="00221C6F" w:rsidRPr="00F55888">
        <w:rPr>
          <w:iCs/>
        </w:rPr>
        <w:t xml:space="preserve">уписан у одговарајући </w:t>
      </w:r>
      <w:r>
        <w:rPr>
          <w:iCs/>
          <w:lang w:val="sr-Cyrl-RS"/>
        </w:rPr>
        <w:t xml:space="preserve">судски </w:t>
      </w:r>
      <w:r w:rsidR="00221C6F" w:rsidRPr="00F55888">
        <w:rPr>
          <w:iCs/>
        </w:rPr>
        <w:t>регистар</w:t>
      </w:r>
      <w:r w:rsidR="00221C6F" w:rsidRPr="00F55888">
        <w:rPr>
          <w:iCs/>
          <w:lang w:val="sr-Cyrl-CS"/>
        </w:rPr>
        <w:t xml:space="preserve"> </w:t>
      </w:r>
      <w:r w:rsidR="00221C6F" w:rsidRPr="00F55888">
        <w:rPr>
          <w:i/>
          <w:iCs/>
          <w:lang w:val="sr-Cyrl-CS"/>
        </w:rPr>
        <w:t>(чл. 75. ст. 1. тач. 1) Закона);</w:t>
      </w:r>
    </w:p>
    <w:p w:rsidR="00221C6F" w:rsidRPr="00F55888" w:rsidRDefault="00221C6F" w:rsidP="00B1233F">
      <w:pPr>
        <w:pStyle w:val="ListParagraph"/>
        <w:numPr>
          <w:ilvl w:val="0"/>
          <w:numId w:val="5"/>
        </w:numPr>
        <w:tabs>
          <w:tab w:val="clear" w:pos="0"/>
          <w:tab w:val="num" w:pos="1418"/>
        </w:tabs>
        <w:ind w:left="1418"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221C6F" w:rsidRPr="00F55888" w:rsidRDefault="00221C6F" w:rsidP="00B1233F">
      <w:pPr>
        <w:pStyle w:val="ListParagraph"/>
        <w:numPr>
          <w:ilvl w:val="0"/>
          <w:numId w:val="5"/>
        </w:numPr>
        <w:ind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21C6F" w:rsidRPr="009C2C68" w:rsidRDefault="00221C6F" w:rsidP="00B1233F">
      <w:pPr>
        <w:pStyle w:val="ListParagraph"/>
        <w:numPr>
          <w:ilvl w:val="0"/>
          <w:numId w:val="5"/>
        </w:numPr>
        <w:ind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ине, к</w:t>
      </w:r>
      <w:r w:rsidR="00766952">
        <w:t>ао и</w:t>
      </w:r>
      <w:r w:rsidR="00715F2E">
        <w:t xml:space="preserve">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9C2C68" w:rsidRDefault="009C2C68" w:rsidP="009C2C68">
      <w:pPr>
        <w:pStyle w:val="ListParagraph"/>
        <w:ind w:left="1440"/>
        <w:jc w:val="both"/>
        <w:rPr>
          <w:iCs/>
          <w:lang w:val="sr-Cyrl-CS"/>
        </w:rPr>
      </w:pPr>
    </w:p>
    <w:p w:rsidR="009C2C68" w:rsidRDefault="009C2C68" w:rsidP="005202B7">
      <w:pPr>
        <w:pStyle w:val="ListParagraph"/>
        <w:numPr>
          <w:ilvl w:val="1"/>
          <w:numId w:val="3"/>
        </w:numPr>
        <w:tabs>
          <w:tab w:val="left" w:pos="993"/>
        </w:tabs>
        <w:ind w:left="709" w:hanging="283"/>
        <w:jc w:val="both"/>
        <w:rPr>
          <w:iCs/>
          <w:lang w:val="sr-Cyrl-CS"/>
        </w:rPr>
      </w:pPr>
      <w:r>
        <w:rPr>
          <w:iCs/>
          <w:lang w:val="sr-Cyrl-CS"/>
        </w:rPr>
        <w:t>Понуђач који учествује у поступку предметн</w:t>
      </w:r>
      <w:r w:rsidR="005202B7">
        <w:rPr>
          <w:iCs/>
          <w:lang w:val="sr-Cyrl-CS"/>
        </w:rPr>
        <w:t xml:space="preserve">е јавне набавке мора испунити и    </w:t>
      </w:r>
      <w:r>
        <w:rPr>
          <w:iCs/>
          <w:lang w:val="sr-Cyrl-CS"/>
        </w:rPr>
        <w:t>додатне услове за учешће у поступку јавне набавке, дефинисане чл.76</w:t>
      </w:r>
      <w:r w:rsidR="006E3090">
        <w:rPr>
          <w:iCs/>
          <w:lang w:val="sr-Cyrl-CS"/>
        </w:rPr>
        <w:t>. Закона.</w:t>
      </w:r>
    </w:p>
    <w:p w:rsidR="006E3090" w:rsidRPr="00E66A13" w:rsidRDefault="006E3090" w:rsidP="005202B7">
      <w:pPr>
        <w:pStyle w:val="ListParagraph"/>
        <w:ind w:left="709"/>
        <w:jc w:val="both"/>
        <w:rPr>
          <w:iCs/>
          <w:color w:val="auto"/>
          <w:lang w:val="sr-Cyrl-CS"/>
        </w:rPr>
      </w:pPr>
      <w:r w:rsidRPr="00E66A13">
        <w:rPr>
          <w:iCs/>
          <w:color w:val="auto"/>
          <w:lang w:val="sr-Cyrl-CS"/>
        </w:rPr>
        <w:t>Имајући у виду предмет јавне набавке наручилац тражи од понуђача да испу</w:t>
      </w:r>
      <w:r w:rsidR="00E42F52" w:rsidRPr="00E66A13">
        <w:rPr>
          <w:iCs/>
          <w:color w:val="auto"/>
          <w:lang w:val="sr-Cyrl-CS"/>
        </w:rPr>
        <w:t xml:space="preserve">не услове у погледу </w:t>
      </w:r>
      <w:r w:rsidR="006365B5">
        <w:rPr>
          <w:iCs/>
          <w:color w:val="auto"/>
          <w:lang w:val="sr-Cyrl-CS"/>
        </w:rPr>
        <w:t>финансијског</w:t>
      </w:r>
      <w:r w:rsidR="008F441A">
        <w:rPr>
          <w:iCs/>
          <w:color w:val="auto"/>
        </w:rPr>
        <w:t xml:space="preserve">, </w:t>
      </w:r>
      <w:r w:rsidR="006A1829">
        <w:rPr>
          <w:iCs/>
          <w:color w:val="auto"/>
          <w:lang w:val="sr-Cyrl-RS"/>
        </w:rPr>
        <w:t>пословног и</w:t>
      </w:r>
      <w:r w:rsidR="008F441A">
        <w:rPr>
          <w:iCs/>
          <w:color w:val="auto"/>
          <w:lang w:val="sr-Cyrl-RS"/>
        </w:rPr>
        <w:t xml:space="preserve"> кадровског</w:t>
      </w:r>
      <w:r w:rsidR="008F3445" w:rsidRPr="00E66A13">
        <w:rPr>
          <w:iCs/>
          <w:color w:val="auto"/>
          <w:lang w:val="sr-Cyrl-CS"/>
        </w:rPr>
        <w:t xml:space="preserve"> </w:t>
      </w:r>
      <w:r w:rsidR="00555E1D" w:rsidRPr="00E66A13">
        <w:rPr>
          <w:iCs/>
          <w:color w:val="auto"/>
          <w:lang w:val="sr-Cyrl-CS"/>
        </w:rPr>
        <w:t>капацитета.</w:t>
      </w:r>
    </w:p>
    <w:p w:rsidR="00DD743A" w:rsidRPr="006365B5" w:rsidRDefault="00E66A13" w:rsidP="005202B7">
      <w:pPr>
        <w:pStyle w:val="ListParagraph"/>
        <w:ind w:left="709"/>
        <w:jc w:val="both"/>
        <w:rPr>
          <w:b/>
          <w:iCs/>
          <w:color w:val="auto"/>
          <w:u w:val="single"/>
          <w:lang w:val="sr-Cyrl-RS"/>
        </w:rPr>
      </w:pPr>
      <w:r w:rsidRPr="006365B5">
        <w:rPr>
          <w:b/>
          <w:iCs/>
          <w:color w:val="auto"/>
          <w:u w:val="single"/>
          <w:lang w:val="sr-Cyrl-RS"/>
        </w:rPr>
        <w:t xml:space="preserve">Довољан финансијски </w:t>
      </w:r>
      <w:r w:rsidR="00DD743A" w:rsidRPr="006365B5">
        <w:rPr>
          <w:b/>
          <w:iCs/>
          <w:color w:val="auto"/>
          <w:u w:val="single"/>
          <w:lang w:val="sr-Cyrl-RS"/>
        </w:rPr>
        <w:t>капацитет:</w:t>
      </w:r>
    </w:p>
    <w:p w:rsidR="006365B5" w:rsidRDefault="00DD743A" w:rsidP="00E66A13">
      <w:pPr>
        <w:ind w:firstLine="709"/>
        <w:jc w:val="both"/>
        <w:rPr>
          <w:bCs/>
          <w:color w:val="auto"/>
          <w:lang w:val="uz-Cyrl-UZ"/>
        </w:rPr>
      </w:pPr>
      <w:r w:rsidRPr="006365B5">
        <w:rPr>
          <w:b/>
          <w:iCs/>
          <w:color w:val="auto"/>
          <w:lang w:val="sr-Cyrl-RS"/>
        </w:rPr>
        <w:t>Услов:</w:t>
      </w:r>
      <w:r w:rsidRPr="004A3376">
        <w:rPr>
          <w:b/>
          <w:iCs/>
          <w:color w:val="FF0000"/>
          <w:lang w:val="sr-Cyrl-RS"/>
        </w:rPr>
        <w:t xml:space="preserve"> </w:t>
      </w:r>
      <w:r w:rsidR="001569D5" w:rsidRPr="001569D5">
        <w:rPr>
          <w:iCs/>
          <w:color w:val="auto"/>
          <w:lang w:val="sr-Cyrl-RS"/>
        </w:rPr>
        <w:t xml:space="preserve">Приход од продаје </w:t>
      </w:r>
      <w:r w:rsidR="00DC44CF">
        <w:rPr>
          <w:iCs/>
          <w:color w:val="auto"/>
          <w:lang w:val="sr-Cyrl-RS"/>
        </w:rPr>
        <w:t xml:space="preserve">добара и услуга остварен у </w:t>
      </w:r>
      <w:r w:rsidR="00DC44CF" w:rsidRPr="009736C5">
        <w:rPr>
          <w:iCs/>
          <w:color w:val="auto"/>
          <w:lang w:val="sr-Cyrl-RS"/>
        </w:rPr>
        <w:t>2017, 2018. и 2019</w:t>
      </w:r>
      <w:r w:rsidR="001569D5" w:rsidRPr="001569D5">
        <w:rPr>
          <w:iCs/>
          <w:color w:val="auto"/>
          <w:lang w:val="sr-Cyrl-RS"/>
        </w:rPr>
        <w:t xml:space="preserve">. години </w:t>
      </w:r>
      <w:r w:rsidR="001569D5" w:rsidRPr="001569D5">
        <w:rPr>
          <w:iCs/>
          <w:color w:val="auto"/>
          <w:lang w:val="sr-Cyrl-RS"/>
        </w:rPr>
        <w:tab/>
        <w:t>у минималном износу од 24.000.000,00 динара</w:t>
      </w:r>
      <w:r w:rsidR="00FE0BA2">
        <w:rPr>
          <w:iCs/>
          <w:color w:val="auto"/>
          <w:lang w:val="sr-Cyrl-RS"/>
        </w:rPr>
        <w:t xml:space="preserve"> без ПДВ-а</w:t>
      </w:r>
      <w:r w:rsidR="00FE0BA2">
        <w:rPr>
          <w:bCs/>
          <w:color w:val="auto"/>
          <w:lang w:val="uz-Cyrl-UZ"/>
        </w:rPr>
        <w:t>.</w:t>
      </w:r>
    </w:p>
    <w:p w:rsidR="008F441A" w:rsidRPr="00E66A13" w:rsidRDefault="008F441A" w:rsidP="008F441A">
      <w:pPr>
        <w:pStyle w:val="ListParagraph"/>
        <w:ind w:left="709"/>
        <w:jc w:val="both"/>
        <w:rPr>
          <w:iCs/>
          <w:color w:val="auto"/>
          <w:lang w:val="sr-Cyrl-CS"/>
        </w:rPr>
      </w:pPr>
      <w:r>
        <w:rPr>
          <w:b/>
          <w:iCs/>
          <w:color w:val="auto"/>
          <w:u w:val="single"/>
          <w:lang w:val="sr-Cyrl-CS"/>
        </w:rPr>
        <w:t xml:space="preserve">Довољан пословни </w:t>
      </w:r>
      <w:r w:rsidRPr="00E66A13">
        <w:rPr>
          <w:b/>
          <w:iCs/>
          <w:color w:val="auto"/>
          <w:u w:val="single"/>
          <w:lang w:val="sr-Cyrl-CS"/>
        </w:rPr>
        <w:t>капацитет:</w:t>
      </w:r>
    </w:p>
    <w:p w:rsidR="001569D5" w:rsidRDefault="00D6367C" w:rsidP="001569D5">
      <w:pPr>
        <w:ind w:firstLine="709"/>
        <w:jc w:val="both"/>
        <w:rPr>
          <w:bCs/>
          <w:color w:val="auto"/>
          <w:lang w:val="uz-Cyrl-UZ"/>
        </w:rPr>
      </w:pPr>
      <w:r>
        <w:rPr>
          <w:bCs/>
          <w:color w:val="auto"/>
          <w:lang w:val="uz-Cyrl-UZ"/>
        </w:rPr>
        <w:t xml:space="preserve">Да понуђач у претходих 5 (пет) година </w:t>
      </w:r>
      <w:r w:rsidRPr="000E68F0">
        <w:rPr>
          <w:bCs/>
          <w:color w:val="auto"/>
          <w:lang w:val="uz-Cyrl-UZ"/>
        </w:rPr>
        <w:t xml:space="preserve">пре дана објављивања позива за подношење </w:t>
      </w:r>
      <w:r w:rsidRPr="000E68F0">
        <w:rPr>
          <w:bCs/>
          <w:color w:val="auto"/>
          <w:lang w:val="uz-Cyrl-UZ"/>
        </w:rPr>
        <w:tab/>
        <w:t xml:space="preserve">понуда </w:t>
      </w:r>
      <w:r w:rsidR="001569D5">
        <w:rPr>
          <w:bCs/>
          <w:color w:val="auto"/>
          <w:lang w:val="uz-Cyrl-UZ"/>
        </w:rPr>
        <w:t xml:space="preserve">на Порталу јавних набавки </w:t>
      </w:r>
      <w:r w:rsidR="001569D5" w:rsidRPr="001569D5">
        <w:rPr>
          <w:bCs/>
          <w:color w:val="auto"/>
          <w:lang w:val="uz-Cyrl-UZ"/>
        </w:rPr>
        <w:t xml:space="preserve">извршио услугу израде најмање 10  (десет) </w:t>
      </w:r>
      <w:r w:rsidR="001569D5">
        <w:rPr>
          <w:bCs/>
          <w:color w:val="auto"/>
          <w:lang w:val="uz-Cyrl-UZ"/>
        </w:rPr>
        <w:tab/>
      </w:r>
      <w:r w:rsidR="001569D5" w:rsidRPr="001569D5">
        <w:rPr>
          <w:bCs/>
          <w:color w:val="auto"/>
          <w:lang w:val="uz-Cyrl-UZ"/>
        </w:rPr>
        <w:t xml:space="preserve">референтних цена за опрему </w:t>
      </w:r>
      <w:r w:rsidR="001C002C">
        <w:rPr>
          <w:bCs/>
          <w:color w:val="auto"/>
          <w:lang w:val="uz-Cyrl-UZ"/>
        </w:rPr>
        <w:t>и/</w:t>
      </w:r>
      <w:r w:rsidR="001569D5" w:rsidRPr="001569D5">
        <w:rPr>
          <w:bCs/>
          <w:color w:val="auto"/>
          <w:lang w:val="uz-Cyrl-UZ"/>
        </w:rPr>
        <w:t xml:space="preserve">или изградњу објеката </w:t>
      </w:r>
      <w:r w:rsidR="001C002C">
        <w:rPr>
          <w:bCs/>
          <w:color w:val="auto"/>
          <w:lang w:val="uz-Cyrl-UZ"/>
        </w:rPr>
        <w:t>и/</w:t>
      </w:r>
      <w:r w:rsidR="001569D5" w:rsidRPr="001569D5">
        <w:rPr>
          <w:bCs/>
          <w:color w:val="auto"/>
          <w:lang w:val="uz-Cyrl-UZ"/>
        </w:rPr>
        <w:t xml:space="preserve">или одржавања </w:t>
      </w:r>
      <w:r w:rsidR="001C002C">
        <w:rPr>
          <w:bCs/>
          <w:color w:val="auto"/>
          <w:lang w:val="uz-Cyrl-UZ"/>
        </w:rPr>
        <w:tab/>
      </w:r>
      <w:r w:rsidR="001569D5" w:rsidRPr="001569D5">
        <w:rPr>
          <w:bCs/>
          <w:color w:val="auto"/>
          <w:lang w:val="uz-Cyrl-UZ"/>
        </w:rPr>
        <w:t xml:space="preserve">објеката или </w:t>
      </w:r>
      <w:r w:rsidR="001569D5">
        <w:rPr>
          <w:bCs/>
          <w:color w:val="auto"/>
          <w:lang w:val="uz-Cyrl-UZ"/>
        </w:rPr>
        <w:tab/>
      </w:r>
      <w:r w:rsidR="001569D5" w:rsidRPr="001569D5">
        <w:rPr>
          <w:bCs/>
          <w:color w:val="auto"/>
          <w:lang w:val="uz-Cyrl-UZ"/>
        </w:rPr>
        <w:t xml:space="preserve">извођења радова за јавне службе (у смислу Закона о јавним службама) </w:t>
      </w:r>
      <w:r w:rsidR="001C002C">
        <w:rPr>
          <w:bCs/>
          <w:color w:val="auto"/>
          <w:lang w:val="uz-Cyrl-UZ"/>
        </w:rPr>
        <w:tab/>
      </w:r>
      <w:r w:rsidR="001569D5" w:rsidRPr="001569D5">
        <w:rPr>
          <w:bCs/>
          <w:color w:val="auto"/>
          <w:lang w:val="uz-Cyrl-UZ"/>
        </w:rPr>
        <w:t xml:space="preserve">и државне органе; </w:t>
      </w:r>
    </w:p>
    <w:p w:rsidR="008F441A" w:rsidRPr="00E66A13" w:rsidRDefault="008F441A" w:rsidP="001569D5">
      <w:pPr>
        <w:ind w:firstLine="709"/>
        <w:jc w:val="both"/>
        <w:rPr>
          <w:iCs/>
          <w:color w:val="auto"/>
          <w:lang w:val="sr-Cyrl-CS"/>
        </w:rPr>
      </w:pPr>
      <w:r w:rsidRPr="00E66A13">
        <w:rPr>
          <w:b/>
          <w:iCs/>
          <w:color w:val="auto"/>
          <w:u w:val="single"/>
          <w:lang w:val="sr-Cyrl-CS"/>
        </w:rPr>
        <w:t>Довољан кадровски капацитет:</w:t>
      </w:r>
    </w:p>
    <w:p w:rsidR="001569D5" w:rsidRPr="001569D5" w:rsidRDefault="008F441A" w:rsidP="001569D5">
      <w:pPr>
        <w:pStyle w:val="ListParagraph"/>
        <w:ind w:left="709"/>
        <w:jc w:val="both"/>
        <w:rPr>
          <w:iCs/>
          <w:color w:val="auto"/>
          <w:lang w:val="sr-Cyrl-CS"/>
        </w:rPr>
      </w:pPr>
      <w:r w:rsidRPr="00E66A13">
        <w:rPr>
          <w:b/>
          <w:iCs/>
          <w:color w:val="auto"/>
          <w:lang w:val="sr-Cyrl-CS"/>
        </w:rPr>
        <w:t>Услов</w:t>
      </w:r>
      <w:r w:rsidRPr="00E66A13">
        <w:rPr>
          <w:iCs/>
          <w:color w:val="auto"/>
          <w:lang w:val="sr-Cyrl-CS"/>
        </w:rPr>
        <w:t xml:space="preserve">: </w:t>
      </w:r>
      <w:r w:rsidR="001569D5" w:rsidRPr="001569D5">
        <w:rPr>
          <w:iCs/>
          <w:color w:val="auto"/>
          <w:lang w:val="sr-Cyrl-CS"/>
        </w:rPr>
        <w:t xml:space="preserve">да понуђач има пре дана објављивања Позива за подношење понуда на Порталу јавних набавки у радном односу са пуним радним временом на неодређено или одређено време, лица са важећим лиценцама према следећем: </w:t>
      </w:r>
    </w:p>
    <w:p w:rsidR="001569D5" w:rsidRPr="001569D5" w:rsidRDefault="001569D5" w:rsidP="001569D5">
      <w:pPr>
        <w:pStyle w:val="ListParagraph"/>
        <w:ind w:left="709"/>
        <w:jc w:val="both"/>
        <w:rPr>
          <w:iCs/>
          <w:color w:val="auto"/>
          <w:lang w:val="sr-Cyrl-CS"/>
        </w:rPr>
      </w:pPr>
      <w:r w:rsidRPr="001569D5">
        <w:rPr>
          <w:iCs/>
          <w:color w:val="auto"/>
          <w:lang w:val="sr-Cyrl-CS"/>
        </w:rPr>
        <w:t xml:space="preserve">а)    </w:t>
      </w:r>
      <w:r>
        <w:rPr>
          <w:iCs/>
          <w:color w:val="auto"/>
          <w:lang w:val="sr-Cyrl-CS"/>
        </w:rPr>
        <w:t>2</w:t>
      </w:r>
      <w:r w:rsidRPr="001569D5">
        <w:rPr>
          <w:iCs/>
          <w:color w:val="auto"/>
          <w:lang w:val="sr-Cyrl-CS"/>
        </w:rPr>
        <w:t xml:space="preserve"> </w:t>
      </w:r>
      <w:r>
        <w:rPr>
          <w:iCs/>
          <w:color w:val="auto"/>
          <w:lang w:val="sr-Cyrl-CS"/>
        </w:rPr>
        <w:t>(д</w:t>
      </w:r>
      <w:r w:rsidRPr="001569D5">
        <w:rPr>
          <w:iCs/>
          <w:color w:val="auto"/>
          <w:lang w:val="sr-Cyrl-CS"/>
        </w:rPr>
        <w:t>ва</w:t>
      </w:r>
      <w:r>
        <w:rPr>
          <w:iCs/>
          <w:color w:val="auto"/>
          <w:lang w:val="sr-Cyrl-CS"/>
        </w:rPr>
        <w:t>) доктора наука, дипл. инг. грађевине</w:t>
      </w:r>
      <w:r w:rsidRPr="001569D5">
        <w:rPr>
          <w:iCs/>
          <w:color w:val="auto"/>
          <w:lang w:val="sr-Cyrl-CS"/>
        </w:rPr>
        <w:t xml:space="preserve"> са лиценцом 310 или 410 – стручни сарадник из области грађевинских конструкција</w:t>
      </w:r>
      <w:r>
        <w:rPr>
          <w:iCs/>
          <w:color w:val="auto"/>
          <w:lang w:val="sr-Cyrl-CS"/>
        </w:rPr>
        <w:t>;</w:t>
      </w:r>
    </w:p>
    <w:p w:rsidR="001569D5" w:rsidRPr="001569D5" w:rsidRDefault="005641E7" w:rsidP="001569D5">
      <w:pPr>
        <w:pStyle w:val="ListParagraph"/>
        <w:ind w:left="709"/>
        <w:jc w:val="both"/>
        <w:rPr>
          <w:iCs/>
          <w:color w:val="auto"/>
          <w:lang w:val="sr-Cyrl-CS"/>
        </w:rPr>
      </w:pPr>
      <w:r>
        <w:rPr>
          <w:iCs/>
          <w:color w:val="auto"/>
          <w:lang w:val="sr-Cyrl-CS"/>
        </w:rPr>
        <w:t xml:space="preserve">б)  </w:t>
      </w:r>
      <w:r w:rsidR="001569D5">
        <w:rPr>
          <w:iCs/>
          <w:color w:val="auto"/>
          <w:lang w:val="sr-Cyrl-CS"/>
        </w:rPr>
        <w:t>1</w:t>
      </w:r>
      <w:r w:rsidR="001569D5" w:rsidRPr="001569D5">
        <w:rPr>
          <w:iCs/>
          <w:color w:val="auto"/>
          <w:lang w:val="sr-Cyrl-CS"/>
        </w:rPr>
        <w:t xml:space="preserve"> </w:t>
      </w:r>
      <w:r w:rsidR="001569D5">
        <w:rPr>
          <w:iCs/>
          <w:color w:val="auto"/>
          <w:lang w:val="sr-Cyrl-CS"/>
        </w:rPr>
        <w:t>(ј</w:t>
      </w:r>
      <w:r w:rsidR="001569D5" w:rsidRPr="001569D5">
        <w:rPr>
          <w:iCs/>
          <w:color w:val="auto"/>
          <w:lang w:val="sr-Cyrl-CS"/>
        </w:rPr>
        <w:t>едног</w:t>
      </w:r>
      <w:r w:rsidR="001569D5">
        <w:rPr>
          <w:iCs/>
          <w:color w:val="auto"/>
          <w:lang w:val="sr-Cyrl-CS"/>
        </w:rPr>
        <w:t>) доктора наука, дипл. инг. грађевине</w:t>
      </w:r>
      <w:r w:rsidR="001569D5" w:rsidRPr="001569D5">
        <w:rPr>
          <w:iCs/>
          <w:color w:val="auto"/>
          <w:lang w:val="sr-Cyrl-CS"/>
        </w:rPr>
        <w:t xml:space="preserve"> са лиценцом 313 или 413 – стручни сарадник из области хидротехнике</w:t>
      </w:r>
      <w:r w:rsidR="001569D5">
        <w:rPr>
          <w:iCs/>
          <w:color w:val="auto"/>
          <w:lang w:val="sr-Cyrl-CS"/>
        </w:rPr>
        <w:t>;</w:t>
      </w:r>
      <w:r w:rsidR="001569D5" w:rsidRPr="001569D5">
        <w:rPr>
          <w:iCs/>
          <w:color w:val="auto"/>
          <w:lang w:val="sr-Cyrl-CS"/>
        </w:rPr>
        <w:t xml:space="preserve"> </w:t>
      </w:r>
    </w:p>
    <w:p w:rsidR="001569D5" w:rsidRPr="001569D5" w:rsidRDefault="005641E7" w:rsidP="001569D5">
      <w:pPr>
        <w:pStyle w:val="ListParagraph"/>
        <w:ind w:left="709"/>
        <w:jc w:val="both"/>
        <w:rPr>
          <w:iCs/>
          <w:color w:val="auto"/>
          <w:lang w:val="sr-Cyrl-CS"/>
        </w:rPr>
      </w:pPr>
      <w:r>
        <w:rPr>
          <w:iCs/>
          <w:color w:val="auto"/>
          <w:lang w:val="sr-Cyrl-CS"/>
        </w:rPr>
        <w:t xml:space="preserve">в)  </w:t>
      </w:r>
      <w:r w:rsidR="001569D5">
        <w:rPr>
          <w:iCs/>
          <w:color w:val="auto"/>
          <w:lang w:val="sr-Cyrl-CS"/>
        </w:rPr>
        <w:t>1 (ј</w:t>
      </w:r>
      <w:r w:rsidR="001569D5" w:rsidRPr="001569D5">
        <w:rPr>
          <w:iCs/>
          <w:color w:val="auto"/>
          <w:lang w:val="sr-Cyrl-CS"/>
        </w:rPr>
        <w:t>едног</w:t>
      </w:r>
      <w:r w:rsidR="001569D5">
        <w:rPr>
          <w:iCs/>
          <w:color w:val="auto"/>
          <w:lang w:val="sr-Cyrl-CS"/>
        </w:rPr>
        <w:t>) доктора наука, дипл. инг. грађевине</w:t>
      </w:r>
      <w:r w:rsidR="001569D5" w:rsidRPr="001569D5">
        <w:rPr>
          <w:iCs/>
          <w:color w:val="auto"/>
          <w:lang w:val="sr-Cyrl-CS"/>
        </w:rPr>
        <w:t xml:space="preserve"> са лиценцом 315 или 415 – стручни сарадник из области саобраћајница</w:t>
      </w:r>
      <w:r w:rsidR="001569D5">
        <w:rPr>
          <w:iCs/>
          <w:color w:val="auto"/>
          <w:lang w:val="sr-Cyrl-CS"/>
        </w:rPr>
        <w:t>;</w:t>
      </w:r>
      <w:r w:rsidR="001569D5" w:rsidRPr="001569D5">
        <w:rPr>
          <w:iCs/>
          <w:color w:val="auto"/>
          <w:lang w:val="sr-Cyrl-CS"/>
        </w:rPr>
        <w:t xml:space="preserve"> </w:t>
      </w:r>
    </w:p>
    <w:p w:rsidR="001569D5" w:rsidRPr="001569D5" w:rsidRDefault="001569D5" w:rsidP="001569D5">
      <w:pPr>
        <w:pStyle w:val="ListParagraph"/>
        <w:ind w:left="709"/>
        <w:jc w:val="both"/>
        <w:rPr>
          <w:iCs/>
          <w:color w:val="auto"/>
          <w:lang w:val="sr-Cyrl-CS"/>
        </w:rPr>
      </w:pPr>
      <w:r w:rsidRPr="001569D5">
        <w:rPr>
          <w:iCs/>
          <w:color w:val="auto"/>
          <w:lang w:val="sr-Cyrl-CS"/>
        </w:rPr>
        <w:t xml:space="preserve">г)    </w:t>
      </w:r>
      <w:r>
        <w:rPr>
          <w:iCs/>
          <w:color w:val="auto"/>
          <w:lang w:val="sr-Cyrl-CS"/>
        </w:rPr>
        <w:t>1</w:t>
      </w:r>
      <w:r w:rsidRPr="001569D5">
        <w:rPr>
          <w:iCs/>
          <w:color w:val="auto"/>
          <w:lang w:val="sr-Cyrl-CS"/>
        </w:rPr>
        <w:t xml:space="preserve"> </w:t>
      </w:r>
      <w:r>
        <w:rPr>
          <w:iCs/>
          <w:color w:val="auto"/>
          <w:lang w:val="sr-Cyrl-CS"/>
        </w:rPr>
        <w:t>(ј</w:t>
      </w:r>
      <w:r w:rsidRPr="001569D5">
        <w:rPr>
          <w:iCs/>
          <w:color w:val="auto"/>
          <w:lang w:val="sr-Cyrl-CS"/>
        </w:rPr>
        <w:t>едног</w:t>
      </w:r>
      <w:r>
        <w:rPr>
          <w:iCs/>
          <w:color w:val="auto"/>
          <w:lang w:val="sr-Cyrl-CS"/>
        </w:rPr>
        <w:t>) доктора наука, дипл. инг. архитектуре</w:t>
      </w:r>
      <w:r w:rsidRPr="001569D5">
        <w:rPr>
          <w:iCs/>
          <w:color w:val="auto"/>
          <w:lang w:val="sr-Cyrl-CS"/>
        </w:rPr>
        <w:t xml:space="preserve"> са лиценцом 300 или 400 – стручни сарадник из области архитектуре и пејзажног уређења</w:t>
      </w:r>
      <w:r>
        <w:rPr>
          <w:iCs/>
          <w:color w:val="auto"/>
          <w:lang w:val="sr-Cyrl-CS"/>
        </w:rPr>
        <w:t>;</w:t>
      </w:r>
      <w:r w:rsidRPr="001569D5">
        <w:rPr>
          <w:iCs/>
          <w:color w:val="auto"/>
          <w:lang w:val="sr-Cyrl-CS"/>
        </w:rPr>
        <w:t xml:space="preserve"> </w:t>
      </w:r>
    </w:p>
    <w:p w:rsidR="001569D5" w:rsidRPr="001569D5" w:rsidRDefault="001569D5" w:rsidP="001569D5">
      <w:pPr>
        <w:pStyle w:val="ListParagraph"/>
        <w:ind w:left="709"/>
        <w:jc w:val="both"/>
        <w:rPr>
          <w:iCs/>
          <w:color w:val="auto"/>
          <w:lang w:val="sr-Cyrl-CS"/>
        </w:rPr>
      </w:pPr>
      <w:r w:rsidRPr="001569D5">
        <w:rPr>
          <w:iCs/>
          <w:color w:val="auto"/>
          <w:lang w:val="sr-Cyrl-CS"/>
        </w:rPr>
        <w:lastRenderedPageBreak/>
        <w:t xml:space="preserve">д)    </w:t>
      </w:r>
      <w:r>
        <w:rPr>
          <w:iCs/>
          <w:color w:val="auto"/>
          <w:lang w:val="sr-Cyrl-CS"/>
        </w:rPr>
        <w:t>1</w:t>
      </w:r>
      <w:r w:rsidRPr="001569D5">
        <w:rPr>
          <w:iCs/>
          <w:color w:val="auto"/>
          <w:lang w:val="sr-Cyrl-CS"/>
        </w:rPr>
        <w:t xml:space="preserve"> </w:t>
      </w:r>
      <w:r>
        <w:rPr>
          <w:iCs/>
          <w:color w:val="auto"/>
          <w:lang w:val="sr-Cyrl-CS"/>
        </w:rPr>
        <w:t>(ј</w:t>
      </w:r>
      <w:r w:rsidRPr="001569D5">
        <w:rPr>
          <w:iCs/>
          <w:color w:val="auto"/>
          <w:lang w:val="sr-Cyrl-CS"/>
        </w:rPr>
        <w:t>едног</w:t>
      </w:r>
      <w:r>
        <w:rPr>
          <w:iCs/>
          <w:color w:val="auto"/>
          <w:lang w:val="sr-Cyrl-CS"/>
        </w:rPr>
        <w:t>)</w:t>
      </w:r>
      <w:r w:rsidR="000A1B96">
        <w:rPr>
          <w:iCs/>
          <w:color w:val="auto"/>
          <w:lang w:val="sr-Cyrl-CS"/>
        </w:rPr>
        <w:t xml:space="preserve"> доктора наука, дипл. инж. маш</w:t>
      </w:r>
      <w:r w:rsidR="000A1B96">
        <w:rPr>
          <w:iCs/>
          <w:color w:val="auto"/>
          <w:lang w:val="sr-Cyrl-RS"/>
        </w:rPr>
        <w:t>инства</w:t>
      </w:r>
      <w:r w:rsidRPr="001569D5">
        <w:rPr>
          <w:iCs/>
          <w:color w:val="auto"/>
          <w:lang w:val="sr-Cyrl-CS"/>
        </w:rPr>
        <w:t xml:space="preserve"> са лиценцом 330 или 430 – стручни сарадник из области машинства</w:t>
      </w:r>
      <w:r>
        <w:rPr>
          <w:iCs/>
          <w:color w:val="auto"/>
          <w:lang w:val="sr-Cyrl-CS"/>
        </w:rPr>
        <w:t>;</w:t>
      </w:r>
      <w:r w:rsidRPr="001569D5">
        <w:rPr>
          <w:iCs/>
          <w:color w:val="auto"/>
          <w:lang w:val="sr-Cyrl-CS"/>
        </w:rPr>
        <w:t xml:space="preserve"> </w:t>
      </w:r>
    </w:p>
    <w:p w:rsidR="001569D5" w:rsidRPr="001569D5" w:rsidRDefault="001569D5" w:rsidP="001569D5">
      <w:pPr>
        <w:pStyle w:val="ListParagraph"/>
        <w:ind w:left="709"/>
        <w:jc w:val="both"/>
        <w:rPr>
          <w:iCs/>
          <w:color w:val="auto"/>
          <w:lang w:val="sr-Cyrl-CS"/>
        </w:rPr>
      </w:pPr>
      <w:r w:rsidRPr="001569D5">
        <w:rPr>
          <w:iCs/>
          <w:color w:val="auto"/>
          <w:lang w:val="sr-Cyrl-CS"/>
        </w:rPr>
        <w:t xml:space="preserve">ђ)    </w:t>
      </w:r>
      <w:r>
        <w:rPr>
          <w:iCs/>
          <w:color w:val="auto"/>
          <w:lang w:val="sr-Cyrl-CS"/>
        </w:rPr>
        <w:t>1</w:t>
      </w:r>
      <w:r w:rsidRPr="001569D5">
        <w:rPr>
          <w:iCs/>
          <w:color w:val="auto"/>
          <w:lang w:val="sr-Cyrl-CS"/>
        </w:rPr>
        <w:t xml:space="preserve"> </w:t>
      </w:r>
      <w:r>
        <w:rPr>
          <w:iCs/>
          <w:color w:val="auto"/>
          <w:lang w:val="sr-Cyrl-CS"/>
        </w:rPr>
        <w:t>(ј</w:t>
      </w:r>
      <w:r w:rsidRPr="001569D5">
        <w:rPr>
          <w:iCs/>
          <w:color w:val="auto"/>
          <w:lang w:val="sr-Cyrl-CS"/>
        </w:rPr>
        <w:t>едног</w:t>
      </w:r>
      <w:r>
        <w:rPr>
          <w:iCs/>
          <w:color w:val="auto"/>
          <w:lang w:val="sr-Cyrl-CS"/>
        </w:rPr>
        <w:t>) доктора наука, дипл. инг</w:t>
      </w:r>
      <w:r w:rsidR="0069430B">
        <w:rPr>
          <w:iCs/>
          <w:color w:val="auto"/>
          <w:lang w:val="sr-Cyrl-CS"/>
        </w:rPr>
        <w:t>. електотехника</w:t>
      </w:r>
      <w:r w:rsidRPr="001569D5">
        <w:rPr>
          <w:iCs/>
          <w:color w:val="auto"/>
          <w:lang w:val="sr-Cyrl-CS"/>
        </w:rPr>
        <w:t xml:space="preserve"> са лиценцом 350 или 450 – стручни сарадник из области електротехнике</w:t>
      </w:r>
      <w:r w:rsidR="0069430B">
        <w:rPr>
          <w:iCs/>
          <w:color w:val="auto"/>
          <w:lang w:val="sr-Cyrl-CS"/>
        </w:rPr>
        <w:t>;</w:t>
      </w:r>
      <w:r w:rsidRPr="001569D5">
        <w:rPr>
          <w:iCs/>
          <w:color w:val="auto"/>
          <w:lang w:val="sr-Cyrl-CS"/>
        </w:rPr>
        <w:t xml:space="preserve"> </w:t>
      </w:r>
    </w:p>
    <w:p w:rsidR="001569D5" w:rsidRPr="001569D5" w:rsidRDefault="001569D5" w:rsidP="001569D5">
      <w:pPr>
        <w:pStyle w:val="ListParagraph"/>
        <w:ind w:left="709"/>
        <w:jc w:val="both"/>
        <w:rPr>
          <w:iCs/>
          <w:color w:val="auto"/>
          <w:lang w:val="sr-Cyrl-CS"/>
        </w:rPr>
      </w:pPr>
      <w:r w:rsidRPr="001569D5">
        <w:rPr>
          <w:iCs/>
          <w:color w:val="auto"/>
          <w:lang w:val="sr-Cyrl-CS"/>
        </w:rPr>
        <w:t xml:space="preserve">е)    </w:t>
      </w:r>
      <w:r w:rsidR="0069430B">
        <w:rPr>
          <w:iCs/>
          <w:color w:val="auto"/>
          <w:lang w:val="sr-Cyrl-CS"/>
        </w:rPr>
        <w:t>1</w:t>
      </w:r>
      <w:r w:rsidRPr="001569D5">
        <w:rPr>
          <w:iCs/>
          <w:color w:val="auto"/>
          <w:lang w:val="sr-Cyrl-CS"/>
        </w:rPr>
        <w:t xml:space="preserve"> </w:t>
      </w:r>
      <w:r w:rsidR="0069430B">
        <w:rPr>
          <w:iCs/>
          <w:color w:val="auto"/>
          <w:lang w:val="sr-Cyrl-CS"/>
        </w:rPr>
        <w:t>(ј</w:t>
      </w:r>
      <w:r w:rsidRPr="001569D5">
        <w:rPr>
          <w:iCs/>
          <w:color w:val="auto"/>
          <w:lang w:val="sr-Cyrl-CS"/>
        </w:rPr>
        <w:t>едног</w:t>
      </w:r>
      <w:r w:rsidR="0069430B">
        <w:rPr>
          <w:iCs/>
          <w:color w:val="auto"/>
          <w:lang w:val="sr-Cyrl-CS"/>
        </w:rPr>
        <w:t>) доктора наука, дипл. инг. електотехнике</w:t>
      </w:r>
      <w:r w:rsidRPr="001569D5">
        <w:rPr>
          <w:iCs/>
          <w:color w:val="auto"/>
          <w:lang w:val="sr-Cyrl-CS"/>
        </w:rPr>
        <w:t xml:space="preserve"> са лиценцом 352 или 450 – стручни сарадник из области електротехнике </w:t>
      </w:r>
    </w:p>
    <w:p w:rsidR="0069430B" w:rsidRDefault="001569D5" w:rsidP="001569D5">
      <w:pPr>
        <w:pStyle w:val="ListParagraph"/>
        <w:ind w:left="709"/>
        <w:jc w:val="both"/>
        <w:rPr>
          <w:iCs/>
          <w:color w:val="auto"/>
          <w:lang w:val="sr-Cyrl-CS"/>
        </w:rPr>
      </w:pPr>
      <w:r w:rsidRPr="001569D5">
        <w:rPr>
          <w:iCs/>
          <w:color w:val="auto"/>
          <w:lang w:val="sr-Cyrl-CS"/>
        </w:rPr>
        <w:t xml:space="preserve">ж)   </w:t>
      </w:r>
      <w:r w:rsidR="0069430B">
        <w:rPr>
          <w:iCs/>
          <w:color w:val="auto"/>
          <w:lang w:val="sr-Cyrl-CS"/>
        </w:rPr>
        <w:t>1 (ј</w:t>
      </w:r>
      <w:r w:rsidRPr="001569D5">
        <w:rPr>
          <w:iCs/>
          <w:color w:val="auto"/>
          <w:lang w:val="sr-Cyrl-CS"/>
        </w:rPr>
        <w:t>едног</w:t>
      </w:r>
      <w:r w:rsidR="0069430B">
        <w:rPr>
          <w:iCs/>
          <w:color w:val="auto"/>
          <w:lang w:val="sr-Cyrl-CS"/>
        </w:rPr>
        <w:t>) доктора наука, дипл. инг</w:t>
      </w:r>
      <w:r w:rsidRPr="001569D5">
        <w:rPr>
          <w:iCs/>
          <w:color w:val="auto"/>
          <w:lang w:val="sr-Cyrl-CS"/>
        </w:rPr>
        <w:t>. са лиценцом 381– стручни сарадник из области енергетске ефикасности</w:t>
      </w:r>
      <w:r w:rsidR="0069430B">
        <w:rPr>
          <w:iCs/>
          <w:color w:val="auto"/>
          <w:lang w:val="sr-Cyrl-CS"/>
        </w:rPr>
        <w:t>.</w:t>
      </w:r>
    </w:p>
    <w:p w:rsidR="009736C5" w:rsidRPr="00FD6155" w:rsidRDefault="009736C5" w:rsidP="001569D5">
      <w:pPr>
        <w:pStyle w:val="ListParagraph"/>
        <w:ind w:left="709"/>
        <w:jc w:val="both"/>
        <w:rPr>
          <w:i/>
          <w:iCs/>
          <w:color w:val="auto"/>
          <w:lang w:val="sr-Cyrl-CS"/>
        </w:rPr>
      </w:pPr>
      <w:r w:rsidRPr="00FD6155">
        <w:rPr>
          <w:i/>
          <w:iCs/>
          <w:color w:val="auto"/>
          <w:lang w:val="sr-Cyrl-CS"/>
        </w:rPr>
        <w:t>Напомена: услед промене одређене регулативе за лице</w:t>
      </w:r>
      <w:r w:rsidR="00D710EB" w:rsidRPr="00FD6155">
        <w:rPr>
          <w:i/>
          <w:iCs/>
          <w:color w:val="auto"/>
          <w:lang w:val="sr-Cyrl-CS"/>
        </w:rPr>
        <w:t>неце у складу са Правилник о полагању стручног испита у области просторног и ур</w:t>
      </w:r>
      <w:r w:rsidR="00FD6155" w:rsidRPr="00FD6155">
        <w:rPr>
          <w:i/>
          <w:iCs/>
          <w:color w:val="auto"/>
          <w:lang w:val="sr-Cyrl-CS"/>
        </w:rPr>
        <w:t>банистичког планирања, израде те</w:t>
      </w:r>
      <w:r w:rsidR="00D710EB" w:rsidRPr="00FD6155">
        <w:rPr>
          <w:i/>
          <w:iCs/>
          <w:color w:val="auto"/>
          <w:lang w:val="sr-Cyrl-CS"/>
        </w:rPr>
        <w:t>хничке документације, грађења и енергетске ефикасности, као и лиценцама за одговорна лица и регистру лиценцираних инжењера, архитеката и просторних планера („Службени гласник РС“, бр. 51/2019)</w:t>
      </w:r>
      <w:r w:rsidR="00235DF8" w:rsidRPr="00FD6155">
        <w:rPr>
          <w:i/>
          <w:iCs/>
          <w:color w:val="auto"/>
          <w:lang w:val="sr-Cyrl-CS"/>
        </w:rPr>
        <w:t xml:space="preserve"> као доказ ће се прихватати сертификати са старим и новим ознакама.</w:t>
      </w:r>
    </w:p>
    <w:p w:rsidR="008F441A" w:rsidRPr="00D710EB" w:rsidRDefault="008F441A" w:rsidP="008F441A">
      <w:pPr>
        <w:pStyle w:val="ListParagraph"/>
        <w:ind w:left="709"/>
        <w:jc w:val="both"/>
        <w:rPr>
          <w:bCs/>
          <w:color w:val="FF0000"/>
          <w:lang w:val="sr-Cyrl-RS"/>
        </w:rPr>
      </w:pPr>
    </w:p>
    <w:p w:rsidR="00D35DF6" w:rsidRPr="0069430B" w:rsidRDefault="0069430B" w:rsidP="0069430B">
      <w:pPr>
        <w:jc w:val="both"/>
        <w:rPr>
          <w:lang w:val="sr-Cyrl-RS"/>
        </w:rPr>
      </w:pPr>
      <w:r>
        <w:rPr>
          <w:bCs/>
          <w:iCs/>
          <w:color w:val="auto"/>
          <w:lang w:val="sr-Cyrl-RS"/>
        </w:rPr>
        <w:tab/>
      </w:r>
      <w:r w:rsidR="00221C6F" w:rsidRPr="006365B5">
        <w:rPr>
          <w:bCs/>
          <w:iCs/>
          <w:color w:val="auto"/>
        </w:rPr>
        <w:t xml:space="preserve">Уколико понуђач подноси понуду са подизвођачем, у складу са чланом 80. Закона, </w:t>
      </w:r>
      <w:r w:rsidR="00D35DF6" w:rsidRPr="006365B5">
        <w:rPr>
          <w:bCs/>
          <w:iCs/>
          <w:color w:val="auto"/>
          <w:lang w:val="sr-Cyrl-RS"/>
        </w:rPr>
        <w:t xml:space="preserve">  </w:t>
      </w:r>
      <w:r w:rsidR="006365B5" w:rsidRPr="006365B5">
        <w:rPr>
          <w:bCs/>
          <w:iCs/>
          <w:color w:val="auto"/>
          <w:lang w:val="sr-Cyrl-RS"/>
        </w:rPr>
        <w:tab/>
      </w:r>
      <w:r w:rsidR="00221C6F" w:rsidRPr="006365B5">
        <w:rPr>
          <w:bCs/>
          <w:iCs/>
          <w:color w:val="auto"/>
        </w:rPr>
        <w:t>подизвођач мора да испуњава обавезне услове из члана 75. став 1. тач. 1)</w:t>
      </w:r>
      <w:r>
        <w:rPr>
          <w:bCs/>
          <w:iCs/>
          <w:color w:val="auto"/>
          <w:lang w:val="sr-Cyrl-RS"/>
        </w:rPr>
        <w:t xml:space="preserve"> (мора </w:t>
      </w:r>
      <w:r>
        <w:rPr>
          <w:bCs/>
          <w:iCs/>
          <w:color w:val="auto"/>
          <w:lang w:val="sr-Cyrl-RS"/>
        </w:rPr>
        <w:tab/>
        <w:t>бити установа у складу са Законом о јавним службама)</w:t>
      </w:r>
      <w:r w:rsidR="00715F2E" w:rsidRPr="006365B5">
        <w:rPr>
          <w:bCs/>
          <w:iCs/>
          <w:color w:val="auto"/>
          <w:lang w:val="sr-Cyrl-RS"/>
        </w:rPr>
        <w:t>, 2)</w:t>
      </w:r>
      <w:r w:rsidR="00D35DF6" w:rsidRPr="006365B5">
        <w:rPr>
          <w:bCs/>
          <w:iCs/>
          <w:color w:val="auto"/>
        </w:rPr>
        <w:t xml:space="preserve"> </w:t>
      </w:r>
      <w:r w:rsidR="00D35DF6" w:rsidRPr="006365B5">
        <w:rPr>
          <w:bCs/>
          <w:iCs/>
          <w:color w:val="auto"/>
          <w:lang w:val="sr-Cyrl-RS"/>
        </w:rPr>
        <w:t>и</w:t>
      </w:r>
      <w:r w:rsidR="00221C6F" w:rsidRPr="006365B5">
        <w:rPr>
          <w:bCs/>
          <w:iCs/>
          <w:color w:val="auto"/>
        </w:rPr>
        <w:t xml:space="preserve"> 4) Закона</w:t>
      </w:r>
      <w:r>
        <w:rPr>
          <w:bCs/>
          <w:iCs/>
          <w:color w:val="auto"/>
          <w:lang w:val="sr-Cyrl-RS"/>
        </w:rPr>
        <w:t xml:space="preserve">, а </w:t>
      </w:r>
      <w:r w:rsidRPr="0069430B">
        <w:rPr>
          <w:lang w:val="sr-Cyrl-RS"/>
        </w:rPr>
        <w:t xml:space="preserve">удео </w:t>
      </w:r>
      <w:r>
        <w:rPr>
          <w:lang w:val="sr-Cyrl-RS"/>
        </w:rPr>
        <w:tab/>
      </w:r>
      <w:r w:rsidRPr="0069430B">
        <w:rPr>
          <w:lang w:val="sr-Cyrl-RS"/>
        </w:rPr>
        <w:t>подизвођача може бити највише 10 % вредности јавне набавке.</w:t>
      </w:r>
      <w:r>
        <w:rPr>
          <w:bCs/>
          <w:iCs/>
          <w:color w:val="auto"/>
          <w:lang w:val="sr-Cyrl-RS"/>
        </w:rPr>
        <w:t xml:space="preserve"> Финансијски, </w:t>
      </w:r>
      <w:r>
        <w:rPr>
          <w:bCs/>
          <w:iCs/>
          <w:color w:val="auto"/>
          <w:lang w:val="sr-Cyrl-RS"/>
        </w:rPr>
        <w:tab/>
        <w:t>пословни и кадровски капацитет се не може доказивати преко подизвођача.</w:t>
      </w:r>
      <w:r w:rsidR="00DD743A" w:rsidRPr="006365B5">
        <w:rPr>
          <w:bCs/>
          <w:iCs/>
          <w:color w:val="auto"/>
          <w:lang w:val="sr-Cyrl-RS"/>
        </w:rPr>
        <w:t xml:space="preserve"> </w:t>
      </w:r>
    </w:p>
    <w:p w:rsidR="00221C6F" w:rsidRPr="000E68F0" w:rsidRDefault="00221C6F" w:rsidP="005202B7">
      <w:pPr>
        <w:pStyle w:val="ListParagraph"/>
        <w:ind w:left="709"/>
        <w:jc w:val="both"/>
        <w:rPr>
          <w:bCs/>
          <w:iCs/>
          <w:color w:val="auto"/>
          <w:lang w:val="sr-Cyrl-RS"/>
        </w:rPr>
      </w:pPr>
      <w:r w:rsidRPr="006365B5">
        <w:rPr>
          <w:bCs/>
          <w:iCs/>
          <w:color w:val="auto"/>
        </w:rPr>
        <w:t>Уколико понуду подноси група понуђача, сваки понуђач из групе понуђача, мора да испуни обавезне услове и</w:t>
      </w:r>
      <w:r w:rsidR="00B968CA" w:rsidRPr="006365B5">
        <w:rPr>
          <w:bCs/>
          <w:iCs/>
          <w:color w:val="auto"/>
        </w:rPr>
        <w:t>з члана 75. став 1. тач. 1)</w:t>
      </w:r>
      <w:r w:rsidR="0069430B" w:rsidRPr="0069430B">
        <w:rPr>
          <w:bCs/>
          <w:iCs/>
          <w:color w:val="auto"/>
          <w:lang w:val="sr-Cyrl-RS"/>
        </w:rPr>
        <w:t xml:space="preserve"> </w:t>
      </w:r>
      <w:r w:rsidR="0069430B">
        <w:rPr>
          <w:bCs/>
          <w:iCs/>
          <w:color w:val="auto"/>
          <w:lang w:val="sr-Cyrl-RS"/>
        </w:rPr>
        <w:t xml:space="preserve">(мора </w:t>
      </w:r>
      <w:r w:rsidR="0069430B">
        <w:rPr>
          <w:bCs/>
          <w:iCs/>
          <w:color w:val="auto"/>
          <w:lang w:val="sr-Cyrl-RS"/>
        </w:rPr>
        <w:tab/>
        <w:t>бити установа у складу са Законом о јавним службама)</w:t>
      </w:r>
      <w:r w:rsidR="00715F2E" w:rsidRPr="006365B5">
        <w:rPr>
          <w:bCs/>
          <w:iCs/>
          <w:color w:val="auto"/>
          <w:lang w:val="sr-Cyrl-RS"/>
        </w:rPr>
        <w:t xml:space="preserve">, </w:t>
      </w:r>
      <w:r w:rsidR="0069430B">
        <w:rPr>
          <w:bCs/>
          <w:iCs/>
          <w:color w:val="auto"/>
          <w:lang w:val="sr-Cyrl-RS"/>
        </w:rPr>
        <w:t xml:space="preserve"> </w:t>
      </w:r>
      <w:r w:rsidR="00715F2E" w:rsidRPr="006365B5">
        <w:rPr>
          <w:bCs/>
          <w:iCs/>
          <w:color w:val="auto"/>
          <w:lang w:val="sr-Cyrl-RS"/>
        </w:rPr>
        <w:t>2)</w:t>
      </w:r>
      <w:r w:rsidR="00D35DF6" w:rsidRPr="006365B5">
        <w:rPr>
          <w:bCs/>
          <w:iCs/>
          <w:color w:val="auto"/>
        </w:rPr>
        <w:t xml:space="preserve"> </w:t>
      </w:r>
      <w:r w:rsidR="00D35DF6" w:rsidRPr="006365B5">
        <w:rPr>
          <w:bCs/>
          <w:iCs/>
          <w:color w:val="auto"/>
          <w:lang w:val="sr-Cyrl-RS"/>
        </w:rPr>
        <w:t>и</w:t>
      </w:r>
      <w:r w:rsidR="00B968CA" w:rsidRPr="006365B5">
        <w:rPr>
          <w:bCs/>
          <w:iCs/>
          <w:color w:val="auto"/>
        </w:rPr>
        <w:t xml:space="preserve"> </w:t>
      </w:r>
      <w:r w:rsidR="00B968CA" w:rsidRPr="006365B5">
        <w:rPr>
          <w:bCs/>
          <w:iCs/>
          <w:color w:val="auto"/>
          <w:lang w:val="sr-Cyrl-RS"/>
        </w:rPr>
        <w:t>4</w:t>
      </w:r>
      <w:r w:rsidR="007110DB">
        <w:rPr>
          <w:bCs/>
          <w:iCs/>
          <w:color w:val="auto"/>
        </w:rPr>
        <w:t>) Закона</w:t>
      </w:r>
      <w:r w:rsidR="006365B5" w:rsidRPr="006365B5">
        <w:rPr>
          <w:bCs/>
          <w:iCs/>
          <w:color w:val="auto"/>
        </w:rPr>
        <w:t xml:space="preserve"> </w:t>
      </w:r>
      <w:r w:rsidR="00921F7C">
        <w:rPr>
          <w:bCs/>
          <w:iCs/>
          <w:color w:val="auto"/>
          <w:lang w:val="sr-Cyrl-RS"/>
        </w:rPr>
        <w:t xml:space="preserve">и мора имати као референцу </w:t>
      </w:r>
      <w:r w:rsidR="007110DB">
        <w:rPr>
          <w:bCs/>
          <w:iCs/>
          <w:color w:val="auto"/>
          <w:lang w:val="sr-Cyrl-RS"/>
        </w:rPr>
        <w:t>израду бар 1 (</w:t>
      </w:r>
      <w:r w:rsidR="00286C03">
        <w:rPr>
          <w:bCs/>
          <w:iCs/>
          <w:color w:val="auto"/>
          <w:lang w:val="sr-Cyrl-RS"/>
        </w:rPr>
        <w:t>једне</w:t>
      </w:r>
      <w:r w:rsidR="007110DB">
        <w:rPr>
          <w:bCs/>
          <w:iCs/>
          <w:color w:val="auto"/>
          <w:lang w:val="sr-Cyrl-RS"/>
        </w:rPr>
        <w:t>) референтне цене</w:t>
      </w:r>
      <w:r w:rsidR="00921F7C">
        <w:rPr>
          <w:bCs/>
          <w:iCs/>
          <w:color w:val="auto"/>
          <w:lang w:val="sr-Cyrl-RS"/>
        </w:rPr>
        <w:t xml:space="preserve">. </w:t>
      </w:r>
      <w:r w:rsidR="002D783D" w:rsidRPr="000E68F0">
        <w:rPr>
          <w:bCs/>
          <w:iCs/>
          <w:color w:val="auto"/>
          <w:lang w:val="sr-Cyrl-RS"/>
        </w:rPr>
        <w:t>Остале у</w:t>
      </w:r>
      <w:r w:rsidR="006365B5" w:rsidRPr="000E68F0">
        <w:rPr>
          <w:bCs/>
          <w:iCs/>
          <w:color w:val="auto"/>
          <w:lang w:val="sr-Cyrl-RS"/>
        </w:rPr>
        <w:t>слов</w:t>
      </w:r>
      <w:r w:rsidR="002D783D" w:rsidRPr="000E68F0">
        <w:rPr>
          <w:bCs/>
          <w:iCs/>
          <w:color w:val="auto"/>
          <w:lang w:val="sr-Cyrl-RS"/>
        </w:rPr>
        <w:t xml:space="preserve">е </w:t>
      </w:r>
      <w:r w:rsidR="006365B5" w:rsidRPr="000E68F0">
        <w:rPr>
          <w:bCs/>
          <w:iCs/>
          <w:color w:val="auto"/>
          <w:lang w:val="sr-Cyrl-RS"/>
        </w:rPr>
        <w:t>група понуђача испуњава заједно.</w:t>
      </w:r>
    </w:p>
    <w:p w:rsidR="003455E7" w:rsidRDefault="003455E7" w:rsidP="00673EEC">
      <w:pPr>
        <w:pStyle w:val="ListParagraph"/>
        <w:ind w:left="0"/>
        <w:jc w:val="both"/>
        <w:rPr>
          <w:b/>
          <w:bCs/>
          <w:iCs/>
          <w:color w:val="auto"/>
          <w:lang w:val="sr-Cyrl-RS"/>
        </w:rPr>
      </w:pPr>
    </w:p>
    <w:p w:rsidR="00C672CF" w:rsidRPr="003352CD" w:rsidRDefault="00673EEC" w:rsidP="00673EEC">
      <w:pPr>
        <w:pStyle w:val="ListParagraph"/>
        <w:ind w:left="0"/>
        <w:jc w:val="both"/>
        <w:rPr>
          <w:b/>
          <w:bCs/>
          <w:iCs/>
          <w:color w:val="auto"/>
          <w:lang w:val="sr-Cyrl-RS"/>
        </w:rPr>
      </w:pPr>
      <w:r>
        <w:rPr>
          <w:b/>
          <w:bCs/>
          <w:iCs/>
          <w:color w:val="auto"/>
          <w:lang w:val="sr-Cyrl-RS"/>
        </w:rPr>
        <w:t xml:space="preserve">2. </w:t>
      </w:r>
      <w:r w:rsidR="003352CD" w:rsidRPr="003352CD">
        <w:rPr>
          <w:b/>
          <w:bCs/>
          <w:iCs/>
          <w:color w:val="auto"/>
          <w:lang w:val="sr-Cyrl-RS"/>
        </w:rPr>
        <w:t>УПУТСТВО КАКО СЕ ДОКАЗУЈЕ ИСПУЊЕНОСТ УСЛОВА</w:t>
      </w:r>
    </w:p>
    <w:p w:rsidR="00C672CF" w:rsidRDefault="00C672CF" w:rsidP="00C672CF">
      <w:pPr>
        <w:pStyle w:val="ListParagraph"/>
        <w:tabs>
          <w:tab w:val="left" w:pos="680"/>
        </w:tabs>
        <w:ind w:left="0"/>
        <w:jc w:val="both"/>
        <w:rPr>
          <w:rFonts w:ascii="Arial" w:eastAsia="TimesNewRomanPSMT" w:hAnsi="Arial" w:cs="Arial"/>
          <w:bCs/>
          <w:lang w:val="sr-Cyrl-RS"/>
        </w:rPr>
      </w:pPr>
    </w:p>
    <w:p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00921F7C">
        <w:rPr>
          <w:iCs/>
          <w:lang w:val="sr-Cyrl-CS"/>
        </w:rPr>
        <w:t xml:space="preserve">: </w:t>
      </w:r>
      <w:r w:rsidR="00921F7C">
        <w:rPr>
          <w:lang w:val="sr-Cyrl-RS"/>
        </w:rPr>
        <w:t>И</w:t>
      </w:r>
      <w:r w:rsidRPr="00D24A55">
        <w:t>звод из регистра надлежног Привредног суда</w:t>
      </w:r>
      <w:r w:rsidR="00E925ED">
        <w:rPr>
          <w:lang w:val="sr-Cyrl-CS"/>
        </w:rPr>
        <w:t>;</w:t>
      </w:r>
    </w:p>
    <w:p w:rsidR="00821A81" w:rsidRPr="00921F7C" w:rsidRDefault="00821A81" w:rsidP="00715F2E">
      <w:pPr>
        <w:pStyle w:val="ListParagraph"/>
        <w:numPr>
          <w:ilvl w:val="0"/>
          <w:numId w:val="10"/>
        </w:numPr>
        <w:jc w:val="both"/>
        <w:rPr>
          <w:iCs/>
          <w:lang w:val="sr-Cyrl-CS"/>
        </w:rPr>
      </w:pPr>
      <w:r w:rsidRPr="00921F7C">
        <w:rPr>
          <w:iCs/>
          <w:lang w:val="sr-Cyrl-CS"/>
        </w:rPr>
        <w:t xml:space="preserve">Услов из чл. 75. ст. 1. тач. 2) Закона </w:t>
      </w:r>
      <w:r w:rsidRPr="00921F7C">
        <w:rPr>
          <w:lang w:val="sr-Cyrl-CS"/>
        </w:rPr>
        <w:t xml:space="preserve">- </w:t>
      </w:r>
      <w:r w:rsidRPr="00921F7C">
        <w:rPr>
          <w:b/>
        </w:rPr>
        <w:t>Доказ:</w:t>
      </w:r>
      <w:r w:rsidRPr="00D24A55">
        <w:t xml:space="preserve"> </w:t>
      </w:r>
      <w:r w:rsidRPr="00921F7C">
        <w:rPr>
          <w:u w:val="single"/>
        </w:rPr>
        <w:t>П</w:t>
      </w:r>
      <w:r w:rsidRPr="00921F7C">
        <w:rPr>
          <w:u w:val="single"/>
          <w:lang w:val="sr-Cyrl-CS"/>
        </w:rPr>
        <w:t>р</w:t>
      </w:r>
      <w:r w:rsidRPr="00921F7C">
        <w:rPr>
          <w:bCs/>
          <w:u w:val="single"/>
        </w:rPr>
        <w:t>авна лица:</w:t>
      </w:r>
      <w:r w:rsidRPr="00921F7C">
        <w:rPr>
          <w:bCs/>
        </w:rPr>
        <w:t xml:space="preserve"> </w:t>
      </w:r>
      <w:r w:rsidRPr="00921F7C">
        <w:rPr>
          <w:bCs/>
          <w:lang w:val="sr-Cyrl-RS"/>
        </w:rPr>
        <w:t xml:space="preserve">1) </w:t>
      </w:r>
      <w:r w:rsidRPr="00D24A55">
        <w:t xml:space="preserve">Извод из казнене евиденције, односно уверењe </w:t>
      </w:r>
      <w:r w:rsidRPr="00921F7C">
        <w:rPr>
          <w:lang w:val="sr-Cyrl-RS"/>
        </w:rPr>
        <w:t>основног суда на чијем подручју се налази седиште домаћег правног лица</w:t>
      </w:r>
      <w:r w:rsidRPr="00921F7C">
        <w:rPr>
          <w:lang w:val="ru-RU"/>
        </w:rPr>
        <w:t>,</w:t>
      </w:r>
      <w:r w:rsidRPr="00921F7C">
        <w:rPr>
          <w:lang w:val="sr-Cyrl-RS"/>
        </w:rPr>
        <w:t xml:space="preserve"> односно седиште представништва или огранка страног правног лица, којим се потврђује да</w:t>
      </w:r>
      <w:r w:rsidRPr="00D24A55">
        <w:t xml:space="preserve"> </w:t>
      </w:r>
      <w:r w:rsidRPr="00921F7C">
        <w:rPr>
          <w:lang w:val="sr-Cyrl-RS"/>
        </w:rPr>
        <w:t xml:space="preserve">правно лице </w:t>
      </w:r>
      <w:r w:rsidRPr="00D24A55">
        <w:t>није осуђиван</w:t>
      </w:r>
      <w:r w:rsidRPr="00921F7C">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21F7C">
        <w:rPr>
          <w:lang w:val="sr-Cyrl-RS"/>
        </w:rPr>
        <w:t>;</w:t>
      </w:r>
      <w:r w:rsidRPr="00D24A55">
        <w:t xml:space="preserve"> </w:t>
      </w:r>
      <w:r w:rsidRPr="00921F7C">
        <w:rPr>
          <w:lang w:val="sr-Cyrl-RS"/>
        </w:rPr>
        <w:t>2) Извод из казнене евиденције П</w:t>
      </w:r>
      <w:r w:rsidRPr="00D24A55">
        <w:t>осебног одељења за организовани криминал Вишег суда у Београду,</w:t>
      </w:r>
      <w:r w:rsidRPr="00921F7C">
        <w:rPr>
          <w:lang w:val="sr-Cyrl-RS"/>
        </w:rPr>
        <w:t xml:space="preserve"> којим се потврђује да</w:t>
      </w:r>
      <w:r w:rsidRPr="00D24A55">
        <w:t xml:space="preserve"> </w:t>
      </w:r>
      <w:r w:rsidRPr="00921F7C">
        <w:rPr>
          <w:lang w:val="sr-Cyrl-RS"/>
        </w:rPr>
        <w:t xml:space="preserve">правно лице </w:t>
      </w:r>
      <w:r w:rsidRPr="00D24A55">
        <w:t>није осуђиван</w:t>
      </w:r>
      <w:r w:rsidRPr="00921F7C">
        <w:rPr>
          <w:lang w:val="sr-Cyrl-RS"/>
        </w:rPr>
        <w:t>о</w:t>
      </w:r>
      <w:r w:rsidRPr="00D24A55">
        <w:t xml:space="preserve"> </w:t>
      </w:r>
      <w:r w:rsidRPr="00921F7C">
        <w:rPr>
          <w:lang w:val="sr-Cyrl-RS"/>
        </w:rPr>
        <w:t xml:space="preserve">за </w:t>
      </w:r>
      <w:r w:rsidRPr="00D24A55">
        <w:t>неко од кривичних дела организованог криминала</w:t>
      </w:r>
      <w:r w:rsidRPr="00921F7C">
        <w:rPr>
          <w:lang w:val="sr-Cyrl-RS"/>
        </w:rPr>
        <w:t xml:space="preserve">; 3) Извод из казнене евиденције, односно уверење </w:t>
      </w:r>
      <w:r w:rsidRPr="00D24A55">
        <w:t>надлежне полицијске управе МУП-а</w:t>
      </w:r>
      <w:r w:rsidRPr="00921F7C">
        <w:rPr>
          <w:lang w:val="sr-Cyrl-RS"/>
        </w:rPr>
        <w:t xml:space="preserve">, </w:t>
      </w:r>
      <w:r w:rsidRPr="00D24A55">
        <w:t xml:space="preserve">којим се потврђује да </w:t>
      </w:r>
      <w:r w:rsidRPr="00921F7C">
        <w:rPr>
          <w:color w:val="auto"/>
        </w:rPr>
        <w:t>законски заступник</w:t>
      </w:r>
      <w:r w:rsidRPr="00921F7C">
        <w:rPr>
          <w:color w:val="auto"/>
          <w:lang w:val="sr-Cyrl-RS"/>
        </w:rPr>
        <w:t xml:space="preserve"> понуђача</w:t>
      </w:r>
      <w:r w:rsidRPr="00921F7C">
        <w:rPr>
          <w:color w:val="auto"/>
        </w:rPr>
        <w:t xml:space="preserve"> </w:t>
      </w:r>
      <w:r w:rsidRPr="00D24A55">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921F7C">
        <w:rPr>
          <w:lang w:val="sr-Cyrl-RS"/>
        </w:rPr>
        <w:t xml:space="preserve"> (захтев се може поднети према месту рођења или према месту пребивалишта законског </w:t>
      </w:r>
      <w:r w:rsidRPr="00921F7C">
        <w:rPr>
          <w:color w:val="auto"/>
          <w:lang w:val="sr-Cyrl-RS"/>
        </w:rPr>
        <w:t>заступника</w:t>
      </w:r>
      <w:r w:rsidRPr="00921F7C">
        <w:rPr>
          <w:lang w:val="sr-Cyrl-RS"/>
        </w:rPr>
        <w:t xml:space="preserve">). </w:t>
      </w:r>
      <w:r w:rsidRPr="00921F7C">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921F7C">
        <w:rPr>
          <w:b/>
        </w:rPr>
        <w:t xml:space="preserve">Доказ не може бити старији од два месеца пре отварања понуда; </w:t>
      </w:r>
      <w:r w:rsidRPr="00921F7C">
        <w:rPr>
          <w:b/>
          <w:color w:val="auto"/>
        </w:rPr>
        <w:t xml:space="preserve"> </w:t>
      </w:r>
    </w:p>
    <w:p w:rsidR="005C74D4" w:rsidRPr="00921F7C" w:rsidRDefault="00821A81" w:rsidP="00821A81">
      <w:pPr>
        <w:pStyle w:val="ListParagraph"/>
        <w:numPr>
          <w:ilvl w:val="0"/>
          <w:numId w:val="10"/>
        </w:numPr>
        <w:jc w:val="both"/>
        <w:rPr>
          <w:b/>
          <w:lang w:val="sr-Cyrl-RS"/>
        </w:rPr>
      </w:pPr>
      <w:r w:rsidRPr="00921F7C">
        <w:rPr>
          <w:iCs/>
          <w:lang w:val="sr-Cyrl-CS"/>
        </w:rPr>
        <w:t xml:space="preserve">Услов из чл. 75. ст. 1. тач. 4) Закона - </w:t>
      </w:r>
      <w:r w:rsidRPr="00921F7C">
        <w:rPr>
          <w:b/>
        </w:rPr>
        <w:t>Доказ:</w:t>
      </w:r>
      <w:r w:rsidRPr="00D24A55">
        <w:t xml:space="preserve"> Уверењ</w:t>
      </w:r>
      <w:r w:rsidRPr="00921F7C">
        <w:rPr>
          <w:lang w:val="sr-Cyrl-RS"/>
        </w:rPr>
        <w:t>е</w:t>
      </w:r>
      <w:r w:rsidRPr="00D24A55">
        <w:t xml:space="preserve"> </w:t>
      </w:r>
      <w:r w:rsidRPr="00921F7C">
        <w:rPr>
          <w:bCs/>
        </w:rPr>
        <w:t>Пореске управе</w:t>
      </w:r>
      <w:r w:rsidR="00B94CF7" w:rsidRPr="00921F7C">
        <w:rPr>
          <w:bCs/>
          <w:lang w:val="sr-Cyrl-RS"/>
        </w:rPr>
        <w:t xml:space="preserve"> Министарства финасија</w:t>
      </w:r>
      <w:r w:rsidRPr="00921F7C">
        <w:rPr>
          <w:bCs/>
        </w:rPr>
        <w:t xml:space="preserve"> </w:t>
      </w:r>
      <w:r w:rsidRPr="00D24A55">
        <w:t xml:space="preserve">да је измирио доспеле порезе и доприносе и уверење надлежне </w:t>
      </w:r>
      <w:r w:rsidRPr="00921F7C">
        <w:rPr>
          <w:lang w:val="sr-Cyrl-RS"/>
        </w:rPr>
        <w:t xml:space="preserve">управе </w:t>
      </w:r>
      <w:r w:rsidRPr="00921F7C">
        <w:rPr>
          <w:bCs/>
        </w:rPr>
        <w:t xml:space="preserve">локалне самоуправе </w:t>
      </w:r>
      <w:r w:rsidRPr="00D24A55">
        <w:t>да је измирио обавезе по основу изворних локалних јавних прихода</w:t>
      </w:r>
      <w:r w:rsidR="00921F7C" w:rsidRPr="00921F7C">
        <w:rPr>
          <w:lang w:val="sr-Cyrl-RS"/>
        </w:rPr>
        <w:t>.</w:t>
      </w:r>
      <w:r w:rsidRPr="00921F7C">
        <w:rPr>
          <w:lang w:val="sr-Cyrl-RS"/>
        </w:rPr>
        <w:t xml:space="preserve"> </w:t>
      </w:r>
      <w:r w:rsidRPr="00921F7C">
        <w:rPr>
          <w:b/>
        </w:rPr>
        <w:t>Доказ не може бити старији од два месеца пре отварања понуда;</w:t>
      </w:r>
    </w:p>
    <w:p w:rsidR="00847016" w:rsidRPr="005C74D4" w:rsidRDefault="003365A3" w:rsidP="005C74D4">
      <w:pPr>
        <w:pStyle w:val="ListParagraph"/>
        <w:numPr>
          <w:ilvl w:val="0"/>
          <w:numId w:val="10"/>
        </w:numPr>
        <w:jc w:val="both"/>
        <w:rPr>
          <w:color w:val="auto"/>
          <w:lang w:val="sr-Cyrl-RS"/>
        </w:rPr>
      </w:pPr>
      <w:r w:rsidRPr="005C74D4">
        <w:rPr>
          <w:color w:val="auto"/>
          <w:lang w:val="sr-Cyrl-RS"/>
        </w:rPr>
        <w:t xml:space="preserve">Услове из члана 76. Закона </w:t>
      </w:r>
      <w:r w:rsidR="00847016" w:rsidRPr="005C74D4">
        <w:rPr>
          <w:color w:val="auto"/>
          <w:lang w:val="sr-Cyrl-RS"/>
        </w:rPr>
        <w:t>испуњава на следећи начин:</w:t>
      </w:r>
    </w:p>
    <w:p w:rsidR="005C74D4" w:rsidRPr="005C74D4" w:rsidRDefault="00894522" w:rsidP="001723A4">
      <w:pPr>
        <w:pStyle w:val="ListParagraph"/>
        <w:jc w:val="both"/>
        <w:rPr>
          <w:iCs/>
          <w:color w:val="auto"/>
          <w:lang w:val="sr-Cyrl-CS"/>
        </w:rPr>
      </w:pPr>
      <w:r>
        <w:rPr>
          <w:b/>
          <w:iCs/>
          <w:u w:val="single"/>
          <w:lang w:val="sr-Cyrl-CS"/>
        </w:rPr>
        <w:t xml:space="preserve">Довољан </w:t>
      </w:r>
      <w:r>
        <w:rPr>
          <w:b/>
          <w:iCs/>
          <w:u w:val="single"/>
          <w:lang w:val="sr-Cyrl-RS"/>
        </w:rPr>
        <w:t>финансијски</w:t>
      </w:r>
      <w:r w:rsidR="00847016" w:rsidRPr="00383CAE">
        <w:rPr>
          <w:b/>
          <w:iCs/>
          <w:u w:val="single"/>
          <w:lang w:val="sr-Cyrl-CS"/>
        </w:rPr>
        <w:t xml:space="preserve"> капацитет:</w:t>
      </w:r>
    </w:p>
    <w:p w:rsidR="003D46CA" w:rsidRPr="00C91AE4" w:rsidRDefault="003D46CA" w:rsidP="003D46CA">
      <w:pPr>
        <w:pStyle w:val="ListParagraph"/>
        <w:ind w:left="0"/>
        <w:jc w:val="both"/>
        <w:rPr>
          <w:bCs/>
          <w:i/>
          <w:iCs/>
          <w:color w:val="auto"/>
          <w:kern w:val="2"/>
          <w:lang w:val="uz-Cyrl-UZ"/>
        </w:rPr>
      </w:pPr>
      <w:r>
        <w:rPr>
          <w:b/>
          <w:iCs/>
          <w:color w:val="auto"/>
          <w:lang w:val="sr-Cyrl-RS"/>
        </w:rPr>
        <w:lastRenderedPageBreak/>
        <w:tab/>
      </w:r>
      <w:r w:rsidR="003455E7" w:rsidRPr="003345E1">
        <w:rPr>
          <w:b/>
          <w:iCs/>
          <w:color w:val="auto"/>
          <w:lang w:val="sr-Cyrl-RS"/>
        </w:rPr>
        <w:t>Доказ:</w:t>
      </w:r>
      <w:r w:rsidR="003455E7" w:rsidRPr="003345E1">
        <w:rPr>
          <w:iCs/>
          <w:color w:val="auto"/>
          <w:lang w:val="sr-Cyrl-RS"/>
        </w:rPr>
        <w:t xml:space="preserve"> </w:t>
      </w:r>
      <w:r w:rsidR="00C91AE4">
        <w:rPr>
          <w:bCs/>
          <w:iCs/>
          <w:color w:val="auto"/>
          <w:kern w:val="2"/>
          <w:lang w:val="uz-Cyrl-UZ"/>
        </w:rPr>
        <w:t>Биланс прихода и расхода, ставка</w:t>
      </w:r>
      <w:r w:rsidR="007110DB">
        <w:rPr>
          <w:bCs/>
          <w:iCs/>
          <w:color w:val="auto"/>
          <w:kern w:val="2"/>
          <w:lang w:val="uz-Cyrl-UZ"/>
        </w:rPr>
        <w:t xml:space="preserve"> ОП 2077. </w:t>
      </w:r>
      <w:r w:rsidR="007110DB" w:rsidRPr="00C91AE4">
        <w:rPr>
          <w:bCs/>
          <w:i/>
          <w:iCs/>
          <w:color w:val="auto"/>
          <w:kern w:val="2"/>
          <w:lang w:val="uz-Cyrl-UZ"/>
        </w:rPr>
        <w:t xml:space="preserve">Напомена: Приходи могу бити </w:t>
      </w:r>
      <w:r w:rsidR="00C91AE4" w:rsidRPr="00C91AE4">
        <w:rPr>
          <w:bCs/>
          <w:i/>
          <w:iCs/>
          <w:color w:val="auto"/>
          <w:kern w:val="2"/>
          <w:lang w:val="uz-Cyrl-UZ"/>
        </w:rPr>
        <w:tab/>
      </w:r>
      <w:r w:rsidR="007110DB" w:rsidRPr="00C91AE4">
        <w:rPr>
          <w:bCs/>
          <w:i/>
          <w:iCs/>
          <w:color w:val="auto"/>
          <w:kern w:val="2"/>
          <w:lang w:val="uz-Cyrl-UZ"/>
        </w:rPr>
        <w:t xml:space="preserve">остварени </w:t>
      </w:r>
      <w:r w:rsidR="00C91AE4" w:rsidRPr="00C91AE4">
        <w:rPr>
          <w:bCs/>
          <w:i/>
          <w:iCs/>
          <w:color w:val="auto"/>
          <w:kern w:val="2"/>
          <w:lang w:val="uz-Cyrl-UZ"/>
        </w:rPr>
        <w:t xml:space="preserve">у било којој од тражених година, није неопходно да буду у све три </w:t>
      </w:r>
      <w:r w:rsidR="00C91AE4" w:rsidRPr="00C91AE4">
        <w:rPr>
          <w:bCs/>
          <w:i/>
          <w:iCs/>
          <w:color w:val="auto"/>
          <w:kern w:val="2"/>
          <w:lang w:val="uz-Cyrl-UZ"/>
        </w:rPr>
        <w:tab/>
        <w:t>тражене године.</w:t>
      </w:r>
    </w:p>
    <w:p w:rsidR="003455E7" w:rsidRPr="009E5867" w:rsidRDefault="003D46CA" w:rsidP="009E5867">
      <w:pPr>
        <w:pStyle w:val="ListParagraph"/>
        <w:ind w:left="0"/>
        <w:jc w:val="both"/>
        <w:rPr>
          <w:bCs/>
          <w:iCs/>
          <w:color w:val="FF0000"/>
          <w:kern w:val="2"/>
          <w:lang w:val="uz-Cyrl-UZ"/>
        </w:rPr>
      </w:pPr>
      <w:r>
        <w:rPr>
          <w:bCs/>
          <w:iCs/>
          <w:color w:val="auto"/>
          <w:kern w:val="2"/>
          <w:lang w:val="uz-Cyrl-UZ"/>
        </w:rPr>
        <w:tab/>
      </w:r>
      <w:r w:rsidRPr="000E68F0">
        <w:rPr>
          <w:bCs/>
          <w:color w:val="FF0000"/>
          <w:lang w:val="uz-Cyrl-UZ"/>
        </w:rPr>
        <w:t xml:space="preserve"> </w:t>
      </w:r>
      <w:r>
        <w:rPr>
          <w:b/>
          <w:iCs/>
          <w:color w:val="auto"/>
          <w:u w:val="single"/>
          <w:lang w:val="sr-Cyrl-RS"/>
        </w:rPr>
        <w:t xml:space="preserve">Довољан </w:t>
      </w:r>
      <w:r w:rsidR="003455E7" w:rsidRPr="006365B5">
        <w:rPr>
          <w:b/>
          <w:iCs/>
          <w:color w:val="auto"/>
          <w:u w:val="single"/>
          <w:lang w:val="sr-Cyrl-RS"/>
        </w:rPr>
        <w:t xml:space="preserve"> </w:t>
      </w:r>
      <w:r>
        <w:rPr>
          <w:b/>
          <w:iCs/>
          <w:color w:val="auto"/>
          <w:u w:val="single"/>
          <w:lang w:val="sr-Cyrl-RS"/>
        </w:rPr>
        <w:t xml:space="preserve">пословни </w:t>
      </w:r>
      <w:r w:rsidR="003455E7" w:rsidRPr="006365B5">
        <w:rPr>
          <w:b/>
          <w:iCs/>
          <w:color w:val="auto"/>
          <w:u w:val="single"/>
          <w:lang w:val="sr-Cyrl-RS"/>
        </w:rPr>
        <w:t>капацитет:</w:t>
      </w:r>
    </w:p>
    <w:p w:rsidR="00350C0B" w:rsidRDefault="003455E7" w:rsidP="006365B5">
      <w:pPr>
        <w:pStyle w:val="ListParagraph"/>
        <w:ind w:left="709"/>
        <w:jc w:val="both"/>
        <w:rPr>
          <w:iCs/>
          <w:color w:val="auto"/>
          <w:lang w:val="sr-Cyrl-RS"/>
        </w:rPr>
      </w:pPr>
      <w:r w:rsidRPr="000E68F0">
        <w:rPr>
          <w:b/>
          <w:iCs/>
          <w:color w:val="auto"/>
          <w:lang w:val="sr-Cyrl-RS"/>
        </w:rPr>
        <w:t>Доказ:</w:t>
      </w:r>
      <w:r w:rsidR="00C63224" w:rsidRPr="000E68F0">
        <w:rPr>
          <w:b/>
          <w:iCs/>
          <w:color w:val="auto"/>
          <w:lang w:val="sr-Cyrl-RS"/>
        </w:rPr>
        <w:t xml:space="preserve"> </w:t>
      </w:r>
      <w:r w:rsidR="00CA7EAE" w:rsidRPr="000E68F0">
        <w:rPr>
          <w:iCs/>
          <w:color w:val="auto"/>
          <w:lang w:val="sr-Cyrl-RS"/>
        </w:rPr>
        <w:t>Потвр</w:t>
      </w:r>
      <w:r w:rsidR="00C91AE4">
        <w:rPr>
          <w:iCs/>
          <w:color w:val="auto"/>
          <w:lang w:val="sr-Cyrl-RS"/>
        </w:rPr>
        <w:t>да референтних наручилаца</w:t>
      </w:r>
      <w:r w:rsidR="00CA7EAE" w:rsidRPr="000E68F0">
        <w:rPr>
          <w:iCs/>
          <w:color w:val="auto"/>
          <w:lang w:val="sr-Cyrl-RS"/>
        </w:rPr>
        <w:t xml:space="preserve"> на </w:t>
      </w:r>
      <w:r w:rsidR="000E68F0" w:rsidRPr="000E68F0">
        <w:rPr>
          <w:iCs/>
          <w:color w:val="auto"/>
          <w:lang w:val="sr-Cyrl-RS"/>
        </w:rPr>
        <w:t>Обрасцу из понуде</w:t>
      </w:r>
      <w:r w:rsidR="00CA7EAE" w:rsidRPr="000E68F0">
        <w:rPr>
          <w:iCs/>
          <w:color w:val="auto"/>
          <w:lang w:val="sr-Cyrl-RS"/>
        </w:rPr>
        <w:t xml:space="preserve"> </w:t>
      </w:r>
      <w:r w:rsidR="00BF1B23" w:rsidRPr="000E68F0">
        <w:rPr>
          <w:iCs/>
          <w:color w:val="auto"/>
          <w:lang w:val="sr-Cyrl-RS"/>
        </w:rPr>
        <w:t xml:space="preserve">или на другом обрасцу који садржи све захтеване податке </w:t>
      </w:r>
      <w:r w:rsidR="00CA7EAE" w:rsidRPr="000E68F0">
        <w:rPr>
          <w:iCs/>
          <w:color w:val="auto"/>
          <w:lang w:val="sr-Cyrl-RS"/>
        </w:rPr>
        <w:t xml:space="preserve">и </w:t>
      </w:r>
      <w:r w:rsidR="000E68F0" w:rsidRPr="000E68F0">
        <w:rPr>
          <w:iCs/>
          <w:color w:val="auto"/>
          <w:lang w:val="sr-Cyrl-RS"/>
        </w:rPr>
        <w:t>попуњавањем Списка</w:t>
      </w:r>
      <w:r w:rsidR="00C91AE4">
        <w:rPr>
          <w:iCs/>
          <w:color w:val="auto"/>
          <w:lang w:val="sr-Cyrl-RS"/>
        </w:rPr>
        <w:t xml:space="preserve"> референтних наручилаца</w:t>
      </w:r>
      <w:r w:rsidR="00BF1B23" w:rsidRPr="000E68F0">
        <w:rPr>
          <w:iCs/>
          <w:color w:val="auto"/>
          <w:lang w:val="sr-Cyrl-RS"/>
        </w:rPr>
        <w:t>.</w:t>
      </w:r>
      <w:r w:rsidR="00C91AE4">
        <w:rPr>
          <w:iCs/>
          <w:color w:val="auto"/>
          <w:lang w:val="sr-Cyrl-RS"/>
        </w:rPr>
        <w:t xml:space="preserve"> Уз потврде је обавезно доставити и извештаје, односно друге одговарајуће документе о одређивању тражених референтних цена.  </w:t>
      </w:r>
    </w:p>
    <w:p w:rsidR="00BF1B23" w:rsidRPr="00C91AE4" w:rsidRDefault="00C91AE4" w:rsidP="00C91AE4">
      <w:pPr>
        <w:suppressAutoHyphens w:val="0"/>
        <w:spacing w:line="240" w:lineRule="auto"/>
        <w:rPr>
          <w:iCs/>
          <w:color w:val="auto"/>
          <w:lang w:val="sr-Cyrl-RS"/>
        </w:rPr>
      </w:pPr>
      <w:r>
        <w:rPr>
          <w:iCs/>
          <w:color w:val="auto"/>
          <w:lang w:val="sr-Cyrl-RS"/>
        </w:rPr>
        <w:tab/>
      </w:r>
      <w:r w:rsidR="00BF1B23" w:rsidRPr="00BF1B23">
        <w:rPr>
          <w:b/>
          <w:iCs/>
          <w:u w:val="single"/>
          <w:lang w:val="sr-Cyrl-RS"/>
        </w:rPr>
        <w:t>Довољан кадровски капацитет:</w:t>
      </w:r>
    </w:p>
    <w:p w:rsidR="000300E1" w:rsidRDefault="00F06B45" w:rsidP="006365B5">
      <w:pPr>
        <w:pStyle w:val="ListParagraph"/>
        <w:ind w:left="709"/>
        <w:jc w:val="both"/>
        <w:rPr>
          <w:iCs/>
          <w:lang w:val="sr-Cyrl-RS"/>
        </w:rPr>
      </w:pPr>
      <w:r>
        <w:rPr>
          <w:iCs/>
          <w:lang w:val="sr-Cyrl-RS"/>
        </w:rPr>
        <w:t xml:space="preserve">Докази: </w:t>
      </w:r>
      <w:r w:rsidR="000E68F0">
        <w:rPr>
          <w:iCs/>
          <w:lang w:val="sr-Cyrl-RS"/>
        </w:rPr>
        <w:t>Ко</w:t>
      </w:r>
      <w:r w:rsidR="00C91AE4">
        <w:rPr>
          <w:iCs/>
          <w:lang w:val="sr-Cyrl-RS"/>
        </w:rPr>
        <w:t>пије доказа о радном статусу (к</w:t>
      </w:r>
      <w:r w:rsidR="000E68F0">
        <w:rPr>
          <w:iCs/>
          <w:lang w:val="sr-Cyrl-RS"/>
        </w:rPr>
        <w:t xml:space="preserve">опије обрасца </w:t>
      </w:r>
      <w:r>
        <w:rPr>
          <w:iCs/>
          <w:lang w:val="sr-Cyrl-RS"/>
        </w:rPr>
        <w:t xml:space="preserve">М-3а, М или други одговарајући образац из ког се види да је </w:t>
      </w:r>
      <w:r w:rsidR="000E68F0">
        <w:rPr>
          <w:iCs/>
          <w:lang w:val="sr-Cyrl-RS"/>
        </w:rPr>
        <w:t xml:space="preserve">запослено </w:t>
      </w:r>
      <w:r>
        <w:rPr>
          <w:iCs/>
          <w:lang w:val="sr-Cyrl-RS"/>
        </w:rPr>
        <w:t>лице п</w:t>
      </w:r>
      <w:r w:rsidR="000E68F0">
        <w:rPr>
          <w:iCs/>
          <w:lang w:val="sr-Cyrl-RS"/>
        </w:rPr>
        <w:t xml:space="preserve">ријављено на пензијско </w:t>
      </w:r>
      <w:r>
        <w:rPr>
          <w:iCs/>
          <w:lang w:val="sr-Cyrl-RS"/>
        </w:rPr>
        <w:t xml:space="preserve">осигурање </w:t>
      </w:r>
      <w:r w:rsidR="00C91AE4">
        <w:rPr>
          <w:iCs/>
          <w:lang w:val="sr-Cyrl-RS"/>
        </w:rPr>
        <w:t>пре дана</w:t>
      </w:r>
      <w:r w:rsidR="000E68F0">
        <w:rPr>
          <w:iCs/>
          <w:lang w:val="sr-Cyrl-RS"/>
        </w:rPr>
        <w:t xml:space="preserve"> објављивања позива за </w:t>
      </w:r>
      <w:r w:rsidR="00B7033B">
        <w:rPr>
          <w:iCs/>
          <w:lang w:val="sr-Cyrl-RS"/>
        </w:rPr>
        <w:t>подношење понуда</w:t>
      </w:r>
      <w:r w:rsidR="00C91AE4">
        <w:rPr>
          <w:iCs/>
          <w:lang w:val="sr-Cyrl-RS"/>
        </w:rPr>
        <w:t xml:space="preserve">), копије диплома или уверења којим се доказује потребно стечено високо образовање и копије уговора о раду, односно одлука и/или решења о избору у одређена звања. </w:t>
      </w:r>
    </w:p>
    <w:p w:rsidR="002733D1" w:rsidRPr="00717B12" w:rsidRDefault="002733D1" w:rsidP="00C91AE4">
      <w:pPr>
        <w:jc w:val="both"/>
        <w:rPr>
          <w:bCs/>
          <w:color w:val="auto"/>
          <w:lang w:val="sr-Cyrl-RS"/>
        </w:rPr>
      </w:pPr>
      <w:r>
        <w:tab/>
      </w:r>
    </w:p>
    <w:p w:rsidR="00221C6F" w:rsidRDefault="00420EA0" w:rsidP="00ED032A">
      <w:pPr>
        <w:jc w:val="both"/>
        <w:rPr>
          <w:lang w:val="sr-Cyrl-RS"/>
        </w:rPr>
      </w:pPr>
      <w:r>
        <w:rPr>
          <w:lang w:val="sr-Cyrl-RS"/>
        </w:rPr>
        <w:t>Наведене доказе о испуњености услова понуђач може доста</w:t>
      </w:r>
      <w:r w:rsidR="00CE6BF5">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ED032A" w:rsidRDefault="004453D7" w:rsidP="00ED032A">
      <w:pPr>
        <w:jc w:val="both"/>
        <w:rPr>
          <w:lang w:val="sr-Cyrl-RS"/>
        </w:rPr>
      </w:pPr>
      <w:r>
        <w:rPr>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понуде  доказује испуњеност обавезних услова, односно у понуди не мора да доставља доказе из члана 75. став 1. тачка 1)</w:t>
      </w:r>
      <w:r w:rsidR="00350161">
        <w:rPr>
          <w:lang w:val="sr-Cyrl-RS"/>
        </w:rPr>
        <w:t>, 2) и</w:t>
      </w:r>
      <w:r>
        <w:rPr>
          <w:lang w:val="sr-Cyrl-RS"/>
        </w:rPr>
        <w:t xml:space="preserve"> 4) Закона о јавним набавкама.</w:t>
      </w:r>
    </w:p>
    <w:p w:rsidR="004453D7" w:rsidRDefault="00ED032A" w:rsidP="00ED032A">
      <w:pPr>
        <w:jc w:val="both"/>
        <w:rPr>
          <w:lang w:val="sr-Cyrl-RS"/>
        </w:rPr>
      </w:pPr>
      <w:r>
        <w:rPr>
          <w:lang w:val="sr-Cyrl-RS"/>
        </w:rPr>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rsidR="007215B7" w:rsidRDefault="007215B7" w:rsidP="00ED032A">
      <w:pPr>
        <w:jc w:val="both"/>
        <w:rPr>
          <w:lang w:val="sr-Cyrl-RS"/>
        </w:rPr>
      </w:pPr>
      <w:r>
        <w:rPr>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rsidR="00343884" w:rsidRDefault="00343884" w:rsidP="00847016">
      <w:pPr>
        <w:ind w:left="2124" w:firstLine="708"/>
      </w:pPr>
    </w:p>
    <w:p w:rsidR="00343884" w:rsidRDefault="00343884" w:rsidP="00847016">
      <w:pPr>
        <w:ind w:left="2124" w:firstLine="708"/>
      </w:pPr>
    </w:p>
    <w:p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r>
      <w:r w:rsidR="00B65866">
        <w:rPr>
          <w:lang w:val="sr-Cyrl-RS"/>
        </w:rPr>
        <w:tab/>
      </w:r>
      <w:r>
        <w:rPr>
          <w:lang w:val="sr-Cyrl-RS"/>
        </w:rPr>
        <w:t>Упознат са условима и упутством</w:t>
      </w:r>
    </w:p>
    <w:p w:rsidR="00553C8F" w:rsidRDefault="00553C8F" w:rsidP="00553C8F">
      <w:pPr>
        <w:rPr>
          <w:lang w:val="sr-Cyrl-RS"/>
        </w:rPr>
      </w:pP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B65866">
        <w:rPr>
          <w:lang w:val="sr-Cyrl-RS"/>
        </w:rPr>
        <w:tab/>
      </w:r>
      <w:r>
        <w:rPr>
          <w:lang w:val="sr-Cyrl-RS"/>
        </w:rPr>
        <w:t>_____________________________</w:t>
      </w: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B65866">
        <w:rPr>
          <w:lang w:val="sr-Cyrl-RS"/>
        </w:rPr>
        <w:tab/>
        <w:t xml:space="preserve">     </w:t>
      </w:r>
      <w:r>
        <w:rPr>
          <w:lang w:val="sr-Cyrl-RS"/>
        </w:rPr>
        <w:t xml:space="preserve"> Овлашћено лице понуђача</w:t>
      </w:r>
    </w:p>
    <w:p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rPr>
        <w:lastRenderedPageBreak/>
        <w:t>VI</w:t>
      </w:r>
      <w:r w:rsidR="007444D7" w:rsidRPr="00D3632D">
        <w:rPr>
          <w:b/>
          <w:bCs/>
          <w:iCs/>
          <w:sz w:val="28"/>
          <w:szCs w:val="28"/>
          <w:shd w:val="clear" w:color="auto" w:fill="7F7F7F"/>
        </w:rPr>
        <w:t xml:space="preserve"> </w:t>
      </w:r>
      <w:r w:rsidR="007444D7" w:rsidRPr="007444D7">
        <w:rPr>
          <w:b/>
          <w:bCs/>
          <w:iCs/>
          <w:sz w:val="28"/>
          <w:szCs w:val="28"/>
          <w:lang w:val="sr-Cyrl-RS"/>
        </w:rPr>
        <w:t>УПУТСТВО ПОНУЂАЧИМА КАКО ДА САЧИНЕ ПОНУДУ</w:t>
      </w:r>
    </w:p>
    <w:p w:rsidR="000929D3" w:rsidRPr="007444D7" w:rsidRDefault="000929D3" w:rsidP="000929D3">
      <w:pPr>
        <w:jc w:val="center"/>
        <w:rPr>
          <w:rFonts w:ascii="Arial" w:hAnsi="Arial" w:cs="Arial"/>
          <w:b/>
          <w:bCs/>
          <w:iCs/>
          <w:sz w:val="28"/>
          <w:szCs w:val="28"/>
          <w:lang w:val="sr-Cyrl-RS"/>
        </w:rPr>
      </w:pPr>
    </w:p>
    <w:p w:rsidR="00221C6F" w:rsidRPr="007444D7" w:rsidRDefault="00221C6F">
      <w:pPr>
        <w:jc w:val="both"/>
        <w:rPr>
          <w:b/>
          <w:bCs/>
          <w:iCs/>
        </w:rPr>
      </w:pPr>
      <w:r w:rsidRPr="007444D7">
        <w:rPr>
          <w:b/>
          <w:bCs/>
          <w:iCs/>
        </w:rPr>
        <w:t>1. ПОДАЦИ О ЈЕЗИКУ НА КОЈЕМ ПОНУДА МОРА ДА БУДЕ САСТАВЉЕНА</w:t>
      </w:r>
    </w:p>
    <w:p w:rsidR="00221C6F" w:rsidRPr="007444D7" w:rsidRDefault="00221C6F">
      <w:pPr>
        <w:jc w:val="both"/>
        <w:rPr>
          <w:b/>
          <w:bCs/>
          <w:i/>
          <w:iCs/>
          <w:lang w:val="sr-Cyrl-RS"/>
        </w:rPr>
      </w:pPr>
      <w:r w:rsidRPr="007444D7">
        <w:t>Понуђач подноси понуду на српском језику.</w:t>
      </w:r>
    </w:p>
    <w:p w:rsidR="00221C6F" w:rsidRDefault="00221C6F">
      <w:pPr>
        <w:jc w:val="both"/>
        <w:rPr>
          <w:rFonts w:ascii="Arial" w:hAnsi="Arial" w:cs="Arial"/>
          <w:b/>
          <w:bCs/>
          <w:i/>
          <w:iCs/>
          <w:lang w:val="sr-Cyrl-RS"/>
        </w:rPr>
      </w:pPr>
    </w:p>
    <w:p w:rsidR="00221C6F" w:rsidRPr="007444D7" w:rsidRDefault="00221C6F">
      <w:pPr>
        <w:jc w:val="both"/>
        <w:rPr>
          <w:rFonts w:eastAsia="TimesNewRomanPSMT"/>
          <w:bCs/>
        </w:rPr>
      </w:pPr>
      <w:r w:rsidRPr="007444D7">
        <w:rPr>
          <w:b/>
          <w:bCs/>
          <w:iCs/>
        </w:rPr>
        <w:t>2. НАЧИН НА КОЈИ ПОНУДА МОРА ДА БУДЕ САЧИЊЕНА</w:t>
      </w:r>
    </w:p>
    <w:p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7444D7" w:rsidRDefault="00221C6F">
      <w:pPr>
        <w:jc w:val="both"/>
        <w:rPr>
          <w:rFonts w:eastAsia="TimesNewRomanPSMT"/>
          <w:bC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rPr>
        <w:t xml:space="preserve">e-mail </w:t>
      </w:r>
      <w:r w:rsidR="007444D7">
        <w:rPr>
          <w:rFonts w:eastAsia="TimesNewRomanPSMT"/>
          <w:bCs/>
          <w:lang w:val="sr-Cyrl-RS"/>
        </w:rPr>
        <w:t>адресу, име и пр</w:t>
      </w:r>
      <w:r w:rsidR="00944A4C">
        <w:rPr>
          <w:rFonts w:eastAsia="TimesNewRomanPSMT"/>
          <w:bCs/>
          <w:lang w:val="sr-Cyrl-RS"/>
        </w:rPr>
        <w:t>езиме и телефон лица за контакт</w:t>
      </w:r>
      <w:r w:rsidRPr="007444D7">
        <w:rPr>
          <w:rFonts w:eastAsia="TimesNewRomanPSMT"/>
          <w:bCs/>
        </w:rPr>
        <w:t xml:space="preserve">. </w:t>
      </w:r>
    </w:p>
    <w:p w:rsidR="00221C6F" w:rsidRPr="00515C66" w:rsidRDefault="00221C6F">
      <w:pPr>
        <w:jc w:val="both"/>
        <w:rPr>
          <w:rFonts w:eastAsia="TimesNewRomanPSMT"/>
          <w:bCs/>
          <w:color w:val="auto"/>
        </w:rPr>
      </w:pPr>
      <w:r w:rsidRPr="007444D7">
        <w:rPr>
          <w:rFonts w:eastAsia="TimesNewRomanPSMT"/>
          <w:bCs/>
        </w:rPr>
        <w:t>У случају да понуду подноси група понуђача, на коверти је потребно назначити да се ради о групи понуђача</w:t>
      </w:r>
      <w:r w:rsidRPr="00515C66">
        <w:rPr>
          <w:rFonts w:eastAsia="TimesNewRomanPSMT"/>
          <w:bCs/>
          <w:color w:val="auto"/>
        </w:rPr>
        <w:t>.</w:t>
      </w:r>
    </w:p>
    <w:p w:rsidR="00BF46F1" w:rsidRDefault="00515C66" w:rsidP="00885F68">
      <w:pPr>
        <w:autoSpaceDE w:val="0"/>
        <w:autoSpaceDN w:val="0"/>
        <w:adjustRightInd w:val="0"/>
        <w:spacing w:line="240" w:lineRule="auto"/>
        <w:jc w:val="both"/>
        <w:rPr>
          <w:rFonts w:eastAsia="TimesNewRomanPS-BoldMT"/>
          <w:bCs/>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BF46F1">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r w:rsidR="00AA025D" w:rsidRPr="0002538F">
        <w:rPr>
          <w:rFonts w:eastAsia="TimesNewRomanPS-BoldMT"/>
          <w:b/>
          <w:bCs/>
        </w:rPr>
        <w:t>Понуда за</w:t>
      </w:r>
      <w:r w:rsidR="00221C6F" w:rsidRPr="0002538F">
        <w:rPr>
          <w:rFonts w:eastAsia="TimesNewRomanPS-BoldMT"/>
          <w:b/>
          <w:bCs/>
        </w:rPr>
        <w:t xml:space="preserve"> јавну набавку</w:t>
      </w:r>
      <w:r w:rsidR="00C91AE4">
        <w:rPr>
          <w:b/>
          <w:lang w:val="sr-Cyrl-RS"/>
        </w:rPr>
        <w:t xml:space="preserve"> </w:t>
      </w:r>
      <w:r w:rsidR="002F5E21" w:rsidRPr="002F5E21">
        <w:rPr>
          <w:b/>
          <w:lang w:val="sr-Cyrl-RS"/>
        </w:rPr>
        <w:t xml:space="preserve">одређивање референтних цена за опрему и </w:t>
      </w:r>
      <w:r w:rsidR="00CC4133">
        <w:rPr>
          <w:b/>
          <w:lang w:val="sr-Cyrl-RS"/>
        </w:rPr>
        <w:t>грађевинске објекте у ИПАРД мерама</w:t>
      </w:r>
      <w:r w:rsidR="00221C6F" w:rsidRPr="0002538F">
        <w:rPr>
          <w:b/>
        </w:rPr>
        <w:t>,</w:t>
      </w:r>
      <w:r w:rsidR="00221C6F" w:rsidRPr="007444D7">
        <w:rPr>
          <w:rFonts w:eastAsia="TimesNewRomanPS-BoldMT"/>
          <w:b/>
          <w:bCs/>
          <w:color w:val="002060"/>
        </w:rPr>
        <w:t xml:space="preserve"> </w:t>
      </w:r>
      <w:r w:rsidR="00221C6F" w:rsidRPr="00717B12">
        <w:rPr>
          <w:rFonts w:eastAsia="TimesNewRomanPS-BoldMT"/>
          <w:b/>
          <w:bCs/>
          <w:color w:val="auto"/>
        </w:rPr>
        <w:t>ЈН</w:t>
      </w:r>
      <w:r w:rsidR="002F5E21">
        <w:rPr>
          <w:rFonts w:eastAsia="TimesNewRomanPS-BoldMT"/>
          <w:b/>
          <w:bCs/>
          <w:color w:val="auto"/>
          <w:lang w:val="sr-Cyrl-RS"/>
        </w:rPr>
        <w:t>ОП</w:t>
      </w:r>
      <w:r w:rsidR="000F08CF" w:rsidRPr="00717B12">
        <w:rPr>
          <w:rFonts w:eastAsia="TimesNewRomanPS-BoldMT"/>
          <w:b/>
          <w:bCs/>
          <w:color w:val="auto"/>
        </w:rPr>
        <w:t xml:space="preserve"> </w:t>
      </w:r>
      <w:r w:rsidR="002F5E21">
        <w:rPr>
          <w:rFonts w:eastAsia="TimesNewRomanPS-BoldMT"/>
          <w:b/>
          <w:bCs/>
          <w:color w:val="auto"/>
          <w:lang w:val="sr-Cyrl-RS"/>
        </w:rPr>
        <w:t>1</w:t>
      </w:r>
      <w:r w:rsidR="00CC4133">
        <w:rPr>
          <w:rFonts w:eastAsia="TimesNewRomanPS-BoldMT"/>
          <w:b/>
          <w:bCs/>
          <w:color w:val="auto"/>
          <w:lang w:val="sr-Cyrl-RS"/>
        </w:rPr>
        <w:t>/2020</w:t>
      </w:r>
      <w:r w:rsidR="00221C6F" w:rsidRPr="00717B12">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r w:rsidR="00885F68" w:rsidRPr="007444D7">
        <w:rPr>
          <w:color w:val="FF0000"/>
        </w:rPr>
        <w:t xml:space="preserve"> </w:t>
      </w:r>
      <w:r w:rsidR="00885F68" w:rsidRPr="007444D7">
        <w:rPr>
          <w:color w:val="auto"/>
        </w:rPr>
        <w:t xml:space="preserve">Понуда се сматра благовременом уколико је примљена од стране наручиоца до </w:t>
      </w:r>
      <w:r w:rsidR="00CC4133">
        <w:rPr>
          <w:b/>
          <w:color w:val="auto"/>
          <w:u w:val="single"/>
          <w:lang w:val="sr-Cyrl-RS"/>
        </w:rPr>
        <w:t>6</w:t>
      </w:r>
      <w:r w:rsidR="002356BF" w:rsidRPr="007A609B">
        <w:rPr>
          <w:b/>
          <w:color w:val="auto"/>
          <w:u w:val="single"/>
          <w:lang w:val="sr-Cyrl-RS"/>
        </w:rPr>
        <w:t>.</w:t>
      </w:r>
      <w:r w:rsidR="00CC4133">
        <w:rPr>
          <w:b/>
          <w:color w:val="auto"/>
          <w:u w:val="single"/>
          <w:lang w:val="sr-Cyrl-RS"/>
        </w:rPr>
        <w:t>8.2020</w:t>
      </w:r>
      <w:r w:rsidR="00673EEC" w:rsidRPr="007A609B">
        <w:rPr>
          <w:b/>
          <w:color w:val="auto"/>
          <w:u w:val="single"/>
          <w:lang w:val="sr-Cyrl-RS"/>
        </w:rPr>
        <w:t>.</w:t>
      </w:r>
      <w:r w:rsidR="00673EEC" w:rsidRPr="007A609B">
        <w:rPr>
          <w:b/>
          <w:color w:val="auto"/>
          <w:lang w:val="sr-Cyrl-RS"/>
        </w:rPr>
        <w:t xml:space="preserve"> </w:t>
      </w:r>
      <w:r w:rsidR="00673EEC" w:rsidRPr="00350C0B">
        <w:rPr>
          <w:b/>
          <w:color w:val="auto"/>
          <w:lang w:val="sr-Cyrl-RS"/>
        </w:rPr>
        <w:t xml:space="preserve">године </w:t>
      </w:r>
      <w:r w:rsidR="00673EEC" w:rsidRPr="00350C0B">
        <w:rPr>
          <w:b/>
          <w:color w:val="auto"/>
        </w:rPr>
        <w:t xml:space="preserve">до </w:t>
      </w:r>
      <w:r w:rsidR="00673EEC" w:rsidRPr="00350C0B">
        <w:rPr>
          <w:b/>
          <w:color w:val="auto"/>
          <w:lang w:val="sr-Cyrl-RS"/>
        </w:rPr>
        <w:t xml:space="preserve">10 </w:t>
      </w:r>
      <w:r w:rsidR="00885F68" w:rsidRPr="00350C0B">
        <w:rPr>
          <w:b/>
          <w:color w:val="auto"/>
          <w:lang w:val="sr-Cyrl-RS"/>
        </w:rPr>
        <w:t>часова</w:t>
      </w:r>
      <w:r w:rsidR="00885F68" w:rsidRPr="00350C0B">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BF46F1">
        <w:rPr>
          <w:rFonts w:eastAsia="TimesNewRomanPS-BoldMT"/>
          <w:b/>
          <w:bCs/>
          <w:lang w:val="sr-Cyrl-RS"/>
        </w:rPr>
        <w:t>ивреде, шумарства и водопривреде</w:t>
      </w:r>
      <w:r w:rsidR="00250D5E">
        <w:rPr>
          <w:rFonts w:eastAsia="TimesNewRomanPS-BoldMT"/>
          <w:b/>
          <w:bCs/>
          <w:lang w:val="sr-Cyrl-RS"/>
        </w:rPr>
        <w:t xml:space="preserve"> – Управа за аграрна плаћања, Булева</w:t>
      </w:r>
      <w:r w:rsidR="002F5E21">
        <w:rPr>
          <w:rFonts w:eastAsia="TimesNewRomanPS-BoldMT"/>
          <w:b/>
          <w:bCs/>
          <w:lang w:val="sr-Cyrl-RS"/>
        </w:rPr>
        <w:t>р краља Александра 84, Београд,</w:t>
      </w:r>
      <w:r w:rsidR="00250D5E" w:rsidRPr="001769CC">
        <w:rPr>
          <w:rFonts w:eastAsia="TimesNewRomanPS-BoldMT"/>
          <w:b/>
          <w:bCs/>
          <w:color w:val="auto"/>
        </w:rPr>
        <w:t xml:space="preserve"> </w:t>
      </w:r>
      <w:r w:rsidR="00250D5E" w:rsidRPr="00717B12">
        <w:rPr>
          <w:rFonts w:eastAsia="TimesNewRomanPS-BoldMT"/>
          <w:b/>
          <w:bCs/>
          <w:color w:val="auto"/>
        </w:rPr>
        <w:t>ЈН</w:t>
      </w:r>
      <w:r w:rsidR="002F5E21">
        <w:rPr>
          <w:rFonts w:eastAsia="TimesNewRomanPS-BoldMT"/>
          <w:b/>
          <w:bCs/>
          <w:color w:val="auto"/>
          <w:lang w:val="sr-Cyrl-RS"/>
        </w:rPr>
        <w:t>ОП</w:t>
      </w:r>
      <w:r w:rsidR="00250D5E" w:rsidRPr="00717B12">
        <w:rPr>
          <w:rFonts w:eastAsia="TimesNewRomanPS-BoldMT"/>
          <w:b/>
          <w:bCs/>
          <w:color w:val="auto"/>
        </w:rPr>
        <w:t xml:space="preserve"> </w:t>
      </w:r>
      <w:r w:rsidR="002F5E21">
        <w:rPr>
          <w:rFonts w:eastAsia="TimesNewRomanPS-BoldMT"/>
          <w:b/>
          <w:bCs/>
          <w:color w:val="auto"/>
          <w:lang w:val="sr-Cyrl-RS"/>
        </w:rPr>
        <w:t>1</w:t>
      </w:r>
      <w:r w:rsidR="00CC4133">
        <w:rPr>
          <w:rFonts w:eastAsia="TimesNewRomanPS-BoldMT"/>
          <w:b/>
          <w:bCs/>
          <w:color w:val="auto"/>
          <w:lang w:val="sr-Cyrl-RS"/>
        </w:rPr>
        <w:t>/2020</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 xml:space="preserve">. </w:t>
      </w:r>
    </w:p>
    <w:p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F08CF">
        <w:rPr>
          <w:color w:val="auto"/>
        </w:rPr>
        <w:t xml:space="preserve">уда достављена непосредно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Default="00221C6F">
      <w:pPr>
        <w:jc w:val="both"/>
        <w:rPr>
          <w:rFonts w:ascii="Arial" w:eastAsia="TimesNewRomanPSMT" w:hAnsi="Arial" w:cs="Arial"/>
          <w:bCs/>
        </w:rPr>
      </w:pPr>
      <w:r>
        <w:rPr>
          <w:rFonts w:ascii="Arial" w:hAnsi="Arial" w:cs="Arial"/>
          <w:b/>
        </w:rPr>
        <w:t xml:space="preserve">  </w:t>
      </w:r>
    </w:p>
    <w:p w:rsidR="00B52750" w:rsidRPr="00C27E1F" w:rsidRDefault="00C27E1F" w:rsidP="00C27E1F">
      <w:pPr>
        <w:jc w:val="both"/>
        <w:rPr>
          <w:rFonts w:eastAsia="TimesNewRomanPSMT"/>
          <w:b/>
          <w:bCs/>
          <w:lang w:val="sr-Cyrl-RS"/>
        </w:rPr>
      </w:pPr>
      <w:r>
        <w:rPr>
          <w:rFonts w:eastAsia="TimesNewRomanPSMT"/>
          <w:b/>
          <w:bCs/>
        </w:rPr>
        <w:t>Понуда мора да садржи:</w:t>
      </w:r>
    </w:p>
    <w:p w:rsidR="00D108AF" w:rsidRPr="00684AEB" w:rsidRDefault="00D108AF">
      <w:pPr>
        <w:pStyle w:val="ListParagraph"/>
        <w:numPr>
          <w:ilvl w:val="0"/>
          <w:numId w:val="7"/>
        </w:numPr>
        <w:jc w:val="both"/>
        <w:rPr>
          <w:b/>
          <w:bCs/>
          <w:i/>
          <w:iCs/>
          <w:color w:val="auto"/>
        </w:rPr>
      </w:pPr>
      <w:r w:rsidRPr="00684AEB">
        <w:rPr>
          <w:bCs/>
          <w:iCs/>
          <w:color w:val="auto"/>
          <w:lang w:val="sr-Cyrl-RS"/>
        </w:rPr>
        <w:t>Образац техничке спецификације, потписан и оверен</w:t>
      </w:r>
      <w:r w:rsidR="00684AEB">
        <w:rPr>
          <w:bCs/>
          <w:iCs/>
          <w:color w:val="auto"/>
          <w:lang w:val="sr-Cyrl-RS"/>
        </w:rPr>
        <w:t xml:space="preserve"> (Образац </w:t>
      </w:r>
      <w:r w:rsidR="00684AEB" w:rsidRPr="00BF4D1A">
        <w:rPr>
          <w:bCs/>
          <w:iCs/>
          <w:color w:val="auto"/>
        </w:rPr>
        <w:t>IV</w:t>
      </w:r>
      <w:r w:rsidR="00684AEB">
        <w:rPr>
          <w:bCs/>
          <w:iCs/>
          <w:color w:val="auto"/>
        </w:rPr>
        <w:t xml:space="preserve"> </w:t>
      </w:r>
      <w:r w:rsidR="00684AEB">
        <w:rPr>
          <w:bCs/>
          <w:iCs/>
          <w:color w:val="auto"/>
          <w:lang w:val="sr-Cyrl-RS"/>
        </w:rPr>
        <w:t>у конкурсној документацији);</w:t>
      </w:r>
    </w:p>
    <w:p w:rsidR="006626D2" w:rsidRPr="0091535E" w:rsidRDefault="006626D2">
      <w:pPr>
        <w:pStyle w:val="ListParagraph"/>
        <w:numPr>
          <w:ilvl w:val="0"/>
          <w:numId w:val="7"/>
        </w:numPr>
        <w:jc w:val="both"/>
        <w:rPr>
          <w:rFonts w:ascii="Arial" w:hAnsi="Arial" w:cs="Arial"/>
          <w:b/>
          <w:bCs/>
          <w:i/>
          <w:iCs/>
          <w:color w:val="auto"/>
        </w:rPr>
      </w:pPr>
      <w:r w:rsidRPr="0091535E">
        <w:rPr>
          <w:bCs/>
          <w:iCs/>
          <w:color w:val="auto"/>
          <w:lang w:val="sr-Cyrl-RS"/>
        </w:rPr>
        <w:t>Образац понуде</w:t>
      </w:r>
      <w:r w:rsidR="00C27E1F" w:rsidRPr="0091535E">
        <w:rPr>
          <w:bCs/>
          <w:iCs/>
          <w:color w:val="auto"/>
          <w:lang w:val="sr-Cyrl-RS"/>
        </w:rPr>
        <w:t>, попуњен, пот</w:t>
      </w:r>
      <w:r w:rsidR="00C664B2" w:rsidRPr="0091535E">
        <w:rPr>
          <w:bCs/>
          <w:iCs/>
          <w:color w:val="auto"/>
          <w:lang w:val="sr-Cyrl-RS"/>
        </w:rPr>
        <w:t>писан и печатом оверен</w:t>
      </w:r>
      <w:r w:rsidR="00C27E1F" w:rsidRPr="0091535E">
        <w:rPr>
          <w:bCs/>
          <w:iCs/>
          <w:color w:val="auto"/>
          <w:lang w:val="sr-Cyrl-RS"/>
        </w:rPr>
        <w:t xml:space="preserve"> </w:t>
      </w:r>
      <w:r w:rsidR="00311F45" w:rsidRPr="0091535E">
        <w:rPr>
          <w:bCs/>
          <w:iCs/>
          <w:color w:val="auto"/>
          <w:lang w:val="sr-Cyrl-RS"/>
        </w:rPr>
        <w:t xml:space="preserve">(Образац број </w:t>
      </w:r>
      <w:r w:rsidR="00311F45" w:rsidRPr="00BF4D1A">
        <w:rPr>
          <w:bCs/>
          <w:iCs/>
          <w:color w:val="auto"/>
          <w:lang w:val="en-US"/>
        </w:rPr>
        <w:t>VII</w:t>
      </w:r>
      <w:r w:rsidR="00C664B2" w:rsidRPr="0091535E">
        <w:rPr>
          <w:bCs/>
          <w:iCs/>
          <w:color w:val="auto"/>
          <w:lang w:val="sr-Cyrl-RS"/>
        </w:rPr>
        <w:t xml:space="preserve"> у конкурсној документацији)</w:t>
      </w:r>
      <w:r w:rsidR="0057088F" w:rsidRPr="0091535E">
        <w:rPr>
          <w:bCs/>
          <w:iCs/>
          <w:color w:val="auto"/>
          <w:lang w:val="sr-Cyrl-RS"/>
        </w:rPr>
        <w:t>;</w:t>
      </w:r>
    </w:p>
    <w:p w:rsidR="006626D2" w:rsidRPr="0091535E" w:rsidRDefault="00C664B2">
      <w:pPr>
        <w:pStyle w:val="ListParagraph"/>
        <w:numPr>
          <w:ilvl w:val="0"/>
          <w:numId w:val="7"/>
        </w:numPr>
        <w:jc w:val="both"/>
        <w:rPr>
          <w:rFonts w:ascii="Arial" w:hAnsi="Arial" w:cs="Arial"/>
          <w:b/>
          <w:bCs/>
          <w:i/>
          <w:iCs/>
          <w:color w:val="auto"/>
        </w:rPr>
      </w:pPr>
      <w:r w:rsidRPr="0091535E">
        <w:rPr>
          <w:bCs/>
          <w:iCs/>
          <w:color w:val="auto"/>
          <w:lang w:val="sr-Cyrl-RS"/>
        </w:rPr>
        <w:t xml:space="preserve">Доказе о испуњености услова </w:t>
      </w:r>
      <w:r w:rsidR="00AB3D1A" w:rsidRPr="0091535E">
        <w:rPr>
          <w:bCs/>
          <w:iCs/>
          <w:color w:val="auto"/>
          <w:lang w:val="sr-Cyrl-RS"/>
        </w:rPr>
        <w:t>из чл.75. и 76. Закона о јав</w:t>
      </w:r>
      <w:r w:rsidR="004C4E23">
        <w:rPr>
          <w:bCs/>
          <w:iCs/>
          <w:color w:val="auto"/>
          <w:lang w:val="sr-Cyrl-RS"/>
        </w:rPr>
        <w:t xml:space="preserve">ним набавкама, како је наведено </w:t>
      </w:r>
      <w:r w:rsidR="00AB3D1A" w:rsidRPr="0091535E">
        <w:rPr>
          <w:bCs/>
          <w:iCs/>
          <w:color w:val="auto"/>
          <w:lang w:val="sr-Cyrl-RS"/>
        </w:rPr>
        <w:t>у Упутству како се доказује испуњеност услова (</w:t>
      </w:r>
      <w:r w:rsidR="00CE6BF5" w:rsidRPr="0091535E">
        <w:rPr>
          <w:bCs/>
          <w:iCs/>
          <w:color w:val="auto"/>
          <w:lang w:val="sr-Cyrl-RS"/>
        </w:rPr>
        <w:t>П</w:t>
      </w:r>
      <w:r w:rsidR="00AB3D1A" w:rsidRPr="0091535E">
        <w:rPr>
          <w:bCs/>
          <w:iCs/>
          <w:color w:val="auto"/>
          <w:lang w:val="sr-Cyrl-RS"/>
        </w:rPr>
        <w:t xml:space="preserve">оглавље </w:t>
      </w:r>
      <w:r w:rsidR="00D75F70" w:rsidRPr="00BF4D1A">
        <w:rPr>
          <w:bCs/>
          <w:iCs/>
          <w:color w:val="auto"/>
          <w:lang w:val="en-US"/>
        </w:rPr>
        <w:t>V</w:t>
      </w:r>
      <w:r w:rsidR="00311F45" w:rsidRPr="00BF4D1A">
        <w:rPr>
          <w:bCs/>
          <w:iCs/>
          <w:color w:val="auto"/>
          <w:lang w:val="sr-Cyrl-RS"/>
        </w:rPr>
        <w:t xml:space="preserve"> </w:t>
      </w:r>
      <w:r w:rsidR="00BF4D1A">
        <w:rPr>
          <w:bCs/>
          <w:iCs/>
          <w:color w:val="auto"/>
          <w:lang w:val="sr-Cyrl-RS"/>
        </w:rPr>
        <w:t xml:space="preserve">и </w:t>
      </w:r>
      <w:r w:rsidR="00BF4D1A">
        <w:rPr>
          <w:bCs/>
          <w:iCs/>
          <w:color w:val="auto"/>
          <w:lang w:val="en-US"/>
        </w:rPr>
        <w:t>VI</w:t>
      </w:r>
      <w:r w:rsidR="00BF4D1A" w:rsidRPr="0091535E">
        <w:rPr>
          <w:bCs/>
          <w:iCs/>
          <w:color w:val="auto"/>
          <w:lang w:val="sr-Cyrl-RS"/>
        </w:rPr>
        <w:t xml:space="preserve"> </w:t>
      </w:r>
      <w:r w:rsidR="00AB3D1A" w:rsidRPr="0091535E">
        <w:rPr>
          <w:bCs/>
          <w:iCs/>
          <w:color w:val="auto"/>
          <w:lang w:val="sr-Cyrl-RS"/>
        </w:rPr>
        <w:t>у конкурсној документацији)</w:t>
      </w:r>
      <w:r w:rsidR="0057088F" w:rsidRPr="0091535E">
        <w:rPr>
          <w:bCs/>
          <w:iCs/>
          <w:color w:val="auto"/>
          <w:lang w:val="sr-Cyrl-RS"/>
        </w:rPr>
        <w:t>;</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311F45" w:rsidRPr="00BF4D1A">
        <w:rPr>
          <w:bCs/>
          <w:iCs/>
          <w:color w:val="auto"/>
          <w:lang w:val="en-US"/>
        </w:rPr>
        <w:t>XI</w:t>
      </w:r>
      <w:r w:rsidR="00311F45" w:rsidRPr="0091535E">
        <w:rPr>
          <w:bCs/>
          <w:iCs/>
          <w:color w:val="auto"/>
        </w:rPr>
        <w:t xml:space="preserve"> </w:t>
      </w:r>
      <w:r w:rsidRPr="0091535E">
        <w:rPr>
          <w:bCs/>
          <w:iCs/>
          <w:color w:val="auto"/>
          <w:lang w:val="sr-Cyrl-RS"/>
        </w:rPr>
        <w:t>у конкурсној документацији)</w:t>
      </w:r>
      <w:r w:rsidR="004E6A79" w:rsidRPr="0091535E">
        <w:rPr>
          <w:bCs/>
          <w:iCs/>
          <w:color w:val="auto"/>
          <w:lang w:val="sr-Cyrl-RS"/>
        </w:rPr>
        <w:t>;</w:t>
      </w:r>
    </w:p>
    <w:p w:rsidR="004E6A79" w:rsidRPr="0091535E" w:rsidRDefault="004E6A79" w:rsidP="004E6A79">
      <w:pPr>
        <w:pStyle w:val="ListParagraph"/>
        <w:numPr>
          <w:ilvl w:val="0"/>
          <w:numId w:val="7"/>
        </w:numPr>
        <w:jc w:val="both"/>
        <w:rPr>
          <w:rFonts w:ascii="Arial" w:hAnsi="Arial" w:cs="Arial"/>
          <w:b/>
          <w:bCs/>
          <w:i/>
          <w:iCs/>
          <w:color w:val="auto"/>
        </w:rPr>
      </w:pPr>
      <w:r w:rsidRPr="0091535E">
        <w:rPr>
          <w:bCs/>
          <w:iCs/>
          <w:color w:val="auto"/>
          <w:lang w:val="sr-Cyrl-RS"/>
        </w:rPr>
        <w:t xml:space="preserve">Образац изјаве о независној понуди, који мора бити потписан и оверен печатом понуђача (Образац </w:t>
      </w:r>
      <w:r w:rsidR="00311F45" w:rsidRPr="00BF4D1A">
        <w:rPr>
          <w:bCs/>
          <w:iCs/>
          <w:color w:val="auto"/>
          <w:lang w:val="en-US"/>
        </w:rPr>
        <w:t>IX</w:t>
      </w:r>
      <w:r w:rsidR="00311F45" w:rsidRPr="00BF4D1A">
        <w:rPr>
          <w:bCs/>
          <w:iCs/>
          <w:color w:val="auto"/>
        </w:rPr>
        <w:t xml:space="preserve"> </w:t>
      </w:r>
      <w:r w:rsidRPr="0091535E">
        <w:rPr>
          <w:bCs/>
          <w:iCs/>
          <w:color w:val="auto"/>
          <w:lang w:val="sr-Cyrl-RS"/>
        </w:rPr>
        <w:t>у конкурсној документацији);</w:t>
      </w:r>
    </w:p>
    <w:p w:rsidR="004E6A79" w:rsidRPr="0091535E" w:rsidRDefault="006626D2" w:rsidP="004E6A79">
      <w:pPr>
        <w:pStyle w:val="ListParagraph"/>
        <w:numPr>
          <w:ilvl w:val="0"/>
          <w:numId w:val="7"/>
        </w:numPr>
        <w:jc w:val="both"/>
        <w:rPr>
          <w:rFonts w:ascii="Arial" w:hAnsi="Arial" w:cs="Arial"/>
          <w:b/>
          <w:bCs/>
          <w:i/>
          <w:iCs/>
          <w:color w:val="auto"/>
        </w:rPr>
      </w:pPr>
      <w:r w:rsidRPr="0091535E">
        <w:rPr>
          <w:bCs/>
          <w:iCs/>
          <w:color w:val="auto"/>
          <w:lang w:val="sr-Cyrl-RS"/>
        </w:rPr>
        <w:t>Образац изјаве о поштовању обавеза из чл. 75. ст. 2. Закона о јавним набавкама</w:t>
      </w:r>
      <w:r w:rsidR="004E6A79" w:rsidRPr="0091535E">
        <w:rPr>
          <w:bCs/>
          <w:iCs/>
          <w:color w:val="auto"/>
          <w:lang w:val="sr-Cyrl-RS"/>
        </w:rPr>
        <w:t xml:space="preserve">, потписан и оверен печатом (Образац </w:t>
      </w:r>
      <w:r w:rsidR="00311F45" w:rsidRPr="00BF4D1A">
        <w:rPr>
          <w:bCs/>
          <w:iCs/>
          <w:color w:val="auto"/>
          <w:lang w:val="en-US"/>
        </w:rPr>
        <w:t>X</w:t>
      </w:r>
      <w:r w:rsidR="00311F45" w:rsidRPr="0091535E">
        <w:rPr>
          <w:bCs/>
          <w:iCs/>
          <w:color w:val="auto"/>
          <w:lang w:val="sr-Cyrl-RS"/>
        </w:rPr>
        <w:t xml:space="preserve"> </w:t>
      </w:r>
      <w:r w:rsidR="004E6A79" w:rsidRPr="0091535E">
        <w:rPr>
          <w:bCs/>
          <w:iCs/>
          <w:color w:val="auto"/>
          <w:lang w:val="sr-Cyrl-RS"/>
        </w:rPr>
        <w:t>у конкурсној документацији);</w:t>
      </w:r>
    </w:p>
    <w:p w:rsidR="00C65251" w:rsidRPr="0091535E" w:rsidRDefault="00FC2311" w:rsidP="004E6A79">
      <w:pPr>
        <w:pStyle w:val="ListParagraph"/>
        <w:numPr>
          <w:ilvl w:val="0"/>
          <w:numId w:val="7"/>
        </w:numPr>
        <w:jc w:val="both"/>
        <w:rPr>
          <w:rFonts w:ascii="Arial" w:hAnsi="Arial" w:cs="Arial"/>
          <w:b/>
          <w:bCs/>
          <w:i/>
          <w:iCs/>
          <w:color w:val="auto"/>
        </w:rPr>
      </w:pPr>
      <w:r w:rsidRPr="0091535E">
        <w:rPr>
          <w:bCs/>
          <w:iCs/>
          <w:color w:val="auto"/>
          <w:lang w:val="sr-Cyrl-RS"/>
        </w:rPr>
        <w:t>Меницу з</w:t>
      </w:r>
      <w:r w:rsidR="00C65251" w:rsidRPr="0091535E">
        <w:rPr>
          <w:bCs/>
          <w:iCs/>
          <w:color w:val="auto"/>
          <w:lang w:val="sr-Cyrl-RS"/>
        </w:rPr>
        <w:t>а озбиљност понуде, са меничним овлашћењем</w:t>
      </w:r>
      <w:r w:rsidR="002F5E21">
        <w:rPr>
          <w:bCs/>
          <w:iCs/>
          <w:color w:val="auto"/>
          <w:lang w:val="sr-Cyrl-RS"/>
        </w:rPr>
        <w:t xml:space="preserve"> у складу са Упутством понуђачима како да сачине понуду</w:t>
      </w:r>
      <w:r w:rsidR="004E6A79" w:rsidRPr="0091535E">
        <w:rPr>
          <w:bCs/>
          <w:iCs/>
          <w:color w:val="auto"/>
          <w:lang w:val="sr-Cyrl-RS"/>
        </w:rPr>
        <w:t xml:space="preserve"> (</w:t>
      </w:r>
      <w:r w:rsidR="00CE6BF5" w:rsidRPr="0091535E">
        <w:rPr>
          <w:bCs/>
          <w:iCs/>
          <w:color w:val="auto"/>
          <w:lang w:val="sr-Cyrl-RS"/>
        </w:rPr>
        <w:t>П</w:t>
      </w:r>
      <w:r w:rsidR="004E6A79" w:rsidRPr="0091535E">
        <w:rPr>
          <w:bCs/>
          <w:iCs/>
          <w:color w:val="auto"/>
          <w:lang w:val="sr-Cyrl-RS"/>
        </w:rPr>
        <w:t xml:space="preserve">оглавље </w:t>
      </w:r>
      <w:r w:rsidR="0091535E" w:rsidRPr="00BF4D1A">
        <w:rPr>
          <w:bCs/>
          <w:iCs/>
          <w:color w:val="auto"/>
          <w:lang w:val="en-US"/>
        </w:rPr>
        <w:t>V</w:t>
      </w:r>
      <w:r w:rsidR="002F5E21">
        <w:rPr>
          <w:bCs/>
          <w:iCs/>
          <w:color w:val="auto"/>
        </w:rPr>
        <w:t>I</w:t>
      </w:r>
      <w:r w:rsidR="00311F45" w:rsidRPr="0091535E">
        <w:rPr>
          <w:bCs/>
          <w:iCs/>
          <w:color w:val="auto"/>
        </w:rPr>
        <w:t xml:space="preserve"> </w:t>
      </w:r>
      <w:r w:rsidR="004E6A79" w:rsidRPr="0091535E">
        <w:rPr>
          <w:bCs/>
          <w:iCs/>
          <w:color w:val="auto"/>
          <w:lang w:val="sr-Cyrl-RS"/>
        </w:rPr>
        <w:t>у конкурсној документацији</w:t>
      </w:r>
      <w:r w:rsidR="00311F45" w:rsidRPr="0091535E">
        <w:rPr>
          <w:bCs/>
          <w:iCs/>
          <w:color w:val="auto"/>
          <w:lang w:val="sr-Cyrl-RS"/>
        </w:rPr>
        <w:t>)</w:t>
      </w:r>
      <w:r w:rsidR="00BF46F1">
        <w:rPr>
          <w:bCs/>
          <w:iCs/>
          <w:color w:val="auto"/>
          <w:lang w:val="sr-Cyrl-RS"/>
        </w:rPr>
        <w:t>.</w:t>
      </w:r>
    </w:p>
    <w:p w:rsidR="009640CC" w:rsidRPr="00FF6317" w:rsidRDefault="009640CC">
      <w:pPr>
        <w:pStyle w:val="ListParagraph"/>
        <w:numPr>
          <w:ilvl w:val="0"/>
          <w:numId w:val="7"/>
        </w:numPr>
        <w:jc w:val="both"/>
        <w:rPr>
          <w:rFonts w:ascii="Arial" w:hAnsi="Arial" w:cs="Arial"/>
          <w:b/>
          <w:bCs/>
          <w:i/>
          <w:iCs/>
          <w:color w:val="auto"/>
        </w:rPr>
      </w:pPr>
      <w:r w:rsidRPr="0091535E">
        <w:rPr>
          <w:bCs/>
          <w:iCs/>
          <w:color w:val="auto"/>
          <w:lang w:val="sr-Cyrl-RS"/>
        </w:rPr>
        <w:t xml:space="preserve">Образац трошкова припреме понуде – уколико је понуђач имао такве врсте трошкова (Образац </w:t>
      </w:r>
      <w:r w:rsidR="00311F45" w:rsidRPr="00BF4D1A">
        <w:rPr>
          <w:bCs/>
          <w:iCs/>
          <w:color w:val="auto"/>
          <w:lang w:val="en-US"/>
        </w:rPr>
        <w:t>VIII</w:t>
      </w:r>
      <w:r w:rsidR="00311F45" w:rsidRPr="0091535E">
        <w:rPr>
          <w:bCs/>
          <w:iCs/>
          <w:color w:val="auto"/>
        </w:rPr>
        <w:t xml:space="preserve"> </w:t>
      </w:r>
      <w:r w:rsidRPr="0091535E">
        <w:rPr>
          <w:bCs/>
          <w:iCs/>
          <w:color w:val="auto"/>
          <w:lang w:val="sr-Cyrl-RS"/>
        </w:rPr>
        <w:t>у конкурсној документацији);</w:t>
      </w:r>
    </w:p>
    <w:p w:rsidR="00FF6317" w:rsidRPr="0091535E" w:rsidRDefault="00FF6317">
      <w:pPr>
        <w:pStyle w:val="ListParagraph"/>
        <w:numPr>
          <w:ilvl w:val="0"/>
          <w:numId w:val="7"/>
        </w:numPr>
        <w:jc w:val="both"/>
        <w:rPr>
          <w:rFonts w:ascii="Arial" w:hAnsi="Arial" w:cs="Arial"/>
          <w:b/>
          <w:bCs/>
          <w:i/>
          <w:iCs/>
          <w:color w:val="auto"/>
        </w:rPr>
      </w:pPr>
      <w:r>
        <w:rPr>
          <w:bCs/>
          <w:iCs/>
          <w:color w:val="auto"/>
          <w:lang w:val="sr-Cyrl-RS"/>
        </w:rPr>
        <w:lastRenderedPageBreak/>
        <w:t>Спис</w:t>
      </w:r>
      <w:r w:rsidR="002F5E21">
        <w:rPr>
          <w:bCs/>
          <w:iCs/>
          <w:color w:val="auto"/>
          <w:lang w:val="sr-Cyrl-RS"/>
        </w:rPr>
        <w:t>ак референтних наручилаца</w:t>
      </w:r>
      <w:r w:rsidR="00FE1767">
        <w:rPr>
          <w:bCs/>
          <w:iCs/>
          <w:color w:val="auto"/>
          <w:lang w:val="sr-Cyrl-RS"/>
        </w:rPr>
        <w:t xml:space="preserve"> и Потвр</w:t>
      </w:r>
      <w:r w:rsidR="002F5E21">
        <w:rPr>
          <w:bCs/>
          <w:iCs/>
          <w:color w:val="auto"/>
          <w:lang w:val="sr-Cyrl-RS"/>
        </w:rPr>
        <w:t>де референтних наручилаца</w:t>
      </w:r>
      <w:r w:rsidR="00FE1767">
        <w:rPr>
          <w:bCs/>
          <w:iCs/>
          <w:color w:val="auto"/>
          <w:lang w:val="sr-Cyrl-RS"/>
        </w:rPr>
        <w:t xml:space="preserve"> (Обрасци </w:t>
      </w:r>
      <w:r w:rsidR="00FE1767" w:rsidRPr="00BF4D1A">
        <w:rPr>
          <w:bCs/>
          <w:iCs/>
          <w:color w:val="auto"/>
        </w:rPr>
        <w:t>XII</w:t>
      </w:r>
      <w:r w:rsidR="00FE1767" w:rsidRPr="00BF4D1A">
        <w:rPr>
          <w:bCs/>
          <w:iCs/>
          <w:color w:val="auto"/>
          <w:lang w:val="sr-Cyrl-RS"/>
        </w:rPr>
        <w:t xml:space="preserve"> и</w:t>
      </w:r>
      <w:r w:rsidR="00FE1767" w:rsidRPr="00BF4D1A">
        <w:rPr>
          <w:bCs/>
          <w:iCs/>
          <w:color w:val="auto"/>
        </w:rPr>
        <w:t xml:space="preserve"> XIII</w:t>
      </w:r>
      <w:r w:rsidR="002F5E21">
        <w:rPr>
          <w:bCs/>
          <w:iCs/>
          <w:color w:val="auto"/>
          <w:lang w:val="sr-Cyrl-RS"/>
        </w:rPr>
        <w:t xml:space="preserve">) и </w:t>
      </w:r>
      <w:r w:rsidR="002F5E21">
        <w:rPr>
          <w:iCs/>
          <w:color w:val="auto"/>
          <w:lang w:val="sr-Cyrl-RS"/>
        </w:rPr>
        <w:t xml:space="preserve"> извештаје, односно друге одговарајуће документе о одређивању тражених референтних цена.</w:t>
      </w:r>
    </w:p>
    <w:p w:rsidR="004C4E23" w:rsidRDefault="004C4E23">
      <w:pPr>
        <w:jc w:val="both"/>
        <w:rPr>
          <w:b/>
          <w:bCs/>
          <w:i/>
          <w:iCs/>
          <w:lang w:val="sr-Cyrl-RS"/>
        </w:rPr>
      </w:pPr>
    </w:p>
    <w:p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314EA4" w:rsidRDefault="00314EA4">
      <w:pPr>
        <w:jc w:val="both"/>
        <w:rPr>
          <w:b/>
          <w:iCs/>
          <w:lang w:val="en-US"/>
        </w:rPr>
      </w:pPr>
    </w:p>
    <w:p w:rsidR="00221C6F" w:rsidRPr="00B600E2" w:rsidRDefault="00221C6F">
      <w:pPr>
        <w:jc w:val="both"/>
      </w:pPr>
      <w:r w:rsidRPr="00B600E2">
        <w:rPr>
          <w:b/>
          <w:iCs/>
        </w:rPr>
        <w:t>3.</w:t>
      </w:r>
      <w:r w:rsidRPr="00B600E2">
        <w:rPr>
          <w:b/>
          <w:bCs/>
          <w:iCs/>
        </w:rPr>
        <w:t xml:space="preserve"> ПАРТИЈЕ</w:t>
      </w:r>
    </w:p>
    <w:p w:rsidR="00221C6F" w:rsidRPr="007205FC" w:rsidRDefault="00B600E2">
      <w:pPr>
        <w:jc w:val="both"/>
        <w:rPr>
          <w:color w:val="auto"/>
        </w:rPr>
      </w:pPr>
      <w:r w:rsidRPr="007205FC">
        <w:rPr>
          <w:color w:val="auto"/>
          <w:lang w:val="sr-Cyrl-RS"/>
        </w:rPr>
        <w:t>Предмет јавне наб</w:t>
      </w:r>
      <w:r w:rsidR="000D55EA" w:rsidRPr="007205FC">
        <w:rPr>
          <w:color w:val="auto"/>
          <w:lang w:val="sr-Cyrl-RS"/>
        </w:rPr>
        <w:t>авк</w:t>
      </w:r>
      <w:r w:rsidR="00BF46F1">
        <w:rPr>
          <w:color w:val="auto"/>
          <w:lang w:val="sr-Cyrl-RS"/>
        </w:rPr>
        <w:t>е није обликован по партијама</w:t>
      </w:r>
      <w:r w:rsidR="007205FC" w:rsidRPr="007205FC">
        <w:rPr>
          <w:color w:val="auto"/>
          <w:lang w:val="sr-Cyrl-RS"/>
        </w:rPr>
        <w:t>.</w:t>
      </w:r>
    </w:p>
    <w:p w:rsidR="002B14FA" w:rsidRDefault="002B14FA">
      <w:pPr>
        <w:jc w:val="both"/>
        <w:rPr>
          <w:b/>
          <w:iCs/>
          <w:lang w:val="sr-Cyrl-RS"/>
        </w:rPr>
      </w:pPr>
    </w:p>
    <w:p w:rsidR="00221C6F" w:rsidRPr="00B600E2" w:rsidRDefault="00221C6F">
      <w:pPr>
        <w:jc w:val="both"/>
        <w:rPr>
          <w:bCs/>
          <w:iCs/>
        </w:rPr>
      </w:pPr>
      <w:r w:rsidRPr="00B600E2">
        <w:rPr>
          <w:b/>
          <w:iCs/>
        </w:rPr>
        <w:t>4.</w:t>
      </w:r>
      <w:r w:rsidRPr="00B600E2">
        <w:rPr>
          <w:b/>
          <w:bCs/>
          <w:iCs/>
        </w:rPr>
        <w:t xml:space="preserve">  ПОНУДА СА ВАРИЈАНТАМА</w:t>
      </w:r>
    </w:p>
    <w:p w:rsidR="00221C6F" w:rsidRPr="00B600E2" w:rsidRDefault="00221C6F">
      <w:pPr>
        <w:jc w:val="both"/>
        <w:rPr>
          <w:b/>
          <w:bCs/>
          <w:i/>
          <w:iCs/>
          <w:lang w:val="sr-Cyrl-RS"/>
        </w:rPr>
      </w:pPr>
      <w:r w:rsidRPr="00B600E2">
        <w:rPr>
          <w:bCs/>
          <w:iCs/>
        </w:rPr>
        <w:t>Подношење понуде са варијантама није дозвољено.</w:t>
      </w:r>
    </w:p>
    <w:p w:rsidR="002B14FA" w:rsidRDefault="002B14FA">
      <w:pPr>
        <w:jc w:val="both"/>
        <w:rPr>
          <w:b/>
          <w:bCs/>
          <w:iCs/>
          <w:lang w:val="sr-Cyrl-RS"/>
        </w:rPr>
      </w:pPr>
    </w:p>
    <w:p w:rsidR="00221C6F" w:rsidRPr="00CD570B" w:rsidRDefault="00221C6F">
      <w:pPr>
        <w:jc w:val="both"/>
      </w:pPr>
      <w:r w:rsidRPr="00CD570B">
        <w:rPr>
          <w:b/>
          <w:bCs/>
          <w:iCs/>
        </w:rPr>
        <w:t xml:space="preserve">5. </w:t>
      </w:r>
      <w:r w:rsidRPr="00CD570B">
        <w:rPr>
          <w:b/>
          <w:iCs/>
        </w:rPr>
        <w:t>НАЧИН ИЗМЕНЕ, ДОПУНЕ И ОПОЗИВА ПОНУДЕ</w:t>
      </w:r>
    </w:p>
    <w:p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Министарство пољопр</w:t>
      </w:r>
      <w:r w:rsidR="00BF46F1">
        <w:rPr>
          <w:rFonts w:eastAsia="TimesNewRomanPSMT"/>
          <w:bCs/>
          <w:iCs/>
          <w:lang w:val="sr-Cyrl-RS"/>
        </w:rPr>
        <w:t>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BF46F1">
        <w:rPr>
          <w:rFonts w:eastAsia="TimesNewRomanPSMT"/>
          <w:bCs/>
          <w:iCs/>
          <w:lang w:val="sr-Cyrl-RS"/>
        </w:rPr>
        <w:t>привреде,</w:t>
      </w:r>
      <w:r w:rsidR="00C31CE7">
        <w:rPr>
          <w:rFonts w:eastAsia="TimesNewRomanPSMT"/>
          <w:bCs/>
          <w:iCs/>
          <w:lang w:val="sr-Cyrl-RS"/>
        </w:rPr>
        <w:t xml:space="preserve"> шумарства и вод</w:t>
      </w:r>
      <w:r w:rsidR="000D430C">
        <w:rPr>
          <w:rFonts w:eastAsia="TimesNewRomanPSMT"/>
          <w:bCs/>
          <w:iCs/>
          <w:lang w:val="sr-Cyrl-RS"/>
        </w:rPr>
        <w:t>опривреде</w:t>
      </w:r>
      <w:r w:rsidR="00BF46F1">
        <w:rPr>
          <w:rFonts w:eastAsia="TimesNewRomanPSMT"/>
          <w:bCs/>
          <w:iCs/>
          <w:lang w:val="sr-Cyrl-RS"/>
        </w:rPr>
        <w:t xml:space="preserve"> </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4A3376">
        <w:rPr>
          <w:b/>
          <w:lang w:val="sr-Cyrl-RS"/>
        </w:rPr>
        <w:t xml:space="preserve"> </w:t>
      </w:r>
      <w:r w:rsidR="00EF7B6E" w:rsidRPr="00EF7B6E">
        <w:rPr>
          <w:b/>
        </w:rPr>
        <w:t>одређивање референтних цен</w:t>
      </w:r>
      <w:r w:rsidR="00CC4133">
        <w:rPr>
          <w:b/>
        </w:rPr>
        <w:t xml:space="preserve">а за опрему и </w:t>
      </w:r>
      <w:r w:rsidR="00CC4133">
        <w:rPr>
          <w:b/>
          <w:lang w:val="sr-Cyrl-RS"/>
        </w:rPr>
        <w:t xml:space="preserve">грађевинске </w:t>
      </w:r>
      <w:r w:rsidR="00CC4133">
        <w:rPr>
          <w:b/>
        </w:rPr>
        <w:t>објекте у ИПАРД мерама, ЈНОП 1/2020</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Pr="00B600E2">
        <w:rPr>
          <w:rFonts w:eastAsia="TimesNewRomanPS-BoldMT"/>
          <w:b/>
          <w:bCs/>
        </w:rPr>
        <w:t>за јавну набавку</w:t>
      </w:r>
      <w:r w:rsidR="003345E1">
        <w:rPr>
          <w:lang w:val="sr-Cyrl-RS"/>
        </w:rPr>
        <w:t xml:space="preserve"> </w:t>
      </w:r>
      <w:r w:rsidR="00EF7B6E" w:rsidRPr="00EF7B6E">
        <w:rPr>
          <w:rFonts w:eastAsia="TimesNewRomanPS-BoldMT"/>
          <w:b/>
          <w:bCs/>
          <w:color w:val="auto"/>
          <w:lang w:val="sr-Cyrl-RS"/>
        </w:rPr>
        <w:t xml:space="preserve">одређивање референтних цена за опрему и </w:t>
      </w:r>
      <w:r w:rsidR="00CC4133">
        <w:rPr>
          <w:rFonts w:eastAsia="TimesNewRomanPS-BoldMT"/>
          <w:b/>
          <w:bCs/>
          <w:color w:val="auto"/>
          <w:lang w:val="sr-Cyrl-RS"/>
        </w:rPr>
        <w:t xml:space="preserve">грађевинске </w:t>
      </w:r>
      <w:r w:rsidR="00EF7B6E" w:rsidRPr="00EF7B6E">
        <w:rPr>
          <w:rFonts w:eastAsia="TimesNewRomanPS-BoldMT"/>
          <w:b/>
          <w:bCs/>
          <w:color w:val="auto"/>
          <w:lang w:val="sr-Cyrl-RS"/>
        </w:rPr>
        <w:t>објект</w:t>
      </w:r>
      <w:r w:rsidR="00CC4133">
        <w:rPr>
          <w:rFonts w:eastAsia="TimesNewRomanPS-BoldMT"/>
          <w:b/>
          <w:bCs/>
          <w:color w:val="auto"/>
          <w:lang w:val="sr-Cyrl-RS"/>
        </w:rPr>
        <w:t>е у ИПАРД мерама, ЈНОП 1/2020</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w:t>
      </w:r>
    </w:p>
    <w:p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 xml:space="preserve">Министарство </w:t>
      </w:r>
      <w:r w:rsidR="000D430C">
        <w:rPr>
          <w:rFonts w:eastAsia="TimesNewRomanPSMT"/>
          <w:bCs/>
          <w:iCs/>
          <w:lang w:val="sr-Cyrl-RS"/>
        </w:rPr>
        <w:t xml:space="preserve">пољопривреде, шумарства и водопривреде </w:t>
      </w:r>
      <w:r w:rsidR="00C65251">
        <w:rPr>
          <w:rFonts w:eastAsia="TimesNewRomanPSMT"/>
          <w:bCs/>
          <w:iCs/>
          <w:lang w:val="sr-Cyrl-RS"/>
        </w:rPr>
        <w:t xml:space="preserve">–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302E2C" w:rsidRPr="00B600E2">
        <w:rPr>
          <w:rFonts w:eastAsia="TimesNewRomanPS-BoldMT"/>
          <w:b/>
          <w:bCs/>
        </w:rPr>
        <w:t>за</w:t>
      </w:r>
      <w:r w:rsidRPr="00B600E2">
        <w:rPr>
          <w:rFonts w:eastAsia="TimesNewRomanPS-BoldMT"/>
          <w:b/>
          <w:bCs/>
        </w:rPr>
        <w:t xml:space="preserve"> јавну набавку</w:t>
      </w:r>
      <w:r w:rsidRPr="00B600E2">
        <w:t xml:space="preserve"> </w:t>
      </w:r>
      <w:r w:rsidR="00EF7B6E" w:rsidRPr="002F5E21">
        <w:rPr>
          <w:b/>
          <w:lang w:val="sr-Cyrl-RS"/>
        </w:rPr>
        <w:t xml:space="preserve">одређивање референтних цена за опрему и </w:t>
      </w:r>
      <w:r w:rsidR="002F2930">
        <w:rPr>
          <w:b/>
          <w:lang w:val="sr-Cyrl-RS"/>
        </w:rPr>
        <w:t>грађевинске објекте у ИПАРД мерама</w:t>
      </w:r>
      <w:r w:rsidR="00EF7B6E" w:rsidRPr="0002538F">
        <w:rPr>
          <w:b/>
        </w:rPr>
        <w:t>,</w:t>
      </w:r>
      <w:r w:rsidR="00EF7B6E" w:rsidRPr="007444D7">
        <w:rPr>
          <w:rFonts w:eastAsia="TimesNewRomanPS-BoldMT"/>
          <w:b/>
          <w:bCs/>
          <w:color w:val="002060"/>
        </w:rPr>
        <w:t xml:space="preserve"> </w:t>
      </w:r>
      <w:r w:rsidR="00EF7B6E" w:rsidRPr="00717B12">
        <w:rPr>
          <w:rFonts w:eastAsia="TimesNewRomanPS-BoldMT"/>
          <w:b/>
          <w:bCs/>
          <w:color w:val="auto"/>
        </w:rPr>
        <w:t>ЈН</w:t>
      </w:r>
      <w:r w:rsidR="00EF7B6E">
        <w:rPr>
          <w:rFonts w:eastAsia="TimesNewRomanPS-BoldMT"/>
          <w:b/>
          <w:bCs/>
          <w:color w:val="auto"/>
          <w:lang w:val="sr-Cyrl-RS"/>
        </w:rPr>
        <w:t>ОП</w:t>
      </w:r>
      <w:r w:rsidR="00EF7B6E" w:rsidRPr="00717B12">
        <w:rPr>
          <w:rFonts w:eastAsia="TimesNewRomanPS-BoldMT"/>
          <w:b/>
          <w:bCs/>
          <w:color w:val="auto"/>
        </w:rPr>
        <w:t xml:space="preserve"> </w:t>
      </w:r>
      <w:r w:rsidR="00EF7B6E">
        <w:rPr>
          <w:rFonts w:eastAsia="TimesNewRomanPS-BoldMT"/>
          <w:b/>
          <w:bCs/>
          <w:color w:val="auto"/>
          <w:lang w:val="sr-Cyrl-RS"/>
        </w:rPr>
        <w:t>1</w:t>
      </w:r>
      <w:r w:rsidR="002F2930">
        <w:rPr>
          <w:rFonts w:eastAsia="TimesNewRomanPS-BoldMT"/>
          <w:b/>
          <w:bCs/>
          <w:color w:val="auto"/>
          <w:lang w:val="sr-Cyrl-RS"/>
        </w:rPr>
        <w:t>/2020</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rsidR="00087180" w:rsidRPr="00087180" w:rsidRDefault="00221C6F" w:rsidP="00087180">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 xml:space="preserve">привреде шумарства и водопривреде </w:t>
      </w:r>
      <w:r w:rsidR="00F83913">
        <w:rPr>
          <w:rFonts w:eastAsia="TimesNewRomanPSMT"/>
          <w:bCs/>
          <w:iCs/>
          <w:lang w:val="sr-Cyrl-RS"/>
        </w:rPr>
        <w:t>–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за јавну наба</w:t>
      </w:r>
      <w:r w:rsidR="008738CF">
        <w:rPr>
          <w:rFonts w:eastAsia="TimesNewRomanPS-BoldMT"/>
          <w:b/>
          <w:bCs/>
          <w:lang w:val="sr-Cyrl-RS"/>
        </w:rPr>
        <w:t xml:space="preserve">вку </w:t>
      </w:r>
      <w:r w:rsidR="00EF7B6E" w:rsidRPr="002F5E21">
        <w:rPr>
          <w:b/>
          <w:lang w:val="sr-Cyrl-RS"/>
        </w:rPr>
        <w:t xml:space="preserve">одређивање референтних цена за опрему и </w:t>
      </w:r>
      <w:r w:rsidR="002F2930">
        <w:rPr>
          <w:b/>
          <w:lang w:val="sr-Cyrl-RS"/>
        </w:rPr>
        <w:t>грађевинске објекте у ИПАРД мерама</w:t>
      </w:r>
      <w:r w:rsidR="00EF7B6E" w:rsidRPr="0002538F">
        <w:rPr>
          <w:b/>
        </w:rPr>
        <w:t>,</w:t>
      </w:r>
      <w:r w:rsidR="00EF7B6E" w:rsidRPr="007444D7">
        <w:rPr>
          <w:rFonts w:eastAsia="TimesNewRomanPS-BoldMT"/>
          <w:b/>
          <w:bCs/>
          <w:color w:val="002060"/>
        </w:rPr>
        <w:t xml:space="preserve"> </w:t>
      </w:r>
      <w:r w:rsidR="00EF7B6E" w:rsidRPr="00717B12">
        <w:rPr>
          <w:rFonts w:eastAsia="TimesNewRomanPS-BoldMT"/>
          <w:b/>
          <w:bCs/>
          <w:color w:val="auto"/>
        </w:rPr>
        <w:t>ЈН</w:t>
      </w:r>
      <w:r w:rsidR="00EF7B6E">
        <w:rPr>
          <w:rFonts w:eastAsia="TimesNewRomanPS-BoldMT"/>
          <w:b/>
          <w:bCs/>
          <w:color w:val="auto"/>
          <w:lang w:val="sr-Cyrl-RS"/>
        </w:rPr>
        <w:t>ОП</w:t>
      </w:r>
      <w:r w:rsidR="00EF7B6E" w:rsidRPr="00717B12">
        <w:rPr>
          <w:rFonts w:eastAsia="TimesNewRomanPS-BoldMT"/>
          <w:b/>
          <w:bCs/>
          <w:color w:val="auto"/>
        </w:rPr>
        <w:t xml:space="preserve"> </w:t>
      </w:r>
      <w:r w:rsidR="00EF7B6E">
        <w:rPr>
          <w:rFonts w:eastAsia="TimesNewRomanPS-BoldMT"/>
          <w:b/>
          <w:bCs/>
          <w:color w:val="auto"/>
          <w:lang w:val="sr-Cyrl-RS"/>
        </w:rPr>
        <w:t>1</w:t>
      </w:r>
      <w:r w:rsidR="002F2930">
        <w:rPr>
          <w:rFonts w:eastAsia="TimesNewRomanPS-BoldMT"/>
          <w:b/>
          <w:bCs/>
          <w:color w:val="auto"/>
          <w:lang w:val="sr-Cyrl-RS"/>
        </w:rPr>
        <w:t>/2020</w:t>
      </w:r>
      <w:r w:rsidR="00087180" w:rsidRPr="008738CF">
        <w:rPr>
          <w:rFonts w:eastAsia="TimesNewRomanPSMT"/>
          <w:b/>
          <w:bCs/>
          <w:color w:val="auto"/>
        </w:rPr>
        <w:t>-</w:t>
      </w:r>
      <w:r w:rsidR="00087180" w:rsidRPr="00B600E2">
        <w:rPr>
          <w:rFonts w:eastAsia="TimesNewRomanPSMT"/>
          <w:b/>
          <w:bCs/>
        </w:rPr>
        <w:t xml:space="preserve"> </w:t>
      </w:r>
      <w:r w:rsidR="00087180" w:rsidRPr="00B600E2">
        <w:rPr>
          <w:rFonts w:eastAsia="TimesNewRomanPS-BoldMT"/>
          <w:b/>
          <w:bCs/>
        </w:rPr>
        <w:t>НЕ ОТВАРАТИ”</w:t>
      </w:r>
      <w:r w:rsidR="00087180">
        <w:rPr>
          <w:rFonts w:eastAsia="TimesNewRomanPSMT"/>
          <w:bCs/>
          <w:iCs/>
          <w:lang w:val="sr-Cyrl-RS"/>
        </w:rPr>
        <w:t>.</w:t>
      </w:r>
    </w:p>
    <w:p w:rsidR="00B1233F" w:rsidRPr="00EF7B6E" w:rsidRDefault="00221C6F">
      <w:pPr>
        <w:jc w:val="both"/>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w:t>
      </w:r>
      <w:r w:rsidR="000D430C">
        <w:rPr>
          <w:rFonts w:eastAsia="TimesNewRomanPSMT"/>
          <w:bCs/>
          <w:lang w:val="sr-Cyrl-RS"/>
        </w:rPr>
        <w:t xml:space="preserve">пожељно је </w:t>
      </w:r>
      <w:r w:rsidRPr="00B600E2">
        <w:rPr>
          <w:rFonts w:eastAsia="TimesNewRomanPSMT"/>
          <w:bCs/>
        </w:rPr>
        <w:t>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w:t>
      </w:r>
      <w:r w:rsidRPr="000D430C">
        <w:t>н</w:t>
      </w:r>
      <w:r w:rsidRPr="00B600E2">
        <w:t>ошење понуда понуђач не може да повуче нити да мења своју понуду.</w:t>
      </w:r>
      <w:r w:rsidR="00FB0870">
        <w:rPr>
          <w:lang w:val="sr-Cyrl-RS"/>
        </w:rPr>
        <w:t xml:space="preserve"> </w:t>
      </w:r>
      <w:r w:rsidR="00EF7B6E">
        <w:t xml:space="preserve"> </w:t>
      </w:r>
    </w:p>
    <w:p w:rsidR="000D430C" w:rsidRPr="00B600E2" w:rsidRDefault="000D430C">
      <w:pPr>
        <w:jc w:val="both"/>
        <w:rPr>
          <w:b/>
          <w:i/>
          <w:iCs/>
        </w:rPr>
      </w:pPr>
    </w:p>
    <w:p w:rsidR="00221C6F" w:rsidRPr="00AF54D4" w:rsidRDefault="00221C6F">
      <w:pPr>
        <w:jc w:val="both"/>
      </w:pPr>
      <w:r w:rsidRPr="00AF54D4">
        <w:rPr>
          <w:b/>
          <w:bCs/>
          <w:iCs/>
        </w:rPr>
        <w:t xml:space="preserve">6. УЧЕСТВОВАЊЕ У ЗАЈЕДНИЧКОЈ ПОНУДИ ИЛИ КАО ПОДИЗВОЂАЧ </w:t>
      </w:r>
    </w:p>
    <w:p w:rsidR="00221C6F" w:rsidRPr="00087180" w:rsidRDefault="00221C6F">
      <w:pPr>
        <w:jc w:val="both"/>
        <w:rPr>
          <w:iCs/>
        </w:rPr>
      </w:pPr>
      <w:r w:rsidRPr="00087180">
        <w:rPr>
          <w:bCs/>
          <w:iCs/>
        </w:rPr>
        <w:t>Понуђач може да поднесе само једну понуду.</w:t>
      </w:r>
      <w:r w:rsidRPr="00087180">
        <w:rPr>
          <w:i/>
          <w:iCs/>
        </w:rPr>
        <w:t xml:space="preserve"> </w:t>
      </w:r>
    </w:p>
    <w:p w:rsidR="00221C6F" w:rsidRPr="00087180" w:rsidRDefault="00221C6F">
      <w:pPr>
        <w:jc w:val="both"/>
        <w:rPr>
          <w:iCs/>
        </w:rPr>
      </w:pPr>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iCs/>
          <w:lang w:val="sr-Cyrl-RS"/>
        </w:rPr>
      </w:pPr>
      <w:r w:rsidRPr="00087180">
        <w:rPr>
          <w:iCs/>
        </w:rPr>
        <w:lastRenderedPageBreak/>
        <w:t xml:space="preserve">У Обрасцу понуде </w:t>
      </w:r>
      <w:r w:rsidR="00CE6BF5" w:rsidRPr="00B835A0">
        <w:rPr>
          <w:iCs/>
          <w:color w:val="auto"/>
          <w:lang w:val="sr-Cyrl-CS"/>
        </w:rPr>
        <w:t>(П</w:t>
      </w:r>
      <w:r w:rsidRPr="00B835A0">
        <w:rPr>
          <w:iCs/>
          <w:color w:val="auto"/>
          <w:lang w:val="sr-Cyrl-CS"/>
        </w:rPr>
        <w:t xml:space="preserve">оглавље </w:t>
      </w:r>
      <w:r w:rsidRPr="009E5867">
        <w:rPr>
          <w:b/>
          <w:iCs/>
          <w:color w:val="auto"/>
          <w:lang w:val="en-US"/>
        </w:rPr>
        <w:t>VII</w:t>
      </w:r>
      <w:r w:rsidRPr="00B835A0">
        <w:rPr>
          <w:iCs/>
          <w:color w:val="auto"/>
          <w:lang w:val="ru-RU"/>
        </w:rPr>
        <w:t>)</w:t>
      </w:r>
      <w:r w:rsidRPr="00B835A0">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835A0" w:rsidRDefault="00B835A0">
      <w:pPr>
        <w:jc w:val="both"/>
        <w:rPr>
          <w:iCs/>
          <w:lang w:val="sr-Cyrl-RS"/>
        </w:rPr>
      </w:pPr>
    </w:p>
    <w:p w:rsidR="00221C6F" w:rsidRPr="00AF54D4" w:rsidRDefault="00221C6F">
      <w:pPr>
        <w:jc w:val="both"/>
        <w:rPr>
          <w:iCs/>
        </w:rPr>
      </w:pPr>
      <w:r w:rsidRPr="00AF54D4">
        <w:rPr>
          <w:b/>
          <w:bCs/>
          <w:iCs/>
        </w:rPr>
        <w:t>7. ПОНУДА СА ПОДИЗВОЂАЧЕМ</w:t>
      </w:r>
    </w:p>
    <w:p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9E5867">
        <w:rPr>
          <w:b/>
          <w:iCs/>
          <w:color w:val="auto"/>
          <w:lang w:val="en-US"/>
        </w:rPr>
        <w:t>VII</w:t>
      </w:r>
      <w:r w:rsidRPr="00B835A0">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w:t>
      </w:r>
      <w:r w:rsidR="00EF7B6E">
        <w:rPr>
          <w:iCs/>
        </w:rPr>
        <w:t>у, а који не може бити већи од 1</w:t>
      </w:r>
      <w:r w:rsidRPr="00087180">
        <w:rPr>
          <w:iCs/>
        </w:rPr>
        <w:t xml:space="preserve">0%, као и део предмета набавке који ће извршити преко подизвођача. </w:t>
      </w:r>
    </w:p>
    <w:p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9E5867">
        <w:rPr>
          <w:rFonts w:eastAsia="TimesNewRomanPSMT"/>
          <w:b/>
          <w:bCs/>
          <w:color w:val="auto"/>
          <w:lang w:val="en-US"/>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lang w:val="sr-Cyrl-RS"/>
        </w:rPr>
      </w:pPr>
    </w:p>
    <w:p w:rsidR="00221C6F" w:rsidRPr="00AF54D4" w:rsidRDefault="00221C6F">
      <w:pPr>
        <w:jc w:val="both"/>
      </w:pPr>
      <w:r w:rsidRPr="00AF54D4">
        <w:rPr>
          <w:b/>
        </w:rPr>
        <w:t>8. ЗАЈЕДНИЧКА ПОНУДА</w:t>
      </w:r>
    </w:p>
    <w:p w:rsidR="00221C6F" w:rsidRPr="00087180" w:rsidRDefault="00221C6F">
      <w:pPr>
        <w:jc w:val="both"/>
      </w:pPr>
      <w:r w:rsidRPr="00087180">
        <w:t>Понуду може поднети група понуђача.</w:t>
      </w:r>
    </w:p>
    <w:p w:rsidR="00221C6F" w:rsidRPr="00087180" w:rsidRDefault="00221C6F">
      <w:pPr>
        <w:jc w:val="both"/>
      </w:pPr>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87180">
        <w:rPr>
          <w:lang w:val="sr-Cyrl-CS"/>
        </w:rPr>
        <w:t>.</w:t>
      </w:r>
      <w:r w:rsidRPr="00087180">
        <w:t xml:space="preserve"> 4. тач</w:t>
      </w:r>
      <w:r w:rsidRPr="00087180">
        <w:rPr>
          <w:lang w:val="sr-Cyrl-CS"/>
        </w:rPr>
        <w:t>.</w:t>
      </w:r>
      <w:r w:rsidRPr="00087180">
        <w:t xml:space="preserve"> 1</w:t>
      </w:r>
      <w:r w:rsidRPr="00087180">
        <w:rPr>
          <w:lang w:val="sr-Cyrl-CS"/>
        </w:rPr>
        <w:t>)</w:t>
      </w:r>
      <w:r w:rsidR="003E32CC">
        <w:t xml:space="preserve"> </w:t>
      </w:r>
      <w:r w:rsidR="003E32CC">
        <w:rPr>
          <w:lang w:val="sr-Cyrl-RS"/>
        </w:rPr>
        <w:t>и</w:t>
      </w:r>
      <w:r w:rsidR="003E32CC">
        <w:t xml:space="preserve"> </w:t>
      </w:r>
      <w:r w:rsidR="003E32CC">
        <w:rPr>
          <w:lang w:val="sr-Cyrl-RS"/>
        </w:rPr>
        <w:t>2</w:t>
      </w:r>
      <w:r w:rsidRPr="00087180">
        <w:rPr>
          <w:lang w:val="sr-Cyrl-CS"/>
        </w:rPr>
        <w:t>)</w:t>
      </w:r>
      <w:r w:rsidRPr="00087180">
        <w:t xml:space="preserve"> Закона и то податке о: </w:t>
      </w:r>
    </w:p>
    <w:p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rsidR="00024BDA" w:rsidRDefault="00024BDA" w:rsidP="00024BDA">
      <w:pPr>
        <w:jc w:val="both"/>
        <w:rPr>
          <w:rFonts w:ascii="Arial" w:eastAsia="TimesNewRomanPSMT" w:hAnsi="Arial" w:cs="Arial"/>
          <w:bCs/>
          <w:lang w:val="sr-Cyrl-RS"/>
        </w:rPr>
      </w:pPr>
    </w:p>
    <w:p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B73571">
        <w:rPr>
          <w:rFonts w:eastAsia="TimesNewRomanPSMT"/>
          <w:b/>
          <w:bCs/>
          <w:color w:val="auto"/>
          <w:lang w:val="en-US"/>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rsidR="005C74D4" w:rsidRPr="00AF54D4" w:rsidRDefault="005C74D4">
      <w:pPr>
        <w:jc w:val="both"/>
        <w:rPr>
          <w:lang w:val="sr-Cyrl-RS"/>
        </w:rPr>
      </w:pPr>
    </w:p>
    <w:p w:rsidR="00221C6F" w:rsidRPr="00665207" w:rsidRDefault="00221C6F">
      <w:pPr>
        <w:jc w:val="both"/>
      </w:pPr>
      <w:r w:rsidRPr="00665207">
        <w:rPr>
          <w:b/>
          <w:bCs/>
          <w:iCs/>
        </w:rPr>
        <w:t>9. НАЧИН И УСЛОВ</w:t>
      </w:r>
      <w:r w:rsidRPr="00665207">
        <w:rPr>
          <w:b/>
          <w:bCs/>
          <w:iCs/>
          <w:lang w:val="sr-Cyrl-CS"/>
        </w:rPr>
        <w:t>И</w:t>
      </w:r>
      <w:r w:rsidRPr="00665207">
        <w:rPr>
          <w:b/>
          <w:bCs/>
          <w:iCs/>
        </w:rPr>
        <w:t xml:space="preserve"> ПЛАЋАЊА, ГАРАНТНИ РОК, КАО И ДРУГЕ ОКОЛНОСТИ ОД КОЈИХ ЗАВИСИ ПРИХВАТЉИВОСТ  ПОНУДЕ</w:t>
      </w:r>
    </w:p>
    <w:p w:rsidR="00221C6F" w:rsidRDefault="00221C6F">
      <w:pPr>
        <w:jc w:val="both"/>
        <w:rPr>
          <w:iCs/>
          <w:color w:val="auto"/>
          <w:u w:val="single"/>
          <w:lang w:val="sr-Cyrl-RS"/>
        </w:rPr>
      </w:pPr>
      <w:r w:rsidRPr="004678C6">
        <w:rPr>
          <w:b/>
          <w:bCs/>
          <w:iCs/>
          <w:color w:val="auto"/>
        </w:rPr>
        <w:t>9.1</w:t>
      </w:r>
      <w:r w:rsidRPr="004678C6">
        <w:rPr>
          <w:b/>
          <w:bCs/>
          <w:iCs/>
          <w:color w:val="auto"/>
          <w:u w:val="single"/>
        </w:rPr>
        <w:t>.</w:t>
      </w:r>
      <w:r w:rsidRPr="004678C6">
        <w:rPr>
          <w:b/>
          <w:bCs/>
          <w:i/>
          <w:iCs/>
          <w:color w:val="auto"/>
          <w:u w:val="single"/>
        </w:rPr>
        <w:t xml:space="preserve"> </w:t>
      </w:r>
      <w:r w:rsidRPr="004678C6">
        <w:rPr>
          <w:iCs/>
          <w:color w:val="auto"/>
          <w:u w:val="single"/>
        </w:rPr>
        <w:t>Захтеви у погледу начина, рока и услова плаћања</w:t>
      </w:r>
    </w:p>
    <w:p w:rsidR="00AE64A9" w:rsidRDefault="00AE64A9" w:rsidP="00AE64A9">
      <w:pPr>
        <w:pStyle w:val="m5802669237736275917gmail-msonospacing"/>
        <w:spacing w:before="0" w:beforeAutospacing="0" w:after="0" w:afterAutospacing="0"/>
        <w:jc w:val="both"/>
        <w:rPr>
          <w:lang w:val="sr-Cyrl-RS"/>
        </w:rPr>
      </w:pPr>
      <w:r>
        <w:rPr>
          <w:lang w:val="sr-Cyrl-RS"/>
        </w:rPr>
        <w:t>Плаћање је авансно, а највиши износ уп</w:t>
      </w:r>
      <w:r w:rsidR="000F65FF">
        <w:rPr>
          <w:lang w:val="sr-Cyrl-RS"/>
        </w:rPr>
        <w:t>лаћеног аванса може износити 1.8</w:t>
      </w:r>
      <w:r>
        <w:rPr>
          <w:lang w:val="sr-Cyrl-RS"/>
        </w:rPr>
        <w:t>00.000,00 динара са ПДВ-ом. Док се потпуно не утроше авансно уплаћена средства, неће бити уплате нових авансних средстава.</w:t>
      </w:r>
    </w:p>
    <w:p w:rsidR="00AE64A9" w:rsidRPr="00D95E21" w:rsidRDefault="00AE64A9" w:rsidP="00AE64A9">
      <w:pPr>
        <w:pStyle w:val="m5802669237736275917gmail-msonospacing"/>
        <w:spacing w:before="0" w:beforeAutospacing="0" w:after="0" w:afterAutospacing="0"/>
        <w:jc w:val="both"/>
        <w:rPr>
          <w:lang w:val="sr-Cyrl-RS"/>
        </w:rPr>
      </w:pPr>
      <w:r>
        <w:rPr>
          <w:lang w:val="sr-Cyrl-RS"/>
        </w:rPr>
        <w:t>Извршилац услуге је дужан да уз предрачун преда финансијско средство обезбеђења за повраћај авансног плаћања и то бланко меницу, са менич</w:t>
      </w:r>
      <w:r w:rsidR="000F65FF">
        <w:rPr>
          <w:lang w:val="sr-Cyrl-RS"/>
        </w:rPr>
        <w:t>ним овлашћењем на износ од 1.8</w:t>
      </w:r>
      <w:r>
        <w:rPr>
          <w:lang w:val="sr-Cyrl-RS"/>
        </w:rPr>
        <w:t>00.000,00 динара. Уз меницу се доставља и коп</w:t>
      </w:r>
      <w:r w:rsidR="00296FAE">
        <w:rPr>
          <w:lang w:val="sr-Cyrl-RS"/>
        </w:rPr>
        <w:t>ија картона депонованих потписа.</w:t>
      </w:r>
    </w:p>
    <w:p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5A1A02">
        <w:rPr>
          <w:iCs/>
          <w:u w:val="single"/>
        </w:rPr>
        <w:t>Захтев у погледу рока важења понуде</w:t>
      </w:r>
    </w:p>
    <w:p w:rsidR="00221C6F" w:rsidRPr="005A1A02" w:rsidRDefault="00221C6F">
      <w:pPr>
        <w:jc w:val="both"/>
        <w:rPr>
          <w:iCs/>
        </w:rPr>
      </w:pPr>
      <w:r w:rsidRPr="005A1A02">
        <w:rPr>
          <w:iCs/>
        </w:rPr>
        <w:t>Рок важења понуде не може бити кра</w:t>
      </w:r>
      <w:r w:rsidR="005A1A02">
        <w:rPr>
          <w:iCs/>
        </w:rPr>
        <w:t xml:space="preserve">ћи од </w:t>
      </w:r>
      <w:r w:rsidR="00296FAE">
        <w:rPr>
          <w:iCs/>
          <w:lang w:val="sr-Cyrl-RS"/>
        </w:rPr>
        <w:t>90</w:t>
      </w:r>
      <w:r w:rsidRPr="005A1A02">
        <w:rPr>
          <w:iCs/>
        </w:rPr>
        <w:t xml:space="preserve"> дана од дана отварања понуда.</w:t>
      </w:r>
    </w:p>
    <w:p w:rsidR="00221C6F" w:rsidRPr="005A1A02" w:rsidRDefault="00221C6F">
      <w:pPr>
        <w:jc w:val="both"/>
        <w:rPr>
          <w:iCs/>
        </w:rPr>
      </w:pPr>
      <w:r w:rsidRPr="005A1A02">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221C6F" w:rsidRDefault="00221C6F">
      <w:pPr>
        <w:jc w:val="both"/>
        <w:rPr>
          <w:iCs/>
          <w:lang w:val="sr-Cyrl-RS"/>
        </w:rPr>
      </w:pPr>
      <w:r w:rsidRPr="005A1A02">
        <w:rPr>
          <w:iCs/>
        </w:rPr>
        <w:t>Понуђач који прихвати захтев за</w:t>
      </w:r>
      <w:r w:rsidR="00B9693C">
        <w:rPr>
          <w:iCs/>
        </w:rPr>
        <w:t xml:space="preserve"> продужење рока важења понуде н</w:t>
      </w:r>
      <w:r w:rsidR="00B9693C">
        <w:rPr>
          <w:iCs/>
          <w:lang w:val="sr-Cyrl-RS"/>
        </w:rPr>
        <w:t>е</w:t>
      </w:r>
      <w:r w:rsidRPr="005A1A02">
        <w:rPr>
          <w:iCs/>
        </w:rPr>
        <w:t xml:space="preserve"> може мењати понуду.</w:t>
      </w:r>
    </w:p>
    <w:p w:rsidR="009E5867" w:rsidRDefault="009E5867">
      <w:pPr>
        <w:jc w:val="both"/>
        <w:rPr>
          <w:iCs/>
          <w:lang w:val="sr-Cyrl-RS"/>
        </w:rPr>
      </w:pPr>
    </w:p>
    <w:p w:rsidR="007461C0" w:rsidRPr="00296FAE" w:rsidRDefault="00296FAE">
      <w:pPr>
        <w:jc w:val="both"/>
        <w:rPr>
          <w:b/>
          <w:iCs/>
          <w:u w:val="single"/>
          <w:lang w:val="sr-Cyrl-RS"/>
        </w:rPr>
      </w:pPr>
      <w:r w:rsidRPr="00296FAE">
        <w:rPr>
          <w:b/>
          <w:iCs/>
          <w:u w:val="single"/>
          <w:lang w:val="sr-Cyrl-RS"/>
        </w:rPr>
        <w:t>9.3</w:t>
      </w:r>
      <w:r w:rsidR="007461C0" w:rsidRPr="00296FAE">
        <w:rPr>
          <w:b/>
          <w:iCs/>
          <w:u w:val="single"/>
          <w:lang w:val="sr-Cyrl-RS"/>
        </w:rPr>
        <w:t>.</w:t>
      </w:r>
      <w:r w:rsidRPr="00296FAE">
        <w:rPr>
          <w:b/>
          <w:iCs/>
          <w:u w:val="single"/>
          <w:lang w:val="sr-Cyrl-RS"/>
        </w:rPr>
        <w:t xml:space="preserve"> Рок за извршење услуга </w:t>
      </w:r>
    </w:p>
    <w:p w:rsidR="00296FAE" w:rsidRPr="00296FAE" w:rsidRDefault="00296FAE" w:rsidP="00296FAE">
      <w:pPr>
        <w:jc w:val="both"/>
        <w:rPr>
          <w:iCs/>
          <w:lang w:val="sr-Cyrl-RS"/>
        </w:rPr>
      </w:pPr>
      <w:r w:rsidRPr="00296FAE">
        <w:rPr>
          <w:iCs/>
          <w:lang w:val="sr-Cyrl-RS"/>
        </w:rPr>
        <w:t>Рок за доставу референтних цена по једном захтеву  је највише 30 (тридесет) дана од дана пријема захтева. Захтев може садржати и потребу за више референтних цена, а плаћање ће се вршити  у складу са бројем одређених референтних цена.</w:t>
      </w:r>
    </w:p>
    <w:p w:rsidR="001F4CFB" w:rsidRDefault="00296FAE" w:rsidP="00296FAE">
      <w:pPr>
        <w:jc w:val="both"/>
        <w:rPr>
          <w:rFonts w:ascii="Arial" w:hAnsi="Arial" w:cs="Arial"/>
          <w:b/>
          <w:bCs/>
          <w:i/>
          <w:iCs/>
          <w:lang w:val="sr-Cyrl-RS"/>
        </w:rPr>
      </w:pPr>
      <w:r w:rsidRPr="00296FAE">
        <w:rPr>
          <w:iCs/>
          <w:lang w:val="sr-Cyrl-RS"/>
        </w:rPr>
        <w:t>Сваки понуђач ће у обрасцу понуде уписати рок који нуди за израду референтних цена.</w:t>
      </w:r>
    </w:p>
    <w:p w:rsidR="00296FAE" w:rsidRPr="007A609B" w:rsidRDefault="00296FAE" w:rsidP="00296FAE">
      <w:pPr>
        <w:spacing w:line="240" w:lineRule="auto"/>
        <w:jc w:val="both"/>
        <w:rPr>
          <w:color w:val="auto"/>
          <w:lang w:val="sr-Cyrl-RS"/>
        </w:rPr>
      </w:pPr>
      <w:r w:rsidRPr="007A609B">
        <w:rPr>
          <w:color w:val="auto"/>
          <w:lang w:val="sr-Cyrl-RS"/>
        </w:rPr>
        <w:t>Један захтев мо</w:t>
      </w:r>
      <w:r w:rsidR="007A609B" w:rsidRPr="007A609B">
        <w:rPr>
          <w:color w:val="auto"/>
          <w:lang w:val="sr-Cyrl-RS"/>
        </w:rPr>
        <w:t>же садржати потребу за највише 50 (педесет</w:t>
      </w:r>
      <w:r w:rsidR="007A609B">
        <w:rPr>
          <w:color w:val="auto"/>
          <w:lang w:val="sr-Cyrl-RS"/>
        </w:rPr>
        <w:t>) референтних цена</w:t>
      </w:r>
      <w:r w:rsidRPr="007A609B">
        <w:rPr>
          <w:color w:val="auto"/>
          <w:lang w:val="sr-Cyrl-RS"/>
        </w:rPr>
        <w:t>.</w:t>
      </w:r>
    </w:p>
    <w:p w:rsidR="00296FAE" w:rsidRPr="007A609B" w:rsidRDefault="00296FAE">
      <w:pPr>
        <w:jc w:val="both"/>
        <w:rPr>
          <w:b/>
          <w:bCs/>
          <w:iCs/>
          <w:color w:val="auto"/>
          <w:lang w:val="sr-Cyrl-RS"/>
        </w:rPr>
      </w:pPr>
    </w:p>
    <w:p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rsidR="00221C6F" w:rsidRPr="00D075E9" w:rsidRDefault="00221C6F">
      <w:pPr>
        <w:jc w:val="both"/>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rsidR="000D430C" w:rsidRDefault="000D430C">
      <w:pPr>
        <w:jc w:val="both"/>
        <w:rPr>
          <w:iCs/>
          <w:color w:val="auto"/>
          <w:lang w:val="sr-Cyrl-RS"/>
        </w:rPr>
      </w:pPr>
    </w:p>
    <w:p w:rsidR="00221C6F" w:rsidRPr="00B9693C" w:rsidRDefault="000D430C">
      <w:pPr>
        <w:jc w:val="both"/>
        <w:rPr>
          <w:rFonts w:ascii="Arial" w:hAnsi="Arial" w:cs="Arial"/>
          <w:b/>
          <w:i/>
          <w:iCs/>
          <w:lang w:val="sr-Cyrl-RS"/>
        </w:rPr>
      </w:pPr>
      <w:r>
        <w:rPr>
          <w:b/>
          <w:iCs/>
          <w:color w:val="auto"/>
        </w:rPr>
        <w:t>1</w:t>
      </w:r>
      <w:r w:rsidR="008C4FD4">
        <w:rPr>
          <w:b/>
          <w:iCs/>
          <w:color w:val="auto"/>
          <w:lang w:val="sr-Cyrl-RS"/>
        </w:rPr>
        <w:t>1</w:t>
      </w:r>
      <w:r w:rsidR="00221C6F" w:rsidRPr="00D075E9">
        <w:rPr>
          <w:b/>
          <w:iCs/>
          <w:color w:val="auto"/>
        </w:rPr>
        <w:t>.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00221C6F"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rsidR="00221C6F" w:rsidRPr="00D075E9" w:rsidRDefault="00221C6F">
      <w:pPr>
        <w:jc w:val="both"/>
        <w:rPr>
          <w:rFonts w:eastAsia="TimesNewRomanPSMT"/>
          <w:bCs/>
          <w:iCs/>
          <w:color w:val="auto"/>
        </w:rPr>
      </w:pPr>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
    <w:p w:rsidR="00221C6F" w:rsidRPr="006913E6" w:rsidRDefault="00221C6F">
      <w:pPr>
        <w:jc w:val="both"/>
        <w:rPr>
          <w:b/>
          <w:iCs/>
          <w:color w:val="auto"/>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rsidR="00221C6F" w:rsidRDefault="00221C6F">
      <w:pPr>
        <w:jc w:val="both"/>
        <w:rPr>
          <w:rFonts w:ascii="Arial" w:hAnsi="Arial" w:cs="Arial"/>
          <w:b/>
          <w:i/>
          <w:iCs/>
          <w:color w:val="auto"/>
          <w:lang w:val="sr-Cyrl-RS"/>
        </w:rPr>
      </w:pPr>
    </w:p>
    <w:p w:rsidR="00221C6F" w:rsidRPr="00D075E9" w:rsidRDefault="005A7780">
      <w:pPr>
        <w:jc w:val="both"/>
        <w:rPr>
          <w:b/>
          <w:iCs/>
        </w:rPr>
      </w:pPr>
      <w:r>
        <w:rPr>
          <w:b/>
          <w:iCs/>
        </w:rPr>
        <w:t>1</w:t>
      </w:r>
      <w:r w:rsidR="008C4FD4">
        <w:rPr>
          <w:b/>
          <w:iCs/>
          <w:lang w:val="sr-Cyrl-RS"/>
        </w:rPr>
        <w:t>2</w:t>
      </w:r>
      <w:r w:rsidR="00221C6F" w:rsidRPr="00D075E9">
        <w:rPr>
          <w:b/>
          <w:iCs/>
        </w:rPr>
        <w:t>. ПОДАЦИ О ВРСТИ, САДРЖИНИ, НАЧИНУ ПОДНОШЕЊА, ВИСИНИ И РОКОВИМА ОБЕЗБЕЂЕЊА ИСПУЊЕЊА ОБАВЕЗА ПОНУЂАЧА</w:t>
      </w:r>
    </w:p>
    <w:p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(Министарство пољопр</w:t>
      </w:r>
      <w:r w:rsidR="000D430C">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5641E7">
        <w:rPr>
          <w:rFonts w:eastAsia="TimesNewRomanPSMT"/>
          <w:bCs/>
          <w:iCs/>
          <w:color w:val="auto"/>
          <w:lang w:val="sr-Cyrl-CS"/>
        </w:rPr>
        <w:t>процењене вредности набавке</w:t>
      </w:r>
      <w:r>
        <w:rPr>
          <w:rFonts w:eastAsia="TimesNewRomanPSMT"/>
          <w:bCs/>
          <w:iCs/>
          <w:color w:val="auto"/>
          <w:lang w:val="sr-Cyrl-CS"/>
        </w:rPr>
        <w:t xml:space="preserve"> и рок важности.</w:t>
      </w:r>
      <w:r w:rsidRPr="00D075E9">
        <w:rPr>
          <w:rFonts w:eastAsia="TimesNewRomanPSMT"/>
          <w:bCs/>
          <w:iCs/>
          <w:color w:val="auto"/>
          <w:lang w:val="sr-Cyrl-CS"/>
        </w:rPr>
        <w:t xml:space="preserve"> 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0D430C">
        <w:rPr>
          <w:rFonts w:eastAsia="TimesNewRomanPSMT"/>
          <w:bCs/>
          <w:iCs/>
          <w:color w:val="auto"/>
          <w:lang w:val="sr-Cyrl-CS"/>
        </w:rPr>
        <w:t xml:space="preserve"> овлашћењу – писму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lastRenderedPageBreak/>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821A81" w:rsidRDefault="00821A81" w:rsidP="006913E6">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sidR="006913E6">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rsidR="008738CF" w:rsidRPr="00821A81" w:rsidRDefault="008738CF" w:rsidP="008738CF">
      <w:pPr>
        <w:spacing w:line="240" w:lineRule="auto"/>
        <w:jc w:val="both"/>
        <w:rPr>
          <w:rFonts w:ascii="Arial" w:hAnsi="Arial" w:cs="Arial"/>
          <w:b/>
          <w:i/>
          <w:iCs/>
          <w:lang w:val="sr-Cyrl-RS"/>
        </w:rPr>
      </w:pPr>
    </w:p>
    <w:p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821A81" w:rsidRDefault="00681EC0" w:rsidP="00B9693C">
      <w:pPr>
        <w:spacing w:line="240" w:lineRule="auto"/>
        <w:jc w:val="both"/>
        <w:rPr>
          <w:rFonts w:eastAsia="TimesNewRomanPSMT"/>
          <w:bCs/>
          <w:iCs/>
          <w:color w:val="auto"/>
        </w:rPr>
      </w:pPr>
      <w:r w:rsidRPr="00681EC0">
        <w:rPr>
          <w:rFonts w:eastAsia="TimesNewRomanPSMT"/>
          <w:b/>
          <w:bCs/>
          <w:iCs/>
          <w:color w:val="auto"/>
        </w:rPr>
        <w:t xml:space="preserve">1) </w:t>
      </w:r>
      <w:r w:rsidR="00821A81" w:rsidRPr="00E466BA">
        <w:rPr>
          <w:rFonts w:eastAsia="TimesNewRomanPSMT"/>
          <w:bCs/>
          <w:iCs/>
          <w:color w:val="auto"/>
          <w:lang w:val="sr-Cyrl-RS"/>
        </w:rPr>
        <w:t>Средство финансијског обезбеђења</w:t>
      </w:r>
      <w:r w:rsidR="00821A81" w:rsidRPr="00E466BA">
        <w:rPr>
          <w:rFonts w:eastAsia="TimesNewRomanPSMT"/>
          <w:bCs/>
          <w:i/>
          <w:iCs/>
          <w:color w:val="auto"/>
          <w:lang w:val="sr-Cyrl-RS"/>
        </w:rPr>
        <w:t xml:space="preserve"> </w:t>
      </w:r>
      <w:r w:rsidR="00821A81" w:rsidRPr="00E466BA">
        <w:rPr>
          <w:rFonts w:eastAsia="TimesNewRomanPSMT"/>
          <w:bCs/>
          <w:iCs/>
          <w:color w:val="auto"/>
          <w:lang w:val="sr-Cyrl-RS"/>
        </w:rPr>
        <w:t xml:space="preserve">за добро извршење посла </w:t>
      </w:r>
      <w:r w:rsidR="00821A81">
        <w:rPr>
          <w:rFonts w:eastAsia="TimesNewRomanPSMT"/>
          <w:bCs/>
          <w:iCs/>
          <w:color w:val="auto"/>
          <w:lang w:val="sr-Cyrl-RS"/>
        </w:rPr>
        <w:t xml:space="preserve">у тренутку закључења уговора </w:t>
      </w:r>
      <w:r w:rsidR="00821A81" w:rsidRPr="00E466BA">
        <w:rPr>
          <w:rFonts w:eastAsia="TimesNewRomanPSMT"/>
          <w:bCs/>
          <w:iCs/>
          <w:color w:val="auto"/>
          <w:lang w:val="sr-Cyrl-RS"/>
        </w:rPr>
        <w:t>и то бланко соп</w:t>
      </w:r>
      <w:r w:rsidR="00821A81">
        <w:rPr>
          <w:rFonts w:eastAsia="TimesNewRomanPSMT"/>
          <w:bCs/>
          <w:iCs/>
          <w:color w:val="auto"/>
          <w:lang w:val="sr-Cyrl-RS"/>
        </w:rPr>
        <w:t>с</w:t>
      </w:r>
      <w:r w:rsidR="00821A81" w:rsidRPr="00E466BA">
        <w:rPr>
          <w:rFonts w:eastAsia="TimesNewRomanPSMT"/>
          <w:bCs/>
          <w:iCs/>
          <w:color w:val="auto"/>
          <w:lang w:val="sr-Cyrl-RS"/>
        </w:rPr>
        <w:t>твену меницу</w:t>
      </w:r>
      <w:r w:rsidR="00821A81">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00821A81"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821A81">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пољопривреде</w:t>
      </w:r>
      <w:r w:rsidR="005A7780">
        <w:rPr>
          <w:rFonts w:eastAsia="TimesNewRomanPSMT"/>
          <w:bCs/>
          <w:iCs/>
          <w:color w:val="auto"/>
          <w:lang w:val="sr-Cyrl-CS"/>
        </w:rPr>
        <w:t>,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00821A81" w:rsidRPr="00C31D3D">
        <w:rPr>
          <w:rFonts w:eastAsia="TimesNewRomanPSMT"/>
          <w:bCs/>
          <w:iCs/>
          <w:color w:val="FF0000"/>
          <w:lang w:val="sr-Cyrl-CS"/>
        </w:rPr>
        <w:t xml:space="preserve"> </w:t>
      </w:r>
      <w:r w:rsidR="00821A81" w:rsidRPr="006913E6">
        <w:rPr>
          <w:rFonts w:eastAsia="TimesNewRomanPSMT"/>
          <w:bCs/>
          <w:iCs/>
          <w:color w:val="auto"/>
          <w:lang w:val="sr-Cyrl-CS"/>
        </w:rPr>
        <w:t>са назначеним износом од 10%</w:t>
      </w:r>
      <w:r w:rsidR="00821A81"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00821A81" w:rsidRPr="006913E6">
        <w:rPr>
          <w:rFonts w:eastAsia="TimesNewRomanPSMT"/>
          <w:bCs/>
          <w:iCs/>
          <w:color w:val="auto"/>
          <w:lang w:val="sr-Cyrl-CS"/>
        </w:rPr>
        <w:t xml:space="preserve"> и рок важности.</w:t>
      </w:r>
      <w:r w:rsidR="00821A81" w:rsidRPr="00C31D3D">
        <w:rPr>
          <w:rFonts w:eastAsia="TimesNewRomanPSMT"/>
          <w:bCs/>
          <w:iCs/>
          <w:color w:val="FF0000"/>
          <w:lang w:val="sr-Cyrl-CS"/>
        </w:rPr>
        <w:t xml:space="preserve"> </w:t>
      </w:r>
      <w:r w:rsidR="00821A81"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sidR="005A7780">
        <w:rPr>
          <w:rFonts w:eastAsia="TimesNewRomanPSMT"/>
          <w:bCs/>
          <w:iCs/>
          <w:color w:val="auto"/>
          <w:lang w:val="sr-Cyrl-CS"/>
        </w:rPr>
        <w:t>и у меничном овлашћењу – писму</w:t>
      </w:r>
      <w:r w:rsidR="00821A81">
        <w:rPr>
          <w:rFonts w:eastAsia="TimesNewRomanPSMT"/>
          <w:bCs/>
          <w:iCs/>
          <w:color w:val="auto"/>
          <w:lang w:val="sr-Cyrl-CS"/>
        </w:rPr>
        <w:t xml:space="preserve"> </w:t>
      </w:r>
      <w:r w:rsidR="00821A81">
        <w:rPr>
          <w:rFonts w:eastAsia="TimesNewRomanPSMT"/>
          <w:bCs/>
          <w:iCs/>
          <w:color w:val="auto"/>
          <w:lang w:val="sr-Cyrl-RS"/>
        </w:rPr>
        <w:t>и доказ о регистрацији менице.</w:t>
      </w:r>
      <w:r w:rsidR="00821A81" w:rsidRPr="00E466BA">
        <w:rPr>
          <w:rFonts w:eastAsia="TimesNewRomanPSMT"/>
          <w:bCs/>
          <w:iCs/>
          <w:color w:val="auto"/>
          <w:lang w:val="sr-Cyrl-RS"/>
        </w:rPr>
        <w:t xml:space="preserve"> </w:t>
      </w:r>
      <w:r w:rsidR="00821A81">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rsidR="00681EC0" w:rsidRPr="00681EC0" w:rsidRDefault="00681EC0" w:rsidP="00B9693C">
      <w:pPr>
        <w:spacing w:line="240" w:lineRule="auto"/>
        <w:jc w:val="both"/>
        <w:rPr>
          <w:rFonts w:eastAsia="TimesNewRomanPSMT"/>
          <w:bCs/>
          <w:iCs/>
          <w:color w:val="auto"/>
          <w:lang w:val="sr-Cyrl-RS"/>
        </w:rPr>
      </w:pPr>
      <w:r w:rsidRPr="00681EC0">
        <w:rPr>
          <w:rFonts w:eastAsia="TimesNewRomanPSMT"/>
          <w:b/>
          <w:bCs/>
          <w:iCs/>
          <w:color w:val="auto"/>
        </w:rPr>
        <w:t>2)</w:t>
      </w:r>
      <w:r>
        <w:rPr>
          <w:rFonts w:eastAsia="TimesNewRomanPSMT"/>
          <w:bCs/>
          <w:iCs/>
          <w:color w:val="auto"/>
        </w:rPr>
        <w:t xml:space="preserve"> </w:t>
      </w:r>
      <w:r w:rsidRPr="00E466BA">
        <w:rPr>
          <w:rFonts w:eastAsia="TimesNewRomanPSMT"/>
          <w:bCs/>
          <w:iCs/>
          <w:color w:val="auto"/>
          <w:lang w:val="sr-Cyrl-RS"/>
        </w:rPr>
        <w:t>Средство финансијског обезбеђења</w:t>
      </w:r>
      <w:r w:rsidRPr="00681EC0">
        <w:rPr>
          <w:lang w:val="sr-Cyrl-RS"/>
        </w:rPr>
        <w:t xml:space="preserve"> </w:t>
      </w:r>
      <w:r>
        <w:rPr>
          <w:lang w:val="sr-Cyrl-RS"/>
        </w:rPr>
        <w:t>за повраћај авансног плаћања</w:t>
      </w:r>
      <w:r w:rsidRPr="00E466BA">
        <w:rPr>
          <w:rFonts w:eastAsia="TimesNewRomanPSMT"/>
          <w:bCs/>
          <w:i/>
          <w:iCs/>
          <w:color w:val="auto"/>
          <w:lang w:val="sr-Cyrl-RS"/>
        </w:rPr>
        <w:t xml:space="preserve"> </w:t>
      </w:r>
      <w:r>
        <w:rPr>
          <w:lang w:val="sr-Cyrl-RS"/>
        </w:rPr>
        <w:t>уз предрачун и то бланко меницу на и</w:t>
      </w:r>
      <w:r w:rsidR="000F65FF">
        <w:rPr>
          <w:lang w:val="sr-Cyrl-RS"/>
        </w:rPr>
        <w:t>знос од 1.8</w:t>
      </w:r>
      <w:r>
        <w:rPr>
          <w:lang w:val="sr-Cyrl-RS"/>
        </w:rPr>
        <w:t>00.000,00 динара</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Pr="00C31D3D">
        <w:rPr>
          <w:rFonts w:eastAsia="TimesNewRomanPSMT"/>
          <w:bCs/>
          <w:iCs/>
          <w:color w:val="FF0000"/>
          <w:lang w:val="sr-Cyrl-CS"/>
        </w:rPr>
        <w:t xml:space="preserve"> </w:t>
      </w:r>
      <w:r w:rsidR="000F65FF">
        <w:rPr>
          <w:rFonts w:eastAsia="TimesNewRomanPSMT"/>
          <w:bCs/>
          <w:iCs/>
          <w:color w:val="auto"/>
          <w:lang w:val="sr-Cyrl-CS"/>
        </w:rPr>
        <w:t>са назначеним износом од 1.8</w:t>
      </w:r>
      <w:r>
        <w:rPr>
          <w:rFonts w:eastAsia="TimesNewRomanPSMT"/>
          <w:bCs/>
          <w:iCs/>
          <w:color w:val="auto"/>
          <w:lang w:val="sr-Cyrl-CS"/>
        </w:rPr>
        <w:t xml:space="preserve">00.000,00 динара </w:t>
      </w:r>
      <w:r w:rsidRPr="006913E6">
        <w:rPr>
          <w:rFonts w:eastAsia="TimesNewRomanPSMT"/>
          <w:bCs/>
          <w:iCs/>
          <w:color w:val="auto"/>
          <w:lang w:val="sr-Cyrl-CS"/>
        </w:rPr>
        <w:t>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 xml:space="preserve">и у меничном овлашћењу – писму </w:t>
      </w:r>
      <w:r>
        <w:rPr>
          <w:rFonts w:eastAsia="TimesNewRomanPSMT"/>
          <w:bCs/>
          <w:iCs/>
          <w:color w:val="auto"/>
          <w:lang w:val="sr-Cyrl-RS"/>
        </w:rPr>
        <w:t>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финансијског обезбеђења мора да траје најмање 10 дана дуже од дана истека уговора</w:t>
      </w:r>
    </w:p>
    <w:p w:rsidR="005641E7" w:rsidRDefault="005641E7" w:rsidP="00B9693C">
      <w:pPr>
        <w:spacing w:line="240" w:lineRule="auto"/>
        <w:jc w:val="both"/>
        <w:rPr>
          <w:rFonts w:eastAsia="TimesNewRomanPSMT"/>
          <w:bCs/>
          <w:iCs/>
          <w:color w:val="auto"/>
          <w:lang w:val="sr-Cyrl-RS"/>
        </w:rPr>
      </w:pPr>
    </w:p>
    <w:p w:rsidR="00AA4712" w:rsidRPr="00AA4712" w:rsidRDefault="005A7780" w:rsidP="00AA4712">
      <w:pPr>
        <w:jc w:val="both"/>
        <w:rPr>
          <w:lang w:val="sr-Cyrl-RS"/>
        </w:rPr>
      </w:pPr>
      <w:r>
        <w:rPr>
          <w:b/>
          <w:bCs/>
        </w:rPr>
        <w:t>1</w:t>
      </w:r>
      <w:r w:rsidR="00DC685D">
        <w:rPr>
          <w:b/>
          <w:bCs/>
          <w:lang w:val="en-US"/>
        </w:rPr>
        <w:t>3</w:t>
      </w:r>
      <w:r w:rsidR="00221C6F" w:rsidRPr="00AA4712">
        <w:rPr>
          <w:b/>
          <w:bCs/>
        </w:rPr>
        <w:t xml:space="preserve">. ЗАШТИТА ПОВЕРЉИВОСТИ ПОДАТАКА КОЈЕ НАРУЧИЛАЦ СТАВЉА ПОНУЂАЧИМА НА РАСПОЛАГАЊЕ, УКЉУЧУЈУЋИ И ЊИХОВЕ ПОДИЗВОЂАЧЕ </w:t>
      </w:r>
    </w:p>
    <w:p w:rsidR="00221C6F" w:rsidRPr="00D52091" w:rsidRDefault="00221C6F" w:rsidP="00AA4712">
      <w:pPr>
        <w:jc w:val="both"/>
        <w:rPr>
          <w:color w:val="auto"/>
        </w:rPr>
      </w:pPr>
      <w:r w:rsidRPr="00D52091">
        <w:rPr>
          <w:color w:val="auto"/>
        </w:rPr>
        <w:t>Предметна набавка не садржи поверљиве информације које наручилац ставља на располагање.</w:t>
      </w:r>
      <w:r w:rsidR="004A5AEF" w:rsidRPr="00D52091">
        <w:rPr>
          <w:color w:val="auto"/>
        </w:rPr>
        <w:t xml:space="preserve"> </w:t>
      </w:r>
    </w:p>
    <w:p w:rsidR="00221C6F" w:rsidRDefault="00221C6F">
      <w:pPr>
        <w:jc w:val="both"/>
        <w:rPr>
          <w:rFonts w:ascii="Arial" w:hAnsi="Arial" w:cs="Arial"/>
          <w:color w:val="FF0000"/>
        </w:rPr>
      </w:pPr>
    </w:p>
    <w:p w:rsidR="00221C6F" w:rsidRPr="00BE4066" w:rsidRDefault="005A7780">
      <w:pPr>
        <w:jc w:val="both"/>
        <w:rPr>
          <w:b/>
          <w:bCs/>
        </w:rPr>
      </w:pPr>
      <w:r>
        <w:rPr>
          <w:b/>
          <w:bCs/>
        </w:rPr>
        <w:t>1</w:t>
      </w:r>
      <w:r w:rsidR="00DC685D">
        <w:rPr>
          <w:b/>
          <w:bCs/>
          <w:lang w:val="en-US"/>
        </w:rPr>
        <w:t>4</w:t>
      </w:r>
      <w:r w:rsidR="005C74D4">
        <w:rPr>
          <w:b/>
          <w:bCs/>
        </w:rPr>
        <w:t>.</w:t>
      </w:r>
      <w:r w:rsidR="005C74D4">
        <w:rPr>
          <w:b/>
          <w:bCs/>
          <w:lang w:val="sr-Cyrl-RS"/>
        </w:rPr>
        <w:t xml:space="preserve"> </w:t>
      </w:r>
      <w:r w:rsidR="00221C6F" w:rsidRPr="00BE4066">
        <w:rPr>
          <w:b/>
          <w:bCs/>
        </w:rPr>
        <w:t>ДОДАТНЕ ИНФОРМАЦИЈЕ ИЛИ ПОЈАШЊЕЊА У ВЕЗИ СА ПРИПРЕМАЊЕМ ПОНУДЕ</w:t>
      </w:r>
    </w:p>
    <w:p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415195">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681EC0">
        <w:rPr>
          <w:rFonts w:eastAsia="TimesNewRomanPS-BoldMT"/>
          <w:b/>
          <w:bCs/>
          <w:color w:val="auto"/>
          <w:lang w:val="sr-Cyrl-RS"/>
        </w:rPr>
        <w:t>ОП</w:t>
      </w:r>
      <w:r w:rsidR="00084D53" w:rsidRPr="00D52091">
        <w:rPr>
          <w:rFonts w:eastAsia="TimesNewRomanPS-BoldMT"/>
          <w:b/>
          <w:bCs/>
          <w:color w:val="auto"/>
          <w:lang w:val="sr-Cyrl-RS"/>
        </w:rPr>
        <w:t xml:space="preserve"> </w:t>
      </w:r>
      <w:r w:rsidR="000F65FF">
        <w:rPr>
          <w:rFonts w:eastAsia="TimesNewRomanPS-BoldMT"/>
          <w:b/>
          <w:bCs/>
          <w:color w:val="auto"/>
          <w:lang w:val="sr-Cyrl-RS"/>
        </w:rPr>
        <w:t>1/2020</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lang w:val="en-US"/>
        </w:rPr>
        <w:t>e</w:t>
      </w:r>
      <w:r w:rsidR="00221C6F" w:rsidRPr="00BE4066">
        <w:rPr>
          <w:iCs/>
          <w:color w:val="auto"/>
          <w:lang w:val="ru-RU"/>
        </w:rPr>
        <w:t>-</w:t>
      </w:r>
      <w:r w:rsidR="00221C6F" w:rsidRPr="00BE4066">
        <w:rPr>
          <w:iCs/>
          <w:color w:val="auto"/>
          <w:lang w:val="en-US"/>
        </w:rPr>
        <w:t>mail</w:t>
      </w:r>
      <w:r w:rsidRPr="00BE4066">
        <w:rPr>
          <w:color w:val="auto"/>
          <w:lang w:val="sr-Cyrl-CS"/>
        </w:rPr>
        <w:t xml:space="preserve"> </w:t>
      </w:r>
      <w:r w:rsidR="004E4009">
        <w:rPr>
          <w:color w:val="auto"/>
          <w:lang w:val="sr-Cyrl-RS"/>
        </w:rPr>
        <w:t>адресе</w:t>
      </w:r>
      <w:r w:rsidR="00084D53">
        <w:rPr>
          <w:color w:val="auto"/>
          <w:lang w:val="sr-Cyrl-RS"/>
        </w:rPr>
        <w:t>:</w:t>
      </w:r>
      <w:r w:rsidR="004E4009">
        <w:rPr>
          <w:color w:val="auto"/>
          <w:lang w:val="en-US"/>
        </w:rPr>
        <w:t xml:space="preserve"> </w:t>
      </w:r>
      <w:hyperlink r:id="rId14" w:history="1">
        <w:r w:rsidR="00681EC0" w:rsidRPr="00EE6487">
          <w:rPr>
            <w:rStyle w:val="Hyperlink"/>
            <w:lang w:val="en-US"/>
          </w:rPr>
          <w:t>zoran.vasic@minpolj.gov.rs</w:t>
        </w:r>
      </w:hyperlink>
      <w:r w:rsidR="004E4009">
        <w:rPr>
          <w:color w:val="auto"/>
          <w:lang w:val="en-US"/>
        </w:rPr>
        <w:t xml:space="preserve"> </w:t>
      </w:r>
      <w:r w:rsidR="004E4009">
        <w:rPr>
          <w:color w:val="auto"/>
          <w:lang w:val="sr-Cyrl-RS"/>
        </w:rPr>
        <w:t xml:space="preserve">и </w:t>
      </w:r>
      <w:hyperlink r:id="rId15" w:history="1">
        <w:r w:rsidR="00681EC0" w:rsidRPr="00EE6487">
          <w:rPr>
            <w:rStyle w:val="Hyperlink"/>
            <w:lang w:val="en-US"/>
          </w:rPr>
          <w:t>strahinja.ris@minpolj.gov.rs</w:t>
        </w:r>
      </w:hyperlink>
      <w:r w:rsidR="004E4009">
        <w:rPr>
          <w:color w:val="auto"/>
          <w:lang w:val="en-US"/>
        </w:rPr>
        <w:t>,</w:t>
      </w:r>
      <w:r w:rsidR="00DC685D">
        <w:rPr>
          <w:color w:val="auto"/>
          <w:lang w:val="en-US"/>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BE4066" w:rsidRDefault="00221C6F">
      <w:pPr>
        <w:jc w:val="both"/>
      </w:pPr>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 xml:space="preserve">објавити на Порталу јавних набавки и на својој интернет страници. </w:t>
      </w:r>
    </w:p>
    <w:p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681EC0">
        <w:rPr>
          <w:rFonts w:eastAsia="TimesNewRomanPS-BoldMT"/>
          <w:b/>
          <w:bCs/>
          <w:color w:val="auto"/>
          <w:lang w:val="sr-Cyrl-RS"/>
        </w:rPr>
        <w:t>ОП</w:t>
      </w:r>
      <w:r w:rsidR="00C31D3D" w:rsidRPr="00D52091">
        <w:rPr>
          <w:rFonts w:eastAsia="TimesNewRomanPS-BoldMT"/>
          <w:b/>
          <w:bCs/>
          <w:color w:val="auto"/>
          <w:lang w:val="sr-Cyrl-RS"/>
        </w:rPr>
        <w:t xml:space="preserve"> </w:t>
      </w:r>
      <w:r w:rsidR="000F65FF">
        <w:rPr>
          <w:rFonts w:eastAsia="TimesNewRomanPS-BoldMT"/>
          <w:b/>
          <w:bCs/>
          <w:color w:val="auto"/>
          <w:lang w:val="sr-Cyrl-RS"/>
        </w:rPr>
        <w:t>1/2020</w:t>
      </w:r>
      <w:r w:rsidRPr="00D52091">
        <w:rPr>
          <w:color w:val="auto"/>
        </w:rPr>
        <w:t>.</w:t>
      </w:r>
    </w:p>
    <w:p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E4066" w:rsidRDefault="00221C6F">
      <w:pPr>
        <w:jc w:val="both"/>
      </w:pPr>
      <w:r w:rsidRPr="00BE4066">
        <w:lastRenderedPageBreak/>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rsidR="00221C6F" w:rsidRPr="00BE4066" w:rsidRDefault="00221C6F">
      <w:pPr>
        <w:jc w:val="both"/>
        <w:rPr>
          <w:bCs/>
          <w:color w:val="auto"/>
        </w:rPr>
      </w:pPr>
      <w:r w:rsidRPr="00BE4066">
        <w:t xml:space="preserve">Тражење додатних информација или појашњења у вези са припремањем понуде телефоном није дозвољено. </w:t>
      </w:r>
    </w:p>
    <w:p w:rsidR="00221C6F" w:rsidRDefault="00221C6F">
      <w:pPr>
        <w:jc w:val="both"/>
        <w:rPr>
          <w:lang w:val="sr-Cyrl-RS"/>
        </w:rPr>
      </w:pPr>
      <w:r w:rsidRPr="00BE4066">
        <w:rPr>
          <w:bCs/>
          <w:color w:val="auto"/>
        </w:rPr>
        <w:t>Комуникација у поступку јавне набавке врши се искључиво на начин одређен чланом 20. Закона.</w:t>
      </w:r>
    </w:p>
    <w:p w:rsidR="00B835A0" w:rsidRDefault="00B835A0">
      <w:pPr>
        <w:jc w:val="both"/>
        <w:rPr>
          <w:lang w:val="en-US"/>
        </w:rPr>
      </w:pPr>
    </w:p>
    <w:p w:rsidR="00221C6F" w:rsidRPr="006A0459" w:rsidRDefault="00BE60E6">
      <w:pPr>
        <w:jc w:val="both"/>
        <w:rPr>
          <w:b/>
          <w:bCs/>
        </w:rPr>
      </w:pPr>
      <w:r>
        <w:rPr>
          <w:b/>
          <w:bCs/>
        </w:rPr>
        <w:t>1</w:t>
      </w:r>
      <w:r w:rsidR="00DC685D">
        <w:rPr>
          <w:b/>
          <w:bCs/>
          <w:lang w:val="en-US"/>
        </w:rPr>
        <w:t>5</w:t>
      </w:r>
      <w:r w:rsidR="00221C6F" w:rsidRPr="006A0459">
        <w:rPr>
          <w:b/>
          <w:bCs/>
        </w:rPr>
        <w:t xml:space="preserve">. ДОДАТНА ОБЈАШЊЕЊА ОД ПОНУЂАЧА ПОСЛЕ ОТВАРАЊА ПОНУДА И КОНТРОЛА КОД ПОНУЂАЧА ОДНОСНО ЊЕГОВОГ ПОДИЗВОЂАЧА </w:t>
      </w:r>
    </w:p>
    <w:p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rsidR="00B1233F" w:rsidRPr="0095681A" w:rsidRDefault="00B1233F">
      <w:pPr>
        <w:jc w:val="both"/>
        <w:rPr>
          <w:lang w:val="sr-Cyrl-RS"/>
        </w:rPr>
      </w:pPr>
    </w:p>
    <w:p w:rsidR="001E0ACA" w:rsidRDefault="00821A81" w:rsidP="001E0ACA">
      <w:pPr>
        <w:jc w:val="both"/>
        <w:rPr>
          <w:b/>
          <w:bCs/>
          <w:lang w:val="sr-Cyrl-RS"/>
        </w:rPr>
      </w:pPr>
      <w:r>
        <w:rPr>
          <w:b/>
          <w:bCs/>
        </w:rPr>
        <w:t>1</w:t>
      </w:r>
      <w:r w:rsidR="00DC685D">
        <w:rPr>
          <w:b/>
          <w:bCs/>
          <w:lang w:val="en-US"/>
        </w:rPr>
        <w:t>6</w:t>
      </w:r>
      <w:r w:rsidR="00221C6F" w:rsidRPr="006A0459">
        <w:rPr>
          <w:b/>
          <w:bCs/>
        </w:rPr>
        <w:t>. ВРСТ</w:t>
      </w:r>
      <w:r w:rsidR="001F2B45">
        <w:rPr>
          <w:b/>
          <w:bCs/>
        </w:rPr>
        <w:t>А КРИТЕРИЈУМА ЗА ДОДЕЛУ УГОВОРА</w:t>
      </w:r>
      <w:r w:rsidR="00221C6F" w:rsidRPr="006A0459">
        <w:rPr>
          <w:b/>
          <w:bCs/>
        </w:rPr>
        <w:t xml:space="preserve"> </w:t>
      </w:r>
    </w:p>
    <w:p w:rsidR="001E0ACA" w:rsidRPr="007A609B" w:rsidRDefault="001E0ACA" w:rsidP="001E0ACA">
      <w:pPr>
        <w:jc w:val="both"/>
        <w:rPr>
          <w:b/>
          <w:bCs/>
          <w:color w:val="auto"/>
          <w:lang w:val="sr-Cyrl-RS"/>
        </w:rPr>
      </w:pPr>
      <w:r w:rsidRPr="007A609B">
        <w:rPr>
          <w:color w:val="auto"/>
          <w:lang w:val="sr-Cyrl-RS"/>
        </w:rPr>
        <w:t xml:space="preserve">Одлука о додели уговора ће се донети применом критеријума </w:t>
      </w:r>
      <w:r w:rsidR="00FE0AED" w:rsidRPr="007A609B">
        <w:rPr>
          <w:color w:val="auto"/>
          <w:lang w:val="sr-Cyrl-RS"/>
        </w:rPr>
        <w:t>„</w:t>
      </w:r>
      <w:r w:rsidRPr="007A609B">
        <w:rPr>
          <w:b/>
          <w:color w:val="auto"/>
          <w:lang w:val="sr-Cyrl-RS"/>
        </w:rPr>
        <w:t>најнижа понуђена цена по референтној цени (јединична цена)</w:t>
      </w:r>
      <w:r w:rsidR="00FE0AED" w:rsidRPr="007A609B">
        <w:rPr>
          <w:b/>
          <w:color w:val="auto"/>
          <w:lang w:val="sr-Cyrl-RS"/>
        </w:rPr>
        <w:t>“</w:t>
      </w:r>
      <w:r w:rsidRPr="007A609B">
        <w:rPr>
          <w:b/>
          <w:color w:val="auto"/>
          <w:lang w:val="sr-Cyrl-RS"/>
        </w:rPr>
        <w:t xml:space="preserve">. </w:t>
      </w:r>
    </w:p>
    <w:p w:rsidR="00221C6F" w:rsidRDefault="00221C6F">
      <w:pPr>
        <w:jc w:val="both"/>
      </w:pPr>
    </w:p>
    <w:p w:rsidR="00D950E5" w:rsidRDefault="00221C6F" w:rsidP="00D950E5">
      <w:pPr>
        <w:jc w:val="both"/>
        <w:rPr>
          <w:b/>
          <w:bCs/>
          <w:lang w:val="sr-Cyrl-RS"/>
        </w:rPr>
      </w:pPr>
      <w:r w:rsidRPr="006A0459">
        <w:rPr>
          <w:b/>
          <w:bCs/>
        </w:rPr>
        <w:t>1</w:t>
      </w:r>
      <w:r w:rsidR="00DC685D">
        <w:rPr>
          <w:b/>
          <w:bCs/>
          <w:lang w:val="en-U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00D950E5">
        <w:rPr>
          <w:b/>
          <w:bCs/>
        </w:rPr>
        <w:t xml:space="preserve">ИСТОМ ПОНУЂЕНОМ ЦЕНОМ </w:t>
      </w:r>
    </w:p>
    <w:p w:rsidR="00D950E5" w:rsidRPr="007A609B" w:rsidRDefault="001E0ACA" w:rsidP="00D950E5">
      <w:pPr>
        <w:jc w:val="both"/>
        <w:rPr>
          <w:b/>
          <w:bCs/>
          <w:color w:val="auto"/>
        </w:rPr>
      </w:pPr>
      <w:r w:rsidRPr="007A609B">
        <w:rPr>
          <w:color w:val="auto"/>
        </w:rPr>
        <w:t>У случају када постоји 2</w:t>
      </w:r>
      <w:r w:rsidRPr="007A609B">
        <w:rPr>
          <w:color w:val="auto"/>
          <w:lang w:val="sr-Cyrl-RS"/>
        </w:rPr>
        <w:t xml:space="preserve"> (две)</w:t>
      </w:r>
      <w:r w:rsidRPr="007A609B">
        <w:rPr>
          <w:color w:val="auto"/>
        </w:rPr>
        <w:t xml:space="preserve"> или више понуда са истом понуђеном ценом, </w:t>
      </w:r>
      <w:r w:rsidRPr="007A609B">
        <w:rPr>
          <w:color w:val="auto"/>
          <w:lang w:val="sr-Cyrl-RS"/>
        </w:rPr>
        <w:t>уговор ће</w:t>
      </w:r>
      <w:r w:rsidRPr="007A609B">
        <w:rPr>
          <w:color w:val="auto"/>
        </w:rPr>
        <w:t xml:space="preserve"> </w:t>
      </w:r>
      <w:r w:rsidRPr="007A609B">
        <w:rPr>
          <w:color w:val="auto"/>
          <w:lang w:val="sr-Cyrl-RS"/>
        </w:rPr>
        <w:t>се доделити</w:t>
      </w:r>
      <w:r w:rsidRPr="007A609B">
        <w:rPr>
          <w:color w:val="auto"/>
        </w:rPr>
        <w:t xml:space="preserve"> понуђач</w:t>
      </w:r>
      <w:r w:rsidRPr="007A609B">
        <w:rPr>
          <w:color w:val="auto"/>
          <w:lang w:val="sr-Cyrl-RS"/>
        </w:rPr>
        <w:t>у</w:t>
      </w:r>
      <w:r w:rsidRPr="007A609B">
        <w:rPr>
          <w:color w:val="auto"/>
        </w:rPr>
        <w:t xml:space="preserve"> </w:t>
      </w:r>
      <w:r w:rsidR="00D950E5" w:rsidRPr="007A609B">
        <w:rPr>
          <w:color w:val="auto"/>
          <w:lang w:val="sr-Cyrl-RS"/>
        </w:rPr>
        <w:t>понуди краћи рок за извршење услуге по 1 (једном) захтеву. Један захтев мо</w:t>
      </w:r>
      <w:r w:rsidR="007A609B">
        <w:rPr>
          <w:color w:val="auto"/>
          <w:lang w:val="sr-Cyrl-RS"/>
        </w:rPr>
        <w:t>же садржати потребу за највише 50 (педесет</w:t>
      </w:r>
      <w:r w:rsidR="00D950E5" w:rsidRPr="007A609B">
        <w:rPr>
          <w:color w:val="auto"/>
          <w:lang w:val="sr-Cyrl-RS"/>
        </w:rPr>
        <w:t xml:space="preserve">) референтних цена. </w:t>
      </w:r>
    </w:p>
    <w:p w:rsidR="00AA4712" w:rsidRDefault="00AA4712">
      <w:pPr>
        <w:jc w:val="both"/>
        <w:rPr>
          <w:b/>
          <w:bCs/>
          <w:lang w:val="sr-Cyrl-RS"/>
        </w:rPr>
      </w:pPr>
    </w:p>
    <w:p w:rsidR="00221C6F" w:rsidRPr="006A0459" w:rsidRDefault="00221C6F">
      <w:pPr>
        <w:jc w:val="both"/>
        <w:rPr>
          <w:b/>
          <w:bCs/>
        </w:rPr>
      </w:pPr>
      <w:r w:rsidRPr="006A0459">
        <w:rPr>
          <w:b/>
          <w:bCs/>
          <w:lang w:val="sr-Cyrl-RS"/>
        </w:rPr>
        <w:t>1</w:t>
      </w:r>
      <w:r w:rsidR="00DC685D">
        <w:rPr>
          <w:b/>
          <w:bCs/>
          <w:lang w:val="sr-Cyrl-RS"/>
        </w:rPr>
        <w:t>8</w:t>
      </w:r>
      <w:r w:rsidRPr="006A0459">
        <w:rPr>
          <w:b/>
          <w:bCs/>
        </w:rPr>
        <w:t xml:space="preserve">. ПОШТОВАЊЕ ОБАВЕЗА КОЈЕ ПРОИЗИЛАЗЕ ИЗ ВАЖЕЋИХ ПРОПИСА </w:t>
      </w:r>
    </w:p>
    <w:p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rsidR="00221C6F" w:rsidRPr="006A0459" w:rsidRDefault="00221C6F">
      <w:pPr>
        <w:jc w:val="both"/>
        <w:rPr>
          <w:rFonts w:ascii="Arial" w:hAnsi="Arial" w:cs="Arial"/>
          <w:b/>
          <w:color w:val="FF0000"/>
        </w:rPr>
      </w:pPr>
      <w:r w:rsidRPr="006A0459">
        <w:rPr>
          <w:rFonts w:ascii="Arial" w:hAnsi="Arial" w:cs="Arial"/>
          <w:b/>
          <w:color w:val="FF0000"/>
        </w:rPr>
        <w:t xml:space="preserve"> </w:t>
      </w:r>
    </w:p>
    <w:p w:rsidR="00221C6F" w:rsidRPr="006A0459" w:rsidRDefault="00DC685D">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rPr>
      </w:pPr>
    </w:p>
    <w:p w:rsidR="00221C6F" w:rsidRPr="00CD570B" w:rsidRDefault="00221C6F">
      <w:pPr>
        <w:jc w:val="both"/>
        <w:rPr>
          <w:b/>
          <w:bCs/>
        </w:rPr>
      </w:pPr>
      <w:r w:rsidRPr="00CD570B">
        <w:rPr>
          <w:b/>
          <w:bCs/>
        </w:rPr>
        <w:t>2</w:t>
      </w:r>
      <w:r w:rsidR="00DC685D">
        <w:rPr>
          <w:b/>
          <w:bCs/>
          <w:lang w:val="sr-Cyrl-RS"/>
        </w:rPr>
        <w:t>0</w:t>
      </w:r>
      <w:r w:rsidRPr="00CD570B">
        <w:rPr>
          <w:b/>
          <w:bCs/>
        </w:rPr>
        <w:t xml:space="preserve">. НАЧИН И РОК ЗА ПОДНОШЕЊЕ ЗАХТЕВА ЗА ЗАШТИТУ ПРАВА ПОНУЂАЧА </w:t>
      </w:r>
    </w:p>
    <w:p w:rsidR="001E0ACA" w:rsidRPr="005F11E4" w:rsidRDefault="001E0ACA" w:rsidP="001E0ACA">
      <w:pPr>
        <w:jc w:val="both"/>
        <w:rPr>
          <w:lang w:val="sr-Cyrl-RS"/>
        </w:rPr>
      </w:pPr>
      <w:r w:rsidRPr="005F11E4">
        <w:rPr>
          <w:lang w:val="sr-Cyrl-RS"/>
        </w:rPr>
        <w:t>Захтев за заштиту права мож</w:t>
      </w:r>
      <w:r>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rsidR="001E0ACA" w:rsidRPr="005F11E4" w:rsidRDefault="001E0ACA" w:rsidP="001E0ACA">
      <w:pPr>
        <w:jc w:val="both"/>
        <w:rPr>
          <w:lang w:val="sr-Cyrl-CS"/>
        </w:rPr>
      </w:pPr>
      <w:r w:rsidRPr="005F11E4">
        <w:rPr>
          <w:lang w:val="sr-Cyrl-RS"/>
        </w:rPr>
        <w:t xml:space="preserve">Захтев за заштиту права подноси се </w:t>
      </w:r>
      <w:r w:rsidRPr="005F11E4">
        <w:rPr>
          <w:color w:val="auto"/>
          <w:lang w:val="sr-Cyrl-RS"/>
        </w:rPr>
        <w:t>наручиоцу, а копија се истовремено доставља Републичкој комисији.</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Pr="005F11E4">
        <w:rPr>
          <w:i/>
          <w:color w:val="auto"/>
          <w:lang w:val="sr-Cyrl-CS"/>
        </w:rPr>
        <w:t xml:space="preserve"> </w:t>
      </w:r>
      <w:hyperlink r:id="rId16" w:history="1">
        <w:r w:rsidRPr="00EE6487">
          <w:rPr>
            <w:rStyle w:val="Hyperlink"/>
            <w:i/>
          </w:rPr>
          <w:t>zoran.vasic</w:t>
        </w:r>
        <w:r w:rsidRPr="00EE6487">
          <w:rPr>
            <w:rStyle w:val="Hyperlink"/>
            <w:i/>
            <w:lang w:val="sr-Cyrl-RS"/>
          </w:rPr>
          <w:t>@</w:t>
        </w:r>
        <w:r w:rsidRPr="00EE6487">
          <w:rPr>
            <w:rStyle w:val="Hyperlink"/>
            <w:i/>
          </w:rPr>
          <w:t>minpolj</w:t>
        </w:r>
        <w:r w:rsidRPr="00EE6487">
          <w:rPr>
            <w:rStyle w:val="Hyperlink"/>
            <w:i/>
            <w:lang w:val="sr-Cyrl-RS"/>
          </w:rPr>
          <w:t>.</w:t>
        </w:r>
        <w:r w:rsidRPr="00EE6487">
          <w:rPr>
            <w:rStyle w:val="Hyperlink"/>
            <w:i/>
          </w:rPr>
          <w:t>gov</w:t>
        </w:r>
        <w:r w:rsidRPr="00EE6487">
          <w:rPr>
            <w:rStyle w:val="Hyperlink"/>
            <w:i/>
            <w:lang w:val="sr-Cyrl-RS"/>
          </w:rPr>
          <w:t>.</w:t>
        </w:r>
        <w:r w:rsidRPr="00EE6487">
          <w:rPr>
            <w:rStyle w:val="Hyperlink"/>
            <w:i/>
          </w:rPr>
          <w:t>rs</w:t>
        </w:r>
      </w:hyperlink>
      <w:r w:rsidRPr="005F11E4">
        <w:rPr>
          <w:i/>
          <w:color w:val="auto"/>
          <w:lang w:val="sr-Cyrl-RS"/>
        </w:rPr>
        <w:t xml:space="preserve"> </w:t>
      </w:r>
      <w:r w:rsidRPr="001E0ACA">
        <w:rPr>
          <w:color w:val="auto"/>
          <w:lang w:val="sr-Cyrl-RS"/>
        </w:rPr>
        <w:t>и</w:t>
      </w:r>
      <w:r>
        <w:rPr>
          <w:i/>
          <w:color w:val="auto"/>
          <w:lang w:val="sr-Cyrl-RS"/>
        </w:rPr>
        <w:t xml:space="preserve"> </w:t>
      </w:r>
      <w:hyperlink r:id="rId17" w:history="1">
        <w:r w:rsidRPr="00EE6487">
          <w:rPr>
            <w:rStyle w:val="Hyperlink"/>
            <w:i/>
          </w:rPr>
          <w:t>strahinja.ris</w:t>
        </w:r>
        <w:r w:rsidRPr="00EE6487">
          <w:rPr>
            <w:rStyle w:val="Hyperlink"/>
            <w:i/>
            <w:lang w:val="en-US"/>
          </w:rPr>
          <w:t>@minpolj.gov.rs</w:t>
        </w:r>
      </w:hyperlink>
      <w:r>
        <w:rPr>
          <w:i/>
          <w:color w:val="auto"/>
          <w:lang w:val="en-US"/>
        </w:rPr>
        <w:t xml:space="preserve"> </w:t>
      </w:r>
      <w:r>
        <w:rPr>
          <w:color w:val="auto"/>
          <w:lang w:val="sr-Cyrl-RS"/>
        </w:rPr>
        <w:t xml:space="preserve">радним даном до </w:t>
      </w:r>
      <w:r>
        <w:rPr>
          <w:color w:val="auto"/>
          <w:lang w:val="sr-Cyrl-RS"/>
        </w:rPr>
        <w:lastRenderedPageBreak/>
        <w:t xml:space="preserve">15:30 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Pr="005F11E4">
        <w:rPr>
          <w:color w:val="auto"/>
          <w:lang w:val="sr-Cyrl-CS"/>
        </w:rPr>
        <w:t>Поднети захтев за заштиту права наручилац објављује обавештење о поднетом захтеву за заштиту права на Порталу јавних набавки и на својој интернет страници</w:t>
      </w:r>
      <w:r w:rsidRPr="005F11E4">
        <w:rPr>
          <w:lang w:val="sr-Cyrl-CS"/>
        </w:rPr>
        <w:t>, најкасније у року од 2 дана од дана пријема захтева.</w:t>
      </w:r>
    </w:p>
    <w:p w:rsidR="001E0ACA" w:rsidRPr="005F11E4" w:rsidRDefault="001E0ACA" w:rsidP="001E0ACA">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У том случају подношења захтева за заштиту права долази до застоја рока за подношење понуда. </w:t>
      </w:r>
    </w:p>
    <w:p w:rsidR="001E0ACA" w:rsidRPr="005F11E4" w:rsidRDefault="001E0ACA" w:rsidP="001E0ACA">
      <w:pPr>
        <w:jc w:val="both"/>
        <w:rPr>
          <w:lang w:val="sr-Cyrl-CS"/>
        </w:rPr>
      </w:pPr>
      <w:r w:rsidRPr="005F11E4">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Pr>
          <w:lang w:val="sr-Cyrl-CS"/>
        </w:rPr>
        <w:t>е 10 дана од дана објаве исте на Порталу јавних набавки</w:t>
      </w:r>
      <w:r w:rsidRPr="005F11E4">
        <w:rPr>
          <w:lang w:val="sr-Cyrl-CS"/>
        </w:rPr>
        <w:t xml:space="preserve">. </w:t>
      </w:r>
    </w:p>
    <w:p w:rsidR="001E0ACA" w:rsidRPr="005F11E4" w:rsidRDefault="001E0ACA" w:rsidP="001E0ACA">
      <w:pPr>
        <w:jc w:val="both"/>
        <w:rPr>
          <w:lang w:val="sr-Cyrl-CS"/>
        </w:rPr>
      </w:pPr>
      <w:r w:rsidRPr="005F11E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E0ACA" w:rsidRPr="005F11E4" w:rsidRDefault="001E0ACA" w:rsidP="001E0ACA">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E0ACA" w:rsidRPr="005F11E4" w:rsidRDefault="001E0ACA" w:rsidP="001E0ACA">
      <w:pPr>
        <w:jc w:val="both"/>
        <w:rPr>
          <w:rFonts w:eastAsia="TimesNewRomanPSMT"/>
          <w:bCs/>
          <w:lang w:val="sr-Cyrl-CS"/>
        </w:rPr>
      </w:pPr>
      <w:r w:rsidRPr="005F11E4">
        <w:rPr>
          <w:lang w:val="sr-Cyrl-CS"/>
        </w:rPr>
        <w:t xml:space="preserve">Подносилац захтева за заштиту права је дужан да на одређени рачун буџета уплати таксу од 120.000,00 динара ако се захтев за заштиту права подноси пре и након отварања понуда. </w:t>
      </w:r>
    </w:p>
    <w:p w:rsidR="001E0ACA" w:rsidRDefault="001E0ACA" w:rsidP="001E0ACA">
      <w:pPr>
        <w:jc w:val="both"/>
        <w:rPr>
          <w:kern w:val="2"/>
          <w:lang w:val="sr-Cyrl-RS"/>
        </w:rPr>
      </w:pPr>
      <w:r w:rsidRPr="005F11E4">
        <w:rPr>
          <w:kern w:val="2"/>
          <w:lang w:val="sr-Cyrl-RS"/>
        </w:rPr>
        <w:t>Као доказ о уплати таксе у смислу члана 151. став 1. тачка 6) Закона прихватиће се:</w:t>
      </w:r>
    </w:p>
    <w:p w:rsidR="001E0ACA" w:rsidRPr="005F11E4" w:rsidRDefault="001E0ACA" w:rsidP="001E0ACA">
      <w:pPr>
        <w:jc w:val="both"/>
        <w:rPr>
          <w:kern w:val="2"/>
          <w:lang w:val="sr-Cyrl-RS"/>
        </w:rPr>
      </w:pPr>
    </w:p>
    <w:p w:rsidR="001E0ACA" w:rsidRPr="005F11E4" w:rsidRDefault="001E0ACA" w:rsidP="001E0ACA">
      <w:pPr>
        <w:numPr>
          <w:ilvl w:val="0"/>
          <w:numId w:val="23"/>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Pr="001E4F1C">
        <w:rPr>
          <w:b/>
          <w:color w:val="auto"/>
          <w:kern w:val="2"/>
          <w:lang w:val="sr-Cyrl-RS"/>
        </w:rPr>
        <w:t>уплати</w:t>
      </w:r>
      <w:r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rsidR="001E0ACA" w:rsidRPr="005F11E4" w:rsidRDefault="001E0ACA" w:rsidP="001E0ACA">
      <w:pPr>
        <w:numPr>
          <w:ilvl w:val="0"/>
          <w:numId w:val="24"/>
        </w:numPr>
        <w:ind w:left="1080"/>
        <w:jc w:val="both"/>
        <w:rPr>
          <w:kern w:val="2"/>
          <w:lang w:val="sr-Cyrl-RS"/>
        </w:rPr>
      </w:pPr>
      <w:r w:rsidRPr="005F11E4">
        <w:rPr>
          <w:kern w:val="2"/>
          <w:lang w:val="sr-Cyrl-RS"/>
        </w:rPr>
        <w:t>Да буде издата од стране банке и да садржи печат банке;</w:t>
      </w:r>
    </w:p>
    <w:p w:rsidR="001E0ACA" w:rsidRPr="005F11E4" w:rsidRDefault="001E0ACA" w:rsidP="001E0ACA">
      <w:pPr>
        <w:numPr>
          <w:ilvl w:val="0"/>
          <w:numId w:val="24"/>
        </w:numPr>
        <w:ind w:left="1080"/>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1E0ACA" w:rsidRPr="005F11E4" w:rsidRDefault="001E0ACA" w:rsidP="001E0ACA">
      <w:pPr>
        <w:numPr>
          <w:ilvl w:val="0"/>
          <w:numId w:val="24"/>
        </w:numPr>
        <w:ind w:left="1080"/>
        <w:jc w:val="both"/>
        <w:rPr>
          <w:kern w:val="2"/>
          <w:lang w:val="sr-Cyrl-RS"/>
        </w:rPr>
      </w:pPr>
      <w:r w:rsidRPr="005F11E4">
        <w:rPr>
          <w:kern w:val="2"/>
          <w:lang w:val="sr-Cyrl-RS"/>
        </w:rPr>
        <w:t>Износ таксе из члана 156. Закона чија се уплата тражи</w:t>
      </w:r>
      <w:r>
        <w:rPr>
          <w:kern w:val="2"/>
          <w:lang w:val="sr-Cyrl-RS"/>
        </w:rPr>
        <w:t xml:space="preserve"> (120.000,00 динара)</w:t>
      </w:r>
      <w:r w:rsidRPr="005F11E4">
        <w:rPr>
          <w:kern w:val="2"/>
          <w:lang w:val="sr-Cyrl-RS"/>
        </w:rPr>
        <w:t>;</w:t>
      </w:r>
    </w:p>
    <w:p w:rsidR="001E0ACA" w:rsidRPr="005F11E4" w:rsidRDefault="001E0ACA" w:rsidP="001E0ACA">
      <w:pPr>
        <w:numPr>
          <w:ilvl w:val="0"/>
          <w:numId w:val="24"/>
        </w:numPr>
        <w:ind w:left="1080"/>
        <w:jc w:val="both"/>
        <w:rPr>
          <w:kern w:val="2"/>
          <w:lang w:val="sr-Cyrl-RS"/>
        </w:rPr>
      </w:pPr>
      <w:r w:rsidRPr="005F11E4">
        <w:rPr>
          <w:kern w:val="2"/>
          <w:lang w:val="sr-Cyrl-RS"/>
        </w:rPr>
        <w:t>Број рачуна: 840-30678845-06;</w:t>
      </w:r>
    </w:p>
    <w:p w:rsidR="001E0ACA" w:rsidRPr="005F11E4" w:rsidRDefault="001E0ACA" w:rsidP="001E0ACA">
      <w:pPr>
        <w:numPr>
          <w:ilvl w:val="0"/>
          <w:numId w:val="24"/>
        </w:numPr>
        <w:ind w:left="1080"/>
        <w:jc w:val="both"/>
        <w:rPr>
          <w:kern w:val="2"/>
          <w:lang w:val="sr-Cyrl-RS"/>
        </w:rPr>
      </w:pPr>
      <w:r w:rsidRPr="005F11E4">
        <w:rPr>
          <w:kern w:val="2"/>
          <w:lang w:val="sr-Cyrl-RS"/>
        </w:rPr>
        <w:t>Шифру плаћања: 153 или 253;</w:t>
      </w:r>
    </w:p>
    <w:p w:rsidR="001E0ACA" w:rsidRPr="005F11E4" w:rsidRDefault="001E0ACA" w:rsidP="001E0ACA">
      <w:pPr>
        <w:numPr>
          <w:ilvl w:val="0"/>
          <w:numId w:val="24"/>
        </w:numPr>
        <w:ind w:left="1080"/>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rsidR="001E0ACA" w:rsidRPr="005F11E4" w:rsidRDefault="001E0ACA" w:rsidP="001E0ACA">
      <w:pPr>
        <w:numPr>
          <w:ilvl w:val="0"/>
          <w:numId w:val="24"/>
        </w:numPr>
        <w:ind w:left="1080"/>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1E0ACA" w:rsidRPr="005F11E4" w:rsidRDefault="001E0ACA" w:rsidP="001E0ACA">
      <w:pPr>
        <w:numPr>
          <w:ilvl w:val="0"/>
          <w:numId w:val="24"/>
        </w:numPr>
        <w:ind w:left="1080"/>
        <w:jc w:val="both"/>
        <w:rPr>
          <w:kern w:val="2"/>
          <w:lang w:val="sr-Cyrl-RS"/>
        </w:rPr>
      </w:pPr>
      <w:r w:rsidRPr="005F11E4">
        <w:rPr>
          <w:kern w:val="2"/>
          <w:lang w:val="sr-Cyrl-RS"/>
        </w:rPr>
        <w:t>Корисник: буџет Републике Србије;</w:t>
      </w:r>
    </w:p>
    <w:p w:rsidR="001E0ACA" w:rsidRPr="005F11E4" w:rsidRDefault="001E0ACA" w:rsidP="001E0ACA">
      <w:pPr>
        <w:numPr>
          <w:ilvl w:val="0"/>
          <w:numId w:val="24"/>
        </w:numPr>
        <w:ind w:left="1080"/>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rsidR="001E0ACA" w:rsidRPr="005F11E4" w:rsidRDefault="001E0ACA" w:rsidP="001E0ACA">
      <w:pPr>
        <w:numPr>
          <w:ilvl w:val="0"/>
          <w:numId w:val="24"/>
        </w:numPr>
        <w:ind w:left="1080"/>
        <w:jc w:val="both"/>
        <w:rPr>
          <w:kern w:val="2"/>
          <w:lang w:val="sr-Cyrl-RS"/>
        </w:rPr>
      </w:pPr>
      <w:r w:rsidRPr="005F11E4">
        <w:rPr>
          <w:kern w:val="2"/>
          <w:lang w:val="sr-Cyrl-RS"/>
        </w:rPr>
        <w:t>Потпис овлашћеног лица банке.</w:t>
      </w:r>
    </w:p>
    <w:p w:rsidR="001E0ACA" w:rsidRPr="005F11E4" w:rsidRDefault="001E0ACA" w:rsidP="001E0ACA">
      <w:pPr>
        <w:numPr>
          <w:ilvl w:val="0"/>
          <w:numId w:val="23"/>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1E0ACA" w:rsidRPr="005F11E4" w:rsidRDefault="001E0ACA" w:rsidP="001E0ACA">
      <w:pPr>
        <w:numPr>
          <w:ilvl w:val="0"/>
          <w:numId w:val="23"/>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E0ACA" w:rsidRPr="005F11E4" w:rsidRDefault="001E0ACA" w:rsidP="001E0ACA">
      <w:pPr>
        <w:numPr>
          <w:ilvl w:val="0"/>
          <w:numId w:val="23"/>
        </w:numPr>
        <w:jc w:val="both"/>
        <w:rPr>
          <w:kern w:val="2"/>
          <w:lang w:val="sr-Cyrl-RS"/>
        </w:rPr>
      </w:pPr>
      <w:r w:rsidRPr="005F11E4">
        <w:rPr>
          <w:kern w:val="2"/>
          <w:lang w:val="sr-Cyrl-RS"/>
        </w:rPr>
        <w:lastRenderedPageBreak/>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E0ACA" w:rsidRDefault="001E0ACA" w:rsidP="001E0ACA">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rsidR="00233EA2" w:rsidRPr="00233EA2" w:rsidRDefault="00233EA2" w:rsidP="00233EA2">
      <w:pPr>
        <w:jc w:val="both"/>
        <w:rPr>
          <w:b/>
          <w:i/>
          <w:lang w:val="sr-Cyrl-RS"/>
        </w:rPr>
      </w:pPr>
    </w:p>
    <w:p w:rsidR="00221C6F" w:rsidRPr="00CD570B" w:rsidRDefault="00221C6F">
      <w:pPr>
        <w:jc w:val="both"/>
        <w:rPr>
          <w:b/>
        </w:rPr>
      </w:pPr>
      <w:r w:rsidRPr="00CD570B">
        <w:rPr>
          <w:b/>
        </w:rPr>
        <w:t>2</w:t>
      </w:r>
      <w:r w:rsidR="00415195">
        <w:rPr>
          <w:b/>
          <w:lang w:val="en-US"/>
        </w:rPr>
        <w:t>2</w:t>
      </w:r>
      <w:r w:rsidRPr="00CD570B">
        <w:rPr>
          <w:b/>
        </w:rPr>
        <w:t>. РОК У КОЈЕМ ЋЕ УГОВОР БИТИ ЗАКЉУЧЕН</w:t>
      </w:r>
    </w:p>
    <w:p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rsidR="00415195" w:rsidRDefault="0001739B">
      <w:pPr>
        <w:jc w:val="both"/>
        <w:rPr>
          <w:lang w:val="en-U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Pr>
          <w:lang w:val="sr-Cyrl-RS"/>
        </w:rPr>
        <w:t>ло какве последице, осим ако је поднет благовремен захтев за заштиту права.</w:t>
      </w:r>
      <w:r w:rsidR="00463B04">
        <w:rPr>
          <w:lang w:val="sr-Cyrl-RS"/>
        </w:rPr>
        <w:t xml:space="preserve"> </w:t>
      </w:r>
    </w:p>
    <w:p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rsidR="00221C6F" w:rsidRPr="00CD570B"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rsidR="00221C6F" w:rsidRDefault="00221C6F">
      <w:pPr>
        <w:jc w:val="both"/>
        <w:rPr>
          <w:rFonts w:ascii="Arial" w:hAnsi="Arial" w:cs="Arial"/>
          <w:b/>
          <w:bCs/>
          <w:i/>
        </w:rPr>
      </w:pPr>
    </w:p>
    <w:p w:rsidR="00D81E7A" w:rsidRDefault="00D81E7A" w:rsidP="00A45EFA">
      <w:pPr>
        <w:jc w:val="center"/>
        <w:rPr>
          <w:rFonts w:ascii="Arial" w:hAnsi="Arial" w:cs="Arial"/>
          <w:bCs/>
        </w:rPr>
      </w:pPr>
    </w:p>
    <w:p w:rsidR="00D81E7A" w:rsidRDefault="00D81E7A" w:rsidP="00A45EFA">
      <w:pPr>
        <w:jc w:val="center"/>
        <w:rPr>
          <w:rFonts w:ascii="Arial" w:hAnsi="Arial" w:cs="Arial"/>
          <w:bCs/>
        </w:rPr>
      </w:pPr>
    </w:p>
    <w:p w:rsidR="00B04FD8" w:rsidRDefault="00B04FD8" w:rsidP="00B04FD8">
      <w:pPr>
        <w:ind w:left="2124" w:firstLine="708"/>
        <w:rPr>
          <w:lang w:val="sr-Cyrl-RS"/>
        </w:rPr>
      </w:pPr>
      <w:r>
        <w:rPr>
          <w:lang w:val="sr-Cyrl-RS"/>
        </w:rPr>
        <w:t xml:space="preserve">М.П. </w:t>
      </w:r>
      <w:r>
        <w:rPr>
          <w:lang w:val="sr-Cyrl-RS"/>
        </w:rPr>
        <w:tab/>
      </w:r>
      <w:r>
        <w:rPr>
          <w:lang w:val="sr-Cyrl-RS"/>
        </w:rPr>
        <w:tab/>
      </w:r>
      <w:r>
        <w:rPr>
          <w:lang w:val="sr-Cyrl-RS"/>
        </w:rPr>
        <w:tab/>
      </w:r>
      <w:r>
        <w:rPr>
          <w:lang w:val="sr-Cyrl-RS"/>
        </w:rPr>
        <w:tab/>
        <w:t xml:space="preserve">        Упознат са упутством</w:t>
      </w:r>
    </w:p>
    <w:p w:rsidR="00B04FD8" w:rsidRDefault="00B04FD8" w:rsidP="00B04FD8">
      <w:pPr>
        <w:rPr>
          <w:lang w:val="sr-Cyrl-RS"/>
        </w:rPr>
      </w:pPr>
    </w:p>
    <w:p w:rsidR="00B04FD8" w:rsidRDefault="00B04FD8" w:rsidP="00B04FD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B04FD8" w:rsidRDefault="00B04FD8" w:rsidP="00B04FD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lang w:val="sr-Cyrl-RS"/>
        </w:rPr>
        <w:tab/>
        <w:t xml:space="preserve">      Овлашћено лице понуђача</w:t>
      </w:r>
    </w:p>
    <w:p w:rsidR="00B04FD8" w:rsidRDefault="00B04FD8" w:rsidP="00A45EFA">
      <w:pPr>
        <w:jc w:val="center"/>
        <w:rPr>
          <w:rFonts w:ascii="Arial" w:hAnsi="Arial" w:cs="Arial"/>
          <w:bCs/>
        </w:rPr>
      </w:pPr>
    </w:p>
    <w:p w:rsidR="005C6AF1" w:rsidRPr="00415195" w:rsidRDefault="00821A81" w:rsidP="00D81E7A">
      <w:pPr>
        <w:jc w:val="center"/>
        <w:rPr>
          <w:b/>
          <w:iCs/>
          <w:sz w:val="28"/>
          <w:szCs w:val="28"/>
          <w:lang w:val="en-US"/>
        </w:rPr>
      </w:pPr>
      <w:r>
        <w:rPr>
          <w:rFonts w:ascii="Arial" w:hAnsi="Arial" w:cs="Arial"/>
          <w:b/>
          <w:bCs/>
          <w:i/>
          <w:lang w:val="sr-Cyrl-RS"/>
        </w:rPr>
        <w:br w:type="page"/>
      </w:r>
      <w:r w:rsidR="00415195">
        <w:rPr>
          <w:b/>
          <w:iCs/>
          <w:sz w:val="28"/>
          <w:szCs w:val="28"/>
          <w:shd w:val="clear" w:color="auto" w:fill="7F7F7F"/>
        </w:rPr>
        <w:lastRenderedPageBreak/>
        <w:t>VII</w:t>
      </w:r>
      <w:r w:rsidR="001F2B45">
        <w:rPr>
          <w:b/>
          <w:iCs/>
          <w:sz w:val="28"/>
          <w:szCs w:val="28"/>
          <w:shd w:val="clear" w:color="auto" w:fill="7F7F7F"/>
        </w:rPr>
        <w:t xml:space="preserve"> </w:t>
      </w:r>
      <w:r w:rsidR="005C6AF1" w:rsidRPr="005C6AF1">
        <w:rPr>
          <w:b/>
          <w:iCs/>
          <w:sz w:val="28"/>
          <w:szCs w:val="28"/>
          <w:lang w:val="sr-Cyrl-RS"/>
        </w:rPr>
        <w:t>ОБРАЗАЦ ПОНУДЕ</w:t>
      </w:r>
      <w:r w:rsidR="00544BA5">
        <w:rPr>
          <w:b/>
          <w:iCs/>
          <w:sz w:val="28"/>
          <w:szCs w:val="28"/>
          <w:lang w:val="sr-Cyrl-RS"/>
        </w:rPr>
        <w:t xml:space="preserve"> </w:t>
      </w:r>
    </w:p>
    <w:p w:rsidR="005C6AF1" w:rsidRDefault="005C6AF1">
      <w:pPr>
        <w:jc w:val="both"/>
        <w:rPr>
          <w:iCs/>
          <w:lang w:val="sr-Cyrl-RS"/>
        </w:rPr>
      </w:pPr>
    </w:p>
    <w:p w:rsidR="00B33577" w:rsidRDefault="00B33577">
      <w:pPr>
        <w:jc w:val="both"/>
        <w:rPr>
          <w:iCs/>
          <w:lang w:val="sr-Cyrl-RS"/>
        </w:rPr>
      </w:pPr>
    </w:p>
    <w:p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00DC685D">
        <w:rPr>
          <w:iCs/>
        </w:rPr>
        <w:t xml:space="preserve"> </w:t>
      </w:r>
      <w:r w:rsidR="001E0ACA">
        <w:rPr>
          <w:lang w:val="sr-Cyrl-RS"/>
        </w:rPr>
        <w:t xml:space="preserve">у отвореном поступку јавне набавке </w:t>
      </w:r>
      <w:r w:rsidR="001E0ACA" w:rsidRPr="002E4849">
        <w:rPr>
          <w:lang w:val="sr-Cyrl-RS"/>
        </w:rPr>
        <w:t xml:space="preserve">за одређивање референтних цена за опрему и </w:t>
      </w:r>
      <w:r w:rsidR="00EF1101">
        <w:rPr>
          <w:lang w:val="sr-Cyrl-RS"/>
        </w:rPr>
        <w:t>грађевинске објекте у ИПАРД мерама, ЈНОП 1/2020</w:t>
      </w:r>
      <w:r w:rsidR="00BA5A04">
        <w:rPr>
          <w:iCs/>
          <w:lang w:val="sr-Cyrl-RS"/>
        </w:rPr>
        <w:t>.</w:t>
      </w:r>
    </w:p>
    <w:p w:rsidR="00221C6F" w:rsidRPr="00CD570B" w:rsidRDefault="00221C6F">
      <w:pPr>
        <w:jc w:val="both"/>
        <w:rPr>
          <w:i/>
          <w:iCs/>
          <w:lang w:val="sr-Cyrl-RS"/>
        </w:rPr>
      </w:pPr>
    </w:p>
    <w:p w:rsidR="00221C6F" w:rsidRPr="00CD570B" w:rsidRDefault="00221C6F">
      <w:pPr>
        <w:rPr>
          <w:iCs/>
          <w:lang w:val="en-U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ascii="Arial" w:hAnsi="Arial" w:cs="Arial"/>
                <w:b/>
                <w:bCs/>
                <w:i/>
                <w:iCs/>
                <w:lang w:val="en-US"/>
              </w:rPr>
            </w:pPr>
            <w:r w:rsidRPr="00CD570B">
              <w:rPr>
                <w:iCs/>
                <w:lang w:val="en-U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821A81">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821A81" w:rsidP="00821A81">
            <w:pPr>
              <w:rPr>
                <w:b/>
                <w:bCs/>
                <w:iCs/>
                <w:lang w:val="sr-Cyrl-RS"/>
              </w:rPr>
            </w:pPr>
            <w:r>
              <w:rPr>
                <w:iCs/>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iCs/>
                <w:lang w:val="sr-Cyrl-RS"/>
              </w:rPr>
            </w:pPr>
            <w:r w:rsidRPr="00CD570B">
              <w:rPr>
                <w:iCs/>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Електронска адреса понуђача (</w:t>
            </w:r>
            <w:r w:rsidRPr="00CD570B">
              <w:rPr>
                <w:iCs/>
                <w:lang w:val="en-US"/>
              </w:rPr>
              <w:t>e</w:t>
            </w:r>
            <w:r w:rsidRPr="00CD570B">
              <w:rPr>
                <w:iCs/>
                <w:lang w:val="ru-RU"/>
              </w:rPr>
              <w:t>-</w:t>
            </w:r>
            <w:r w:rsidRPr="00CD570B">
              <w:rPr>
                <w:iCs/>
                <w:lang w:val="en-U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Pr="00CD570B" w:rsidRDefault="00221C6F">
      <w:r w:rsidRPr="00CD570B">
        <w:rPr>
          <w:rFonts w:eastAsia="TimesNewRomanPSMT"/>
          <w:b/>
          <w:bCs/>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lang w:val="en-US"/>
              </w:rPr>
            </w:pPr>
            <w:r w:rsidRPr="00CD570B">
              <w:rPr>
                <w:rFonts w:eastAsia="TimesNewRomanPSMT"/>
                <w:b/>
                <w:bCs/>
                <w:lang w:val="en-US"/>
              </w:rPr>
              <w:t>А) САМОСТАЛНО</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lang w:val="en-US"/>
              </w:rPr>
            </w:pPr>
            <w:r w:rsidRPr="00CD570B">
              <w:rPr>
                <w:rFonts w:eastAsia="TimesNewRomanPSMT"/>
                <w:b/>
                <w:bCs/>
                <w:lang w:val="en-US"/>
              </w:rPr>
              <w:t>Б) СА ПОДИЗВОЂАЧЕМ</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b/>
                <w:iCs/>
                <w:lang w:val="ru-RU"/>
              </w:rPr>
            </w:pPr>
            <w:r w:rsidRPr="00CD570B">
              <w:rPr>
                <w:rFonts w:eastAsia="TimesNewRomanPSMT"/>
                <w:b/>
                <w:bCs/>
                <w:lang w:val="en-US"/>
              </w:rPr>
              <w:t>В) КАО ЗАЈЕДНИЧКУ ПОНУДУ</w:t>
            </w:r>
          </w:p>
        </w:tc>
      </w:tr>
    </w:tbl>
    <w:p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rsidR="00221C6F" w:rsidRPr="00CD570B" w:rsidRDefault="00221C6F">
      <w:pPr>
        <w:jc w:val="both"/>
        <w:rPr>
          <w:rFonts w:eastAsia="TimesNewRomanPSMT"/>
          <w:bCs/>
          <w:i/>
        </w:rPr>
      </w:pPr>
    </w:p>
    <w:p w:rsidR="00221C6F" w:rsidRDefault="00221C6F">
      <w:pPr>
        <w:jc w:val="both"/>
        <w:rPr>
          <w:rFonts w:ascii="Arial" w:eastAsia="TimesNewRomanPSMT" w:hAnsi="Arial" w:cs="Arial"/>
          <w:b/>
          <w:bCs/>
          <w:i/>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221C6F" w:rsidRPr="0095681A" w:rsidRDefault="00221C6F">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lang w:val="en-US"/>
        </w:rPr>
        <w:t xml:space="preserve">ПОДАЦИ О </w:t>
      </w:r>
      <w:r w:rsidR="0095681A">
        <w:rPr>
          <w:rFonts w:eastAsia="TimesNewRomanPSMT"/>
          <w:b/>
          <w:bCs/>
          <w:lang w:val="en-U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r w:rsidRPr="00CD570B">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D710EB" w:rsidRDefault="00221C6F" w:rsidP="00821A81">
            <w:pPr>
              <w:rPr>
                <w:rFonts w:eastAsia="TimesNewRomanPSMT"/>
                <w:b/>
                <w:bCs/>
              </w:rPr>
            </w:pPr>
            <w:r w:rsidRPr="00CD570B">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rFonts w:eastAsia="TimesNewRomanPSMT"/>
                <w:bCs/>
                <w:lang w:val="sr-Cyrl-RS"/>
              </w:rPr>
            </w:pPr>
            <w:r w:rsidRPr="00CD570B">
              <w:rPr>
                <w:rFonts w:eastAsia="TimesNewRomanPSMT"/>
                <w:bCs/>
                <w:lang w:val="en-U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bl>
    <w:p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bl>
    <w:p w:rsidR="00221C6F" w:rsidRPr="00CD1803" w:rsidRDefault="00221C6F">
      <w:pPr>
        <w:jc w:val="both"/>
        <w:rPr>
          <w:i/>
          <w:iCs/>
          <w:lang w:val="ru-RU"/>
        </w:rPr>
      </w:pPr>
      <w:r w:rsidRPr="00CD1803">
        <w:rPr>
          <w:b/>
          <w:bCs/>
          <w:i/>
          <w:iCs/>
          <w:u w:val="single"/>
          <w:lang w:val="en-US"/>
        </w:rPr>
        <w:t>Напомена:</w:t>
      </w:r>
      <w:r w:rsidRPr="00CD1803">
        <w:rPr>
          <w:b/>
          <w:bCs/>
          <w:i/>
          <w:iCs/>
          <w:lang w:val="en-US"/>
        </w:rPr>
        <w:t xml:space="preserve"> </w:t>
      </w:r>
    </w:p>
    <w:p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7E1FD9" w:rsidRPr="004449DF" w:rsidRDefault="00821A81" w:rsidP="0095681A">
      <w:pPr>
        <w:jc w:val="both"/>
        <w:rPr>
          <w:b/>
          <w:bCs/>
          <w:iCs/>
          <w:sz w:val="28"/>
          <w:szCs w:val="28"/>
          <w:lang w:val="sr-Cyrl-RS"/>
        </w:rPr>
      </w:pPr>
      <w:r>
        <w:rPr>
          <w:b/>
          <w:bCs/>
          <w:iCs/>
          <w:sz w:val="20"/>
          <w:szCs w:val="20"/>
        </w:rPr>
        <w:br w:type="page"/>
      </w:r>
      <w:r w:rsidR="00221C6F" w:rsidRPr="006A224D">
        <w:rPr>
          <w:rFonts w:eastAsia="TimesNewRomanPSMT"/>
          <w:b/>
          <w:bCs/>
          <w:color w:val="auto"/>
          <w:lang w:val="sr-Cyrl-CS"/>
        </w:rPr>
        <w:lastRenderedPageBreak/>
        <w:t xml:space="preserve">5) </w:t>
      </w:r>
      <w:r w:rsidR="00221C6F" w:rsidRPr="006A224D">
        <w:rPr>
          <w:rFonts w:eastAsia="TimesNewRomanPSMT"/>
          <w:b/>
          <w:bCs/>
          <w:color w:val="auto"/>
        </w:rPr>
        <w:t xml:space="preserve">ОПИС </w:t>
      </w:r>
      <w:r w:rsidR="00A45EFA" w:rsidRPr="006A224D">
        <w:rPr>
          <w:rFonts w:eastAsia="TimesNewRomanPSMT"/>
          <w:b/>
          <w:bCs/>
          <w:color w:val="auto"/>
        </w:rPr>
        <w:t>ПРЕДМЕТА НАБАВКЕ</w:t>
      </w:r>
      <w:r w:rsidR="00A36A0C">
        <w:rPr>
          <w:rFonts w:eastAsia="TimesNewRomanPSMT"/>
          <w:b/>
          <w:bCs/>
          <w:color w:val="auto"/>
          <w:lang w:val="sr-Cyrl-RS"/>
        </w:rPr>
        <w:t xml:space="preserve">: </w:t>
      </w:r>
      <w:r w:rsidR="00235DF8">
        <w:rPr>
          <w:rFonts w:eastAsia="TimesNewRomanPSMT"/>
          <w:b/>
          <w:bCs/>
          <w:color w:val="auto"/>
          <w:lang w:val="sr-Cyrl-RS"/>
        </w:rPr>
        <w:t>одређивање референтних цена за опрему и грађевинске објекте у ИПАРД мерама</w:t>
      </w:r>
    </w:p>
    <w:p w:rsidR="009D0749" w:rsidRDefault="009D0749" w:rsidP="00160D4C">
      <w:pPr>
        <w:jc w:val="both"/>
        <w:rPr>
          <w:rFonts w:eastAsia="TimesNewRomanPSMT"/>
          <w:bCs/>
          <w:color w:val="auto"/>
          <w:lang w:val="sr-Cyrl-RS"/>
        </w:rPr>
      </w:pPr>
    </w:p>
    <w:tbl>
      <w:tblPr>
        <w:tblStyle w:val="TableGrid"/>
        <w:tblW w:w="0" w:type="auto"/>
        <w:tblLook w:val="04A0" w:firstRow="1" w:lastRow="0" w:firstColumn="1" w:lastColumn="0" w:noHBand="0" w:noVBand="1"/>
      </w:tblPr>
      <w:tblGrid>
        <w:gridCol w:w="3122"/>
        <w:gridCol w:w="3100"/>
        <w:gridCol w:w="3100"/>
      </w:tblGrid>
      <w:tr w:rsidR="00B74444" w:rsidTr="00B74444">
        <w:tc>
          <w:tcPr>
            <w:tcW w:w="3182" w:type="dxa"/>
          </w:tcPr>
          <w:p w:rsidR="00B74444" w:rsidRPr="00B74444" w:rsidRDefault="00953669" w:rsidP="00160D4C">
            <w:pPr>
              <w:jc w:val="both"/>
              <w:rPr>
                <w:rFonts w:eastAsia="TimesNewRomanPSMT"/>
                <w:bCs/>
                <w:color w:val="auto"/>
                <w:lang w:val="sr-Cyrl-RS"/>
              </w:rPr>
            </w:pPr>
            <w:r>
              <w:rPr>
                <w:rFonts w:eastAsia="TimesNewRomanPSMT"/>
                <w:bCs/>
                <w:color w:val="auto"/>
                <w:lang w:val="sr-Cyrl-RS"/>
              </w:rPr>
              <w:t>Услуга израде</w:t>
            </w:r>
            <w:r w:rsidR="00B74444">
              <w:rPr>
                <w:rFonts w:eastAsia="TimesNewRomanPSMT"/>
                <w:bCs/>
                <w:color w:val="auto"/>
                <w:lang w:val="sr-Cyrl-RS"/>
              </w:rPr>
              <w:t xml:space="preserve"> </w:t>
            </w:r>
            <w:r w:rsidR="00456550">
              <w:rPr>
                <w:rFonts w:eastAsia="TimesNewRomanPSMT"/>
                <w:bCs/>
                <w:color w:val="auto"/>
                <w:lang w:val="sr-Cyrl-RS"/>
              </w:rPr>
              <w:t>по 1 (једној) референтној цени</w:t>
            </w:r>
          </w:p>
        </w:tc>
        <w:tc>
          <w:tcPr>
            <w:tcW w:w="3183" w:type="dxa"/>
          </w:tcPr>
          <w:p w:rsidR="00B74444" w:rsidRDefault="00B74444" w:rsidP="00160D4C">
            <w:pPr>
              <w:jc w:val="both"/>
              <w:rPr>
                <w:rFonts w:eastAsia="TimesNewRomanPSMT"/>
                <w:bCs/>
                <w:color w:val="FF0000"/>
                <w:lang w:val="sr-Cyrl-RS"/>
              </w:rPr>
            </w:pPr>
            <w:r w:rsidRPr="00B74444">
              <w:rPr>
                <w:rFonts w:eastAsia="TimesNewRomanPSMT"/>
                <w:bCs/>
                <w:color w:val="auto"/>
                <w:lang w:val="sr-Cyrl-RS"/>
              </w:rPr>
              <w:t>Цена у РСД без ПДВ-а</w:t>
            </w:r>
          </w:p>
        </w:tc>
        <w:tc>
          <w:tcPr>
            <w:tcW w:w="3183" w:type="dxa"/>
          </w:tcPr>
          <w:p w:rsidR="00B74444" w:rsidRDefault="00B74444" w:rsidP="00160D4C">
            <w:pPr>
              <w:jc w:val="both"/>
              <w:rPr>
                <w:rFonts w:eastAsia="TimesNewRomanPSMT"/>
                <w:bCs/>
                <w:color w:val="FF0000"/>
                <w:lang w:val="sr-Cyrl-RS"/>
              </w:rPr>
            </w:pPr>
            <w:r w:rsidRPr="00B74444">
              <w:rPr>
                <w:rFonts w:eastAsia="TimesNewRomanPSMT"/>
                <w:bCs/>
                <w:color w:val="auto"/>
                <w:lang w:val="sr-Cyrl-RS"/>
              </w:rPr>
              <w:t>Цена у РСД са ПДВ-ом</w:t>
            </w:r>
          </w:p>
        </w:tc>
      </w:tr>
      <w:tr w:rsidR="00B74444" w:rsidTr="00B74444">
        <w:trPr>
          <w:trHeight w:val="572"/>
        </w:trPr>
        <w:tc>
          <w:tcPr>
            <w:tcW w:w="3182" w:type="dxa"/>
          </w:tcPr>
          <w:p w:rsidR="00B74444" w:rsidRDefault="00B74444" w:rsidP="00160D4C">
            <w:pPr>
              <w:jc w:val="both"/>
              <w:rPr>
                <w:rFonts w:eastAsia="TimesNewRomanPSMT"/>
                <w:bCs/>
                <w:color w:val="FF0000"/>
                <w:lang w:val="sr-Cyrl-RS"/>
              </w:rPr>
            </w:pPr>
          </w:p>
        </w:tc>
        <w:tc>
          <w:tcPr>
            <w:tcW w:w="3183" w:type="dxa"/>
          </w:tcPr>
          <w:p w:rsidR="00B74444" w:rsidRDefault="00B74444" w:rsidP="00160D4C">
            <w:pPr>
              <w:jc w:val="both"/>
              <w:rPr>
                <w:rFonts w:eastAsia="TimesNewRomanPSMT"/>
                <w:bCs/>
                <w:color w:val="FF0000"/>
                <w:lang w:val="sr-Cyrl-RS"/>
              </w:rPr>
            </w:pPr>
          </w:p>
        </w:tc>
        <w:tc>
          <w:tcPr>
            <w:tcW w:w="3183" w:type="dxa"/>
          </w:tcPr>
          <w:p w:rsidR="00B74444" w:rsidRDefault="00B74444" w:rsidP="00160D4C">
            <w:pPr>
              <w:jc w:val="both"/>
              <w:rPr>
                <w:rFonts w:eastAsia="TimesNewRomanPSMT"/>
                <w:bCs/>
                <w:color w:val="FF0000"/>
                <w:lang w:val="sr-Cyrl-RS"/>
              </w:rPr>
            </w:pPr>
          </w:p>
        </w:tc>
      </w:tr>
    </w:tbl>
    <w:p w:rsidR="00415195" w:rsidRPr="006A532D" w:rsidRDefault="00415195" w:rsidP="00160D4C">
      <w:pPr>
        <w:jc w:val="both"/>
        <w:rPr>
          <w:rFonts w:eastAsia="TimesNewRomanPSMT"/>
          <w:bCs/>
          <w:color w:val="FF0000"/>
          <w:lang w:val="sr-Cyrl-RS"/>
        </w:rPr>
      </w:pPr>
    </w:p>
    <w:p w:rsidR="00415195" w:rsidRPr="006A532D" w:rsidRDefault="00415195" w:rsidP="002F50DE">
      <w:pPr>
        <w:jc w:val="both"/>
        <w:rPr>
          <w:rFonts w:eastAsia="TimesNewRomanPSMT"/>
          <w:bCs/>
          <w:color w:val="FF0000"/>
          <w:lang w:val="sr-Cyrl-RS"/>
        </w:rPr>
      </w:pPr>
    </w:p>
    <w:p w:rsidR="002F50DE" w:rsidRPr="006A532D" w:rsidRDefault="009847EF" w:rsidP="002F50DE">
      <w:pPr>
        <w:jc w:val="both"/>
        <w:rPr>
          <w:rFonts w:eastAsia="TimesNewRomanPSMT"/>
          <w:bCs/>
          <w:color w:val="auto"/>
          <w:lang w:val="sr-Cyrl-RS"/>
        </w:rPr>
      </w:pPr>
      <w:r w:rsidRPr="006A532D">
        <w:rPr>
          <w:rFonts w:eastAsia="TimesNewRomanPSMT"/>
          <w:bCs/>
          <w:color w:val="auto"/>
          <w:lang w:val="sr-Cyrl-RS"/>
        </w:rPr>
        <w:t xml:space="preserve">Рок важења понуде: </w:t>
      </w:r>
      <w:r w:rsidRPr="006A532D">
        <w:rPr>
          <w:rFonts w:eastAsia="TimesNewRomanPSMT"/>
          <w:bCs/>
          <w:color w:val="auto"/>
          <w:lang w:val="sr-Cyrl-RS"/>
        </w:rPr>
        <w:tab/>
      </w:r>
      <w:r w:rsidR="00484866" w:rsidRPr="006A532D">
        <w:rPr>
          <w:rFonts w:eastAsia="TimesNewRomanPSMT"/>
          <w:bCs/>
          <w:color w:val="auto"/>
          <w:lang w:val="sr-Cyrl-RS"/>
        </w:rPr>
        <w:t>_____</w:t>
      </w:r>
      <w:r w:rsidR="00DF10CB">
        <w:rPr>
          <w:rFonts w:eastAsia="TimesNewRomanPSMT"/>
          <w:bCs/>
          <w:color w:val="auto"/>
          <w:lang w:val="sr-Cyrl-RS"/>
        </w:rPr>
        <w:tab/>
        <w:t>дана од дана отварање понуда.</w:t>
      </w:r>
    </w:p>
    <w:p w:rsidR="009847EF" w:rsidRPr="006A532D" w:rsidRDefault="00DF10CB" w:rsidP="009847EF">
      <w:pPr>
        <w:ind w:firstLine="708"/>
        <w:jc w:val="both"/>
        <w:rPr>
          <w:rFonts w:eastAsia="TimesNewRomanPSMT"/>
          <w:bCs/>
          <w:color w:val="auto"/>
          <w:sz w:val="20"/>
          <w:szCs w:val="20"/>
          <w:lang w:val="sr-Cyrl-RS"/>
        </w:rPr>
      </w:pPr>
      <w:r>
        <w:rPr>
          <w:rFonts w:eastAsia="TimesNewRomanPSMT"/>
          <w:bCs/>
          <w:i/>
          <w:color w:val="auto"/>
          <w:sz w:val="20"/>
          <w:szCs w:val="20"/>
          <w:lang w:val="sr-Cyrl-RS"/>
        </w:rPr>
        <w:tab/>
      </w:r>
      <w:r>
        <w:rPr>
          <w:rFonts w:eastAsia="TimesNewRomanPSMT"/>
          <w:bCs/>
          <w:i/>
          <w:color w:val="auto"/>
          <w:sz w:val="20"/>
          <w:szCs w:val="20"/>
          <w:lang w:val="sr-Cyrl-RS"/>
        </w:rPr>
        <w:tab/>
      </w:r>
      <w:r w:rsidR="00B74444">
        <w:rPr>
          <w:rFonts w:eastAsia="TimesNewRomanPSMT"/>
          <w:bCs/>
          <w:i/>
          <w:color w:val="auto"/>
          <w:sz w:val="20"/>
          <w:szCs w:val="20"/>
          <w:lang w:val="sr-Cyrl-RS"/>
        </w:rPr>
        <w:t xml:space="preserve">(не краћи 90 </w:t>
      </w:r>
      <w:r w:rsidR="009847EF" w:rsidRPr="006A532D">
        <w:rPr>
          <w:rFonts w:eastAsia="TimesNewRomanPSMT"/>
          <w:bCs/>
          <w:i/>
          <w:color w:val="auto"/>
          <w:sz w:val="20"/>
          <w:szCs w:val="20"/>
          <w:lang w:val="sr-Cyrl-RS"/>
        </w:rPr>
        <w:t xml:space="preserve"> дана</w:t>
      </w:r>
      <w:r>
        <w:rPr>
          <w:rFonts w:eastAsia="TimesNewRomanPSMT"/>
          <w:bCs/>
          <w:i/>
          <w:color w:val="auto"/>
          <w:sz w:val="20"/>
          <w:szCs w:val="20"/>
          <w:lang w:val="sr-Cyrl-RS"/>
        </w:rPr>
        <w:t xml:space="preserve">) </w:t>
      </w:r>
    </w:p>
    <w:p w:rsidR="00A36A0C" w:rsidRPr="006A532D" w:rsidRDefault="00A36A0C" w:rsidP="00A36A0C">
      <w:pPr>
        <w:jc w:val="both"/>
        <w:rPr>
          <w:rFonts w:eastAsia="TimesNewRomanPSMT"/>
          <w:bCs/>
          <w:color w:val="auto"/>
          <w:lang w:val="sr-Cyrl-RS"/>
        </w:rPr>
      </w:pPr>
    </w:p>
    <w:p w:rsidR="00D950E5" w:rsidRDefault="00B74444" w:rsidP="00A36A0C">
      <w:pPr>
        <w:jc w:val="both"/>
        <w:rPr>
          <w:rFonts w:eastAsia="TimesNewRomanPSMT"/>
          <w:bCs/>
          <w:color w:val="auto"/>
          <w:lang w:val="sr-Cyrl-RS"/>
        </w:rPr>
      </w:pPr>
      <w:r>
        <w:rPr>
          <w:rFonts w:eastAsia="TimesNewRomanPSMT"/>
          <w:bCs/>
          <w:color w:val="auto"/>
          <w:lang w:val="sr-Cyrl-RS"/>
        </w:rPr>
        <w:t>Рок за израду ре</w:t>
      </w:r>
      <w:r w:rsidR="00D950E5">
        <w:rPr>
          <w:rFonts w:eastAsia="TimesNewRomanPSMT"/>
          <w:bCs/>
          <w:color w:val="auto"/>
          <w:lang w:val="sr-Cyrl-RS"/>
        </w:rPr>
        <w:t>ферентних цена по једном захтеву</w:t>
      </w:r>
      <w:r w:rsidR="00A36A0C" w:rsidRPr="006A532D">
        <w:rPr>
          <w:rFonts w:eastAsia="TimesNewRomanPSMT"/>
          <w:bCs/>
          <w:color w:val="auto"/>
          <w:lang w:val="sr-Cyrl-RS"/>
        </w:rPr>
        <w:t>: ________</w:t>
      </w:r>
      <w:r w:rsidR="00DC685D">
        <w:rPr>
          <w:rFonts w:eastAsia="TimesNewRomanPSMT"/>
          <w:bCs/>
          <w:color w:val="auto"/>
          <w:lang w:val="sr-Cyrl-RS"/>
        </w:rPr>
        <w:t xml:space="preserve"> </w:t>
      </w:r>
      <w:r w:rsidR="00D950E5">
        <w:rPr>
          <w:rFonts w:eastAsia="TimesNewRomanPSMT"/>
          <w:bCs/>
          <w:color w:val="auto"/>
          <w:lang w:val="sr-Cyrl-RS"/>
        </w:rPr>
        <w:t xml:space="preserve">дана </w:t>
      </w:r>
      <w:r w:rsidR="00DC685D">
        <w:rPr>
          <w:rFonts w:eastAsia="TimesNewRomanPSMT"/>
          <w:bCs/>
          <w:color w:val="auto"/>
          <w:lang w:val="sr-Cyrl-RS"/>
        </w:rPr>
        <w:t xml:space="preserve">од дана потписивања </w:t>
      </w:r>
    </w:p>
    <w:p w:rsidR="00D950E5" w:rsidRPr="00DF10CB" w:rsidRDefault="00D950E5" w:rsidP="00A36A0C">
      <w:pPr>
        <w:jc w:val="both"/>
        <w:rPr>
          <w:rFonts w:eastAsia="TimesNewRomanPSMT"/>
          <w:bCs/>
          <w:i/>
          <w:color w:val="auto"/>
          <w:sz w:val="20"/>
          <w:szCs w:val="20"/>
          <w:lang w:val="sr-Cyrl-RS"/>
        </w:rPr>
      </w:pP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sidRPr="00DF10CB">
        <w:rPr>
          <w:rFonts w:eastAsia="TimesNewRomanPSMT"/>
          <w:bCs/>
          <w:i/>
          <w:color w:val="auto"/>
          <w:sz w:val="20"/>
          <w:szCs w:val="20"/>
          <w:lang w:val="sr-Cyrl-RS"/>
        </w:rPr>
        <w:t>(не може бити дужи од 30 дана)</w:t>
      </w:r>
    </w:p>
    <w:p w:rsidR="00A36A0C" w:rsidRPr="006A532D" w:rsidRDefault="00DC685D" w:rsidP="00A36A0C">
      <w:pPr>
        <w:jc w:val="both"/>
        <w:rPr>
          <w:rFonts w:eastAsia="TimesNewRomanPSMT"/>
          <w:bCs/>
          <w:color w:val="auto"/>
          <w:lang w:val="sr-Cyrl-RS"/>
        </w:rPr>
      </w:pPr>
      <w:r>
        <w:rPr>
          <w:rFonts w:eastAsia="TimesNewRomanPSMT"/>
          <w:bCs/>
          <w:color w:val="auto"/>
          <w:lang w:val="sr-Cyrl-RS"/>
        </w:rPr>
        <w:t>уговора</w:t>
      </w:r>
      <w:r w:rsidR="006A532D" w:rsidRPr="006A532D">
        <w:rPr>
          <w:rFonts w:eastAsia="TimesNewRomanPSMT"/>
          <w:bCs/>
          <w:color w:val="auto"/>
          <w:lang w:val="sr-Cyrl-RS"/>
        </w:rPr>
        <w:t>.</w:t>
      </w:r>
    </w:p>
    <w:p w:rsidR="009847EF" w:rsidRPr="006A532D" w:rsidRDefault="00A36A0C" w:rsidP="009847EF">
      <w:pPr>
        <w:jc w:val="both"/>
        <w:rPr>
          <w:rFonts w:eastAsia="TimesNewRomanPSMT"/>
          <w:bCs/>
          <w:i/>
          <w:color w:val="auto"/>
          <w:sz w:val="20"/>
          <w:szCs w:val="20"/>
          <w:lang w:val="sr-Cyrl-RS"/>
        </w:rPr>
      </w:pPr>
      <w:r w:rsidRPr="006A532D">
        <w:rPr>
          <w:rFonts w:eastAsia="TimesNewRomanPSMT"/>
          <w:bCs/>
          <w:color w:val="auto"/>
          <w:lang w:val="sr-Cyrl-RS"/>
        </w:rPr>
        <w:tab/>
      </w:r>
    </w:p>
    <w:p w:rsidR="00A36A0C" w:rsidRPr="000A68F9" w:rsidRDefault="000A68F9" w:rsidP="000A68F9">
      <w:pPr>
        <w:jc w:val="both"/>
        <w:rPr>
          <w:rFonts w:eastAsia="TimesNewRomanPSMT"/>
          <w:bCs/>
          <w:i/>
          <w:color w:val="auto"/>
          <w:lang w:val="sr-Cyrl-RS"/>
        </w:rPr>
      </w:pPr>
      <w:r w:rsidRPr="000A68F9">
        <w:rPr>
          <w:rFonts w:eastAsia="TimesNewRomanPSMT"/>
          <w:bCs/>
          <w:i/>
          <w:color w:val="auto"/>
          <w:lang w:val="sr-Cyrl-RS"/>
        </w:rPr>
        <w:t xml:space="preserve">Напомена: 1 (један) захтев може да садржи потребу за највише 50 (педесет) референтних цена. </w:t>
      </w:r>
    </w:p>
    <w:p w:rsidR="00A36A0C" w:rsidRPr="006A532D" w:rsidRDefault="00A36A0C" w:rsidP="004113B8">
      <w:pPr>
        <w:ind w:left="708" w:firstLine="708"/>
        <w:jc w:val="both"/>
        <w:rPr>
          <w:rFonts w:eastAsia="TimesNewRomanPSMT"/>
          <w:bCs/>
          <w:color w:val="FF0000"/>
          <w:lang w:val="sr-Cyrl-RS"/>
        </w:rPr>
      </w:pPr>
    </w:p>
    <w:p w:rsidR="00A36A0C" w:rsidRPr="006A532D" w:rsidRDefault="00A36A0C" w:rsidP="004113B8">
      <w:pPr>
        <w:ind w:left="708" w:firstLine="708"/>
        <w:jc w:val="both"/>
        <w:rPr>
          <w:rFonts w:eastAsia="TimesNewRomanPSMT"/>
          <w:bCs/>
          <w:color w:val="FF0000"/>
          <w:lang w:val="sr-Cyrl-RS"/>
        </w:rPr>
      </w:pPr>
    </w:p>
    <w:p w:rsidR="002F50DE" w:rsidRPr="006A532D" w:rsidRDefault="002F50DE" w:rsidP="004113B8">
      <w:pPr>
        <w:ind w:left="708" w:firstLine="708"/>
        <w:jc w:val="both"/>
        <w:rPr>
          <w:rFonts w:eastAsia="TimesNewRomanPSMT"/>
          <w:bCs/>
          <w:color w:val="auto"/>
        </w:rPr>
      </w:pPr>
      <w:r w:rsidRPr="006A532D">
        <w:rPr>
          <w:rFonts w:eastAsia="TimesNewRomanPSMT"/>
          <w:bCs/>
          <w:color w:val="auto"/>
        </w:rPr>
        <w:t xml:space="preserve">Датум </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t xml:space="preserve">              </w:t>
      </w:r>
      <w:r w:rsidR="00727574" w:rsidRPr="006A532D">
        <w:rPr>
          <w:rFonts w:eastAsia="TimesNewRomanPSMT"/>
          <w:bCs/>
          <w:color w:val="auto"/>
          <w:lang w:val="sr-Cyrl-RS"/>
        </w:rPr>
        <w:tab/>
      </w:r>
      <w:r w:rsidR="00233F71" w:rsidRPr="006A532D">
        <w:rPr>
          <w:rFonts w:eastAsia="TimesNewRomanPSMT"/>
          <w:bCs/>
          <w:color w:val="auto"/>
          <w:lang w:val="sr-Cyrl-RS"/>
        </w:rPr>
        <w:t xml:space="preserve">       </w:t>
      </w:r>
      <w:r w:rsidRPr="006A532D">
        <w:rPr>
          <w:rFonts w:eastAsia="TimesNewRomanPSMT"/>
          <w:bCs/>
          <w:color w:val="auto"/>
        </w:rPr>
        <w:t>Понуђач</w:t>
      </w:r>
    </w:p>
    <w:p w:rsidR="002F50DE" w:rsidRPr="006A532D" w:rsidRDefault="002F50DE" w:rsidP="002F50DE">
      <w:pPr>
        <w:jc w:val="both"/>
        <w:rPr>
          <w:rFonts w:eastAsia="TimesNewRomanPSMT"/>
          <w:bCs/>
          <w:color w:val="auto"/>
        </w:rPr>
      </w:pPr>
    </w:p>
    <w:p w:rsidR="002F50DE" w:rsidRPr="006A532D" w:rsidRDefault="002F50DE" w:rsidP="002F50DE">
      <w:pPr>
        <w:jc w:val="both"/>
        <w:rPr>
          <w:rFonts w:eastAsia="TimesNewRomanPSMT"/>
          <w:bCs/>
          <w:color w:val="auto"/>
        </w:rPr>
      </w:pPr>
    </w:p>
    <w:p w:rsidR="002F50DE" w:rsidRPr="006A532D" w:rsidRDefault="002F50DE" w:rsidP="002F50DE">
      <w:pPr>
        <w:jc w:val="both"/>
        <w:rPr>
          <w:rFonts w:eastAsia="TimesNewRomanPSMT"/>
          <w:bCs/>
          <w:color w:val="auto"/>
        </w:rPr>
      </w:pPr>
      <w:r w:rsidRPr="006A532D">
        <w:rPr>
          <w:rFonts w:eastAsia="TimesNewRomanPSMT"/>
          <w:bCs/>
          <w:color w:val="auto"/>
        </w:rPr>
        <w:t xml:space="preserve">    </w:t>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r>
      <w:r w:rsidR="004113B8" w:rsidRPr="006A532D">
        <w:rPr>
          <w:rFonts w:eastAsia="TimesNewRomanPSMT"/>
          <w:bCs/>
          <w:color w:val="auto"/>
          <w:lang w:val="sr-Cyrl-RS"/>
        </w:rPr>
        <w:tab/>
        <w:t xml:space="preserve">     </w:t>
      </w:r>
      <w:r w:rsidRPr="006A532D">
        <w:rPr>
          <w:rFonts w:eastAsia="TimesNewRomanPSMT"/>
          <w:bCs/>
          <w:color w:val="auto"/>
        </w:rPr>
        <w:t xml:space="preserve">М. П. </w:t>
      </w:r>
    </w:p>
    <w:p w:rsidR="002F50DE" w:rsidRPr="006A532D" w:rsidRDefault="002F50DE" w:rsidP="002F50DE">
      <w:pPr>
        <w:jc w:val="both"/>
        <w:rPr>
          <w:rFonts w:eastAsia="TimesNewRomanPSMT"/>
          <w:bCs/>
          <w:color w:val="auto"/>
        </w:rPr>
      </w:pPr>
      <w:r w:rsidRPr="006A532D">
        <w:rPr>
          <w:rFonts w:eastAsia="TimesNewRomanPSMT"/>
          <w:bCs/>
          <w:color w:val="auto"/>
        </w:rPr>
        <w:t>_____________________________</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________________________________</w:t>
      </w:r>
    </w:p>
    <w:p w:rsidR="002F50DE" w:rsidRPr="006A532D" w:rsidRDefault="002F50DE" w:rsidP="002F50DE">
      <w:pPr>
        <w:jc w:val="both"/>
        <w:rPr>
          <w:rFonts w:eastAsia="TimesNewRomanPSMT"/>
          <w:bCs/>
          <w:color w:val="auto"/>
        </w:rPr>
      </w:pP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Овлашћено лице понуђача</w:t>
      </w:r>
    </w:p>
    <w:p w:rsidR="002F50DE" w:rsidRPr="002F50DE" w:rsidRDefault="002F50DE" w:rsidP="002F50DE">
      <w:pPr>
        <w:jc w:val="both"/>
        <w:rPr>
          <w:rFonts w:eastAsia="TimesNewRomanPSMT"/>
          <w:bCs/>
          <w:color w:val="auto"/>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2F50DE" w:rsidRPr="00142DE2" w:rsidRDefault="002F50DE" w:rsidP="002F50DE">
      <w:pPr>
        <w:jc w:val="both"/>
        <w:rPr>
          <w:rFonts w:eastAsia="TimesNewRomanPSMT"/>
          <w:bCs/>
          <w:i/>
          <w:color w:val="auto"/>
        </w:rPr>
      </w:pPr>
      <w:r w:rsidRPr="00142DE2">
        <w:rPr>
          <w:rFonts w:eastAsia="TimesNewRomanPSMT"/>
          <w:bCs/>
          <w:i/>
          <w:color w:val="auto"/>
        </w:rPr>
        <w:t>Напомен</w:t>
      </w:r>
      <w:r w:rsidR="00142DE2">
        <w:rPr>
          <w:rFonts w:eastAsia="TimesNewRomanPSMT"/>
          <w:bCs/>
          <w:i/>
          <w:color w:val="auto"/>
          <w:lang w:val="sr-Cyrl-RS"/>
        </w:rPr>
        <w:t>а</w:t>
      </w:r>
      <w:r w:rsidRPr="00142DE2">
        <w:rPr>
          <w:rFonts w:eastAsia="TimesNewRomanPSMT"/>
          <w:bCs/>
          <w:i/>
          <w:color w:val="auto"/>
        </w:rPr>
        <w:t xml:space="preserve">: </w:t>
      </w:r>
    </w:p>
    <w:p w:rsidR="002F50DE" w:rsidRPr="00142DE2" w:rsidRDefault="002F50DE" w:rsidP="002F50DE">
      <w:pPr>
        <w:jc w:val="both"/>
        <w:rPr>
          <w:rFonts w:eastAsia="TimesNewRomanPSMT"/>
          <w:bCs/>
          <w:i/>
          <w:color w:val="auto"/>
        </w:rPr>
      </w:pPr>
      <w:r w:rsidRPr="00142DE2">
        <w:rPr>
          <w:rFonts w:eastAsia="TimesNewRomanPSMT"/>
          <w:bCs/>
          <w:i/>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1FD9" w:rsidRPr="00BA2283" w:rsidRDefault="007E1FD9" w:rsidP="002F50DE">
      <w:pPr>
        <w:jc w:val="both"/>
        <w:rPr>
          <w:rFonts w:eastAsia="TimesNewRomanPSMT"/>
          <w:bCs/>
          <w:color w:val="auto"/>
          <w:lang w:val="sr-Cyrl-RS"/>
        </w:rPr>
      </w:pPr>
    </w:p>
    <w:p w:rsidR="003D012C" w:rsidRDefault="003D012C" w:rsidP="00544BA5">
      <w:pPr>
        <w:jc w:val="center"/>
        <w:rPr>
          <w:rFonts w:ascii="Arial" w:hAnsi="Arial" w:cs="Arial"/>
          <w:b/>
          <w:i/>
          <w:iCs/>
          <w:color w:val="FF0000"/>
          <w:lang w:val="sr-Cyrl-RS"/>
        </w:rPr>
      </w:pPr>
    </w:p>
    <w:p w:rsidR="00727574" w:rsidRDefault="00727574" w:rsidP="00544BA5">
      <w:pPr>
        <w:jc w:val="center"/>
        <w:rPr>
          <w:rFonts w:ascii="Arial" w:hAnsi="Arial" w:cs="Arial"/>
          <w:b/>
          <w:i/>
          <w:iCs/>
          <w:color w:val="FF0000"/>
          <w:lang w:val="sr-Cyrl-RS"/>
        </w:rPr>
      </w:pPr>
    </w:p>
    <w:p w:rsidR="00727574" w:rsidRDefault="00727574" w:rsidP="00544BA5">
      <w:pPr>
        <w:jc w:val="center"/>
        <w:rPr>
          <w:rFonts w:ascii="Arial" w:hAnsi="Arial" w:cs="Arial"/>
          <w:b/>
          <w:i/>
          <w:iCs/>
          <w:color w:val="FF0000"/>
          <w:lang w:val="sr-Cyrl-RS"/>
        </w:rPr>
      </w:pPr>
    </w:p>
    <w:p w:rsidR="00AA4FF8" w:rsidRDefault="00AA4FF8" w:rsidP="00544BA5">
      <w:pPr>
        <w:jc w:val="both"/>
        <w:rPr>
          <w:b/>
          <w:bCs/>
          <w:iCs/>
          <w:sz w:val="28"/>
          <w:szCs w:val="28"/>
          <w:shd w:val="clear" w:color="auto" w:fill="7F7F7F"/>
          <w:lang w:val="sr-Cyrl-RS"/>
        </w:rPr>
      </w:pPr>
    </w:p>
    <w:p w:rsidR="00AA4FF8" w:rsidRDefault="00AA4FF8" w:rsidP="00544BA5">
      <w:pPr>
        <w:jc w:val="both"/>
        <w:rPr>
          <w:b/>
          <w:bCs/>
          <w:iCs/>
          <w:sz w:val="28"/>
          <w:szCs w:val="28"/>
          <w:shd w:val="clear" w:color="auto" w:fill="7F7F7F"/>
          <w:lang w:val="sr-Cyrl-RS"/>
        </w:rPr>
      </w:pPr>
    </w:p>
    <w:p w:rsidR="00294D65" w:rsidRDefault="00294D65"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174D4A" w:rsidRDefault="00174D4A" w:rsidP="00294D65">
      <w:pPr>
        <w:jc w:val="center"/>
        <w:rPr>
          <w:b/>
          <w:bCs/>
          <w:iCs/>
          <w:sz w:val="28"/>
          <w:szCs w:val="28"/>
          <w:shd w:val="clear" w:color="auto" w:fill="7F7F7F"/>
          <w:lang w:val="sr-Cyrl-RS"/>
        </w:rPr>
      </w:pPr>
    </w:p>
    <w:p w:rsidR="00456550" w:rsidRDefault="00456550" w:rsidP="00294D65">
      <w:pPr>
        <w:jc w:val="center"/>
        <w:rPr>
          <w:b/>
          <w:bCs/>
          <w:iCs/>
          <w:sz w:val="28"/>
          <w:szCs w:val="28"/>
          <w:shd w:val="clear" w:color="auto" w:fill="7F7F7F"/>
          <w:lang w:val="sr-Cyrl-RS"/>
        </w:rPr>
      </w:pPr>
    </w:p>
    <w:p w:rsidR="00456550" w:rsidRDefault="00456550" w:rsidP="00294D65">
      <w:pPr>
        <w:jc w:val="center"/>
        <w:rPr>
          <w:b/>
          <w:bCs/>
          <w:iCs/>
          <w:sz w:val="28"/>
          <w:szCs w:val="28"/>
          <w:shd w:val="clear" w:color="auto" w:fill="7F7F7F"/>
          <w:lang w:val="sr-Cyrl-RS"/>
        </w:rPr>
      </w:pPr>
    </w:p>
    <w:p w:rsidR="002B224E" w:rsidRPr="00544BA5" w:rsidRDefault="003B1043" w:rsidP="00294D65">
      <w:pPr>
        <w:jc w:val="center"/>
        <w:rPr>
          <w:rFonts w:ascii="Arial" w:hAnsi="Arial" w:cs="Arial"/>
          <w:b/>
          <w:bCs/>
          <w:i/>
          <w:iCs/>
        </w:rPr>
      </w:pPr>
      <w:r w:rsidRPr="009038D5">
        <w:rPr>
          <w:b/>
          <w:bCs/>
          <w:iCs/>
          <w:sz w:val="28"/>
          <w:szCs w:val="28"/>
          <w:shd w:val="clear" w:color="auto" w:fill="7F7F7F"/>
        </w:rPr>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rsidR="000929D3" w:rsidRPr="000929D3" w:rsidRDefault="000929D3" w:rsidP="00294D65">
      <w:pPr>
        <w:jc w:val="center"/>
        <w:rPr>
          <w:b/>
          <w:bCs/>
          <w:iCs/>
          <w:sz w:val="28"/>
          <w:szCs w:val="28"/>
          <w:lang w:val="sr-Cyrl-RS"/>
        </w:rPr>
      </w:pPr>
    </w:p>
    <w:p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00CD603B">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jc w:val="center"/>
            </w:pPr>
            <w:r w:rsidRPr="00FF36C8">
              <w:rPr>
                <w:b/>
                <w:i/>
              </w:rPr>
              <w:t>ИЗНОС ТРОШКА У РСД</w:t>
            </w: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rPr>
                <w:i/>
              </w:rPr>
            </w:pPr>
          </w:p>
          <w:p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ru-RU"/>
              </w:rPr>
            </w:pPr>
          </w:p>
        </w:tc>
      </w:tr>
    </w:tbl>
    <w:p w:rsidR="00FF36C8" w:rsidRPr="00FF36C8" w:rsidRDefault="00FF36C8" w:rsidP="00FF36C8">
      <w:pPr>
        <w:jc w:val="both"/>
      </w:pPr>
    </w:p>
    <w:p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6C8" w:rsidRPr="00FF36C8" w:rsidRDefault="00FF36C8" w:rsidP="00FF36C8">
      <w:pPr>
        <w:spacing w:after="120"/>
        <w:ind w:firstLine="426"/>
        <w:jc w:val="both"/>
        <w:rPr>
          <w:b/>
          <w:bCs/>
          <w:i/>
        </w:rPr>
      </w:pPr>
    </w:p>
    <w:p w:rsidR="00FF36C8" w:rsidRPr="00FF36C8" w:rsidRDefault="00FF36C8" w:rsidP="00FF36C8">
      <w:pPr>
        <w:spacing w:after="120"/>
        <w:jc w:val="both"/>
        <w:rPr>
          <w:bCs/>
        </w:rPr>
      </w:pPr>
    </w:p>
    <w:p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rsidTr="00A0419E">
        <w:tc>
          <w:tcPr>
            <w:tcW w:w="3080"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w:t>
            </w:r>
            <w:r>
              <w:t>Датум</w:t>
            </w:r>
          </w:p>
        </w:tc>
        <w:tc>
          <w:tcPr>
            <w:tcW w:w="3068"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Понуђач</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8" w:type="dxa"/>
            <w:shd w:val="clear" w:color="auto" w:fill="auto"/>
          </w:tcPr>
          <w:p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FF36C8" w:rsidRDefault="00FF36C8"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544BA5" w:rsidRDefault="00544BA5" w:rsidP="003D012C">
      <w:pPr>
        <w:jc w:val="center"/>
        <w:rPr>
          <w:b/>
          <w:bCs/>
          <w:iCs/>
          <w:sz w:val="28"/>
          <w:szCs w:val="28"/>
          <w:shd w:val="clear" w:color="auto" w:fill="7F7F7F"/>
          <w:lang w:val="sr-Cyrl-RS"/>
        </w:rPr>
      </w:pPr>
    </w:p>
    <w:p w:rsidR="008B0A55" w:rsidRDefault="008B0A55" w:rsidP="008B0A55">
      <w:pPr>
        <w:jc w:val="center"/>
        <w:rPr>
          <w:b/>
          <w:bCs/>
          <w:iCs/>
          <w:sz w:val="28"/>
          <w:szCs w:val="28"/>
          <w:shd w:val="clear" w:color="auto" w:fill="7F7F7F"/>
          <w:lang w:val="sr-Cyrl-RS"/>
        </w:rPr>
      </w:pPr>
    </w:p>
    <w:p w:rsidR="003D012C" w:rsidRDefault="003D012C" w:rsidP="008B0A55">
      <w:pPr>
        <w:pStyle w:val="BodyText3"/>
        <w:spacing w:after="0"/>
        <w:rPr>
          <w:b/>
          <w:bCs/>
          <w:sz w:val="28"/>
          <w:szCs w:val="28"/>
          <w:shd w:val="clear" w:color="auto" w:fill="7F7F7F"/>
          <w:lang w:val="sr-Cyrl-RS"/>
        </w:rPr>
      </w:pPr>
    </w:p>
    <w:p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lang w:val="en-US"/>
        </w:rPr>
        <w:t>I</w:t>
      </w:r>
      <w:r w:rsidR="00FF36C8" w:rsidRPr="009038D5">
        <w:rPr>
          <w:b/>
          <w:bCs/>
          <w:sz w:val="28"/>
          <w:szCs w:val="28"/>
          <w:shd w:val="clear" w:color="auto" w:fill="7F7F7F"/>
          <w:lang w:val="en-US"/>
        </w:rPr>
        <w:t>X</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294D65">
        <w:rPr>
          <w:b/>
          <w:bCs/>
          <w:sz w:val="28"/>
          <w:szCs w:val="28"/>
          <w:lang w:val="sr-Cyrl-RS"/>
        </w:rPr>
        <w:t xml:space="preserve"> </w:t>
      </w:r>
      <w:r w:rsidR="00544BA5">
        <w:rPr>
          <w:b/>
          <w:bCs/>
          <w:sz w:val="28"/>
          <w:szCs w:val="28"/>
          <w:lang w:val="sr-Cyrl-RS"/>
        </w:rPr>
        <w:t xml:space="preserve"> </w:t>
      </w:r>
    </w:p>
    <w:p w:rsidR="00FF36C8" w:rsidRPr="00FF36C8" w:rsidRDefault="00FF36C8" w:rsidP="00AA4712">
      <w:pPr>
        <w:pStyle w:val="BodyText3"/>
        <w:spacing w:after="0"/>
        <w:jc w:val="center"/>
        <w:rPr>
          <w:b/>
          <w:bCs/>
          <w:sz w:val="24"/>
          <w:szCs w:val="24"/>
        </w:rPr>
      </w:pPr>
    </w:p>
    <w:p w:rsidR="00AA4712" w:rsidRDefault="00AA4712"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r w:rsidR="00C26B91">
        <w:rPr>
          <w:sz w:val="20"/>
          <w:szCs w:val="20"/>
          <w:lang w:val="sr-Cyrl-RS"/>
        </w:rPr>
        <w:t>н</w:t>
      </w:r>
      <w:r w:rsidRPr="00FF36C8">
        <w:rPr>
          <w:sz w:val="20"/>
          <w:szCs w:val="20"/>
        </w:rPr>
        <w:t>азив понуђача)</w:t>
      </w:r>
    </w:p>
    <w:p w:rsidR="00FF36C8" w:rsidRPr="00FF36C8" w:rsidRDefault="00FF36C8" w:rsidP="00AA4712">
      <w:pPr>
        <w:pStyle w:val="BodyText3"/>
        <w:spacing w:after="0"/>
        <w:jc w:val="both"/>
        <w:rPr>
          <w:w w:val="200"/>
          <w:sz w:val="24"/>
          <w:szCs w:val="24"/>
        </w:rPr>
      </w:pPr>
      <w:r w:rsidRPr="00FF36C8">
        <w:rPr>
          <w:sz w:val="24"/>
          <w:szCs w:val="24"/>
        </w:rPr>
        <w:t xml:space="preserve">даје: </w:t>
      </w:r>
    </w:p>
    <w:p w:rsidR="00FF36C8" w:rsidRPr="00FF36C8" w:rsidRDefault="00FF36C8" w:rsidP="00AA4712">
      <w:pPr>
        <w:pStyle w:val="BodyText3"/>
        <w:spacing w:before="360" w:after="360"/>
        <w:ind w:firstLine="227"/>
        <w:jc w:val="both"/>
        <w:rPr>
          <w:w w:val="200"/>
          <w:sz w:val="24"/>
          <w:szCs w:val="24"/>
        </w:rPr>
      </w:pPr>
    </w:p>
    <w:p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294D65">
        <w:rPr>
          <w:b/>
          <w:bCs/>
          <w:sz w:val="24"/>
          <w:szCs w:val="24"/>
          <w:lang w:val="sr-Cyrl-RS"/>
        </w:rPr>
        <w:t xml:space="preserve"> </w:t>
      </w:r>
    </w:p>
    <w:p w:rsidR="00FF36C8" w:rsidRPr="00FF36C8" w:rsidRDefault="00FF36C8" w:rsidP="00FF36C8">
      <w:pPr>
        <w:pStyle w:val="BodyText3"/>
        <w:spacing w:after="0"/>
        <w:jc w:val="both"/>
        <w:rPr>
          <w:bCs/>
          <w:sz w:val="24"/>
          <w:szCs w:val="24"/>
        </w:rPr>
      </w:pPr>
    </w:p>
    <w:p w:rsidR="00FF36C8" w:rsidRPr="00FF36C8" w:rsidRDefault="00FF36C8" w:rsidP="00FF36C8">
      <w:pPr>
        <w:pStyle w:val="BodyText3"/>
        <w:spacing w:after="0"/>
        <w:jc w:val="both"/>
        <w:rPr>
          <w:bCs/>
          <w:sz w:val="24"/>
          <w:szCs w:val="24"/>
        </w:rPr>
      </w:pPr>
    </w:p>
    <w:p w:rsidR="00FF36C8" w:rsidRPr="00FF36C8" w:rsidRDefault="00FF36C8" w:rsidP="00FF36C8">
      <w:pPr>
        <w:jc w:val="both"/>
      </w:pPr>
      <w:r w:rsidRPr="00FF36C8">
        <w:tab/>
      </w:r>
      <w:r w:rsidRPr="00FF36C8">
        <w:tab/>
      </w:r>
      <w:r w:rsidRPr="00FF36C8">
        <w:tab/>
      </w:r>
      <w:r w:rsidRPr="00FF36C8">
        <w:rPr>
          <w:bCs/>
        </w:rPr>
        <w:t xml:space="preserve"> </w:t>
      </w:r>
    </w:p>
    <w:p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00456550">
        <w:rPr>
          <w:bCs/>
          <w:lang w:val="sr-Cyrl-RS"/>
        </w:rPr>
        <w:t xml:space="preserve">отвореном </w:t>
      </w:r>
      <w:r w:rsidRPr="00FF36C8">
        <w:rPr>
          <w:bCs/>
          <w:lang w:val="sr-Cyrl-CS"/>
        </w:rPr>
        <w:t>поступку</w:t>
      </w:r>
      <w:r w:rsidRPr="00FF36C8">
        <w:rPr>
          <w:bCs/>
        </w:rPr>
        <w:t xml:space="preserve"> </w:t>
      </w:r>
      <w:r w:rsidR="00456550">
        <w:rPr>
          <w:iCs/>
        </w:rPr>
        <w:t>јав</w:t>
      </w:r>
      <w:r w:rsidR="00456550">
        <w:rPr>
          <w:iCs/>
          <w:lang w:val="sr-Cyrl-RS"/>
        </w:rPr>
        <w:t>не набавке</w:t>
      </w:r>
      <w:r w:rsidR="00456550" w:rsidRPr="00456550">
        <w:rPr>
          <w:lang w:val="sr-Cyrl-RS"/>
        </w:rPr>
        <w:t xml:space="preserve"> </w:t>
      </w:r>
      <w:r w:rsidR="00456550" w:rsidRPr="002E4849">
        <w:rPr>
          <w:lang w:val="sr-Cyrl-RS"/>
        </w:rPr>
        <w:t xml:space="preserve">за одређивање референтних цена за опрему и </w:t>
      </w:r>
      <w:r w:rsidR="00235DF8">
        <w:rPr>
          <w:lang w:val="sr-Cyrl-RS"/>
        </w:rPr>
        <w:t>грађевинске објекте у ИПАРД мерама</w:t>
      </w:r>
      <w:r w:rsidR="00174D4A">
        <w:rPr>
          <w:lang w:val="sr-Cyrl-RS"/>
        </w:rPr>
        <w:t>,</w:t>
      </w:r>
      <w:r w:rsidR="00294D65">
        <w:rPr>
          <w:lang w:val="sr-Cyrl-RS"/>
        </w:rPr>
        <w:t xml:space="preserve"> </w:t>
      </w:r>
      <w:r w:rsidR="00C31D3D">
        <w:rPr>
          <w:lang w:val="sr-Cyrl-RS"/>
        </w:rPr>
        <w:t>ЈН</w:t>
      </w:r>
      <w:r w:rsidR="00456550">
        <w:rPr>
          <w:lang w:val="sr-Cyrl-RS"/>
        </w:rPr>
        <w:t>ОП</w:t>
      </w:r>
      <w:r w:rsidR="00C31D3D">
        <w:rPr>
          <w:lang w:val="sr-Cyrl-RS"/>
        </w:rPr>
        <w:t xml:space="preserve"> </w:t>
      </w:r>
      <w:r w:rsidR="00235DF8">
        <w:rPr>
          <w:color w:val="auto"/>
          <w:lang w:val="sr-Cyrl-RS"/>
        </w:rPr>
        <w:t>1/2020</w:t>
      </w:r>
      <w:r w:rsidR="00AC4ADB">
        <w:rPr>
          <w:color w:val="auto"/>
          <w:lang w:val="sr-Cyrl-RS"/>
        </w:rPr>
        <w:t>,</w:t>
      </w:r>
      <w:r w:rsidR="00492F0E">
        <w:rPr>
          <w:color w:val="auto"/>
          <w:lang w:val="sr-Cyrl-RS"/>
        </w:rPr>
        <w:t xml:space="preserve"> </w:t>
      </w:r>
      <w:r>
        <w:rPr>
          <w:lang w:val="sr-Cyrl-RS"/>
        </w:rPr>
        <w:t>наручиоца Министарства пољопр</w:t>
      </w:r>
      <w:r w:rsidR="00294D65">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rsidR="00FF36C8" w:rsidRPr="00FF36C8" w:rsidRDefault="00FF36C8" w:rsidP="00FF36C8">
      <w:pPr>
        <w:jc w:val="both"/>
        <w:rPr>
          <w:bCs/>
          <w:lang w:val="sr-Cyrl-RS"/>
        </w:rPr>
      </w:pPr>
    </w:p>
    <w:p w:rsidR="00FF36C8" w:rsidRPr="00FF36C8" w:rsidRDefault="00FF36C8" w:rsidP="00FF36C8">
      <w:pPr>
        <w:jc w:val="both"/>
        <w:rPr>
          <w:bCs/>
          <w:lang w:val="sr-Cyrl-RS"/>
        </w:rPr>
      </w:pPr>
    </w:p>
    <w:p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rsidTr="00A0419E">
        <w:tc>
          <w:tcPr>
            <w:tcW w:w="3080" w:type="dxa"/>
            <w:shd w:val="clear" w:color="auto" w:fill="auto"/>
            <w:vAlign w:val="center"/>
          </w:tcPr>
          <w:p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rsidR="00FF36C8" w:rsidRPr="00FF36C8" w:rsidRDefault="00FF36C8" w:rsidP="00A0419E">
            <w:pPr>
              <w:pStyle w:val="BodyText2"/>
              <w:spacing w:line="100" w:lineRule="atLeast"/>
              <w:jc w:val="center"/>
            </w:pPr>
            <w:r w:rsidRPr="00FF36C8">
              <w:t>Потпис понуђача</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5" w:type="dxa"/>
            <w:shd w:val="clear" w:color="auto" w:fill="auto"/>
          </w:tcPr>
          <w:p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FF36C8" w:rsidRDefault="00FF36C8" w:rsidP="00FF36C8">
      <w:pPr>
        <w:pStyle w:val="BodyText3"/>
        <w:spacing w:after="0"/>
        <w:ind w:firstLine="227"/>
        <w:jc w:val="both"/>
      </w:pPr>
    </w:p>
    <w:p w:rsidR="00FF36C8" w:rsidRPr="00FF36C8" w:rsidRDefault="00FF36C8" w:rsidP="00FF36C8">
      <w:pPr>
        <w:tabs>
          <w:tab w:val="left" w:pos="6028"/>
        </w:tabs>
        <w:autoSpaceDE w:val="0"/>
        <w:spacing w:line="240" w:lineRule="auto"/>
        <w:rPr>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FF36C8" w:rsidRDefault="00FF36C8" w:rsidP="00FF36C8">
      <w:pPr>
        <w:tabs>
          <w:tab w:val="left" w:pos="6028"/>
        </w:tabs>
        <w:autoSpaceDE w:val="0"/>
        <w:spacing w:line="240" w:lineRule="auto"/>
        <w:jc w:val="both"/>
        <w:rPr>
          <w:rFonts w:ascii="Arial" w:hAnsi="Arial" w:cs="Arial"/>
          <w:bCs/>
          <w:i/>
          <w:iCs/>
          <w:color w:val="auto"/>
        </w:rPr>
      </w:pPr>
    </w:p>
    <w:p w:rsidR="00AC4ADB" w:rsidRPr="00142DE2" w:rsidRDefault="0085557D" w:rsidP="00142DE2">
      <w:pPr>
        <w:pStyle w:val="BodyText3"/>
        <w:spacing w:after="0"/>
        <w:jc w:val="center"/>
        <w:rPr>
          <w:rFonts w:ascii="Arial" w:hAnsi="Arial" w:cs="Arial"/>
          <w:bCs/>
          <w:iCs/>
          <w:lang w:val="sr-Cyrl-RS"/>
        </w:rPr>
      </w:pPr>
      <w:r>
        <w:rPr>
          <w:rFonts w:ascii="Arial" w:hAnsi="Arial" w:cs="Arial"/>
          <w:b/>
          <w:bCs/>
          <w:i/>
          <w:iCs/>
          <w:lang w:val="sr-Cyrl-RS"/>
        </w:rPr>
        <w:br w:type="page"/>
      </w:r>
    </w:p>
    <w:p w:rsidR="00FF36C8" w:rsidRPr="00142DE2" w:rsidRDefault="003B1043" w:rsidP="00AA4712">
      <w:pPr>
        <w:jc w:val="center"/>
        <w:rPr>
          <w:b/>
          <w:bCs/>
          <w:iCs/>
          <w:sz w:val="28"/>
          <w:szCs w:val="28"/>
          <w:lang w:val="sr-Cyrl-RS"/>
        </w:rPr>
      </w:pPr>
      <w:r w:rsidRPr="00142DE2">
        <w:rPr>
          <w:b/>
          <w:bCs/>
          <w:iCs/>
          <w:sz w:val="28"/>
          <w:szCs w:val="28"/>
          <w:shd w:val="clear" w:color="auto" w:fill="7F7F7F"/>
        </w:rPr>
        <w:lastRenderedPageBreak/>
        <w:t>X</w:t>
      </w:r>
      <w:r w:rsidR="00FF36C8" w:rsidRPr="00142DE2">
        <w:rPr>
          <w:b/>
          <w:bCs/>
          <w:iCs/>
          <w:sz w:val="28"/>
          <w:szCs w:val="28"/>
        </w:rPr>
        <w:t xml:space="preserve"> </w:t>
      </w:r>
      <w:r w:rsidR="00C26B91" w:rsidRPr="00142DE2">
        <w:rPr>
          <w:b/>
          <w:bCs/>
          <w:iCs/>
          <w:sz w:val="28"/>
          <w:szCs w:val="28"/>
          <w:lang w:val="sr-Cyrl-RS"/>
        </w:rPr>
        <w:t>ИЗЈАВА ПОНУЂА</w:t>
      </w:r>
      <w:r w:rsidR="00E35FFF" w:rsidRPr="00142DE2">
        <w:rPr>
          <w:b/>
          <w:bCs/>
          <w:iCs/>
          <w:sz w:val="28"/>
          <w:szCs w:val="28"/>
          <w:lang w:val="sr-Cyrl-RS"/>
        </w:rPr>
        <w:t>ЧА О ПОШТОВАЊУ ОБАВЕЗА ИЗ ЧЛАНА 75. СТАВ 2. ЗАКОНА О ЈАВНИМ НАБАВКАМА</w:t>
      </w:r>
    </w:p>
    <w:p w:rsidR="00C26B91" w:rsidRDefault="00C26B91"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26B91" w:rsidRDefault="00C26B91" w:rsidP="00C26B91">
      <w:pPr>
        <w:rPr>
          <w:bCs/>
          <w:iCs/>
          <w:lang w:val="sr-Cyrl-RS"/>
        </w:rPr>
      </w:pPr>
      <w:r>
        <w:rPr>
          <w:bCs/>
          <w:iCs/>
          <w:lang w:val="sr-Cyrl-RS"/>
        </w:rPr>
        <w:t>даје следећу</w:t>
      </w:r>
    </w:p>
    <w:p w:rsidR="00C26B91" w:rsidRDefault="00C26B91" w:rsidP="00C26B91">
      <w:pPr>
        <w:rPr>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C26B91" w:rsidRDefault="00C26B91" w:rsidP="00C26B91">
      <w:pPr>
        <w:jc w:val="center"/>
        <w:rPr>
          <w:b/>
          <w:bCs/>
          <w:iCs/>
          <w:lang w:val="sr-Cyrl-RS"/>
        </w:rPr>
      </w:pPr>
      <w:r w:rsidRPr="00C26B91">
        <w:rPr>
          <w:b/>
          <w:bCs/>
          <w:iCs/>
          <w:lang w:val="sr-Cyrl-RS"/>
        </w:rPr>
        <w:t>ИЗЈАВУ</w:t>
      </w:r>
    </w:p>
    <w:p w:rsidR="00C26B91" w:rsidRDefault="00C26B91" w:rsidP="00C26B91">
      <w:pPr>
        <w:rPr>
          <w:b/>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 xml:space="preserve">за </w:t>
      </w:r>
      <w:r w:rsidR="00456550">
        <w:rPr>
          <w:bCs/>
          <w:lang w:val="sr-Cyrl-RS"/>
        </w:rPr>
        <w:t xml:space="preserve">отворени </w:t>
      </w:r>
      <w:r w:rsidR="00456550">
        <w:rPr>
          <w:bCs/>
          <w:lang w:val="sr-Cyrl-CS"/>
        </w:rPr>
        <w:t>поступак</w:t>
      </w:r>
      <w:r w:rsidR="00456550" w:rsidRPr="00FF36C8">
        <w:rPr>
          <w:bCs/>
        </w:rPr>
        <w:t xml:space="preserve"> </w:t>
      </w:r>
      <w:r w:rsidR="00456550">
        <w:rPr>
          <w:iCs/>
        </w:rPr>
        <w:t>јав</w:t>
      </w:r>
      <w:r w:rsidR="00456550">
        <w:rPr>
          <w:iCs/>
          <w:lang w:val="sr-Cyrl-RS"/>
        </w:rPr>
        <w:t>не набавке</w:t>
      </w:r>
      <w:r w:rsidR="00456550" w:rsidRPr="00456550">
        <w:rPr>
          <w:lang w:val="sr-Cyrl-RS"/>
        </w:rPr>
        <w:t xml:space="preserve"> </w:t>
      </w:r>
      <w:r w:rsidR="00456550" w:rsidRPr="002E4849">
        <w:rPr>
          <w:lang w:val="sr-Cyrl-RS"/>
        </w:rPr>
        <w:t xml:space="preserve">за одређивање референтних цена за опрему и </w:t>
      </w:r>
      <w:r w:rsidR="00235DF8">
        <w:rPr>
          <w:lang w:val="sr-Cyrl-RS"/>
        </w:rPr>
        <w:t xml:space="preserve">грађевинске </w:t>
      </w:r>
      <w:r w:rsidR="00456550" w:rsidRPr="002E4849">
        <w:rPr>
          <w:lang w:val="sr-Cyrl-RS"/>
        </w:rPr>
        <w:t>објекте у ИПАРД</w:t>
      </w:r>
      <w:r w:rsidR="00235DF8">
        <w:rPr>
          <w:lang w:val="sr-Cyrl-RS"/>
        </w:rPr>
        <w:t xml:space="preserve"> мерама</w:t>
      </w:r>
      <w:r w:rsidR="00456550">
        <w:rPr>
          <w:lang w:val="sr-Cyrl-RS"/>
        </w:rPr>
        <w:t xml:space="preserve">, ЈНОП </w:t>
      </w:r>
      <w:r w:rsidR="00235DF8">
        <w:rPr>
          <w:color w:val="auto"/>
          <w:lang w:val="sr-Cyrl-RS"/>
        </w:rPr>
        <w:t>1/2020</w:t>
      </w:r>
      <w:r w:rsidR="00F63978">
        <w:rPr>
          <w:color w:val="auto"/>
          <w:lang w:val="sr-Cyrl-RS"/>
        </w:rPr>
        <w:t>,</w:t>
      </w:r>
      <w:r w:rsidR="00AC4ADB">
        <w:rPr>
          <w:color w:val="auto"/>
          <w:lang w:val="sr-Cyrl-RS"/>
        </w:rPr>
        <w:t xml:space="preserve"> </w:t>
      </w:r>
      <w:r w:rsidR="001E5A58">
        <w:rPr>
          <w:lang w:val="sr-Cyrl-RS"/>
        </w:rPr>
        <w:t>наручиоца Министарства пољопр</w:t>
      </w:r>
      <w:r w:rsidR="00F63978">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rsidR="002B224E" w:rsidRDefault="002B224E" w:rsidP="002B224E">
      <w:pPr>
        <w:rPr>
          <w:bCs/>
          <w:iCs/>
          <w:lang w:val="sr-Cyrl-RS"/>
        </w:rPr>
      </w:pPr>
    </w:p>
    <w:p w:rsidR="002B224E" w:rsidRDefault="002B224E" w:rsidP="002B224E">
      <w:pPr>
        <w:rPr>
          <w:bCs/>
          <w:iCs/>
          <w:lang w:val="sr-Cyrl-RS"/>
        </w:rPr>
      </w:pPr>
    </w:p>
    <w:p w:rsidR="00727574" w:rsidRDefault="00727574" w:rsidP="002B224E">
      <w:pPr>
        <w:rPr>
          <w:bCs/>
          <w:iCs/>
          <w:lang w:val="sr-Cyrl-RS"/>
        </w:rPr>
      </w:pPr>
    </w:p>
    <w:p w:rsidR="00727574" w:rsidRDefault="00727574"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2B224E" w:rsidRDefault="002B224E" w:rsidP="002B224E">
      <w:pPr>
        <w:rPr>
          <w:bCs/>
          <w:iCs/>
          <w:lang w:val="sr-Cyrl-RS"/>
        </w:rPr>
      </w:pPr>
    </w:p>
    <w:p w:rsidR="002B224E" w:rsidRDefault="002B224E" w:rsidP="002B224E">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5F7874">
        <w:rPr>
          <w:bCs/>
          <w:iCs/>
          <w:lang w:val="sr-Cyrl-RS"/>
        </w:rPr>
        <w:tab/>
      </w:r>
      <w:r w:rsidR="005F7874">
        <w:rPr>
          <w:bCs/>
          <w:iCs/>
          <w:lang w:val="sr-Cyrl-RS"/>
        </w:rPr>
        <w:tab/>
      </w:r>
      <w:r w:rsidR="005F7874">
        <w:rPr>
          <w:bCs/>
          <w:iCs/>
          <w:lang w:val="sr-Cyrl-RS"/>
        </w:rPr>
        <w:tab/>
        <w:t>Овлашћено лице понуђача</w:t>
      </w: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142DE2" w:rsidRDefault="00142DE2" w:rsidP="00AC4ADB">
      <w:pPr>
        <w:jc w:val="center"/>
        <w:rPr>
          <w:bCs/>
          <w:iCs/>
          <w:lang w:val="sr-Cyrl-RS"/>
        </w:rPr>
      </w:pPr>
    </w:p>
    <w:p w:rsidR="00727574" w:rsidRDefault="00727574" w:rsidP="00AC4ADB">
      <w:pPr>
        <w:jc w:val="center"/>
        <w:rPr>
          <w:bCs/>
          <w:iCs/>
          <w:lang w:val="sr-Cyrl-RS"/>
        </w:rPr>
      </w:pPr>
    </w:p>
    <w:p w:rsidR="002350CB" w:rsidRDefault="002350CB" w:rsidP="00AC4ADB">
      <w:pPr>
        <w:jc w:val="center"/>
        <w:rPr>
          <w:bCs/>
          <w:iCs/>
          <w:lang w:val="sr-Cyrl-RS"/>
        </w:rPr>
      </w:pPr>
    </w:p>
    <w:p w:rsidR="00221C6F" w:rsidRPr="00026B1A" w:rsidRDefault="00DE665D" w:rsidP="00026B1A">
      <w:pPr>
        <w:jc w:val="center"/>
        <w:rPr>
          <w:b/>
          <w:bCs/>
          <w:i/>
          <w:iCs/>
          <w:lang w:val="sr-Cyrl-RS"/>
        </w:rPr>
      </w:pPr>
      <w:r>
        <w:rPr>
          <w:b/>
          <w:bCs/>
          <w:iCs/>
          <w:color w:val="auto"/>
          <w:sz w:val="28"/>
          <w:szCs w:val="28"/>
          <w:shd w:val="clear" w:color="auto" w:fill="7F7F7F"/>
        </w:rPr>
        <w:t>X</w:t>
      </w:r>
      <w:r w:rsidR="00EE01F7">
        <w:rPr>
          <w:b/>
          <w:bCs/>
          <w:iCs/>
          <w:color w:val="auto"/>
          <w:sz w:val="28"/>
          <w:szCs w:val="28"/>
          <w:shd w:val="clear" w:color="auto" w:fill="7F7F7F"/>
          <w:lang w:val="en-US"/>
        </w:rPr>
        <w:t>I</w:t>
      </w:r>
      <w:r w:rsidR="00C413F1" w:rsidRPr="003244EE">
        <w:rPr>
          <w:b/>
          <w:bCs/>
          <w:iCs/>
          <w:color w:val="auto"/>
          <w:sz w:val="28"/>
          <w:szCs w:val="28"/>
        </w:rPr>
        <w:t xml:space="preserve"> </w:t>
      </w:r>
      <w:r w:rsidR="00841D20" w:rsidRPr="003244EE">
        <w:rPr>
          <w:b/>
          <w:bCs/>
          <w:iCs/>
          <w:color w:val="auto"/>
          <w:sz w:val="28"/>
          <w:szCs w:val="28"/>
          <w:lang w:val="sr-Cyrl-RS"/>
        </w:rPr>
        <w:t xml:space="preserve">МОДЕЛ </w:t>
      </w:r>
      <w:r w:rsidR="00C413F1" w:rsidRPr="003244EE">
        <w:rPr>
          <w:b/>
          <w:bCs/>
          <w:iCs/>
          <w:color w:val="auto"/>
          <w:sz w:val="28"/>
          <w:szCs w:val="28"/>
        </w:rPr>
        <w:t>УГОВОР</w:t>
      </w:r>
      <w:r w:rsidR="00841D20" w:rsidRPr="003244EE">
        <w:rPr>
          <w:b/>
          <w:bCs/>
          <w:iCs/>
          <w:color w:val="auto"/>
          <w:sz w:val="28"/>
          <w:szCs w:val="28"/>
          <w:lang w:val="sr-Cyrl-RS"/>
        </w:rPr>
        <w:t>А</w:t>
      </w:r>
    </w:p>
    <w:p w:rsidR="00841D20" w:rsidRDefault="00841D20" w:rsidP="00AA4712">
      <w:pPr>
        <w:jc w:val="center"/>
        <w:rPr>
          <w:iCs/>
          <w:lang w:val="sr-Cyrl-RS"/>
        </w:rPr>
      </w:pPr>
    </w:p>
    <w:p w:rsidR="001E4EC9" w:rsidRDefault="00841D20" w:rsidP="00841D20">
      <w:pPr>
        <w:rPr>
          <w:i/>
          <w:iCs/>
          <w:lang w:val="sr-Cyrl-RS"/>
        </w:rPr>
      </w:pPr>
      <w:r w:rsidRPr="001E4EC9">
        <w:rPr>
          <w:b/>
          <w:i/>
          <w:iCs/>
          <w:lang w:val="sr-Cyrl-RS"/>
        </w:rPr>
        <w:t>Напомена:</w:t>
      </w:r>
      <w:r>
        <w:rPr>
          <w:i/>
          <w:iCs/>
          <w:lang w:val="sr-Cyrl-RS"/>
        </w:rPr>
        <w:t xml:space="preserve"> </w:t>
      </w:r>
    </w:p>
    <w:p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rsidR="001E4EC9" w:rsidRPr="00841D20"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221C6F" w:rsidRPr="00841D20" w:rsidRDefault="00221C6F">
      <w:pPr>
        <w:rPr>
          <w:rFonts w:ascii="Arial" w:hAnsi="Arial" w:cs="Arial"/>
          <w:i/>
          <w:iCs/>
        </w:rPr>
      </w:pPr>
    </w:p>
    <w:p w:rsidR="00221C6F" w:rsidRPr="008B36AA" w:rsidRDefault="00221C6F">
      <w:pPr>
        <w:rPr>
          <w:b/>
          <w:i/>
          <w:iCs/>
          <w:color w:val="auto"/>
        </w:rPr>
      </w:pPr>
      <w:r w:rsidRPr="008B36AA">
        <w:rPr>
          <w:b/>
          <w:i/>
          <w:iCs/>
          <w:color w:val="auto"/>
        </w:rPr>
        <w:t>Закључен између:</w:t>
      </w:r>
    </w:p>
    <w:p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EE01F7">
        <w:rPr>
          <w:rFonts w:eastAsia="Times New Roman"/>
          <w:iCs/>
          <w:color w:val="auto"/>
          <w:kern w:val="0"/>
          <w:lang w:eastAsia="en-US"/>
        </w:rPr>
        <w:t xml:space="preserve">пољопривреде, </w:t>
      </w:r>
      <w:r w:rsidR="00EE01F7">
        <w:rPr>
          <w:rFonts w:eastAsia="Times New Roman"/>
          <w:iCs/>
          <w:color w:val="auto"/>
          <w:kern w:val="0"/>
          <w:lang w:val="sr-Cyrl-RS" w:eastAsia="en-US"/>
        </w:rPr>
        <w:t>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644D53">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F40D83">
        <w:rPr>
          <w:rFonts w:eastAsia="Times New Roman"/>
          <w:iCs/>
          <w:color w:val="auto"/>
          <w:kern w:val="0"/>
          <w:lang w:val="sr-Cyrl-RS" w:eastAsia="en-US"/>
        </w:rPr>
        <w:t>вршилац дужности</w:t>
      </w:r>
      <w:r w:rsidR="00130274">
        <w:rPr>
          <w:rFonts w:eastAsia="Times New Roman"/>
          <w:iCs/>
          <w:color w:val="auto"/>
          <w:kern w:val="0"/>
          <w:lang w:val="sr-Cyrl-RS" w:eastAsia="en-US"/>
        </w:rPr>
        <w:t xml:space="preserve"> </w:t>
      </w:r>
      <w:r w:rsidRPr="00E30BA0">
        <w:rPr>
          <w:rFonts w:eastAsia="Times New Roman"/>
          <w:iCs/>
          <w:color w:val="auto"/>
          <w:kern w:val="0"/>
          <w:lang w:eastAsia="en-US"/>
        </w:rPr>
        <w:t>директор</w:t>
      </w:r>
      <w:r w:rsidR="00576B13">
        <w:rPr>
          <w:rFonts w:eastAsia="Times New Roman"/>
          <w:iCs/>
          <w:color w:val="auto"/>
          <w:kern w:val="0"/>
          <w:lang w:val="sr-Cyrl-RS" w:eastAsia="en-US"/>
        </w:rPr>
        <w:t>а,</w:t>
      </w:r>
      <w:r w:rsidR="00456550">
        <w:rPr>
          <w:rFonts w:eastAsia="Times New Roman"/>
          <w:iCs/>
          <w:color w:val="auto"/>
          <w:kern w:val="0"/>
          <w:lang w:val="sr-Cyrl-RS" w:eastAsia="en-US"/>
        </w:rPr>
        <w:t xml:space="preserve"> Биљана Петровић</w:t>
      </w:r>
      <w:r w:rsidR="00130274">
        <w:rPr>
          <w:rFonts w:eastAsia="Times New Roman"/>
          <w:iCs/>
          <w:color w:val="auto"/>
          <w:kern w:val="0"/>
          <w:lang w:val="sr-Cyrl-RS" w:eastAsia="en-US"/>
        </w:rPr>
        <w:t xml:space="preserve"> </w:t>
      </w:r>
      <w:r w:rsidRPr="00E30BA0">
        <w:rPr>
          <w:rFonts w:eastAsia="Times New Roman"/>
          <w:iCs/>
          <w:color w:val="auto"/>
          <w:kern w:val="0"/>
          <w:lang w:eastAsia="en-US"/>
        </w:rPr>
        <w:t xml:space="preserve">(у даљем тексту: </w:t>
      </w:r>
      <w:r w:rsidR="00A81F71">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8B36AA" w:rsidRPr="00E30BA0" w:rsidRDefault="008B36AA" w:rsidP="008B36AA">
      <w:pPr>
        <w:suppressAutoHyphens w:val="0"/>
        <w:spacing w:line="240" w:lineRule="auto"/>
        <w:jc w:val="both"/>
        <w:rPr>
          <w:rFonts w:eastAsia="Times New Roman"/>
          <w:iCs/>
          <w:color w:val="auto"/>
          <w:kern w:val="0"/>
          <w:lang w:eastAsia="en-US"/>
        </w:rPr>
      </w:pPr>
    </w:p>
    <w:p w:rsidR="005A79EB" w:rsidRDefault="005A79EB" w:rsidP="005A79EB">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2. </w:t>
      </w:r>
      <w:r w:rsidRPr="00632C7E">
        <w:rPr>
          <w:rFonts w:eastAsia="Times New Roman"/>
          <w:b/>
          <w:color w:val="auto"/>
          <w:kern w:val="0"/>
          <w:lang w:val="sr-Cyrl-RS" w:eastAsia="en-US"/>
        </w:rPr>
        <w:t xml:space="preserve">_________________________________________________, </w:t>
      </w:r>
      <w:r w:rsidRPr="00632C7E">
        <w:rPr>
          <w:rFonts w:eastAsia="Times New Roman"/>
          <w:color w:val="auto"/>
          <w:kern w:val="0"/>
          <w:lang w:val="sr-Cyrl-RS" w:eastAsia="en-US"/>
        </w:rPr>
        <w:t xml:space="preserve">са седиштем у </w:t>
      </w:r>
    </w:p>
    <w:p w:rsidR="005A79EB" w:rsidRDefault="005A79EB" w:rsidP="005A79EB">
      <w:pPr>
        <w:suppressAutoHyphens w:val="0"/>
        <w:spacing w:line="240" w:lineRule="auto"/>
        <w:mirrorIndents/>
        <w:jc w:val="both"/>
        <w:rPr>
          <w:rFonts w:eastAsia="Times New Roman"/>
          <w:bCs/>
          <w:color w:val="auto"/>
          <w:kern w:val="0"/>
          <w:lang w:val="sr-Cyrl-CS" w:eastAsia="en-US"/>
        </w:rPr>
      </w:pPr>
    </w:p>
    <w:p w:rsidR="005A79EB" w:rsidRDefault="005A79EB" w:rsidP="005A79EB">
      <w:pPr>
        <w:suppressAutoHyphens w:val="0"/>
        <w:spacing w:line="240" w:lineRule="auto"/>
        <w:mirrorIndents/>
        <w:jc w:val="both"/>
        <w:rPr>
          <w:rFonts w:eastAsia="Times New Roman"/>
          <w:color w:val="auto"/>
          <w:kern w:val="0"/>
          <w:lang w:val="sr-Cyrl-CS" w:eastAsia="en-US"/>
        </w:rPr>
      </w:pPr>
      <w:r w:rsidRPr="00632C7E">
        <w:rPr>
          <w:rFonts w:eastAsia="Times New Roman"/>
          <w:bCs/>
          <w:color w:val="auto"/>
          <w:kern w:val="0"/>
          <w:lang w:val="sr-Cyrl-CS" w:eastAsia="en-US"/>
        </w:rPr>
        <w:t>___________________</w:t>
      </w:r>
      <w:r>
        <w:rPr>
          <w:rFonts w:eastAsia="Times New Roman"/>
          <w:bCs/>
          <w:color w:val="auto"/>
          <w:kern w:val="0"/>
          <w:lang w:val="sr-Cyrl-CS" w:eastAsia="en-US"/>
        </w:rPr>
        <w:t>__</w:t>
      </w:r>
      <w:r w:rsidRPr="00632C7E">
        <w:rPr>
          <w:rFonts w:eastAsia="Times New Roman"/>
          <w:bCs/>
          <w:color w:val="auto"/>
          <w:kern w:val="0"/>
          <w:lang w:val="sr-Cyrl-CS" w:eastAsia="en-US"/>
        </w:rPr>
        <w:t>, ул.</w:t>
      </w:r>
      <w:r w:rsidRPr="00632C7E">
        <w:rPr>
          <w:rFonts w:eastAsia="Times New Roman"/>
          <w:b/>
          <w:color w:val="auto"/>
          <w:kern w:val="0"/>
          <w:lang w:val="sr-Cyrl-CS" w:eastAsia="en-US"/>
        </w:rPr>
        <w:t xml:space="preserve"> __________________________________, </w:t>
      </w:r>
      <w:r w:rsidRPr="00632C7E">
        <w:rPr>
          <w:rFonts w:eastAsia="Times New Roman"/>
          <w:bCs/>
          <w:color w:val="auto"/>
          <w:kern w:val="0"/>
          <w:lang w:val="sr-Cyrl-CS" w:eastAsia="en-US"/>
        </w:rPr>
        <w:t>бр______,</w:t>
      </w:r>
      <w:r w:rsidRPr="00632C7E">
        <w:rPr>
          <w:rFonts w:eastAsia="Times New Roman"/>
          <w:color w:val="auto"/>
          <w:kern w:val="0"/>
          <w:lang w:val="sr-Cyrl-CS" w:eastAsia="en-US"/>
        </w:rPr>
        <w:t xml:space="preserve"> (у даљем </w:t>
      </w:r>
    </w:p>
    <w:p w:rsidR="005A79EB" w:rsidRDefault="005A79EB" w:rsidP="005A79EB">
      <w:pPr>
        <w:suppressAutoHyphens w:val="0"/>
        <w:spacing w:line="240" w:lineRule="auto"/>
        <w:mirrorIndents/>
        <w:jc w:val="both"/>
        <w:rPr>
          <w:rFonts w:eastAsia="Times New Roman"/>
          <w:color w:val="auto"/>
          <w:kern w:val="0"/>
          <w:lang w:val="sr-Cyrl-CS" w:eastAsia="en-US"/>
        </w:rPr>
      </w:pPr>
    </w:p>
    <w:p w:rsidR="005A79EB" w:rsidRDefault="005A79EB" w:rsidP="005A79EB">
      <w:pPr>
        <w:suppressAutoHyphens w:val="0"/>
        <w:spacing w:line="240" w:lineRule="auto"/>
        <w:mirrorIndents/>
        <w:jc w:val="both"/>
        <w:rPr>
          <w:rFonts w:eastAsia="Times New Roman"/>
          <w:color w:val="auto"/>
          <w:kern w:val="0"/>
          <w:lang w:val="sr-Cyrl-CS" w:eastAsia="en-US"/>
        </w:rPr>
      </w:pPr>
      <w:r w:rsidRPr="00632C7E">
        <w:rPr>
          <w:rFonts w:eastAsia="Times New Roman"/>
          <w:color w:val="auto"/>
          <w:kern w:val="0"/>
          <w:lang w:val="sr-Cyrl-CS" w:eastAsia="en-US"/>
        </w:rPr>
        <w:t xml:space="preserve">тексту: </w:t>
      </w:r>
      <w:r w:rsidRPr="00632C7E">
        <w:rPr>
          <w:rFonts w:eastAsia="Times New Roman"/>
          <w:color w:val="auto"/>
          <w:kern w:val="0"/>
          <w:lang w:val="sr-Cyrl-RS" w:eastAsia="en-US"/>
        </w:rPr>
        <w:t>Извршилац</w:t>
      </w:r>
      <w:r>
        <w:rPr>
          <w:rFonts w:eastAsia="Times New Roman"/>
          <w:color w:val="auto"/>
          <w:kern w:val="0"/>
          <w:lang w:val="sr-Cyrl-RS" w:eastAsia="en-US"/>
        </w:rPr>
        <w:t xml:space="preserve"> услуга</w:t>
      </w:r>
      <w:r w:rsidRPr="00632C7E">
        <w:rPr>
          <w:rFonts w:eastAsia="Times New Roman"/>
          <w:color w:val="auto"/>
          <w:kern w:val="0"/>
          <w:lang w:val="sr-Cyrl-CS" w:eastAsia="en-US"/>
        </w:rPr>
        <w:t>), које засту</w:t>
      </w:r>
      <w:r>
        <w:rPr>
          <w:rFonts w:eastAsia="Times New Roman"/>
          <w:color w:val="auto"/>
          <w:kern w:val="0"/>
          <w:lang w:val="sr-Cyrl-CS" w:eastAsia="en-US"/>
        </w:rPr>
        <w:t>па __________</w:t>
      </w:r>
      <w:r w:rsidRPr="00632C7E">
        <w:rPr>
          <w:rFonts w:eastAsia="Times New Roman"/>
          <w:color w:val="auto"/>
          <w:kern w:val="0"/>
          <w:lang w:val="sr-Cyrl-CS" w:eastAsia="en-US"/>
        </w:rPr>
        <w:t>_</w:t>
      </w:r>
      <w:r>
        <w:rPr>
          <w:rFonts w:eastAsia="Times New Roman"/>
          <w:color w:val="auto"/>
          <w:kern w:val="0"/>
          <w:lang w:val="sr-Cyrl-CS" w:eastAsia="en-US"/>
        </w:rPr>
        <w:t>______________________________</w:t>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p>
    <w:p w:rsidR="005A79EB" w:rsidRDefault="005A79EB" w:rsidP="005A79EB">
      <w:pPr>
        <w:suppressAutoHyphens w:val="0"/>
        <w:spacing w:line="240" w:lineRule="auto"/>
        <w:mirrorIndents/>
        <w:jc w:val="both"/>
        <w:rPr>
          <w:rFonts w:eastAsia="Times New Roman"/>
          <w:color w:val="auto"/>
          <w:kern w:val="0"/>
          <w:lang w:val="sr-Cyrl-CS" w:eastAsia="en-US"/>
        </w:rPr>
      </w:pPr>
      <w:r w:rsidRPr="00632C7E">
        <w:rPr>
          <w:rFonts w:eastAsia="Times New Roman"/>
          <w:color w:val="auto"/>
          <w:kern w:val="0"/>
          <w:lang w:val="sr-Cyrl-CS" w:eastAsia="en-US"/>
        </w:rPr>
        <w:t xml:space="preserve"> текући рачун: </w:t>
      </w:r>
      <w:r>
        <w:rPr>
          <w:rFonts w:eastAsia="Times New Roman"/>
          <w:color w:val="auto"/>
          <w:kern w:val="0"/>
          <w:lang w:val="sr-Cyrl-CS" w:eastAsia="en-US"/>
        </w:rPr>
        <w:t>_______________________________</w:t>
      </w:r>
      <w:r w:rsidRPr="00632C7E">
        <w:rPr>
          <w:rFonts w:eastAsia="Times New Roman"/>
          <w:color w:val="auto"/>
          <w:kern w:val="0"/>
          <w:lang w:val="sr-Cyrl-CS" w:eastAsia="en-US"/>
        </w:rPr>
        <w:t xml:space="preserve">ПИБ _________________, матични број </w:t>
      </w:r>
    </w:p>
    <w:p w:rsidR="005A79EB" w:rsidRDefault="005A79EB" w:rsidP="005A79EB">
      <w:pPr>
        <w:suppressAutoHyphens w:val="0"/>
        <w:spacing w:line="240" w:lineRule="auto"/>
        <w:mirrorIndents/>
        <w:jc w:val="both"/>
        <w:rPr>
          <w:rFonts w:eastAsia="Times New Roman"/>
          <w:color w:val="auto"/>
          <w:kern w:val="0"/>
          <w:lang w:val="sr-Cyrl-CS" w:eastAsia="en-US"/>
        </w:rPr>
      </w:pPr>
    </w:p>
    <w:p w:rsidR="005A79EB" w:rsidRPr="005A79EB" w:rsidRDefault="005A79EB" w:rsidP="005A79EB">
      <w:pPr>
        <w:suppressAutoHyphens w:val="0"/>
        <w:spacing w:line="240" w:lineRule="auto"/>
        <w:mirrorIndents/>
        <w:jc w:val="both"/>
        <w:rPr>
          <w:rFonts w:eastAsia="Times New Roman"/>
          <w:color w:val="auto"/>
          <w:kern w:val="0"/>
          <w:lang w:val="sr-Cyrl-CS" w:eastAsia="en-US"/>
        </w:rPr>
      </w:pPr>
      <w:r w:rsidRPr="00632C7E">
        <w:rPr>
          <w:rFonts w:eastAsia="Times New Roman"/>
          <w:color w:val="auto"/>
          <w:kern w:val="0"/>
          <w:lang w:val="sr-Cyrl-CS" w:eastAsia="en-US"/>
        </w:rPr>
        <w:t>______________</w:t>
      </w:r>
      <w:r>
        <w:rPr>
          <w:rFonts w:eastAsia="Times New Roman"/>
          <w:color w:val="auto"/>
          <w:kern w:val="0"/>
          <w:lang w:val="sr-Cyrl-CS" w:eastAsia="en-US"/>
        </w:rPr>
        <w:t>_____________</w:t>
      </w:r>
      <w:r w:rsidRPr="00632C7E">
        <w:rPr>
          <w:rFonts w:eastAsia="Times New Roman"/>
          <w:color w:val="auto"/>
          <w:kern w:val="0"/>
          <w:lang w:val="sr-Cyrl-CS" w:eastAsia="en-US"/>
        </w:rPr>
        <w:t>.</w:t>
      </w:r>
    </w:p>
    <w:p w:rsidR="00221C6F" w:rsidRDefault="00221C6F">
      <w:pPr>
        <w:rPr>
          <w:rFonts w:ascii="Arial" w:hAnsi="Arial" w:cs="Arial"/>
          <w:i/>
          <w:iCs/>
          <w:color w:val="FF0000"/>
          <w:lang w:val="sr-Cyrl-RS"/>
        </w:rPr>
      </w:pPr>
    </w:p>
    <w:p w:rsidR="00484866" w:rsidRPr="00484866" w:rsidRDefault="00484866">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rsidR="00FB4208" w:rsidRDefault="00FB4208" w:rsidP="00484866">
      <w:pPr>
        <w:spacing w:line="360" w:lineRule="auto"/>
        <w:rPr>
          <w:iCs/>
          <w:lang w:val="sr-Cyrl-RS"/>
        </w:rPr>
      </w:pPr>
    </w:p>
    <w:p w:rsidR="00484866" w:rsidRDefault="00484866" w:rsidP="00484866">
      <w:pPr>
        <w:spacing w:line="360" w:lineRule="auto"/>
        <w:rPr>
          <w:iCs/>
          <w:lang w:val="sr-Cyrl-RS"/>
        </w:rPr>
      </w:pPr>
      <w:r>
        <w:rPr>
          <w:iCs/>
          <w:lang w:val="sr-Cyrl-RS"/>
        </w:rPr>
        <w:t xml:space="preserve">а) __________________________________________________________________________ </w:t>
      </w:r>
    </w:p>
    <w:p w:rsidR="00484866" w:rsidRDefault="00484866" w:rsidP="00484866">
      <w:pPr>
        <w:spacing w:line="360" w:lineRule="auto"/>
        <w:rPr>
          <w:iCs/>
          <w:lang w:val="sr-Cyrl-RS"/>
        </w:rPr>
      </w:pPr>
      <w:r>
        <w:rPr>
          <w:iCs/>
          <w:lang w:val="sr-Cyrl-RS"/>
        </w:rPr>
        <w:t>____________________________________________________________________________</w:t>
      </w:r>
    </w:p>
    <w:p w:rsidR="00484866" w:rsidRDefault="00484866" w:rsidP="00484866">
      <w:pPr>
        <w:spacing w:line="360" w:lineRule="auto"/>
        <w:rPr>
          <w:iCs/>
          <w:lang w:val="sr-Cyrl-RS"/>
        </w:rPr>
      </w:pPr>
      <w:r>
        <w:rPr>
          <w:iCs/>
          <w:lang w:val="sr-Cyrl-RS"/>
        </w:rPr>
        <w:t>б) __________________________________________________________________________</w:t>
      </w:r>
    </w:p>
    <w:p w:rsidR="00484866" w:rsidRDefault="00484866" w:rsidP="00484866">
      <w:pPr>
        <w:spacing w:line="360" w:lineRule="auto"/>
        <w:rPr>
          <w:iCs/>
          <w:lang w:val="sr-Cyrl-RS"/>
        </w:rPr>
      </w:pPr>
      <w:r>
        <w:rPr>
          <w:iCs/>
          <w:lang w:val="sr-Cyrl-RS"/>
        </w:rPr>
        <w:t>____________________________________________________________________________</w:t>
      </w:r>
    </w:p>
    <w:p w:rsidR="00FB4208" w:rsidRDefault="00FB4208">
      <w:pPr>
        <w:rPr>
          <w:iCs/>
          <w:lang w:val="sr-Cyrl-RS"/>
        </w:rPr>
      </w:pPr>
    </w:p>
    <w:p w:rsidR="00221C6F" w:rsidRPr="0085557D" w:rsidRDefault="00221C6F">
      <w:pPr>
        <w:rPr>
          <w:iCs/>
        </w:rPr>
      </w:pPr>
      <w:r w:rsidRPr="0085557D">
        <w:rPr>
          <w:iCs/>
        </w:rPr>
        <w:t>Основ уговора:</w:t>
      </w:r>
    </w:p>
    <w:p w:rsidR="00FE0AED" w:rsidRDefault="00FE0AED" w:rsidP="00897FA6">
      <w:pPr>
        <w:spacing w:line="240" w:lineRule="auto"/>
        <w:rPr>
          <w:iCs/>
          <w:color w:val="auto"/>
          <w:lang w:val="sr-Cyrl-RS"/>
        </w:rPr>
      </w:pPr>
    </w:p>
    <w:p w:rsidR="00221C6F" w:rsidRPr="0085557D" w:rsidRDefault="00C413F1" w:rsidP="00F54B51">
      <w:pPr>
        <w:spacing w:line="240" w:lineRule="auto"/>
        <w:jc w:val="both"/>
        <w:rPr>
          <w:iCs/>
          <w:lang w:val="sr-Cyrl-RS"/>
        </w:rPr>
      </w:pPr>
      <w:r w:rsidRPr="007C5D54">
        <w:rPr>
          <w:iCs/>
          <w:color w:val="auto"/>
        </w:rPr>
        <w:t>ЈН</w:t>
      </w:r>
      <w:r w:rsidR="00456550">
        <w:rPr>
          <w:iCs/>
          <w:color w:val="auto"/>
          <w:lang w:val="sr-Cyrl-RS"/>
        </w:rPr>
        <w:t>ОП</w:t>
      </w:r>
      <w:r w:rsidR="00130274" w:rsidRPr="007C5D54">
        <w:rPr>
          <w:iCs/>
          <w:color w:val="auto"/>
          <w:lang w:val="sr-Cyrl-RS"/>
        </w:rPr>
        <w:t xml:space="preserve"> </w:t>
      </w:r>
      <w:r w:rsidR="00456550">
        <w:rPr>
          <w:iCs/>
          <w:color w:val="auto"/>
          <w:lang w:val="sr-Cyrl-RS"/>
        </w:rPr>
        <w:t>1</w:t>
      </w:r>
      <w:r w:rsidR="007C1A40" w:rsidRPr="007C5D54">
        <w:rPr>
          <w:iCs/>
          <w:color w:val="auto"/>
          <w:lang w:val="sr-Cyrl-RS"/>
        </w:rPr>
        <w:t>/20</w:t>
      </w:r>
      <w:r w:rsidR="00F54B51">
        <w:rPr>
          <w:iCs/>
          <w:color w:val="auto"/>
          <w:lang w:val="sr-Cyrl-RS"/>
        </w:rPr>
        <w:t>20</w:t>
      </w:r>
      <w:r w:rsidR="00975ABF">
        <w:rPr>
          <w:iCs/>
          <w:lang w:val="sr-Cyrl-RS"/>
        </w:rPr>
        <w:t xml:space="preserve">, </w:t>
      </w:r>
      <w:r w:rsidR="00456550">
        <w:rPr>
          <w:iCs/>
          <w:lang w:val="sr-Cyrl-RS"/>
        </w:rPr>
        <w:t xml:space="preserve"> отворени поступак</w:t>
      </w:r>
      <w:r w:rsidR="00A73761" w:rsidRPr="00A73761">
        <w:rPr>
          <w:bCs/>
          <w:lang w:val="sr-Cyrl-RS"/>
        </w:rPr>
        <w:t xml:space="preserve"> </w:t>
      </w:r>
      <w:r w:rsidR="00A73761">
        <w:rPr>
          <w:iCs/>
        </w:rPr>
        <w:t>јав</w:t>
      </w:r>
      <w:r w:rsidR="00A73761">
        <w:rPr>
          <w:iCs/>
          <w:lang w:val="sr-Cyrl-RS"/>
        </w:rPr>
        <w:t>не набавке</w:t>
      </w:r>
      <w:r w:rsidR="00A73761" w:rsidRPr="00456550">
        <w:rPr>
          <w:lang w:val="sr-Cyrl-RS"/>
        </w:rPr>
        <w:t xml:space="preserve"> </w:t>
      </w:r>
      <w:r w:rsidR="00A73761" w:rsidRPr="002E4849">
        <w:rPr>
          <w:lang w:val="sr-Cyrl-RS"/>
        </w:rPr>
        <w:t>за одређивањ</w:t>
      </w:r>
      <w:r w:rsidR="002D677D">
        <w:rPr>
          <w:lang w:val="sr-Cyrl-RS"/>
        </w:rPr>
        <w:t>е референтних цена за опрему и грађевинске објекте у ИПАРД мерама</w:t>
      </w:r>
      <w:r w:rsidR="005F7874">
        <w:rPr>
          <w:iCs/>
          <w:lang w:val="sr-Cyrl-RS"/>
        </w:rPr>
        <w:t>.</w:t>
      </w:r>
    </w:p>
    <w:p w:rsidR="00221C6F" w:rsidRPr="005F7B6F" w:rsidRDefault="00221C6F" w:rsidP="00897FA6">
      <w:pPr>
        <w:spacing w:line="240" w:lineRule="auto"/>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____________________</w:t>
      </w:r>
      <w:r w:rsidR="00785BB6">
        <w:rPr>
          <w:iCs/>
          <w:lang w:val="sr-Cyrl-RS"/>
        </w:rPr>
        <w:t>_____</w:t>
      </w:r>
      <w:r w:rsidR="005F7874">
        <w:rPr>
          <w:iCs/>
          <w:lang w:val="sr-Cyrl-RS"/>
        </w:rPr>
        <w:t>.</w:t>
      </w:r>
    </w:p>
    <w:p w:rsidR="00FE0AED" w:rsidRDefault="00FE0AED" w:rsidP="00897FA6">
      <w:pPr>
        <w:spacing w:line="240" w:lineRule="auto"/>
        <w:rPr>
          <w:iCs/>
          <w:lang w:val="sr-Cyrl-RS"/>
        </w:rPr>
      </w:pPr>
    </w:p>
    <w:p w:rsidR="00221C6F" w:rsidRPr="005F7B6F" w:rsidRDefault="00221C6F" w:rsidP="00897FA6">
      <w:pPr>
        <w:spacing w:line="240" w:lineRule="auto"/>
        <w:rPr>
          <w:rFonts w:ascii="Arial" w:hAnsi="Arial" w:cs="Arial"/>
          <w:iCs/>
          <w:lang w:val="sr-Cyrl-RS"/>
        </w:rPr>
      </w:pPr>
      <w:r w:rsidRPr="0085557D">
        <w:rPr>
          <w:iCs/>
        </w:rPr>
        <w:t>Понуд</w:t>
      </w:r>
      <w:r w:rsidR="005F7874">
        <w:rPr>
          <w:iCs/>
        </w:rPr>
        <w:t>а из</w:t>
      </w:r>
      <w:r w:rsidR="002D677D">
        <w:rPr>
          <w:iCs/>
        </w:rPr>
        <w:t>абраног понуђача бр.</w:t>
      </w:r>
      <w:r w:rsidR="002D677D">
        <w:rPr>
          <w:iCs/>
          <w:lang w:val="sr-Cyrl-RS"/>
        </w:rPr>
        <w:t>____________</w:t>
      </w:r>
      <w:r w:rsidR="005F7874">
        <w:rPr>
          <w:iCs/>
        </w:rPr>
        <w:t xml:space="preserve"> </w:t>
      </w:r>
      <w:r w:rsidRPr="0085557D">
        <w:rPr>
          <w:iCs/>
        </w:rPr>
        <w:t>о</w:t>
      </w:r>
      <w:r w:rsidR="005F7B6F">
        <w:rPr>
          <w:iCs/>
        </w:rPr>
        <w:t>д</w:t>
      </w:r>
      <w:r w:rsidR="005F7B6F">
        <w:rPr>
          <w:iCs/>
          <w:lang w:val="sr-Cyrl-RS"/>
        </w:rPr>
        <w:t xml:space="preserve"> ________________</w:t>
      </w:r>
      <w:r w:rsidR="005F7874">
        <w:rPr>
          <w:iCs/>
          <w:lang w:val="sr-Cyrl-RS"/>
        </w:rPr>
        <w:t>.</w:t>
      </w:r>
    </w:p>
    <w:p w:rsidR="00221C6F" w:rsidRDefault="00221C6F">
      <w:pPr>
        <w:rPr>
          <w:rFonts w:ascii="Arial" w:hAnsi="Arial" w:cs="Arial"/>
          <w:i/>
          <w:iCs/>
        </w:rPr>
      </w:pPr>
    </w:p>
    <w:p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rsidR="00092F07" w:rsidRDefault="00C413F1" w:rsidP="00213AFB">
      <w:pPr>
        <w:shd w:val="clear" w:color="auto" w:fill="FFFFFF"/>
        <w:jc w:val="center"/>
        <w:rPr>
          <w:b/>
          <w:lang w:val="sr-Cyrl-RS"/>
        </w:rPr>
      </w:pPr>
      <w:r w:rsidRPr="00C413F1">
        <w:rPr>
          <w:b/>
          <w:lang w:val="sr-Cyrl-RS"/>
        </w:rPr>
        <w:t>Члан 1.</w:t>
      </w:r>
    </w:p>
    <w:p w:rsidR="00C413F1" w:rsidRPr="001E5A58" w:rsidRDefault="00B02191" w:rsidP="00D20DFD">
      <w:pPr>
        <w:shd w:val="clear" w:color="auto" w:fill="FFFFFF"/>
        <w:jc w:val="both"/>
        <w:rPr>
          <w:lang w:val="sr-Cyrl-RS"/>
        </w:rPr>
      </w:pPr>
      <w:r>
        <w:rPr>
          <w:lang w:val="sr-Cyrl-RS"/>
        </w:rPr>
        <w:tab/>
      </w:r>
      <w:r w:rsidR="00C413F1">
        <w:rPr>
          <w:lang w:val="sr-Cyrl-RS"/>
        </w:rPr>
        <w:t>Уговорне стране</w:t>
      </w:r>
      <w:r w:rsidR="007C5D54">
        <w:rPr>
          <w:lang w:val="sr-Cyrl-RS"/>
        </w:rPr>
        <w:t xml:space="preserve"> су сагласне да је предмет </w:t>
      </w:r>
      <w:r w:rsidR="00B30B3A">
        <w:rPr>
          <w:lang w:val="sr-Cyrl-RS"/>
        </w:rPr>
        <w:t>У</w:t>
      </w:r>
      <w:r w:rsidR="00C413F1">
        <w:rPr>
          <w:lang w:val="sr-Cyrl-RS"/>
        </w:rPr>
        <w:t xml:space="preserve">говора </w:t>
      </w:r>
      <w:r w:rsidR="00825B13">
        <w:rPr>
          <w:lang w:val="sr-Cyrl-RS"/>
        </w:rPr>
        <w:t>уређивање међусобних п</w:t>
      </w:r>
      <w:r w:rsidR="00A73761">
        <w:rPr>
          <w:lang w:val="sr-Cyrl-RS"/>
        </w:rPr>
        <w:t>рава и обавеза за</w:t>
      </w:r>
      <w:r w:rsidR="00A73761" w:rsidRPr="002E4849">
        <w:rPr>
          <w:lang w:val="sr-Cyrl-RS"/>
        </w:rPr>
        <w:t xml:space="preserve"> одређивање референтних цена за опрему и </w:t>
      </w:r>
      <w:r w:rsidR="00F54B51">
        <w:rPr>
          <w:lang w:val="sr-Cyrl-RS"/>
        </w:rPr>
        <w:t>грађевинске објекте у ИПАРД мерама</w:t>
      </w:r>
      <w:r w:rsidR="00F40D83">
        <w:rPr>
          <w:iCs/>
          <w:lang w:val="sr-Cyrl-RS"/>
        </w:rPr>
        <w:t>, а за потребе Наручиоца, Министарства пољопр</w:t>
      </w:r>
      <w:r w:rsidR="00825B13">
        <w:rPr>
          <w:iCs/>
          <w:lang w:val="sr-Cyrl-RS"/>
        </w:rPr>
        <w:t>ивреде, шумарства и водопривреде</w:t>
      </w:r>
      <w:r w:rsidR="002147DA">
        <w:rPr>
          <w:iCs/>
          <w:lang w:val="sr-Cyrl-RS"/>
        </w:rPr>
        <w:t xml:space="preserve"> – Управа за аграрна плаћања.</w:t>
      </w:r>
      <w:r w:rsidR="00F40D83">
        <w:rPr>
          <w:iCs/>
          <w:lang w:val="sr-Cyrl-RS"/>
        </w:rPr>
        <w:t xml:space="preserve"> </w:t>
      </w:r>
    </w:p>
    <w:p w:rsidR="00825B13" w:rsidRDefault="00825B13" w:rsidP="002147DA">
      <w:pPr>
        <w:shd w:val="clear" w:color="auto" w:fill="FFFFFF"/>
        <w:jc w:val="both"/>
        <w:rPr>
          <w:b/>
          <w:i/>
          <w:lang w:val="sr-Cyrl-RS"/>
        </w:rPr>
      </w:pPr>
      <w:r>
        <w:rPr>
          <w:lang w:val="sr-Cyrl-RS"/>
        </w:rPr>
        <w:tab/>
      </w:r>
    </w:p>
    <w:p w:rsidR="00FE0AED" w:rsidRDefault="00FE0AED" w:rsidP="00075AFD">
      <w:pPr>
        <w:shd w:val="clear" w:color="auto" w:fill="FFFFFF"/>
        <w:rPr>
          <w:b/>
          <w:i/>
          <w:lang w:val="sr-Cyrl-RS"/>
        </w:rPr>
      </w:pPr>
    </w:p>
    <w:p w:rsidR="00A81F71" w:rsidRPr="007B543C" w:rsidRDefault="00A81F71" w:rsidP="00075AFD">
      <w:pPr>
        <w:shd w:val="clear" w:color="auto" w:fill="FFFFFF"/>
        <w:rPr>
          <w:b/>
          <w:i/>
          <w:lang w:val="sr-Cyrl-RS"/>
        </w:rPr>
      </w:pPr>
      <w:r w:rsidRPr="007B543C">
        <w:rPr>
          <w:b/>
          <w:i/>
          <w:lang w:val="sr-Cyrl-RS"/>
        </w:rPr>
        <w:lastRenderedPageBreak/>
        <w:t>Цена и начин плаћања</w:t>
      </w:r>
    </w:p>
    <w:p w:rsidR="00FB4208" w:rsidRDefault="00FB4208" w:rsidP="002D50FB">
      <w:pPr>
        <w:shd w:val="clear" w:color="auto" w:fill="FFFFFF"/>
        <w:jc w:val="center"/>
        <w:rPr>
          <w:b/>
          <w:lang w:val="sr-Cyrl-RS"/>
        </w:rPr>
      </w:pPr>
    </w:p>
    <w:p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rsidR="002D50FB" w:rsidRDefault="00B02191" w:rsidP="00C3664D">
      <w:pPr>
        <w:shd w:val="clear" w:color="auto" w:fill="FFFFFF"/>
        <w:jc w:val="both"/>
        <w:rPr>
          <w:lang w:val="sr-Cyrl-RS"/>
        </w:rPr>
      </w:pPr>
      <w:r>
        <w:rPr>
          <w:lang w:val="sr-Cyrl-RS"/>
        </w:rPr>
        <w:tab/>
      </w:r>
      <w:r w:rsidR="00375B9F">
        <w:rPr>
          <w:lang w:val="sr-Cyrl-RS"/>
        </w:rPr>
        <w:t>Цена за одређивање једне референтне цене износи _____________ динара без ПДВ-а</w:t>
      </w:r>
      <w:r w:rsidR="00693E07">
        <w:rPr>
          <w:lang w:val="sr-Cyrl-RS"/>
        </w:rPr>
        <w:t xml:space="preserve">, </w:t>
      </w:r>
      <w:r w:rsidR="00375B9F">
        <w:rPr>
          <w:lang w:val="sr-Cyrl-RS"/>
        </w:rPr>
        <w:t xml:space="preserve">односно ____________ динара са ПДВ-ом, а у складу са понудом Извршиоца услуга број _______ од ______________, </w:t>
      </w:r>
      <w:r w:rsidR="00693E07">
        <w:rPr>
          <w:lang w:val="sr-Cyrl-RS"/>
        </w:rPr>
        <w:t>која чини саставни део Уговора</w:t>
      </w:r>
      <w:r w:rsidR="002D50FB">
        <w:rPr>
          <w:lang w:val="sr-Cyrl-RS"/>
        </w:rPr>
        <w:t>.</w:t>
      </w:r>
      <w:r w:rsidR="00B30B3A">
        <w:rPr>
          <w:lang w:val="sr-Cyrl-RS"/>
        </w:rPr>
        <w:t xml:space="preserve"> </w:t>
      </w:r>
    </w:p>
    <w:p w:rsidR="00375B9F" w:rsidRDefault="00375B9F" w:rsidP="00C3664D">
      <w:pPr>
        <w:shd w:val="clear" w:color="auto" w:fill="FFFFFF"/>
        <w:jc w:val="both"/>
        <w:rPr>
          <w:lang w:val="sr-Cyrl-RS"/>
        </w:rPr>
      </w:pPr>
      <w:r>
        <w:rPr>
          <w:lang w:val="sr-Cyrl-RS"/>
        </w:rPr>
        <w:tab/>
        <w:t>Уговор се закључује на процењену вредност јавне набавке која износи 12.000.000,00 динара без ПДВ-а</w:t>
      </w:r>
      <w:r w:rsidR="003A28FF">
        <w:rPr>
          <w:lang w:val="sr-Cyrl-RS"/>
        </w:rPr>
        <w:t>, односно 14.400.000,00 динара са ПДВ-ом и то је максимални износ до којег се може реализовати Уговор</w:t>
      </w:r>
      <w:r>
        <w:rPr>
          <w:lang w:val="sr-Cyrl-RS"/>
        </w:rPr>
        <w:t>.</w:t>
      </w:r>
      <w:r w:rsidR="000F5730">
        <w:rPr>
          <w:lang w:val="sr-Cyrl-RS"/>
        </w:rPr>
        <w:tab/>
      </w:r>
      <w:r w:rsidR="00804E06">
        <w:rPr>
          <w:lang w:val="sr-Cyrl-RS"/>
        </w:rPr>
        <w:tab/>
      </w:r>
    </w:p>
    <w:p w:rsidR="00B30B3A" w:rsidRDefault="00375B9F" w:rsidP="00C3664D">
      <w:pPr>
        <w:shd w:val="clear" w:color="auto" w:fill="FFFFFF"/>
        <w:jc w:val="both"/>
        <w:rPr>
          <w:lang w:val="sr-Cyrl-RS"/>
        </w:rPr>
      </w:pPr>
      <w:r>
        <w:rPr>
          <w:lang w:val="sr-Cyrl-RS"/>
        </w:rPr>
        <w:tab/>
        <w:t>Понуђена ц</w:t>
      </w:r>
      <w:r w:rsidR="00873B80">
        <w:rPr>
          <w:lang w:val="sr-Cyrl-RS"/>
        </w:rPr>
        <w:t xml:space="preserve">ена током трајања Уговора не подлеже промени. </w:t>
      </w:r>
    </w:p>
    <w:p w:rsidR="00BA7E4A" w:rsidRPr="002147DA" w:rsidRDefault="00804E06" w:rsidP="002147DA">
      <w:pPr>
        <w:shd w:val="clear" w:color="auto" w:fill="FFFFFF"/>
        <w:jc w:val="both"/>
        <w:rPr>
          <w:lang w:val="sr-Cyrl-RS"/>
        </w:rPr>
      </w:pPr>
      <w:r>
        <w:rPr>
          <w:lang w:val="sr-Cyrl-RS"/>
        </w:rPr>
        <w:tab/>
      </w:r>
      <w:r w:rsidR="00CC71E1">
        <w:rPr>
          <w:lang w:val="sr-Cyrl-RS"/>
        </w:rPr>
        <w:t xml:space="preserve">У </w:t>
      </w:r>
      <w:r w:rsidR="002147DA">
        <w:rPr>
          <w:lang w:val="sr-Cyrl-RS"/>
        </w:rPr>
        <w:t xml:space="preserve">цену су </w:t>
      </w:r>
      <w:r w:rsidR="00693E07">
        <w:rPr>
          <w:lang w:val="sr-Cyrl-RS"/>
        </w:rPr>
        <w:t>урачунати су сви трошкови ве</w:t>
      </w:r>
      <w:r w:rsidR="00FF2F34">
        <w:rPr>
          <w:lang w:val="sr-Cyrl-RS"/>
        </w:rPr>
        <w:t xml:space="preserve">зани </w:t>
      </w:r>
      <w:r w:rsidR="00375B9F">
        <w:rPr>
          <w:lang w:val="sr-Cyrl-RS"/>
        </w:rPr>
        <w:t>за одређивање и доставу реферетних цени</w:t>
      </w:r>
      <w:r w:rsidR="00897FA6">
        <w:rPr>
          <w:lang w:val="sr-Cyrl-RS"/>
        </w:rPr>
        <w:t xml:space="preserve">, </w:t>
      </w:r>
      <w:r w:rsidR="002147DA">
        <w:rPr>
          <w:lang w:val="sr-Cyrl-RS"/>
        </w:rPr>
        <w:t>у складу за захтевима Наручиоца из к</w:t>
      </w:r>
      <w:r w:rsidR="00897FA6">
        <w:rPr>
          <w:lang w:val="sr-Cyrl-RS"/>
        </w:rPr>
        <w:t>онкурсне документације.</w:t>
      </w:r>
    </w:p>
    <w:p w:rsidR="00693E07" w:rsidRDefault="00693E07" w:rsidP="00AA4712">
      <w:pPr>
        <w:shd w:val="clear" w:color="auto" w:fill="FFFFFF"/>
        <w:jc w:val="both"/>
        <w:rPr>
          <w:lang w:val="sr-Cyrl-RS"/>
        </w:rPr>
      </w:pPr>
    </w:p>
    <w:p w:rsidR="0085557D" w:rsidRDefault="00286457" w:rsidP="007B543C">
      <w:pPr>
        <w:shd w:val="clear" w:color="auto" w:fill="FFFFFF"/>
        <w:jc w:val="center"/>
        <w:rPr>
          <w:b/>
          <w:lang w:val="sr-Cyrl-RS"/>
        </w:rPr>
      </w:pPr>
      <w:r>
        <w:rPr>
          <w:b/>
          <w:lang w:val="sr-Cyrl-RS"/>
        </w:rPr>
        <w:t>Члан 3.</w:t>
      </w:r>
    </w:p>
    <w:p w:rsidR="00DF10CB" w:rsidRDefault="00DE665D" w:rsidP="00DF10CB">
      <w:pPr>
        <w:pStyle w:val="m5802669237736275917gmail-msonospacing"/>
        <w:spacing w:before="0" w:beforeAutospacing="0" w:after="0" w:afterAutospacing="0"/>
        <w:jc w:val="both"/>
        <w:rPr>
          <w:lang w:val="sr-Cyrl-RS"/>
        </w:rPr>
      </w:pPr>
      <w:r>
        <w:rPr>
          <w:iCs/>
          <w:lang w:val="sr-Cyrl-RS"/>
        </w:rPr>
        <w:tab/>
      </w:r>
      <w:r w:rsidR="00DF10CB">
        <w:rPr>
          <w:lang w:val="sr-Cyrl-RS"/>
        </w:rPr>
        <w:t>Плаћање је авансно, а највиши износ уп</w:t>
      </w:r>
      <w:r w:rsidR="00F54B51">
        <w:rPr>
          <w:lang w:val="sr-Cyrl-RS"/>
        </w:rPr>
        <w:t>лаћеног аванса може износити 1.8</w:t>
      </w:r>
      <w:r w:rsidR="00DF10CB">
        <w:rPr>
          <w:lang w:val="sr-Cyrl-RS"/>
        </w:rPr>
        <w:t>00.000,00 динара са ПДВ-ом. Док се потпуно не утроше авансно уплаћена средства, неће бити уплате нових авансних средстава.</w:t>
      </w:r>
    </w:p>
    <w:p w:rsidR="000A082E" w:rsidRDefault="00DF10CB" w:rsidP="00DF10CB">
      <w:pPr>
        <w:shd w:val="clear" w:color="auto" w:fill="FFFFFF"/>
        <w:jc w:val="both"/>
        <w:rPr>
          <w:lang w:val="sr-Cyrl-RS"/>
        </w:rPr>
      </w:pPr>
      <w:r>
        <w:rPr>
          <w:lang w:val="sr-Cyrl-RS"/>
        </w:rPr>
        <w:tab/>
      </w:r>
      <w:r w:rsidR="003A28FF">
        <w:rPr>
          <w:lang w:val="sr-Cyrl-RS"/>
        </w:rPr>
        <w:t>Извршилац услуга</w:t>
      </w:r>
      <w:r>
        <w:rPr>
          <w:lang w:val="sr-Cyrl-RS"/>
        </w:rPr>
        <w:t xml:space="preserve"> је дужан да уз предрачун преда финансијско средство обезбеђења за повраћај авансног плаћања и то бланко меницу, са мен</w:t>
      </w:r>
      <w:r w:rsidR="00F54B51">
        <w:rPr>
          <w:lang w:val="sr-Cyrl-RS"/>
        </w:rPr>
        <w:t>ичним овлашћењем на износ од 1.8</w:t>
      </w:r>
      <w:r>
        <w:rPr>
          <w:lang w:val="sr-Cyrl-RS"/>
        </w:rPr>
        <w:t>00.000,00 динара.</w:t>
      </w:r>
    </w:p>
    <w:p w:rsidR="000A082E" w:rsidRPr="00D82DD0" w:rsidRDefault="000A082E" w:rsidP="000A082E">
      <w:pPr>
        <w:autoSpaceDE w:val="0"/>
        <w:autoSpaceDN w:val="0"/>
        <w:adjustRightInd w:val="0"/>
        <w:ind w:firstLine="720"/>
        <w:jc w:val="both"/>
        <w:rPr>
          <w:lang w:val="sr-Cyrl-RS"/>
        </w:rPr>
      </w:pPr>
      <w:r>
        <w:rPr>
          <w:lang w:val="sr-Cyrl-RS"/>
        </w:rPr>
        <w:t>Обавезе које доспевају у наредној буџетској години ће бити реализоване највише до износа средстава, која ће им за ту намену бити одобрена за ту буџетску годину.</w:t>
      </w:r>
    </w:p>
    <w:p w:rsidR="00FB4208" w:rsidRDefault="00FB4208" w:rsidP="00DF10CB">
      <w:pPr>
        <w:shd w:val="clear" w:color="auto" w:fill="FFFFFF"/>
        <w:jc w:val="both"/>
        <w:rPr>
          <w:lang w:val="sr-Cyrl-RS"/>
        </w:rPr>
      </w:pPr>
      <w:r>
        <w:rPr>
          <w:lang w:val="sr-Cyrl-RS"/>
        </w:rPr>
        <w:tab/>
      </w:r>
    </w:p>
    <w:p w:rsidR="00B67D0E" w:rsidRPr="007B543C" w:rsidRDefault="003A28FF" w:rsidP="00075AFD">
      <w:pPr>
        <w:shd w:val="clear" w:color="auto" w:fill="FFFFFF"/>
        <w:rPr>
          <w:b/>
          <w:i/>
          <w:lang w:val="sr-Cyrl-RS"/>
        </w:rPr>
      </w:pPr>
      <w:r>
        <w:rPr>
          <w:b/>
          <w:i/>
          <w:lang w:val="sr-Cyrl-RS"/>
        </w:rPr>
        <w:t>Средства финансијск</w:t>
      </w:r>
      <w:r w:rsidR="00B67D0E" w:rsidRPr="007B543C">
        <w:rPr>
          <w:b/>
          <w:i/>
          <w:lang w:val="sr-Cyrl-RS"/>
        </w:rPr>
        <w:t>о</w:t>
      </w:r>
      <w:r>
        <w:rPr>
          <w:b/>
          <w:i/>
          <w:lang w:val="sr-Cyrl-RS"/>
        </w:rPr>
        <w:t>г о</w:t>
      </w:r>
      <w:r w:rsidR="00B67D0E" w:rsidRPr="007B543C">
        <w:rPr>
          <w:b/>
          <w:i/>
          <w:lang w:val="sr-Cyrl-RS"/>
        </w:rPr>
        <w:t>безбеђења</w:t>
      </w:r>
    </w:p>
    <w:p w:rsidR="00FB4208" w:rsidRDefault="00FB4208" w:rsidP="00B67D0E">
      <w:pPr>
        <w:shd w:val="clear" w:color="auto" w:fill="FFFFFF"/>
        <w:jc w:val="center"/>
        <w:rPr>
          <w:b/>
          <w:lang w:val="sr-Cyrl-RS"/>
        </w:rPr>
      </w:pPr>
    </w:p>
    <w:p w:rsidR="00B67D0E" w:rsidRDefault="00286457" w:rsidP="00B67D0E">
      <w:pPr>
        <w:shd w:val="clear" w:color="auto" w:fill="FFFFFF"/>
        <w:jc w:val="center"/>
        <w:rPr>
          <w:b/>
          <w:lang w:val="sr-Cyrl-RS"/>
        </w:rPr>
      </w:pPr>
      <w:r>
        <w:rPr>
          <w:b/>
          <w:lang w:val="sr-Cyrl-RS"/>
        </w:rPr>
        <w:t>Члан 4</w:t>
      </w:r>
      <w:r w:rsidR="00B67D0E">
        <w:rPr>
          <w:b/>
          <w:lang w:val="sr-Cyrl-RS"/>
        </w:rPr>
        <w:t>.</w:t>
      </w:r>
    </w:p>
    <w:p w:rsidR="00CE57E8" w:rsidRPr="000F5730" w:rsidRDefault="00B02191" w:rsidP="00CE57E8">
      <w:pPr>
        <w:jc w:val="both"/>
        <w:rPr>
          <w:rFonts w:ascii="Arial" w:hAnsi="Arial" w:cs="Arial"/>
          <w:b/>
          <w:i/>
          <w:iCs/>
          <w:color w:val="FF0000"/>
          <w:lang w:val="sr-Cyrl-RS"/>
        </w:rPr>
      </w:pPr>
      <w:r>
        <w:rPr>
          <w:lang w:val="sr-Cyrl-RS"/>
        </w:rPr>
        <w:tab/>
      </w:r>
      <w:r w:rsidR="003A28FF">
        <w:rPr>
          <w:lang w:val="sr-Cyrl-RS"/>
        </w:rPr>
        <w:t>Извршилац услуга</w:t>
      </w:r>
      <w:r w:rsidR="00B67D0E">
        <w:rPr>
          <w:lang w:val="sr-Cyrl-RS"/>
        </w:rPr>
        <w:t xml:space="preserve"> је</w:t>
      </w:r>
      <w:r w:rsidR="00644D53">
        <w:rPr>
          <w:lang w:val="sr-Cyrl-RS"/>
        </w:rPr>
        <w:t xml:space="preserve"> дужан да у тренутку закључења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BA7E4A">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xml:space="preserve">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CE57E8">
        <w:rPr>
          <w:rFonts w:eastAsia="TimesNewRomanPSMT"/>
          <w:bCs/>
          <w:iCs/>
          <w:color w:val="auto"/>
          <w:lang w:val="sr-Cyrl-CS"/>
        </w:rPr>
        <w:t>и у меничном</w:t>
      </w:r>
      <w:r w:rsidR="00BA7E4A">
        <w:rPr>
          <w:rFonts w:eastAsia="TimesNewRomanPSMT"/>
          <w:bCs/>
          <w:iCs/>
          <w:color w:val="auto"/>
          <w:lang w:val="sr-Cyrl-CS"/>
        </w:rPr>
        <w:t xml:space="preserve"> овлашћењу – писму</w:t>
      </w:r>
      <w:r w:rsidR="00CE57E8">
        <w:rPr>
          <w:rFonts w:eastAsia="TimesNewRomanPSMT"/>
          <w:bCs/>
          <w:iCs/>
          <w:color w:val="auto"/>
          <w:lang w:val="sr-Cyrl-RS"/>
        </w:rPr>
        <w:t xml:space="preserve"> и доказ о регистрацији менице.</w:t>
      </w:r>
      <w:r w:rsidR="00CE57E8" w:rsidRPr="0033264A">
        <w:rPr>
          <w:rFonts w:eastAsia="TimesNewRomanPSMT"/>
          <w:bCs/>
          <w:iCs/>
          <w:color w:val="auto"/>
          <w:lang w:val="sr-Cyrl-RS"/>
        </w:rPr>
        <w:t xml:space="preserve"> </w:t>
      </w:r>
    </w:p>
    <w:p w:rsidR="003244EE" w:rsidRDefault="00DE665D" w:rsidP="006A532D">
      <w:pPr>
        <w:shd w:val="clear" w:color="auto" w:fill="FFFFFF"/>
        <w:jc w:val="both"/>
        <w:rPr>
          <w:lang w:val="sr-Cyrl-RS"/>
        </w:rPr>
      </w:pPr>
      <w:r>
        <w:rPr>
          <w:lang w:val="sr-Cyrl-RS"/>
        </w:rPr>
        <w:tab/>
      </w:r>
      <w:r w:rsidR="003244EE">
        <w:rPr>
          <w:lang w:val="sr-Cyrl-RS"/>
        </w:rPr>
        <w:t>Наручилац ће реализовати средство об</w:t>
      </w:r>
      <w:r w:rsidR="008C79A3">
        <w:rPr>
          <w:lang w:val="sr-Cyrl-RS"/>
        </w:rPr>
        <w:t>езбеђења уколико Извршилац услуга</w:t>
      </w:r>
      <w:r>
        <w:rPr>
          <w:lang w:val="sr-Cyrl-RS"/>
        </w:rPr>
        <w:t xml:space="preserve"> не буде и</w:t>
      </w:r>
      <w:r w:rsidR="000F5730">
        <w:rPr>
          <w:lang w:val="sr-Cyrl-RS"/>
        </w:rPr>
        <w:t>звршавао своје уговорне обавезе.</w:t>
      </w:r>
      <w:r>
        <w:rPr>
          <w:lang w:val="sr-Cyrl-RS"/>
        </w:rPr>
        <w:t xml:space="preserve"> </w:t>
      </w:r>
    </w:p>
    <w:p w:rsidR="003244EE" w:rsidRDefault="00644D53" w:rsidP="006A532D">
      <w:pPr>
        <w:shd w:val="clear" w:color="auto" w:fill="FFFFFF"/>
        <w:jc w:val="both"/>
        <w:rPr>
          <w:lang w:val="sr-Cyrl-RS"/>
        </w:rPr>
      </w:pPr>
      <w:r>
        <w:rPr>
          <w:lang w:val="sr-Cyrl-RS"/>
        </w:rPr>
        <w:tab/>
      </w:r>
      <w:r w:rsidR="003244EE">
        <w:rPr>
          <w:lang w:val="sr-Cyrl-RS"/>
        </w:rPr>
        <w:t xml:space="preserve">Уколико Наручилац реализује средство обезбеђења, задржава право да раскине Уговор </w:t>
      </w:r>
      <w:r w:rsidR="009C287F">
        <w:rPr>
          <w:lang w:val="sr-Cyrl-RS"/>
        </w:rPr>
        <w:t>и да захтева накнаду штете.</w:t>
      </w:r>
    </w:p>
    <w:p w:rsidR="008C79A3" w:rsidRPr="00681EC0" w:rsidRDefault="008C79A3" w:rsidP="008C79A3">
      <w:pPr>
        <w:spacing w:line="240" w:lineRule="auto"/>
        <w:jc w:val="both"/>
        <w:rPr>
          <w:rFonts w:eastAsia="TimesNewRomanPSMT"/>
          <w:bCs/>
          <w:iCs/>
          <w:color w:val="auto"/>
          <w:lang w:val="sr-Cyrl-RS"/>
        </w:rPr>
      </w:pPr>
      <w:r>
        <w:rPr>
          <w:rFonts w:eastAsia="TimesNewRomanPSMT"/>
          <w:bCs/>
          <w:iCs/>
          <w:color w:val="auto"/>
          <w:lang w:val="sr-Cyrl-RS"/>
        </w:rPr>
        <w:tab/>
        <w:t>Извршилац услуга је дужан да преда с</w:t>
      </w:r>
      <w:r w:rsidRPr="00E466BA">
        <w:rPr>
          <w:rFonts w:eastAsia="TimesNewRomanPSMT"/>
          <w:bCs/>
          <w:iCs/>
          <w:color w:val="auto"/>
          <w:lang w:val="sr-Cyrl-RS"/>
        </w:rPr>
        <w:t>редство финансијског обезбеђења</w:t>
      </w:r>
      <w:r w:rsidRPr="00681EC0">
        <w:rPr>
          <w:lang w:val="sr-Cyrl-RS"/>
        </w:rPr>
        <w:t xml:space="preserve"> </w:t>
      </w:r>
      <w:r>
        <w:rPr>
          <w:lang w:val="sr-Cyrl-RS"/>
        </w:rPr>
        <w:t>за повраћај авансног плаћања</w:t>
      </w:r>
      <w:r w:rsidRPr="00E466BA">
        <w:rPr>
          <w:rFonts w:eastAsia="TimesNewRomanPSMT"/>
          <w:bCs/>
          <w:i/>
          <w:iCs/>
          <w:color w:val="auto"/>
          <w:lang w:val="sr-Cyrl-RS"/>
        </w:rPr>
        <w:t xml:space="preserve"> </w:t>
      </w:r>
      <w:r>
        <w:rPr>
          <w:lang w:val="sr-Cyrl-RS"/>
        </w:rPr>
        <w:t>уз предрачун и то</w:t>
      </w:r>
      <w:r w:rsidR="008B4A12">
        <w:rPr>
          <w:lang w:val="sr-Cyrl-RS"/>
        </w:rPr>
        <w:t xml:space="preserve"> бланко меницу на износ од 1.8</w:t>
      </w:r>
      <w:r>
        <w:rPr>
          <w:lang w:val="sr-Cyrl-RS"/>
        </w:rPr>
        <w:t>00.000,00 динара</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Pr="00C31D3D">
        <w:rPr>
          <w:rFonts w:eastAsia="TimesNewRomanPSMT"/>
          <w:bCs/>
          <w:iCs/>
          <w:color w:val="FF0000"/>
          <w:lang w:val="sr-Cyrl-CS"/>
        </w:rPr>
        <w:t xml:space="preserve"> </w:t>
      </w:r>
      <w:r w:rsidR="008B4A12">
        <w:rPr>
          <w:rFonts w:eastAsia="TimesNewRomanPSMT"/>
          <w:bCs/>
          <w:iCs/>
          <w:color w:val="auto"/>
          <w:lang w:val="sr-Cyrl-CS"/>
        </w:rPr>
        <w:t>са назначеним износом од 1.8</w:t>
      </w:r>
      <w:r>
        <w:rPr>
          <w:rFonts w:eastAsia="TimesNewRomanPSMT"/>
          <w:bCs/>
          <w:iCs/>
          <w:color w:val="auto"/>
          <w:lang w:val="sr-Cyrl-CS"/>
        </w:rPr>
        <w:t xml:space="preserve">00.000,00 динара </w:t>
      </w:r>
      <w:r w:rsidRPr="006913E6">
        <w:rPr>
          <w:rFonts w:eastAsia="TimesNewRomanPSMT"/>
          <w:bCs/>
          <w:iCs/>
          <w:color w:val="auto"/>
          <w:lang w:val="sr-Cyrl-CS"/>
        </w:rPr>
        <w:t>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 xml:space="preserve">и у меничном овлашћењу – писму </w:t>
      </w:r>
      <w:r>
        <w:rPr>
          <w:rFonts w:eastAsia="TimesNewRomanPSMT"/>
          <w:bCs/>
          <w:iCs/>
          <w:color w:val="auto"/>
          <w:lang w:val="sr-Cyrl-RS"/>
        </w:rPr>
        <w:t>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финансијског обезбеђења мора да траје најма</w:t>
      </w:r>
      <w:r w:rsidR="001C002C">
        <w:rPr>
          <w:rFonts w:eastAsia="TimesNewRomanPSMT"/>
          <w:bCs/>
          <w:iCs/>
          <w:color w:val="auto"/>
          <w:lang w:val="sr-Cyrl-RS"/>
        </w:rPr>
        <w:t>ње 10 дана дуже од дана истека У</w:t>
      </w:r>
      <w:r>
        <w:rPr>
          <w:rFonts w:eastAsia="TimesNewRomanPSMT"/>
          <w:bCs/>
          <w:iCs/>
          <w:color w:val="auto"/>
          <w:lang w:val="sr-Cyrl-RS"/>
        </w:rPr>
        <w:t>говора</w:t>
      </w:r>
      <w:r w:rsidR="001C002C">
        <w:rPr>
          <w:rFonts w:eastAsia="TimesNewRomanPSMT"/>
          <w:bCs/>
          <w:iCs/>
          <w:color w:val="auto"/>
          <w:lang w:val="sr-Cyrl-RS"/>
        </w:rPr>
        <w:t>.</w:t>
      </w:r>
    </w:p>
    <w:p w:rsidR="008C79A3" w:rsidRPr="003244EE" w:rsidRDefault="008C79A3" w:rsidP="006A532D">
      <w:pPr>
        <w:shd w:val="clear" w:color="auto" w:fill="FFFFFF"/>
        <w:jc w:val="both"/>
        <w:rPr>
          <w:lang w:val="sr-Cyrl-RS"/>
        </w:rPr>
      </w:pPr>
      <w:r>
        <w:rPr>
          <w:lang w:val="sr-Cyrl-RS"/>
        </w:rPr>
        <w:lastRenderedPageBreak/>
        <w:tab/>
      </w:r>
    </w:p>
    <w:p w:rsidR="00286457" w:rsidRPr="007B543C" w:rsidRDefault="00075AFD" w:rsidP="00075AFD">
      <w:pPr>
        <w:shd w:val="clear" w:color="auto" w:fill="FFFFFF"/>
        <w:rPr>
          <w:b/>
          <w:i/>
          <w:lang w:val="sr-Cyrl-RS"/>
        </w:rPr>
      </w:pPr>
      <w:r>
        <w:rPr>
          <w:b/>
          <w:i/>
          <w:lang w:val="sr-Cyrl-RS"/>
        </w:rPr>
        <w:t>Обавезе уговорних страна</w:t>
      </w:r>
    </w:p>
    <w:p w:rsidR="00FB4208" w:rsidRDefault="00FB4208" w:rsidP="00AA4712">
      <w:pPr>
        <w:shd w:val="clear" w:color="auto" w:fill="FFFFFF"/>
        <w:jc w:val="center"/>
        <w:rPr>
          <w:b/>
          <w:lang w:val="sr-Cyrl-RS"/>
        </w:rPr>
      </w:pPr>
    </w:p>
    <w:p w:rsidR="00F06B14" w:rsidRDefault="00286457" w:rsidP="00AA4712">
      <w:pPr>
        <w:shd w:val="clear" w:color="auto" w:fill="FFFFFF"/>
        <w:jc w:val="center"/>
        <w:rPr>
          <w:b/>
          <w:lang w:val="sr-Cyrl-RS"/>
        </w:rPr>
      </w:pPr>
      <w:r>
        <w:rPr>
          <w:b/>
          <w:lang w:val="sr-Cyrl-RS"/>
        </w:rPr>
        <w:t>Чл</w:t>
      </w:r>
      <w:r w:rsidR="00F06B14">
        <w:rPr>
          <w:b/>
          <w:lang w:val="sr-Cyrl-RS"/>
        </w:rPr>
        <w:t>ан 5.</w:t>
      </w:r>
    </w:p>
    <w:p w:rsidR="00953669" w:rsidRDefault="00953669" w:rsidP="00953669">
      <w:pPr>
        <w:spacing w:line="240" w:lineRule="auto"/>
        <w:jc w:val="both"/>
        <w:rPr>
          <w:lang w:val="sr-Cyrl-RS"/>
        </w:rPr>
      </w:pPr>
      <w:r>
        <w:rPr>
          <w:lang w:val="sr-Cyrl-RS"/>
        </w:rPr>
        <w:tab/>
      </w:r>
      <w:r w:rsidR="008C79A3">
        <w:rPr>
          <w:lang w:val="sr-Cyrl-RS"/>
        </w:rPr>
        <w:t>Извршилац услуга</w:t>
      </w:r>
      <w:r w:rsidR="0062720A">
        <w:rPr>
          <w:lang w:val="sr-Cyrl-RS"/>
        </w:rPr>
        <w:t xml:space="preserve"> се обавезује да</w:t>
      </w:r>
      <w:r w:rsidR="008C79A3">
        <w:rPr>
          <w:lang w:val="sr-Cyrl-RS"/>
        </w:rPr>
        <w:t xml:space="preserve"> у року ____</w:t>
      </w:r>
      <w:r>
        <w:rPr>
          <w:lang w:val="sr-Cyrl-RS"/>
        </w:rPr>
        <w:t>_______ од дана пријема захтева</w:t>
      </w:r>
      <w:r w:rsidR="00FE0AED">
        <w:rPr>
          <w:lang w:val="sr-Cyrl-RS"/>
        </w:rPr>
        <w:t xml:space="preserve"> достави извештај о референтним ценама</w:t>
      </w:r>
      <w:r>
        <w:rPr>
          <w:lang w:val="sr-Cyrl-RS"/>
        </w:rPr>
        <w:t>. Захтев може садржати и потребу за више референтних цена, а плаћање ће се вршити  у складу са бројем одређених референтних цена.</w:t>
      </w:r>
    </w:p>
    <w:p w:rsidR="00953669" w:rsidRPr="00953669" w:rsidRDefault="00FE0AED" w:rsidP="00953669">
      <w:pPr>
        <w:spacing w:line="240" w:lineRule="auto"/>
        <w:jc w:val="both"/>
        <w:rPr>
          <w:color w:val="auto"/>
          <w:lang w:val="sr-Cyrl-RS"/>
        </w:rPr>
      </w:pPr>
      <w:r>
        <w:rPr>
          <w:color w:val="auto"/>
          <w:lang w:val="sr-Cyrl-RS"/>
        </w:rPr>
        <w:tab/>
      </w:r>
      <w:r w:rsidR="00953669" w:rsidRPr="00953669">
        <w:rPr>
          <w:color w:val="auto"/>
          <w:lang w:val="sr-Cyrl-RS"/>
        </w:rPr>
        <w:t>Један захтев може садржати потребу за најв</w:t>
      </w:r>
      <w:r w:rsidR="001C002C">
        <w:rPr>
          <w:color w:val="auto"/>
          <w:lang w:val="sr-Cyrl-RS"/>
        </w:rPr>
        <w:t>ише 50 (педесет</w:t>
      </w:r>
      <w:r w:rsidR="00953669">
        <w:rPr>
          <w:color w:val="auto"/>
          <w:lang w:val="sr-Cyrl-RS"/>
        </w:rPr>
        <w:t>) референтних цена</w:t>
      </w:r>
      <w:r w:rsidR="00953669" w:rsidRPr="00953669">
        <w:rPr>
          <w:color w:val="auto"/>
          <w:lang w:val="sr-Cyrl-RS"/>
        </w:rPr>
        <w:t>.</w:t>
      </w:r>
    </w:p>
    <w:p w:rsidR="00E077D0" w:rsidRDefault="00897FA6" w:rsidP="00953669">
      <w:pPr>
        <w:ind w:firstLine="708"/>
        <w:jc w:val="both"/>
        <w:rPr>
          <w:rFonts w:eastAsia="Calibri"/>
          <w:color w:val="auto"/>
          <w:kern w:val="0"/>
          <w:szCs w:val="22"/>
          <w:lang w:val="sr-Cyrl-RS" w:eastAsia="en-US"/>
        </w:rPr>
      </w:pPr>
      <w:r>
        <w:rPr>
          <w:rFonts w:eastAsia="Calibri"/>
          <w:color w:val="auto"/>
          <w:kern w:val="0"/>
          <w:szCs w:val="22"/>
          <w:lang w:val="sr-Cyrl-RS" w:eastAsia="en-US"/>
        </w:rPr>
        <w:t xml:space="preserve">Наручилац се обавезује да </w:t>
      </w:r>
      <w:r w:rsidR="000F5730">
        <w:rPr>
          <w:rFonts w:eastAsia="Calibri"/>
          <w:color w:val="auto"/>
          <w:kern w:val="0"/>
          <w:szCs w:val="22"/>
          <w:lang w:val="sr-Cyrl-RS" w:eastAsia="en-US"/>
        </w:rPr>
        <w:t>плати уговорену цен</w:t>
      </w:r>
      <w:r w:rsidR="00953669">
        <w:rPr>
          <w:rFonts w:eastAsia="Calibri"/>
          <w:color w:val="auto"/>
          <w:kern w:val="0"/>
          <w:szCs w:val="22"/>
          <w:lang w:val="sr-Cyrl-RS" w:eastAsia="en-US"/>
        </w:rPr>
        <w:t>у, на начин предвиђен у складу са чл.3. Уговора</w:t>
      </w:r>
      <w:r w:rsidR="000F5730">
        <w:rPr>
          <w:rFonts w:eastAsia="Calibri"/>
          <w:color w:val="auto"/>
          <w:kern w:val="0"/>
          <w:szCs w:val="22"/>
          <w:lang w:val="sr-Cyrl-RS" w:eastAsia="en-US"/>
        </w:rPr>
        <w:t>.</w:t>
      </w:r>
    </w:p>
    <w:p w:rsidR="000A082E" w:rsidRPr="007361B3" w:rsidRDefault="000A082E" w:rsidP="00953669">
      <w:pPr>
        <w:ind w:firstLine="708"/>
        <w:jc w:val="both"/>
        <w:rPr>
          <w:rFonts w:eastAsia="Calibri"/>
          <w:color w:val="auto"/>
          <w:kern w:val="0"/>
          <w:szCs w:val="22"/>
          <w:lang w:val="sr-Cyrl-RS" w:eastAsia="en-US"/>
        </w:rPr>
      </w:pPr>
    </w:p>
    <w:p w:rsidR="002F0434" w:rsidRPr="002F0434" w:rsidRDefault="002F0434" w:rsidP="002F0434">
      <w:pPr>
        <w:pStyle w:val="m5802669237736275917gmail-msonospacing"/>
        <w:spacing w:before="0" w:beforeAutospacing="0" w:after="0" w:afterAutospacing="0"/>
        <w:jc w:val="both"/>
        <w:rPr>
          <w:b/>
          <w:i/>
          <w:lang w:val="sr-Cyrl-RS"/>
        </w:rPr>
      </w:pPr>
      <w:r w:rsidRPr="002F0434">
        <w:rPr>
          <w:b/>
          <w:i/>
          <w:lang w:val="sr-Cyrl-RS"/>
        </w:rPr>
        <w:t>Начин доставе захтева и извештаја</w:t>
      </w:r>
    </w:p>
    <w:p w:rsidR="002F0434" w:rsidRDefault="002F0434" w:rsidP="002F0434">
      <w:pPr>
        <w:suppressAutoHyphens w:val="0"/>
        <w:spacing w:line="240" w:lineRule="auto"/>
        <w:contextualSpacing/>
        <w:jc w:val="both"/>
        <w:rPr>
          <w:lang w:val="sr-Cyrl-RS"/>
        </w:rPr>
      </w:pPr>
    </w:p>
    <w:p w:rsidR="002F0434" w:rsidRPr="002F0434" w:rsidRDefault="002F0434" w:rsidP="002F0434">
      <w:pPr>
        <w:suppressAutoHyphens w:val="0"/>
        <w:spacing w:line="240" w:lineRule="auto"/>
        <w:contextualSpacing/>
        <w:jc w:val="center"/>
        <w:rPr>
          <w:b/>
          <w:lang w:val="sr-Cyrl-RS"/>
        </w:rPr>
      </w:pPr>
      <w:r w:rsidRPr="002F0434">
        <w:rPr>
          <w:b/>
          <w:lang w:val="sr-Cyrl-RS"/>
        </w:rPr>
        <w:t>Члан 6.</w:t>
      </w:r>
    </w:p>
    <w:p w:rsidR="002F0434" w:rsidRDefault="002F0434" w:rsidP="002F0434">
      <w:pPr>
        <w:suppressAutoHyphens w:val="0"/>
        <w:spacing w:line="240" w:lineRule="auto"/>
        <w:contextualSpacing/>
        <w:jc w:val="both"/>
        <w:rPr>
          <w:lang w:val="sr-Cyrl-RS"/>
        </w:rPr>
      </w:pPr>
      <w:r>
        <w:rPr>
          <w:lang w:val="sr-Cyrl-RS"/>
        </w:rPr>
        <w:tab/>
        <w:t xml:space="preserve">Наручилац захтев за одређивање референтне цене шаље личним достављањем, писаним путем и то путем редовне поште или електронским путем, на </w:t>
      </w:r>
      <w:r>
        <w:t xml:space="preserve">e-mail </w:t>
      </w:r>
      <w:r>
        <w:rPr>
          <w:lang w:val="sr-Cyrl-RS"/>
        </w:rPr>
        <w:t xml:space="preserve">адресе овлашћених лица Извршиоца услуга. Наручилац ће обавестити Извршиоца услуга о овлашћеним лицима, која ће имати право да шаљу захтеве за референтне цене. </w:t>
      </w:r>
    </w:p>
    <w:p w:rsidR="000F5730" w:rsidRPr="00953669" w:rsidRDefault="002F0434" w:rsidP="002F0434">
      <w:pPr>
        <w:suppressAutoHyphens w:val="0"/>
        <w:spacing w:line="240" w:lineRule="auto"/>
        <w:contextualSpacing/>
        <w:jc w:val="both"/>
        <w:rPr>
          <w:lang w:val="sr-Cyrl-RS"/>
        </w:rPr>
      </w:pPr>
      <w:r>
        <w:rPr>
          <w:lang w:val="sr-Cyrl-RS"/>
        </w:rPr>
        <w:tab/>
        <w:t xml:space="preserve">Извршилац услуга извештај о референтним ценама доставља личним достављањем, путем редовне поште или на  на </w:t>
      </w:r>
      <w:r>
        <w:t xml:space="preserve">e-mail </w:t>
      </w:r>
      <w:r>
        <w:rPr>
          <w:lang w:val="sr-Cyrl-RS"/>
        </w:rPr>
        <w:t>адресе овлашћених лица Наручиоца. Уколико се извештај доставља електронским путем, Извршилац услуга је дужан да у року од 3 (три) дана од тог дана извештај достави у папирној форми Наручиоцу.</w:t>
      </w:r>
    </w:p>
    <w:p w:rsidR="002F0434" w:rsidRDefault="002F0434" w:rsidP="00FB4208">
      <w:pPr>
        <w:suppressAutoHyphens w:val="0"/>
        <w:spacing w:line="240" w:lineRule="auto"/>
        <w:contextualSpacing/>
        <w:jc w:val="both"/>
        <w:rPr>
          <w:b/>
          <w:i/>
          <w:lang w:val="sr-Cyrl-RS"/>
        </w:rPr>
      </w:pPr>
    </w:p>
    <w:p w:rsidR="002454B4" w:rsidRPr="00FB4208" w:rsidRDefault="002454B4" w:rsidP="00FB4208">
      <w:pPr>
        <w:suppressAutoHyphens w:val="0"/>
        <w:spacing w:line="240" w:lineRule="auto"/>
        <w:contextualSpacing/>
        <w:jc w:val="both"/>
        <w:rPr>
          <w:rFonts w:eastAsia="Calibri"/>
          <w:color w:val="auto"/>
          <w:kern w:val="0"/>
          <w:szCs w:val="22"/>
          <w:lang w:val="sr-Cyrl-RS" w:eastAsia="en-US"/>
        </w:rPr>
      </w:pPr>
      <w:r w:rsidRPr="002454B4">
        <w:rPr>
          <w:b/>
          <w:i/>
          <w:lang w:val="sr-Cyrl-RS"/>
        </w:rPr>
        <w:t>Промена података</w:t>
      </w:r>
    </w:p>
    <w:p w:rsidR="00416606" w:rsidRDefault="00416606" w:rsidP="002454B4">
      <w:pPr>
        <w:shd w:val="clear" w:color="auto" w:fill="FFFFFF"/>
        <w:jc w:val="center"/>
        <w:rPr>
          <w:b/>
          <w:lang w:val="sr-Cyrl-RS"/>
        </w:rPr>
      </w:pPr>
    </w:p>
    <w:p w:rsidR="002454B4" w:rsidRPr="00486578" w:rsidRDefault="00486578" w:rsidP="002454B4">
      <w:pPr>
        <w:shd w:val="clear" w:color="auto" w:fill="FFFFFF"/>
        <w:jc w:val="center"/>
        <w:rPr>
          <w:b/>
          <w:lang w:val="sr-Cyrl-RS"/>
        </w:rPr>
      </w:pPr>
      <w:r w:rsidRPr="00486578">
        <w:rPr>
          <w:b/>
          <w:lang w:val="sr-Cyrl-RS"/>
        </w:rPr>
        <w:t xml:space="preserve">Члан </w:t>
      </w:r>
      <w:r w:rsidR="002F0434">
        <w:rPr>
          <w:b/>
          <w:lang w:val="sr-Cyrl-RS"/>
        </w:rPr>
        <w:t>7</w:t>
      </w:r>
      <w:r w:rsidR="002454B4" w:rsidRPr="00486578">
        <w:rPr>
          <w:b/>
          <w:lang w:val="sr-Cyrl-RS"/>
        </w:rPr>
        <w:t>.</w:t>
      </w:r>
    </w:p>
    <w:p w:rsidR="002454B4" w:rsidRDefault="00B02191" w:rsidP="007C1A40">
      <w:pPr>
        <w:shd w:val="clear" w:color="auto" w:fill="FFFFFF"/>
        <w:jc w:val="both"/>
        <w:rPr>
          <w:lang w:val="sr-Cyrl-RS"/>
        </w:rPr>
      </w:pPr>
      <w:r>
        <w:rPr>
          <w:lang w:val="sr-Cyrl-RS"/>
        </w:rPr>
        <w:tab/>
      </w:r>
      <w:r w:rsidR="00785BB6">
        <w:rPr>
          <w:lang w:val="sr-Cyrl-RS"/>
        </w:rPr>
        <w:t>Извршилац услуга</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бр. 124/2012</w:t>
      </w:r>
      <w:r w:rsidR="00A6138B">
        <w:rPr>
          <w:rFonts w:eastAsia="TimesNewRomanPSMT"/>
          <w:lang w:val="sr-Cyrl-RS"/>
        </w:rPr>
        <w:t>, 14/2015 и 68/2015</w:t>
      </w:r>
      <w:r w:rsidR="000F5EF7">
        <w:rPr>
          <w:rFonts w:eastAsia="TimesNewRomanPSMT"/>
          <w:lang w:val="sr-Cyrl-RS"/>
        </w:rPr>
        <w:t>)</w:t>
      </w:r>
      <w:r w:rsidR="002454B4">
        <w:rPr>
          <w:lang w:val="sr-Cyrl-RS"/>
        </w:rPr>
        <w:t>, без одлагања писмено обавести Наручиоца о било којој промени у вези са испуњеношћу услова из члана 77.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rsidR="002454B4" w:rsidRDefault="002454B4" w:rsidP="002454B4">
      <w:pPr>
        <w:shd w:val="clear" w:color="auto" w:fill="FFFFFF"/>
        <w:rPr>
          <w:lang w:val="sr-Cyrl-RS"/>
        </w:rPr>
      </w:pPr>
    </w:p>
    <w:p w:rsidR="00B31F91" w:rsidRPr="00B31F91" w:rsidRDefault="00B31F91" w:rsidP="00075AFD">
      <w:pPr>
        <w:shd w:val="clear" w:color="auto" w:fill="FFFFFF"/>
        <w:rPr>
          <w:b/>
          <w:i/>
          <w:lang w:val="sr-Cyrl-RS"/>
        </w:rPr>
      </w:pPr>
      <w:r w:rsidRPr="00B31F91">
        <w:rPr>
          <w:b/>
          <w:i/>
          <w:lang w:val="sr-Cyrl-RS"/>
        </w:rPr>
        <w:t>Виша сила</w:t>
      </w:r>
    </w:p>
    <w:p w:rsidR="00416606" w:rsidRDefault="00416606" w:rsidP="00B31F91">
      <w:pPr>
        <w:shd w:val="clear" w:color="auto" w:fill="FFFFFF"/>
        <w:jc w:val="center"/>
        <w:rPr>
          <w:b/>
          <w:lang w:val="sr-Cyrl-RS"/>
        </w:rPr>
      </w:pPr>
    </w:p>
    <w:p w:rsidR="00B31F91" w:rsidRPr="00486578" w:rsidRDefault="00A06B93" w:rsidP="00B31F91">
      <w:pPr>
        <w:shd w:val="clear" w:color="auto" w:fill="FFFFFF"/>
        <w:jc w:val="center"/>
        <w:rPr>
          <w:b/>
          <w:lang w:val="sr-Cyrl-RS"/>
        </w:rPr>
      </w:pPr>
      <w:r w:rsidRPr="00486578">
        <w:rPr>
          <w:b/>
          <w:lang w:val="sr-Cyrl-RS"/>
        </w:rPr>
        <w:t xml:space="preserve">Члан </w:t>
      </w:r>
      <w:r w:rsidR="002F0434">
        <w:rPr>
          <w:b/>
          <w:lang w:val="sr-Cyrl-RS"/>
        </w:rPr>
        <w:t>8</w:t>
      </w:r>
      <w:r w:rsidR="00B31F91" w:rsidRPr="00486578">
        <w:rPr>
          <w:b/>
          <w:lang w:val="sr-Cyrl-RS"/>
        </w:rPr>
        <w:t>.</w:t>
      </w:r>
    </w:p>
    <w:p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B31F91" w:rsidRDefault="00B31F91" w:rsidP="00B31F91">
      <w:pPr>
        <w:shd w:val="clear" w:color="auto" w:fill="FFFFFF"/>
        <w:jc w:val="center"/>
        <w:rPr>
          <w:lang w:val="sr-Cyrl-RS"/>
        </w:rPr>
      </w:pPr>
    </w:p>
    <w:p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аскид уговора</w:t>
      </w:r>
    </w:p>
    <w:p w:rsidR="00416606" w:rsidRDefault="00416606" w:rsidP="00213AFB">
      <w:pPr>
        <w:shd w:val="clear" w:color="auto" w:fill="FFFFFF"/>
        <w:jc w:val="center"/>
        <w:rPr>
          <w:b/>
          <w:lang w:val="sr-Cyrl-RS"/>
        </w:rPr>
      </w:pPr>
    </w:p>
    <w:p w:rsidR="00213AFB" w:rsidRPr="00486578" w:rsidRDefault="00B31F91" w:rsidP="00213AFB">
      <w:pPr>
        <w:shd w:val="clear" w:color="auto" w:fill="FFFFFF"/>
        <w:jc w:val="center"/>
        <w:rPr>
          <w:b/>
          <w:lang w:val="sr-Cyrl-RS"/>
        </w:rPr>
      </w:pPr>
      <w:r w:rsidRPr="00486578">
        <w:rPr>
          <w:b/>
          <w:lang w:val="sr-Cyrl-RS"/>
        </w:rPr>
        <w:t xml:space="preserve">Члан </w:t>
      </w:r>
      <w:r w:rsidR="002F0434">
        <w:rPr>
          <w:b/>
          <w:lang w:val="sr-Cyrl-RS"/>
        </w:rPr>
        <w:t>9</w:t>
      </w:r>
      <w:r w:rsidR="00213AFB" w:rsidRPr="00486578">
        <w:rPr>
          <w:b/>
          <w:lang w:val="sr-Cyrl-RS"/>
        </w:rPr>
        <w:t>.</w:t>
      </w:r>
    </w:p>
    <w:p w:rsidR="00BB4CC4" w:rsidRDefault="00B02191" w:rsidP="009900C6">
      <w:pPr>
        <w:shd w:val="clear" w:color="auto" w:fill="FFFFFF"/>
        <w:jc w:val="both"/>
        <w:rPr>
          <w:lang w:val="sr-Cyrl-RS"/>
        </w:rPr>
      </w:pPr>
      <w:r>
        <w:rPr>
          <w:lang w:val="sr-Cyrl-RS"/>
        </w:rPr>
        <w:tab/>
      </w:r>
      <w:r w:rsidR="000D6A0D">
        <w:rPr>
          <w:lang w:val="sr-Cyrl-RS"/>
        </w:rPr>
        <w:t>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rsidR="000A082E" w:rsidRDefault="000F5730" w:rsidP="009900C6">
      <w:pPr>
        <w:shd w:val="clear" w:color="auto" w:fill="FFFFFF"/>
        <w:jc w:val="both"/>
        <w:rPr>
          <w:lang w:val="sr-Cyrl-RS"/>
        </w:rPr>
      </w:pPr>
      <w:r>
        <w:rPr>
          <w:lang w:val="sr-Cyrl-RS"/>
        </w:rPr>
        <w:tab/>
      </w:r>
      <w:r w:rsidR="00FF05FC">
        <w:rPr>
          <w:lang w:val="sr-Cyrl-RS"/>
        </w:rPr>
        <w:t>Трајање У</w:t>
      </w:r>
      <w:r>
        <w:rPr>
          <w:lang w:val="sr-Cyrl-RS"/>
        </w:rPr>
        <w:t xml:space="preserve">говора је </w:t>
      </w:r>
      <w:r w:rsidR="002F0434" w:rsidRPr="00D3520B">
        <w:rPr>
          <w:lang w:val="sr-Cyrl-RS"/>
        </w:rPr>
        <w:t>до потрошње расположивих финансијских средстава у износу од 12.000.00</w:t>
      </w:r>
      <w:r w:rsidR="002F0434" w:rsidRPr="00D3520B">
        <w:t>0</w:t>
      </w:r>
      <w:r w:rsidR="002F0434" w:rsidRPr="00D3520B">
        <w:rPr>
          <w:lang w:val="sr-Cyrl-RS"/>
        </w:rPr>
        <w:t>,00</w:t>
      </w:r>
      <w:r w:rsidR="002F0434">
        <w:rPr>
          <w:lang w:val="sr-Cyrl-RS"/>
        </w:rPr>
        <w:t xml:space="preserve"> динара</w:t>
      </w:r>
      <w:r w:rsidR="002F0434" w:rsidRPr="00D3520B">
        <w:rPr>
          <w:lang w:val="sr-Cyrl-RS"/>
        </w:rPr>
        <w:t xml:space="preserve"> без ПДВ-а, </w:t>
      </w:r>
      <w:r w:rsidR="002F0434">
        <w:rPr>
          <w:lang w:val="sr-Cyrl-RS"/>
        </w:rPr>
        <w:t xml:space="preserve">односно 14.400.000,00 динара са ПДВ-ом, </w:t>
      </w:r>
      <w:r w:rsidR="002F0434" w:rsidRPr="00D3520B">
        <w:rPr>
          <w:lang w:val="sr-Cyrl-RS"/>
        </w:rPr>
        <w:t>а најдуже</w:t>
      </w:r>
      <w:r w:rsidR="00416606">
        <w:rPr>
          <w:lang w:val="sr-Cyrl-RS"/>
        </w:rPr>
        <w:t xml:space="preserve"> годину дана од дана закључења У</w:t>
      </w:r>
      <w:r w:rsidR="002F0434" w:rsidRPr="00D3520B">
        <w:rPr>
          <w:lang w:val="sr-Cyrl-RS"/>
        </w:rPr>
        <w:t>говора</w:t>
      </w:r>
      <w:r w:rsidR="000A082E">
        <w:rPr>
          <w:lang w:val="sr-Cyrl-RS"/>
        </w:rPr>
        <w:t>.</w:t>
      </w:r>
      <w:r w:rsidR="00B02191">
        <w:rPr>
          <w:lang w:val="sr-Cyrl-RS"/>
        </w:rPr>
        <w:tab/>
      </w:r>
    </w:p>
    <w:p w:rsidR="00213AFB" w:rsidRDefault="000A082E" w:rsidP="009900C6">
      <w:pPr>
        <w:shd w:val="clear" w:color="auto" w:fill="FFFFFF"/>
        <w:jc w:val="both"/>
        <w:rPr>
          <w:lang w:val="sr-Cyrl-RS"/>
        </w:rPr>
      </w:pPr>
      <w:r>
        <w:rPr>
          <w:lang w:val="sr-Cyrl-RS"/>
        </w:rPr>
        <w:tab/>
      </w:r>
      <w:r w:rsidR="00213AFB">
        <w:rPr>
          <w:lang w:val="sr-Cyrl-RS"/>
        </w:rPr>
        <w:t>Уговор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лучају да до једностраног раскида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lastRenderedPageBreak/>
        <w:t>доставити у писаној форми обавештење о разлозима за раскид.</w:t>
      </w:r>
      <w:r w:rsidR="00DB1277">
        <w:rPr>
          <w:lang w:val="sr-Cyrl-RS"/>
        </w:rPr>
        <w:t xml:space="preserve"> Отказни рок је 15 (петнаест</w:t>
      </w:r>
      <w:r w:rsidR="00FF2F34">
        <w:rPr>
          <w:lang w:val="sr-Cyrl-RS"/>
        </w:rPr>
        <w:t>)</w:t>
      </w:r>
      <w:r w:rsidR="000A57B1">
        <w:rPr>
          <w:lang w:val="sr-Cyrl-RS"/>
        </w:rPr>
        <w:t xml:space="preserve"> дана и почиње да тече од дана </w:t>
      </w:r>
      <w:r w:rsidR="008F211D">
        <w:rPr>
          <w:lang w:val="sr-Cyrl-RS"/>
        </w:rPr>
        <w:t>пријем</w:t>
      </w:r>
      <w:r w:rsidR="00804E06">
        <w:rPr>
          <w:lang w:val="sr-Cyrl-RS"/>
        </w:rPr>
        <w:t>а писаног обавештења о раскиду У</w:t>
      </w:r>
      <w:r w:rsidR="008F211D">
        <w:rPr>
          <w:lang w:val="sr-Cyrl-RS"/>
        </w:rPr>
        <w:t>говора.</w:t>
      </w:r>
    </w:p>
    <w:p w:rsidR="0085557D" w:rsidRDefault="0085557D" w:rsidP="009900C6">
      <w:pPr>
        <w:shd w:val="clear" w:color="auto" w:fill="FFFFFF"/>
        <w:jc w:val="both"/>
        <w:rPr>
          <w:lang w:val="sr-Cyrl-RS"/>
        </w:rPr>
      </w:pPr>
    </w:p>
    <w:p w:rsidR="009900C6" w:rsidRPr="00B31F91" w:rsidRDefault="009900C6" w:rsidP="00075AFD">
      <w:pPr>
        <w:shd w:val="clear" w:color="auto" w:fill="FFFFFF"/>
        <w:rPr>
          <w:b/>
          <w:i/>
          <w:lang w:val="sr-Cyrl-RS"/>
        </w:rPr>
      </w:pPr>
      <w:r w:rsidRPr="00B31F91">
        <w:rPr>
          <w:b/>
          <w:i/>
          <w:lang w:val="sr-Cyrl-RS"/>
        </w:rPr>
        <w:t>Решавање спорова</w:t>
      </w:r>
    </w:p>
    <w:p w:rsidR="00FB4208" w:rsidRDefault="00FB4208" w:rsidP="009900C6">
      <w:pPr>
        <w:shd w:val="clear" w:color="auto" w:fill="FFFFFF"/>
        <w:jc w:val="center"/>
        <w:rPr>
          <w:b/>
          <w:lang w:val="sr-Cyrl-RS"/>
        </w:rPr>
      </w:pPr>
    </w:p>
    <w:p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0A082E">
        <w:rPr>
          <w:b/>
          <w:lang w:val="sr-Cyrl-RS"/>
        </w:rPr>
        <w:t>10</w:t>
      </w:r>
      <w:r w:rsidR="009900C6" w:rsidRPr="00486578">
        <w:rPr>
          <w:b/>
          <w:lang w:val="sr-Cyrl-RS"/>
        </w:rPr>
        <w:t>.</w:t>
      </w:r>
    </w:p>
    <w:p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ор, који настане у вези са У</w:t>
      </w:r>
      <w:r w:rsidR="009900C6">
        <w:rPr>
          <w:lang w:val="sr-Cyrl-RS"/>
        </w:rPr>
        <w:t>говором настојати да реше мирним путем у духу добре пословне сарадње.</w:t>
      </w:r>
    </w:p>
    <w:p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rsidR="0085557D" w:rsidRDefault="0085557D" w:rsidP="009900C6">
      <w:pPr>
        <w:shd w:val="clear" w:color="auto" w:fill="FFFFFF"/>
        <w:jc w:val="both"/>
        <w:rPr>
          <w:lang w:val="sr-Cyrl-RS"/>
        </w:rPr>
      </w:pPr>
    </w:p>
    <w:p w:rsidR="009900C6" w:rsidRPr="008F211D" w:rsidRDefault="009D7A96" w:rsidP="00075AFD">
      <w:pPr>
        <w:shd w:val="clear" w:color="auto" w:fill="FFFFFF"/>
        <w:rPr>
          <w:b/>
          <w:i/>
          <w:lang w:val="sr-Cyrl-RS"/>
        </w:rPr>
      </w:pPr>
      <w:r w:rsidRPr="008F211D">
        <w:rPr>
          <w:b/>
          <w:i/>
          <w:lang w:val="sr-Cyrl-RS"/>
        </w:rPr>
        <w:t>Завршне одредбе</w:t>
      </w:r>
    </w:p>
    <w:p w:rsidR="00FB4208" w:rsidRDefault="00FB4208" w:rsidP="009900C6">
      <w:pPr>
        <w:shd w:val="clear" w:color="auto" w:fill="FFFFFF"/>
        <w:jc w:val="center"/>
        <w:rPr>
          <w:b/>
          <w:lang w:val="sr-Cyrl-RS"/>
        </w:rPr>
      </w:pPr>
    </w:p>
    <w:p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0A082E">
        <w:rPr>
          <w:b/>
          <w:lang w:val="sr-Cyrl-RS"/>
        </w:rPr>
        <w:t>1</w:t>
      </w:r>
      <w:r w:rsidR="009900C6" w:rsidRPr="00486578">
        <w:rPr>
          <w:b/>
          <w:lang w:val="sr-Cyrl-RS"/>
        </w:rPr>
        <w:t>.</w:t>
      </w:r>
    </w:p>
    <w:p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а питања која нису уређења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rsidR="004F069E" w:rsidRPr="004F069E" w:rsidRDefault="004F069E" w:rsidP="00431426">
      <w:pPr>
        <w:shd w:val="clear" w:color="auto" w:fill="FFFFFF"/>
        <w:jc w:val="both"/>
        <w:rPr>
          <w:lang w:val="sr-Cyrl-RS"/>
        </w:rPr>
      </w:pPr>
    </w:p>
    <w:p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w:t>
      </w:r>
      <w:r w:rsidR="000A082E">
        <w:rPr>
          <w:b/>
          <w:lang w:val="sr-Cyrl-RS"/>
        </w:rPr>
        <w:t>2</w:t>
      </w:r>
      <w:r w:rsidR="004F069E" w:rsidRPr="00486578">
        <w:rPr>
          <w:b/>
          <w:lang w:val="sr-Cyrl-RS"/>
        </w:rPr>
        <w:t>.</w:t>
      </w:r>
    </w:p>
    <w:p w:rsidR="004F069E" w:rsidRDefault="00B02191" w:rsidP="004F069E">
      <w:pPr>
        <w:shd w:val="clear" w:color="auto" w:fill="FFFFFF"/>
        <w:rPr>
          <w:lang w:val="sr-Cyrl-RS"/>
        </w:rPr>
      </w:pPr>
      <w:r>
        <w:rPr>
          <w:lang w:val="sr-Cyrl-RS"/>
        </w:rPr>
        <w:tab/>
      </w:r>
      <w:r w:rsidR="00293398">
        <w:rPr>
          <w:lang w:val="sr-Cyrl-RS"/>
        </w:rPr>
        <w:t>У</w:t>
      </w:r>
      <w:r w:rsidR="004F069E">
        <w:rPr>
          <w:lang w:val="sr-Cyrl-RS"/>
        </w:rPr>
        <w:t>говор је сачињен у 6 (шест) истоветних примерака, од којих свака уговорна страна задржава по 3 (три) примерка.</w:t>
      </w:r>
    </w:p>
    <w:p w:rsidR="0085557D" w:rsidRDefault="0085557D" w:rsidP="00AA4712">
      <w:pPr>
        <w:shd w:val="clear" w:color="auto" w:fill="FFFFFF"/>
        <w:ind w:firstLine="708"/>
        <w:rPr>
          <w:lang w:val="sr-Cyrl-RS"/>
        </w:rPr>
      </w:pPr>
    </w:p>
    <w:p w:rsidR="00727574" w:rsidRDefault="00727574" w:rsidP="00AA4712">
      <w:pPr>
        <w:shd w:val="clear" w:color="auto" w:fill="FFFFFF"/>
        <w:ind w:firstLine="708"/>
        <w:rPr>
          <w:lang w:val="sr-Cyrl-RS"/>
        </w:rPr>
      </w:pPr>
    </w:p>
    <w:p w:rsidR="004F069E" w:rsidRPr="004F069E" w:rsidRDefault="009C287F" w:rsidP="008F211D">
      <w:pPr>
        <w:shd w:val="clear" w:color="auto" w:fill="FFFFFF"/>
        <w:rPr>
          <w:lang w:val="sr-Cyrl-RS"/>
        </w:rPr>
      </w:pPr>
      <w:r>
        <w:rPr>
          <w:lang w:val="sr-Cyrl-RS"/>
        </w:rPr>
        <w:tab/>
      </w:r>
      <w:r w:rsidR="008F211D">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4F069E">
        <w:rPr>
          <w:lang w:val="sr-Cyrl-RS"/>
        </w:rPr>
        <w:tab/>
      </w:r>
      <w:r w:rsidR="00944546">
        <w:rPr>
          <w:lang w:val="sr-Cyrl-RS"/>
        </w:rPr>
        <w:t xml:space="preserve">    </w:t>
      </w:r>
      <w:r w:rsidR="000A082E">
        <w:rPr>
          <w:lang w:val="sr-Cyrl-RS"/>
        </w:rPr>
        <w:t>ЗА ИЗВРШИОЦА УСЛУГА</w:t>
      </w:r>
    </w:p>
    <w:p w:rsidR="00213AFB" w:rsidRDefault="00213AFB" w:rsidP="00213AFB">
      <w:pPr>
        <w:shd w:val="clear" w:color="auto" w:fill="FFFFFF"/>
        <w:rPr>
          <w:lang w:val="sr-Cyrl-RS"/>
        </w:rPr>
      </w:pPr>
    </w:p>
    <w:p w:rsidR="004F069E" w:rsidRPr="00213AFB" w:rsidRDefault="00385691" w:rsidP="00213AFB">
      <w:pPr>
        <w:shd w:val="clear" w:color="auto" w:fill="FFFFFF"/>
        <w:rPr>
          <w:lang w:val="sr-Cyrl-RS"/>
        </w:rPr>
      </w:pPr>
      <w:r>
        <w:rPr>
          <w:lang w:val="sr-Cyrl-RS"/>
        </w:rPr>
        <w:t xml:space="preserve">   </w:t>
      </w:r>
      <w:r w:rsidR="004F069E">
        <w:rPr>
          <w:lang w:val="sr-Cyrl-RS"/>
        </w:rPr>
        <w:t xml:space="preserve">_________________________ </w:t>
      </w:r>
      <w:r w:rsidR="004F069E">
        <w:rPr>
          <w:lang w:val="sr-Cyrl-RS"/>
        </w:rPr>
        <w:tab/>
      </w:r>
      <w:r w:rsidR="004F069E">
        <w:rPr>
          <w:lang w:val="sr-Cyrl-RS"/>
        </w:rPr>
        <w:tab/>
      </w:r>
      <w:r w:rsidR="004F069E">
        <w:rPr>
          <w:lang w:val="sr-Cyrl-RS"/>
        </w:rPr>
        <w:tab/>
      </w:r>
      <w:r w:rsidR="004F069E">
        <w:rPr>
          <w:lang w:val="sr-Cyrl-RS"/>
        </w:rPr>
        <w:tab/>
      </w:r>
      <w:r>
        <w:rPr>
          <w:lang w:val="sr-Cyrl-RS"/>
        </w:rPr>
        <w:t xml:space="preserve">  </w:t>
      </w:r>
      <w:r w:rsidR="004F069E">
        <w:rPr>
          <w:lang w:val="sr-Cyrl-RS"/>
        </w:rPr>
        <w:t>_________________________</w:t>
      </w:r>
    </w:p>
    <w:p w:rsidR="00221C6F" w:rsidRPr="00431426" w:rsidRDefault="00431426" w:rsidP="00431426">
      <w:pPr>
        <w:shd w:val="clear" w:color="auto" w:fill="FFFFFF"/>
        <w:rPr>
          <w:bCs/>
          <w:iCs/>
          <w:lang w:val="sr-Cyrl-RS"/>
        </w:rPr>
      </w:pPr>
      <w:r>
        <w:rPr>
          <w:bCs/>
          <w:iCs/>
          <w:sz w:val="28"/>
          <w:szCs w:val="28"/>
          <w:lang w:val="sr-Cyrl-RS"/>
        </w:rPr>
        <w:t xml:space="preserve">       </w:t>
      </w:r>
    </w:p>
    <w:p w:rsidR="000A082E" w:rsidRDefault="00431426" w:rsidP="000A082E">
      <w:pPr>
        <w:shd w:val="clear" w:color="auto" w:fill="FFFFFF"/>
        <w:rPr>
          <w:bCs/>
          <w:iCs/>
          <w:lang w:val="sr-Cyrl-RS"/>
        </w:rPr>
      </w:pPr>
      <w:r w:rsidRPr="00431426">
        <w:rPr>
          <w:bCs/>
          <w:iCs/>
          <w:lang w:val="sr-Cyrl-RS"/>
        </w:rPr>
        <w:t xml:space="preserve"> </w:t>
      </w:r>
      <w:r>
        <w:rPr>
          <w:bCs/>
          <w:iCs/>
          <w:lang w:val="sr-Cyrl-RS"/>
        </w:rPr>
        <w:t xml:space="preserve">  </w:t>
      </w:r>
      <w:r w:rsidR="00B02191">
        <w:rPr>
          <w:bCs/>
          <w:iCs/>
          <w:lang w:val="sr-Cyrl-RS"/>
        </w:rPr>
        <w:t xml:space="preserve">     </w:t>
      </w: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bCs/>
          <w:iCs/>
          <w:lang w:val="sr-Cyrl-RS"/>
        </w:rPr>
      </w:pPr>
    </w:p>
    <w:p w:rsidR="000A082E" w:rsidRDefault="000A082E" w:rsidP="000A082E">
      <w:pPr>
        <w:shd w:val="clear" w:color="auto" w:fill="FFFFFF"/>
        <w:rPr>
          <w:rFonts w:eastAsia="Times New Roman"/>
          <w:b/>
          <w:i/>
          <w:color w:val="auto"/>
          <w:kern w:val="0"/>
          <w:sz w:val="28"/>
          <w:szCs w:val="28"/>
          <w:shd w:val="clear" w:color="auto" w:fill="808080"/>
          <w:lang w:val="sr-Cyrl-RS" w:eastAsia="en-US"/>
        </w:rPr>
      </w:pPr>
    </w:p>
    <w:p w:rsidR="000A082E" w:rsidRDefault="000A082E" w:rsidP="00CA72A8">
      <w:pPr>
        <w:keepNext/>
        <w:tabs>
          <w:tab w:val="left" w:pos="567"/>
        </w:tabs>
        <w:suppressAutoHyphens w:val="0"/>
        <w:spacing w:before="120" w:after="120" w:line="240" w:lineRule="auto"/>
        <w:jc w:val="center"/>
        <w:outlineLvl w:val="0"/>
        <w:rPr>
          <w:rFonts w:eastAsia="Times New Roman"/>
          <w:b/>
          <w:i/>
          <w:color w:val="auto"/>
          <w:kern w:val="0"/>
          <w:sz w:val="28"/>
          <w:szCs w:val="28"/>
          <w:shd w:val="clear" w:color="auto" w:fill="808080"/>
          <w:lang w:val="sr-Cyrl-RS" w:eastAsia="en-US"/>
        </w:rPr>
      </w:pPr>
    </w:p>
    <w:p w:rsidR="00CA72A8" w:rsidRPr="000A082E" w:rsidRDefault="00CA72A8" w:rsidP="00CA72A8">
      <w:pPr>
        <w:keepNext/>
        <w:tabs>
          <w:tab w:val="left" w:pos="567"/>
        </w:tabs>
        <w:suppressAutoHyphens w:val="0"/>
        <w:spacing w:before="120" w:after="120" w:line="240" w:lineRule="auto"/>
        <w:jc w:val="center"/>
        <w:outlineLvl w:val="0"/>
        <w:rPr>
          <w:rFonts w:eastAsia="Times New Roman"/>
          <w:b/>
          <w:color w:val="auto"/>
          <w:kern w:val="0"/>
          <w:sz w:val="28"/>
          <w:szCs w:val="28"/>
          <w:lang w:val="sr-Cyrl-RS" w:eastAsia="en-US"/>
        </w:rPr>
      </w:pPr>
      <w:r w:rsidRPr="00CA72A8">
        <w:rPr>
          <w:rFonts w:eastAsia="Times New Roman"/>
          <w:b/>
          <w:i/>
          <w:color w:val="auto"/>
          <w:kern w:val="0"/>
          <w:sz w:val="28"/>
          <w:szCs w:val="28"/>
          <w:shd w:val="clear" w:color="auto" w:fill="808080"/>
          <w:lang w:eastAsia="en-US"/>
        </w:rPr>
        <w:t>XI</w:t>
      </w:r>
      <w:r>
        <w:rPr>
          <w:rFonts w:eastAsia="Times New Roman"/>
          <w:b/>
          <w:i/>
          <w:color w:val="auto"/>
          <w:kern w:val="0"/>
          <w:sz w:val="28"/>
          <w:szCs w:val="28"/>
          <w:shd w:val="clear" w:color="auto" w:fill="808080"/>
          <w:lang w:eastAsia="en-US"/>
        </w:rPr>
        <w:t>I</w:t>
      </w:r>
      <w:r w:rsidRPr="00CA72A8">
        <w:rPr>
          <w:rFonts w:eastAsia="Times New Roman"/>
          <w:b/>
          <w:color w:val="auto"/>
          <w:kern w:val="0"/>
          <w:sz w:val="28"/>
          <w:szCs w:val="28"/>
          <w:lang w:eastAsia="en-US"/>
        </w:rPr>
        <w:t xml:space="preserve"> </w:t>
      </w:r>
      <w:r w:rsidRPr="00CA72A8">
        <w:rPr>
          <w:b/>
          <w:i/>
          <w:iCs/>
          <w:color w:val="auto"/>
          <w:sz w:val="28"/>
          <w:szCs w:val="28"/>
          <w:lang w:val="sr-Cyrl-RS"/>
        </w:rPr>
        <w:t>СПИСАК РЕФЕРЕНТНИХ НАРУЧИЛАЦА</w:t>
      </w:r>
    </w:p>
    <w:p w:rsidR="000A082E" w:rsidRPr="00CA72A8" w:rsidRDefault="000A082E"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bCs/>
          <w:color w:val="auto"/>
          <w:kern w:val="0"/>
          <w:lang w:val="sr-Cyrl-CS" w:eastAsia="en-US"/>
        </w:rPr>
      </w:pPr>
      <w:r w:rsidRPr="00CA72A8">
        <w:rPr>
          <w:rFonts w:eastAsia="Times New Roman"/>
          <w:b/>
          <w:bCs/>
          <w:color w:val="auto"/>
          <w:kern w:val="0"/>
          <w:lang w:val="en-US" w:eastAsia="en-US"/>
        </w:rPr>
        <w:t>O</w:t>
      </w:r>
      <w:r w:rsidRPr="00CA72A8">
        <w:rPr>
          <w:rFonts w:eastAsia="Times New Roman"/>
          <w:b/>
          <w:bCs/>
          <w:color w:val="auto"/>
          <w:kern w:val="0"/>
          <w:lang w:val="sr-Cyrl-CS" w:eastAsia="en-US"/>
        </w:rPr>
        <w:t>бавезно поднети доказе о наведеним испорукама</w:t>
      </w:r>
      <w:r w:rsidR="00FE0BA2">
        <w:rPr>
          <w:rFonts w:eastAsia="Times New Roman"/>
          <w:b/>
          <w:bCs/>
          <w:color w:val="auto"/>
          <w:kern w:val="0"/>
          <w:lang w:val="sr-Cyrl-CS" w:eastAsia="en-US"/>
        </w:rPr>
        <w:t xml:space="preserve"> референтних цена</w:t>
      </w:r>
      <w:r w:rsidRPr="00CA72A8">
        <w:rPr>
          <w:rFonts w:eastAsia="Times New Roman"/>
          <w:b/>
          <w:bCs/>
          <w:color w:val="auto"/>
          <w:kern w:val="0"/>
          <w:lang w:val="sr-Cyrl-CS" w:eastAsia="en-US"/>
        </w:rPr>
        <w:t xml:space="preserve"> (образац дат у Поглављу </w:t>
      </w:r>
      <w:r w:rsidRPr="00CA72A8">
        <w:rPr>
          <w:rFonts w:eastAsia="Times New Roman"/>
          <w:b/>
          <w:bCs/>
          <w:color w:val="auto"/>
          <w:kern w:val="0"/>
          <w:lang w:eastAsia="en-US"/>
        </w:rPr>
        <w:t>XII</w:t>
      </w:r>
      <w:r w:rsidRPr="00CA72A8">
        <w:rPr>
          <w:rFonts w:eastAsia="Times New Roman"/>
          <w:b/>
          <w:bCs/>
          <w:color w:val="auto"/>
          <w:kern w:val="0"/>
          <w:lang w:val="sr-Cyrl-CS" w:eastAsia="en-US"/>
        </w:rPr>
        <w:t>).</w:t>
      </w:r>
      <w:r w:rsidRPr="00CA72A8">
        <w:rPr>
          <w:rFonts w:eastAsia="Times New Roman"/>
          <w:bCs/>
          <w:color w:val="auto"/>
          <w:kern w:val="0"/>
          <w:lang w:val="sr-Cyrl-CS" w:eastAsia="en-US"/>
        </w:rPr>
        <w:tab/>
      </w:r>
    </w:p>
    <w:p w:rsidR="00CA72A8" w:rsidRPr="00CA72A8" w:rsidRDefault="00CA72A8" w:rsidP="00CA72A8">
      <w:pPr>
        <w:suppressAutoHyphens w:val="0"/>
        <w:spacing w:line="240" w:lineRule="auto"/>
        <w:rPr>
          <w:rFonts w:eastAsia="Times New Roman"/>
          <w:b/>
          <w:color w:val="auto"/>
          <w:kern w:val="0"/>
          <w:lang w:val="sr-Cyrl-CS"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0"/>
        <w:gridCol w:w="2125"/>
        <w:gridCol w:w="1983"/>
        <w:gridCol w:w="1842"/>
      </w:tblGrid>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color w:val="auto"/>
                <w:kern w:val="0"/>
                <w:lang w:val="sr-Cyrl-CS" w:eastAsia="en-US"/>
              </w:rPr>
            </w:pPr>
            <w:r w:rsidRPr="00CA72A8">
              <w:rPr>
                <w:rFonts w:eastAsia="Times New Roman"/>
                <w:color w:val="auto"/>
                <w:kern w:val="0"/>
                <w:lang w:val="sr-Cyrl-CS" w:eastAsia="en-US"/>
              </w:rPr>
              <w:t>редни</w:t>
            </w:r>
          </w:p>
          <w:p w:rsidR="00CA72A8" w:rsidRPr="00CA72A8" w:rsidRDefault="00CA72A8" w:rsidP="00CA72A8">
            <w:pPr>
              <w:suppressAutoHyphens w:val="0"/>
              <w:spacing w:line="240" w:lineRule="auto"/>
              <w:jc w:val="center"/>
              <w:rPr>
                <w:rFonts w:eastAsia="Times New Roman"/>
                <w:color w:val="auto"/>
                <w:kern w:val="0"/>
                <w:lang w:val="sr-Cyrl-CS" w:eastAsia="en-US"/>
              </w:rPr>
            </w:pPr>
            <w:r w:rsidRPr="00CA72A8">
              <w:rPr>
                <w:rFonts w:eastAsia="Times New Roman"/>
                <w:color w:val="auto"/>
                <w:kern w:val="0"/>
                <w:lang w:val="sr-Cyrl-CS" w:eastAsia="en-US"/>
              </w:rPr>
              <w:t>број</w:t>
            </w:r>
          </w:p>
        </w:tc>
        <w:tc>
          <w:tcPr>
            <w:tcW w:w="2361"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color w:val="auto"/>
                <w:kern w:val="0"/>
                <w:lang w:val="sr-Cyrl-CS" w:eastAsia="en-US"/>
              </w:rPr>
            </w:pPr>
            <w:r w:rsidRPr="00CA72A8">
              <w:rPr>
                <w:rFonts w:eastAsia="Times New Roman"/>
                <w:color w:val="auto"/>
                <w:kern w:val="0"/>
                <w:lang w:val="sr-Cyrl-CS" w:eastAsia="en-US"/>
              </w:rPr>
              <w:t>Референтни</w:t>
            </w:r>
          </w:p>
          <w:p w:rsidR="00CA72A8" w:rsidRPr="00CA72A8" w:rsidRDefault="00CA72A8" w:rsidP="00CA72A8">
            <w:pPr>
              <w:suppressAutoHyphens w:val="0"/>
              <w:spacing w:line="240" w:lineRule="auto"/>
              <w:jc w:val="center"/>
              <w:rPr>
                <w:rFonts w:eastAsia="Times New Roman"/>
                <w:color w:val="auto"/>
                <w:kern w:val="0"/>
                <w:lang w:val="sr-Cyrl-RS" w:eastAsia="en-US"/>
              </w:rPr>
            </w:pPr>
            <w:r>
              <w:rPr>
                <w:rFonts w:eastAsia="Times New Roman"/>
                <w:color w:val="auto"/>
                <w:kern w:val="0"/>
                <w:lang w:val="sr-Cyrl-CS" w:eastAsia="en-US"/>
              </w:rPr>
              <w:t>н</w:t>
            </w:r>
            <w:r w:rsidRPr="00CA72A8">
              <w:rPr>
                <w:rFonts w:eastAsia="Times New Roman"/>
                <w:color w:val="auto"/>
                <w:kern w:val="0"/>
                <w:lang w:val="sr-Cyrl-CS" w:eastAsia="en-US"/>
              </w:rPr>
              <w:t>аручилац</w:t>
            </w:r>
          </w:p>
        </w:tc>
        <w:tc>
          <w:tcPr>
            <w:tcW w:w="2126"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color w:val="auto"/>
                <w:kern w:val="0"/>
                <w:lang w:val="sr-Cyrl-CS" w:eastAsia="en-US"/>
              </w:rPr>
            </w:pPr>
            <w:r w:rsidRPr="00CA72A8">
              <w:rPr>
                <w:rFonts w:eastAsia="Times New Roman"/>
                <w:color w:val="auto"/>
                <w:kern w:val="0"/>
                <w:lang w:val="sr-Cyrl-CS" w:eastAsia="en-US"/>
              </w:rPr>
              <w:t>Лице за контакт</w:t>
            </w:r>
          </w:p>
          <w:p w:rsidR="00CA72A8" w:rsidRPr="00CA72A8" w:rsidRDefault="00CA72A8" w:rsidP="00CA72A8">
            <w:pPr>
              <w:suppressAutoHyphens w:val="0"/>
              <w:spacing w:line="240" w:lineRule="auto"/>
              <w:jc w:val="center"/>
              <w:rPr>
                <w:rFonts w:eastAsia="Times New Roman"/>
                <w:color w:val="auto"/>
                <w:kern w:val="0"/>
                <w:lang w:val="sr-Cyrl-CS" w:eastAsia="en-US"/>
              </w:rPr>
            </w:pPr>
            <w:r w:rsidRPr="00CA72A8">
              <w:rPr>
                <w:rFonts w:eastAsia="Times New Roman"/>
                <w:color w:val="auto"/>
                <w:kern w:val="0"/>
                <w:lang w:val="sr-Cyrl-CS" w:eastAsia="en-US"/>
              </w:rPr>
              <w:t>тел.број</w:t>
            </w:r>
          </w:p>
        </w:tc>
        <w:tc>
          <w:tcPr>
            <w:tcW w:w="1984"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color w:val="auto"/>
                <w:kern w:val="0"/>
                <w:lang w:val="sr-Cyrl-RS" w:eastAsia="en-US"/>
              </w:rPr>
            </w:pPr>
            <w:r w:rsidRPr="00CA72A8">
              <w:rPr>
                <w:rFonts w:eastAsia="Times New Roman"/>
                <w:color w:val="auto"/>
                <w:kern w:val="0"/>
                <w:lang w:val="sr-Cyrl-CS" w:eastAsia="en-US"/>
              </w:rPr>
              <w:t xml:space="preserve">Датум </w:t>
            </w:r>
            <w:r w:rsidRPr="00CA72A8">
              <w:rPr>
                <w:rFonts w:eastAsia="Times New Roman"/>
                <w:color w:val="auto"/>
                <w:kern w:val="0"/>
                <w:lang w:val="sr-Cyrl-RS" w:eastAsia="en-US"/>
              </w:rPr>
              <w:t>испоруке</w:t>
            </w:r>
          </w:p>
        </w:tc>
        <w:tc>
          <w:tcPr>
            <w:tcW w:w="1843" w:type="dxa"/>
            <w:tcBorders>
              <w:top w:val="single" w:sz="4" w:space="0" w:color="auto"/>
              <w:left w:val="single" w:sz="4" w:space="0" w:color="auto"/>
              <w:bottom w:val="single" w:sz="4" w:space="0" w:color="auto"/>
              <w:right w:val="single" w:sz="4" w:space="0" w:color="auto"/>
            </w:tcBorders>
            <w:hideMark/>
          </w:tcPr>
          <w:p w:rsidR="00CA72A8" w:rsidRPr="00CA72A8" w:rsidRDefault="00905FCD" w:rsidP="00CA72A8">
            <w:pPr>
              <w:suppressAutoHyphens w:val="0"/>
              <w:spacing w:before="120" w:line="240" w:lineRule="auto"/>
              <w:jc w:val="center"/>
              <w:rPr>
                <w:rFonts w:eastAsia="Times New Roman"/>
                <w:color w:val="auto"/>
                <w:kern w:val="0"/>
                <w:lang w:val="sr-Cyrl-CS" w:eastAsia="en-US"/>
              </w:rPr>
            </w:pPr>
            <w:r>
              <w:rPr>
                <w:rFonts w:eastAsia="Times New Roman"/>
                <w:color w:val="auto"/>
                <w:kern w:val="0"/>
                <w:lang w:val="sr-Cyrl-CS" w:eastAsia="en-US"/>
              </w:rPr>
              <w:t>Број одређених референтних цена</w:t>
            </w:r>
            <w:bookmarkStart w:id="0" w:name="_GoBack"/>
            <w:bookmarkEnd w:id="0"/>
          </w:p>
        </w:tc>
      </w:tr>
      <w:tr w:rsidR="00CA72A8" w:rsidRPr="00CA72A8" w:rsidTr="00AF0E44">
        <w:trPr>
          <w:trHeight w:val="314"/>
        </w:trPr>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after="100" w:afterAutospacing="1"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2.</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3.</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4.</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5.</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6.</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7.</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8.</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9.</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10.</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11.</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12.</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13.</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14.</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15.</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16.</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17.</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18.</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19.</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r w:rsidR="00CA72A8" w:rsidRPr="00CA72A8" w:rsidTr="007E6E0F">
        <w:tc>
          <w:tcPr>
            <w:tcW w:w="900" w:type="dxa"/>
            <w:tcBorders>
              <w:top w:val="single" w:sz="4" w:space="0" w:color="auto"/>
              <w:left w:val="single" w:sz="4" w:space="0" w:color="auto"/>
              <w:bottom w:val="single" w:sz="4" w:space="0" w:color="auto"/>
              <w:right w:val="single" w:sz="4" w:space="0" w:color="auto"/>
            </w:tcBorders>
            <w:hideMark/>
          </w:tcPr>
          <w:p w:rsidR="00CA72A8" w:rsidRPr="00CA72A8" w:rsidRDefault="00CA72A8" w:rsidP="00CA72A8">
            <w:pPr>
              <w:suppressAutoHyphens w:val="0"/>
              <w:spacing w:line="240" w:lineRule="auto"/>
              <w:jc w:val="center"/>
              <w:rPr>
                <w:rFonts w:eastAsia="Times New Roman"/>
                <w:b/>
                <w:color w:val="auto"/>
                <w:kern w:val="0"/>
                <w:lang w:val="sr-Cyrl-CS" w:eastAsia="en-US"/>
              </w:rPr>
            </w:pPr>
            <w:r w:rsidRPr="00CA72A8">
              <w:rPr>
                <w:rFonts w:eastAsia="Times New Roman"/>
                <w:b/>
                <w:color w:val="auto"/>
                <w:kern w:val="0"/>
                <w:lang w:val="sr-Cyrl-CS" w:eastAsia="en-US"/>
              </w:rPr>
              <w:t>20.</w:t>
            </w:r>
          </w:p>
        </w:tc>
        <w:tc>
          <w:tcPr>
            <w:tcW w:w="2361"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CA72A8" w:rsidRPr="00CA72A8" w:rsidRDefault="00CA72A8" w:rsidP="00CA72A8">
            <w:pPr>
              <w:suppressAutoHyphens w:val="0"/>
              <w:spacing w:line="240" w:lineRule="auto"/>
              <w:rPr>
                <w:rFonts w:eastAsia="Times New Roman"/>
                <w:b/>
                <w:color w:val="auto"/>
                <w:kern w:val="0"/>
                <w:lang w:val="sr-Cyrl-CS" w:eastAsia="en-US"/>
              </w:rPr>
            </w:pPr>
          </w:p>
        </w:tc>
      </w:tr>
    </w:tbl>
    <w:p w:rsidR="00CA72A8" w:rsidRPr="00CA72A8" w:rsidRDefault="00CA72A8" w:rsidP="00CA72A8">
      <w:pPr>
        <w:suppressAutoHyphens w:val="0"/>
        <w:spacing w:line="240" w:lineRule="auto"/>
        <w:rPr>
          <w:rFonts w:eastAsia="Times New Roman"/>
          <w:b/>
          <w:color w:val="auto"/>
          <w:kern w:val="0"/>
          <w:lang w:val="sr-Cyrl-CS" w:eastAsia="en-US"/>
        </w:rPr>
      </w:pPr>
    </w:p>
    <w:p w:rsidR="00CA72A8" w:rsidRPr="00CA72A8" w:rsidRDefault="00CA72A8" w:rsidP="00CA72A8">
      <w:pPr>
        <w:suppressAutoHyphens w:val="0"/>
        <w:spacing w:line="240" w:lineRule="auto"/>
        <w:rPr>
          <w:rFonts w:eastAsia="Times New Roman"/>
          <w:b/>
          <w:color w:val="auto"/>
          <w:kern w:val="0"/>
          <w:lang w:val="sr-Cyrl-CS" w:eastAsia="en-US"/>
        </w:rPr>
      </w:pPr>
    </w:p>
    <w:p w:rsidR="00CA72A8" w:rsidRPr="00CA72A8" w:rsidRDefault="00CA72A8" w:rsidP="00CA72A8">
      <w:pPr>
        <w:suppressAutoHyphens w:val="0"/>
        <w:spacing w:line="240" w:lineRule="auto"/>
        <w:jc w:val="both"/>
        <w:rPr>
          <w:rFonts w:eastAsia="Times New Roman"/>
          <w:bCs/>
          <w:i/>
          <w:color w:val="auto"/>
          <w:kern w:val="0"/>
          <w:lang w:val="sr-Cyrl-CS" w:eastAsia="en-US"/>
        </w:rPr>
      </w:pPr>
      <w:r w:rsidRPr="00CA72A8">
        <w:rPr>
          <w:rFonts w:eastAsia="Times New Roman"/>
          <w:b/>
          <w:bCs/>
          <w:color w:val="auto"/>
          <w:kern w:val="0"/>
          <w:lang w:val="sr-Cyrl-CS" w:eastAsia="en-US"/>
        </w:rPr>
        <w:tab/>
      </w:r>
      <w:r w:rsidRPr="00CA72A8">
        <w:rPr>
          <w:rFonts w:eastAsia="Times New Roman"/>
          <w:b/>
          <w:bCs/>
          <w:i/>
          <w:color w:val="auto"/>
          <w:kern w:val="0"/>
          <w:lang w:val="sr-Cyrl-CS" w:eastAsia="en-US"/>
        </w:rPr>
        <w:t>Напомена:</w:t>
      </w:r>
      <w:r w:rsidRPr="00CA72A8">
        <w:rPr>
          <w:rFonts w:eastAsia="Times New Roman"/>
          <w:bCs/>
          <w:i/>
          <w:color w:val="auto"/>
          <w:kern w:val="0"/>
          <w:lang w:val="sr-Cyrl-CS" w:eastAsia="en-US"/>
        </w:rPr>
        <w:t xml:space="preserve"> овај образац копирати у зависности од потребе понуђача.  </w:t>
      </w:r>
    </w:p>
    <w:p w:rsidR="00CA72A8" w:rsidRPr="00CA72A8" w:rsidRDefault="00CA72A8" w:rsidP="00CA72A8">
      <w:pPr>
        <w:tabs>
          <w:tab w:val="left" w:pos="-2880"/>
        </w:tabs>
        <w:suppressAutoHyphens w:val="0"/>
        <w:spacing w:line="240" w:lineRule="auto"/>
        <w:jc w:val="both"/>
        <w:rPr>
          <w:rFonts w:eastAsia="Times New Roman"/>
          <w:b/>
          <w:color w:val="auto"/>
          <w:kern w:val="0"/>
          <w:lang w:val="sr-Cyrl-RS" w:eastAsia="en-US"/>
        </w:rPr>
      </w:pPr>
    </w:p>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sr-Cyrl-CS" w:eastAsia="en-US"/>
        </w:rPr>
      </w:pPr>
      <w:r w:rsidRPr="00CA72A8">
        <w:rPr>
          <w:rFonts w:eastAsia="Times New Roman"/>
          <w:color w:val="auto"/>
          <w:kern w:val="0"/>
          <w:lang w:val="sr-Cyrl-CS" w:eastAsia="en-US"/>
        </w:rPr>
        <w:t>У _______________                                       М.П.                      Потпис овлашћеног лица</w:t>
      </w:r>
    </w:p>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sr-Cyrl-CS" w:eastAsia="en-US"/>
        </w:rPr>
      </w:pPr>
      <w:r w:rsidRPr="00CA72A8">
        <w:rPr>
          <w:rFonts w:eastAsia="Times New Roman"/>
          <w:color w:val="auto"/>
          <w:kern w:val="0"/>
          <w:lang w:val="sr-Cyrl-CS" w:eastAsia="en-US"/>
        </w:rPr>
        <w:t>Дана __</w:t>
      </w:r>
      <w:r w:rsidR="008B4A12">
        <w:rPr>
          <w:rFonts w:eastAsia="Times New Roman"/>
          <w:color w:val="auto"/>
          <w:kern w:val="0"/>
          <w:lang w:val="sr-Cyrl-CS" w:eastAsia="en-US"/>
        </w:rPr>
        <w:t>________ 2020</w:t>
      </w:r>
      <w:r w:rsidRPr="00CA72A8">
        <w:rPr>
          <w:rFonts w:eastAsia="Times New Roman"/>
          <w:color w:val="auto"/>
          <w:kern w:val="0"/>
          <w:lang w:val="sr-Cyrl-CS" w:eastAsia="en-US"/>
        </w:rPr>
        <w:t>. године                                                    ______________________</w:t>
      </w:r>
    </w:p>
    <w:p w:rsidR="00CA72A8" w:rsidRPr="00CA72A8" w:rsidRDefault="00CA72A8" w:rsidP="00CA72A8">
      <w:pPr>
        <w:suppressAutoHyphens w:val="0"/>
        <w:spacing w:line="240" w:lineRule="auto"/>
        <w:rPr>
          <w:rFonts w:eastAsia="Times New Roman"/>
          <w:color w:val="FF0000"/>
          <w:lang w:val="sr-Cyrl-RS"/>
        </w:rPr>
      </w:pPr>
      <w:r w:rsidRPr="00CA72A8">
        <w:rPr>
          <w:color w:val="FF0000"/>
          <w:lang w:val="sr-Cyrl-RS"/>
        </w:rPr>
        <w:br w:type="page"/>
      </w:r>
    </w:p>
    <w:p w:rsidR="00CA72A8" w:rsidRPr="00CA72A8" w:rsidRDefault="00CA72A8" w:rsidP="00CA72A8">
      <w:pPr>
        <w:shd w:val="clear" w:color="auto" w:fill="FFFFFF"/>
        <w:jc w:val="center"/>
        <w:rPr>
          <w:rFonts w:eastAsia="Times New Roman"/>
          <w:color w:val="auto"/>
          <w:lang w:val="sr-Cyrl-RS"/>
        </w:rPr>
      </w:pPr>
      <w:r w:rsidRPr="00CA72A8">
        <w:rPr>
          <w:rFonts w:eastAsia="Times New Roman"/>
          <w:b/>
          <w:i/>
          <w:color w:val="auto"/>
          <w:sz w:val="28"/>
          <w:szCs w:val="28"/>
          <w:shd w:val="clear" w:color="auto" w:fill="808080"/>
        </w:rPr>
        <w:lastRenderedPageBreak/>
        <w:t xml:space="preserve">XIII </w:t>
      </w:r>
      <w:r w:rsidRPr="00CA72A8">
        <w:rPr>
          <w:rFonts w:eastAsia="Times New Roman"/>
          <w:b/>
          <w:color w:val="auto"/>
          <w:sz w:val="28"/>
          <w:szCs w:val="28"/>
          <w:lang w:val="sr-Cyrl-RS"/>
        </w:rPr>
        <w:t>ОБРАЗАЦ ПОТВРДЕ О РЕФЕРЕНЦИ</w:t>
      </w:r>
      <w:r w:rsidRPr="00CA72A8">
        <w:rPr>
          <w:rFonts w:eastAsia="Times New Roman"/>
          <w:b/>
          <w:color w:val="auto"/>
          <w:lang w:val="sr-Cyrl-RS"/>
        </w:rPr>
        <w:t xml:space="preserve"> </w:t>
      </w:r>
    </w:p>
    <w:p w:rsidR="00CA72A8" w:rsidRPr="00CA72A8" w:rsidRDefault="00CA72A8" w:rsidP="00CA72A8">
      <w:pPr>
        <w:shd w:val="clear" w:color="auto" w:fill="FFFFFF"/>
        <w:rPr>
          <w:rFonts w:eastAsia="Times New Roman"/>
          <w:color w:val="FF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5285"/>
      </w:tblGrid>
      <w:tr w:rsidR="00CA72A8" w:rsidRPr="00CA72A8" w:rsidTr="008B4A12">
        <w:tc>
          <w:tcPr>
            <w:tcW w:w="1843" w:type="dxa"/>
            <w:tcBorders>
              <w:top w:val="nil"/>
              <w:left w:val="nil"/>
              <w:bottom w:val="nil"/>
              <w:right w:val="nil"/>
            </w:tcBorders>
          </w:tcPr>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en-US" w:eastAsia="en-US"/>
              </w:rPr>
            </w:pPr>
            <w:r w:rsidRPr="00CA72A8">
              <w:rPr>
                <w:rFonts w:eastAsia="Times New Roman"/>
                <w:color w:val="auto"/>
                <w:kern w:val="0"/>
                <w:lang w:val="sr-Cyrl-CS" w:eastAsia="en-US"/>
              </w:rPr>
              <w:t xml:space="preserve">Назив </w:t>
            </w:r>
            <w:r w:rsidR="001C002C">
              <w:rPr>
                <w:rFonts w:eastAsia="Times New Roman"/>
                <w:color w:val="auto"/>
                <w:kern w:val="0"/>
                <w:lang w:val="sr-Cyrl-CS" w:eastAsia="en-US"/>
              </w:rPr>
              <w:t xml:space="preserve">референтног </w:t>
            </w:r>
            <w:r w:rsidR="00FE0BA2">
              <w:rPr>
                <w:rFonts w:eastAsia="Times New Roman"/>
                <w:color w:val="auto"/>
                <w:kern w:val="0"/>
                <w:lang w:val="sr-Cyrl-CS" w:eastAsia="en-US"/>
              </w:rPr>
              <w:t>наручиоца</w:t>
            </w:r>
            <w:r w:rsidRPr="00CA72A8">
              <w:rPr>
                <w:rFonts w:eastAsia="Times New Roman"/>
                <w:color w:val="auto"/>
                <w:kern w:val="0"/>
                <w:lang w:val="en-US" w:eastAsia="en-US"/>
              </w:rPr>
              <w:t>:</w:t>
            </w:r>
          </w:p>
        </w:tc>
        <w:tc>
          <w:tcPr>
            <w:tcW w:w="5285" w:type="dxa"/>
            <w:tcBorders>
              <w:top w:val="nil"/>
              <w:left w:val="nil"/>
              <w:bottom w:val="single" w:sz="4" w:space="0" w:color="auto"/>
              <w:right w:val="nil"/>
            </w:tcBorders>
          </w:tcPr>
          <w:p w:rsidR="00CA72A8" w:rsidRPr="00CA72A8" w:rsidRDefault="00CA72A8" w:rsidP="00CA72A8">
            <w:pPr>
              <w:suppressAutoHyphens w:val="0"/>
              <w:spacing w:line="240" w:lineRule="auto"/>
              <w:jc w:val="both"/>
              <w:rPr>
                <w:rFonts w:eastAsia="Times New Roman"/>
                <w:color w:val="auto"/>
                <w:kern w:val="0"/>
                <w:lang w:val="en-US" w:eastAsia="en-US"/>
              </w:rPr>
            </w:pPr>
          </w:p>
        </w:tc>
      </w:tr>
      <w:tr w:rsidR="008B4A12" w:rsidRPr="00CA72A8" w:rsidTr="008B4A12">
        <w:trPr>
          <w:gridAfter w:val="1"/>
          <w:wAfter w:w="5285" w:type="dxa"/>
        </w:trPr>
        <w:tc>
          <w:tcPr>
            <w:tcW w:w="1843" w:type="dxa"/>
            <w:tcBorders>
              <w:top w:val="nil"/>
              <w:left w:val="nil"/>
              <w:bottom w:val="nil"/>
              <w:right w:val="nil"/>
            </w:tcBorders>
          </w:tcPr>
          <w:p w:rsidR="008B4A12" w:rsidRPr="00CA72A8" w:rsidRDefault="008B4A12" w:rsidP="00CA72A8">
            <w:pPr>
              <w:suppressAutoHyphens w:val="0"/>
              <w:spacing w:line="240" w:lineRule="auto"/>
              <w:jc w:val="both"/>
              <w:rPr>
                <w:rFonts w:eastAsia="Times New Roman"/>
                <w:color w:val="auto"/>
                <w:kern w:val="0"/>
                <w:lang w:val="sr-Cyrl-CS" w:eastAsia="en-US"/>
              </w:rPr>
            </w:pPr>
          </w:p>
          <w:p w:rsidR="008B4A12" w:rsidRPr="00CA72A8" w:rsidRDefault="008B4A12" w:rsidP="00CA72A8">
            <w:pPr>
              <w:suppressAutoHyphens w:val="0"/>
              <w:spacing w:line="240" w:lineRule="auto"/>
              <w:jc w:val="both"/>
              <w:rPr>
                <w:rFonts w:eastAsia="Times New Roman"/>
                <w:color w:val="auto"/>
                <w:kern w:val="0"/>
                <w:lang w:val="en-US" w:eastAsia="en-US"/>
              </w:rPr>
            </w:pPr>
            <w:r w:rsidRPr="00CA72A8">
              <w:rPr>
                <w:rFonts w:eastAsia="Times New Roman"/>
                <w:color w:val="auto"/>
                <w:kern w:val="0"/>
                <w:lang w:val="sr-Cyrl-CS" w:eastAsia="en-US"/>
              </w:rPr>
              <w:t xml:space="preserve">Седиште </w:t>
            </w:r>
            <w:r>
              <w:rPr>
                <w:rFonts w:eastAsia="Times New Roman"/>
                <w:color w:val="auto"/>
                <w:kern w:val="0"/>
                <w:lang w:val="sr-Cyrl-CS" w:eastAsia="en-US"/>
              </w:rPr>
              <w:t>референтног наручиоца</w:t>
            </w:r>
            <w:r w:rsidRPr="00CA72A8">
              <w:rPr>
                <w:rFonts w:eastAsia="Times New Roman"/>
                <w:color w:val="auto"/>
                <w:kern w:val="0"/>
                <w:lang w:val="en-US" w:eastAsia="en-US"/>
              </w:rPr>
              <w:t>:</w:t>
            </w:r>
          </w:p>
        </w:tc>
      </w:tr>
      <w:tr w:rsidR="00CA72A8" w:rsidRPr="00CA72A8" w:rsidTr="008B4A12">
        <w:tc>
          <w:tcPr>
            <w:tcW w:w="1843" w:type="dxa"/>
            <w:tcBorders>
              <w:top w:val="nil"/>
              <w:left w:val="nil"/>
              <w:bottom w:val="nil"/>
              <w:right w:val="nil"/>
            </w:tcBorders>
          </w:tcPr>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en-US" w:eastAsia="en-US"/>
              </w:rPr>
            </w:pPr>
            <w:r w:rsidRPr="00CA72A8">
              <w:rPr>
                <w:rFonts w:eastAsia="Times New Roman"/>
                <w:color w:val="auto"/>
                <w:kern w:val="0"/>
                <w:lang w:val="sr-Cyrl-CS" w:eastAsia="en-US"/>
              </w:rPr>
              <w:t>Матични број:</w:t>
            </w:r>
          </w:p>
        </w:tc>
        <w:tc>
          <w:tcPr>
            <w:tcW w:w="5285" w:type="dxa"/>
            <w:tcBorders>
              <w:top w:val="single" w:sz="4" w:space="0" w:color="auto"/>
              <w:left w:val="nil"/>
              <w:bottom w:val="single" w:sz="4" w:space="0" w:color="auto"/>
              <w:right w:val="nil"/>
            </w:tcBorders>
          </w:tcPr>
          <w:p w:rsidR="00CA72A8" w:rsidRPr="00CA72A8" w:rsidRDefault="00CA72A8" w:rsidP="00CA72A8">
            <w:pPr>
              <w:suppressAutoHyphens w:val="0"/>
              <w:spacing w:line="240" w:lineRule="auto"/>
              <w:jc w:val="both"/>
              <w:rPr>
                <w:rFonts w:eastAsia="Times New Roman"/>
                <w:color w:val="auto"/>
                <w:kern w:val="0"/>
                <w:lang w:val="en-US" w:eastAsia="en-US"/>
              </w:rPr>
            </w:pPr>
          </w:p>
        </w:tc>
      </w:tr>
      <w:tr w:rsidR="00CA72A8" w:rsidRPr="00CA72A8" w:rsidTr="008B4A12">
        <w:tc>
          <w:tcPr>
            <w:tcW w:w="1843" w:type="dxa"/>
            <w:tcBorders>
              <w:top w:val="nil"/>
              <w:left w:val="nil"/>
              <w:bottom w:val="nil"/>
              <w:right w:val="nil"/>
            </w:tcBorders>
          </w:tcPr>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en-US" w:eastAsia="en-US"/>
              </w:rPr>
            </w:pPr>
            <w:r w:rsidRPr="00CA72A8">
              <w:rPr>
                <w:rFonts w:eastAsia="Times New Roman"/>
                <w:color w:val="auto"/>
                <w:kern w:val="0"/>
                <w:lang w:val="sr-Cyrl-CS" w:eastAsia="en-US"/>
              </w:rPr>
              <w:t>ПИБ</w:t>
            </w:r>
            <w:r w:rsidRPr="00CA72A8">
              <w:rPr>
                <w:rFonts w:eastAsia="Times New Roman"/>
                <w:color w:val="auto"/>
                <w:kern w:val="0"/>
                <w:lang w:val="en-US" w:eastAsia="en-US"/>
              </w:rPr>
              <w:t>:</w:t>
            </w:r>
          </w:p>
        </w:tc>
        <w:tc>
          <w:tcPr>
            <w:tcW w:w="5285" w:type="dxa"/>
            <w:tcBorders>
              <w:top w:val="single" w:sz="4" w:space="0" w:color="auto"/>
              <w:left w:val="nil"/>
              <w:bottom w:val="single" w:sz="4" w:space="0" w:color="auto"/>
              <w:right w:val="nil"/>
            </w:tcBorders>
          </w:tcPr>
          <w:p w:rsidR="00CA72A8" w:rsidRPr="00CA72A8" w:rsidRDefault="00CA72A8" w:rsidP="00CA72A8">
            <w:pPr>
              <w:suppressAutoHyphens w:val="0"/>
              <w:spacing w:line="240" w:lineRule="auto"/>
              <w:jc w:val="both"/>
              <w:rPr>
                <w:rFonts w:eastAsia="Times New Roman"/>
                <w:color w:val="auto"/>
                <w:kern w:val="0"/>
                <w:lang w:val="en-US" w:eastAsia="en-US"/>
              </w:rPr>
            </w:pPr>
          </w:p>
        </w:tc>
      </w:tr>
    </w:tbl>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color w:val="auto"/>
          <w:kern w:val="0"/>
          <w:lang w:val="sr-Cyrl-CS" w:eastAsia="en-US"/>
        </w:rPr>
      </w:pPr>
      <w:r w:rsidRPr="00CA72A8">
        <w:rPr>
          <w:rFonts w:eastAsia="Times New Roman"/>
          <w:color w:val="auto"/>
          <w:kern w:val="0"/>
          <w:lang w:val="sr-Cyrl-CS" w:eastAsia="en-US"/>
        </w:rPr>
        <w:tab/>
        <w:t>У складу са чл. 77. став 2. тачка 2.  алинеја 1. Закона о јавним набавкама, достављамо Вам,</w:t>
      </w:r>
    </w:p>
    <w:p w:rsidR="00CA72A8" w:rsidRPr="00CA72A8" w:rsidRDefault="00CA72A8" w:rsidP="00CA72A8">
      <w:pPr>
        <w:suppressAutoHyphens w:val="0"/>
        <w:spacing w:line="240" w:lineRule="auto"/>
        <w:jc w:val="center"/>
        <w:rPr>
          <w:rFonts w:eastAsia="Times New Roman"/>
          <w:b/>
          <w:bCs/>
          <w:color w:val="auto"/>
          <w:kern w:val="0"/>
          <w:lang w:val="sr-Cyrl-CS" w:eastAsia="en-US"/>
        </w:rPr>
      </w:pPr>
    </w:p>
    <w:p w:rsidR="00CA72A8" w:rsidRPr="00CA72A8" w:rsidRDefault="00CA72A8" w:rsidP="00CA72A8">
      <w:pPr>
        <w:suppressAutoHyphens w:val="0"/>
        <w:spacing w:line="240" w:lineRule="auto"/>
        <w:jc w:val="center"/>
        <w:rPr>
          <w:rFonts w:eastAsia="Times New Roman"/>
          <w:b/>
          <w:bCs/>
          <w:color w:val="auto"/>
          <w:kern w:val="0"/>
          <w:lang w:val="sr-Cyrl-CS" w:eastAsia="en-US"/>
        </w:rPr>
      </w:pPr>
      <w:r w:rsidRPr="00CA72A8">
        <w:rPr>
          <w:rFonts w:eastAsia="Times New Roman"/>
          <w:b/>
          <w:bCs/>
          <w:color w:val="auto"/>
          <w:kern w:val="0"/>
          <w:lang w:val="sr-Cyrl-CS" w:eastAsia="en-US"/>
        </w:rPr>
        <w:t>ПОТВРДУ</w:t>
      </w:r>
    </w:p>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rPr>
          <w:rFonts w:eastAsia="Times New Roman"/>
          <w:color w:val="auto"/>
          <w:kern w:val="0"/>
          <w:lang w:val="sr-Cyrl-CS" w:eastAsia="en-US"/>
        </w:rPr>
      </w:pPr>
      <w:r w:rsidRPr="00CA72A8">
        <w:rPr>
          <w:rFonts w:eastAsia="Times New Roman"/>
          <w:color w:val="auto"/>
          <w:kern w:val="0"/>
          <w:lang w:val="sr-Cyrl-CS" w:eastAsia="en-US"/>
        </w:rPr>
        <w:t>којом потврђујемо да је наш добављач                                            _____________________________________________________________________________</w:t>
      </w:r>
    </w:p>
    <w:p w:rsidR="00CA72A8" w:rsidRPr="00CA72A8" w:rsidRDefault="00CA72A8" w:rsidP="00CA72A8">
      <w:pPr>
        <w:suppressAutoHyphens w:val="0"/>
        <w:spacing w:line="240" w:lineRule="auto"/>
        <w:rPr>
          <w:rFonts w:eastAsia="Times New Roman"/>
          <w:color w:val="auto"/>
          <w:kern w:val="0"/>
          <w:lang w:val="sr-Cyrl-CS" w:eastAsia="en-US"/>
        </w:rPr>
      </w:pPr>
      <w:r w:rsidRPr="00CA72A8">
        <w:rPr>
          <w:rFonts w:eastAsia="Times New Roman"/>
          <w:iCs/>
          <w:color w:val="auto"/>
          <w:kern w:val="0"/>
          <w:lang w:val="sr-Cyrl-CS" w:eastAsia="en-US"/>
        </w:rPr>
        <w:t>(уписати назив добављача – понуђача)</w:t>
      </w:r>
    </w:p>
    <w:p w:rsidR="00FE0BA2" w:rsidRDefault="00CA72A8" w:rsidP="00FE0BA2">
      <w:pPr>
        <w:ind w:firstLine="709"/>
        <w:jc w:val="both"/>
        <w:rPr>
          <w:bCs/>
          <w:color w:val="auto"/>
          <w:lang w:val="uz-Cyrl-UZ"/>
        </w:rPr>
      </w:pPr>
      <w:r>
        <w:rPr>
          <w:iCs/>
          <w:color w:val="auto"/>
          <w:lang w:val="sr-Cyrl-RS"/>
        </w:rPr>
        <w:t>у периоду од 5 (пет)</w:t>
      </w:r>
      <w:r w:rsidRPr="00CA72A8">
        <w:rPr>
          <w:iCs/>
          <w:color w:val="auto"/>
          <w:lang w:val="sr-Cyrl-RS"/>
        </w:rPr>
        <w:t xml:space="preserve"> године пре дана објављивања позива за подношење </w:t>
      </w:r>
      <w:r w:rsidR="00FE0BA2">
        <w:rPr>
          <w:iCs/>
          <w:color w:val="auto"/>
          <w:lang w:val="sr-Cyrl-RS"/>
        </w:rPr>
        <w:t xml:space="preserve">понуда на Порталу јавних набавки  </w:t>
      </w:r>
      <w:r w:rsidR="00FE0BA2" w:rsidRPr="001569D5">
        <w:rPr>
          <w:bCs/>
          <w:color w:val="auto"/>
          <w:lang w:val="uz-Cyrl-UZ"/>
        </w:rPr>
        <w:t>извршио ус</w:t>
      </w:r>
      <w:r w:rsidR="00FE0BA2">
        <w:rPr>
          <w:bCs/>
          <w:color w:val="auto"/>
          <w:lang w:val="uz-Cyrl-UZ"/>
        </w:rPr>
        <w:t>лугу израде ________</w:t>
      </w:r>
      <w:r w:rsidR="004E6F45">
        <w:rPr>
          <w:bCs/>
          <w:color w:val="auto"/>
          <w:lang w:val="uz-Cyrl-UZ"/>
        </w:rPr>
        <w:t>___</w:t>
      </w:r>
      <w:r w:rsidR="00FE0BA2">
        <w:rPr>
          <w:bCs/>
          <w:color w:val="auto"/>
          <w:lang w:val="uz-Cyrl-UZ"/>
        </w:rPr>
        <w:tab/>
      </w:r>
      <w:r w:rsidR="00FE0BA2" w:rsidRPr="001569D5">
        <w:rPr>
          <w:bCs/>
          <w:color w:val="auto"/>
          <w:lang w:val="uz-Cyrl-UZ"/>
        </w:rPr>
        <w:t>референтних цена за опрему</w:t>
      </w:r>
    </w:p>
    <w:p w:rsidR="00FE0BA2" w:rsidRDefault="00FE0BA2" w:rsidP="00FE0BA2">
      <w:pPr>
        <w:ind w:firstLine="709"/>
        <w:jc w:val="both"/>
        <w:rPr>
          <w:bCs/>
          <w:color w:val="auto"/>
          <w:sz w:val="20"/>
          <w:szCs w:val="20"/>
          <w:lang w:val="uz-Cyrl-UZ"/>
        </w:rPr>
      </w:pPr>
      <w:r>
        <w:rPr>
          <w:bCs/>
          <w:color w:val="auto"/>
          <w:lang w:val="uz-Cyrl-UZ"/>
        </w:rPr>
        <w:tab/>
      </w:r>
      <w:r>
        <w:rPr>
          <w:bCs/>
          <w:color w:val="auto"/>
          <w:lang w:val="uz-Cyrl-UZ"/>
        </w:rPr>
        <w:tab/>
      </w:r>
      <w:r>
        <w:rPr>
          <w:bCs/>
          <w:color w:val="auto"/>
          <w:lang w:val="uz-Cyrl-UZ"/>
        </w:rPr>
        <w:tab/>
      </w:r>
      <w:r>
        <w:rPr>
          <w:bCs/>
          <w:color w:val="auto"/>
          <w:lang w:val="uz-Cyrl-UZ"/>
        </w:rPr>
        <w:tab/>
      </w:r>
      <w:r>
        <w:rPr>
          <w:bCs/>
          <w:color w:val="auto"/>
          <w:lang w:val="uz-Cyrl-UZ"/>
        </w:rPr>
        <w:tab/>
      </w:r>
      <w:r>
        <w:rPr>
          <w:bCs/>
          <w:color w:val="auto"/>
          <w:lang w:val="uz-Cyrl-UZ"/>
        </w:rPr>
        <w:tab/>
      </w:r>
      <w:r w:rsidRPr="00FE0BA2">
        <w:rPr>
          <w:bCs/>
          <w:color w:val="auto"/>
          <w:sz w:val="20"/>
          <w:szCs w:val="20"/>
          <w:lang w:val="uz-Cyrl-UZ"/>
        </w:rPr>
        <w:t>(уписати број)</w:t>
      </w:r>
    </w:p>
    <w:p w:rsidR="00FE0BA2" w:rsidRPr="00FE0BA2" w:rsidRDefault="001C002C" w:rsidP="00890457">
      <w:pPr>
        <w:ind w:firstLine="709"/>
        <w:jc w:val="both"/>
        <w:rPr>
          <w:bCs/>
          <w:color w:val="auto"/>
          <w:sz w:val="20"/>
          <w:szCs w:val="20"/>
          <w:lang w:val="uz-Cyrl-UZ"/>
        </w:rPr>
      </w:pPr>
      <w:r>
        <w:rPr>
          <w:bCs/>
          <w:color w:val="auto"/>
          <w:lang w:val="uz-Cyrl-UZ"/>
        </w:rPr>
        <w:t>и/</w:t>
      </w:r>
      <w:r w:rsidR="00FE0BA2" w:rsidRPr="001569D5">
        <w:rPr>
          <w:bCs/>
          <w:color w:val="auto"/>
          <w:lang w:val="uz-Cyrl-UZ"/>
        </w:rPr>
        <w:t xml:space="preserve">или </w:t>
      </w:r>
      <w:r w:rsidR="00FE0BA2">
        <w:rPr>
          <w:bCs/>
          <w:color w:val="auto"/>
          <w:lang w:val="uz-Cyrl-UZ"/>
        </w:rPr>
        <w:tab/>
      </w:r>
      <w:r w:rsidR="00FE0BA2" w:rsidRPr="001569D5">
        <w:rPr>
          <w:bCs/>
          <w:color w:val="auto"/>
          <w:lang w:val="uz-Cyrl-UZ"/>
        </w:rPr>
        <w:t xml:space="preserve">изградњу објеката </w:t>
      </w:r>
      <w:r w:rsidR="00AF0E44">
        <w:rPr>
          <w:bCs/>
          <w:color w:val="auto"/>
          <w:lang w:val="uz-Cyrl-UZ"/>
        </w:rPr>
        <w:t>и/</w:t>
      </w:r>
      <w:r w:rsidR="00FE0BA2" w:rsidRPr="001569D5">
        <w:rPr>
          <w:bCs/>
          <w:color w:val="auto"/>
          <w:lang w:val="uz-Cyrl-UZ"/>
        </w:rPr>
        <w:t xml:space="preserve">или одржавања објеката или извођења радова за јавне службе (у смислу Закона о јавним службама) и </w:t>
      </w:r>
      <w:r w:rsidR="00FE71A4">
        <w:rPr>
          <w:bCs/>
          <w:color w:val="auto"/>
          <w:lang w:val="uz-Cyrl-UZ"/>
        </w:rPr>
        <w:t>државне органе.</w:t>
      </w:r>
    </w:p>
    <w:p w:rsidR="00CA72A8" w:rsidRPr="00CA72A8" w:rsidRDefault="00CA72A8" w:rsidP="00CA72A8">
      <w:pPr>
        <w:suppressAutoHyphens w:val="0"/>
        <w:spacing w:line="240" w:lineRule="auto"/>
        <w:jc w:val="both"/>
        <w:rPr>
          <w:rFonts w:eastAsia="Times New Roman"/>
          <w:color w:val="auto"/>
          <w:kern w:val="0"/>
          <w:lang w:val="sr-Cyrl-CS" w:eastAsia="en-US"/>
        </w:rPr>
      </w:pPr>
    </w:p>
    <w:p w:rsidR="00CA72A8" w:rsidRPr="00CA72A8" w:rsidRDefault="00CA72A8" w:rsidP="00CA72A8">
      <w:pPr>
        <w:suppressAutoHyphens w:val="0"/>
        <w:spacing w:line="240" w:lineRule="auto"/>
        <w:jc w:val="both"/>
        <w:rPr>
          <w:rFonts w:eastAsia="Times New Roman"/>
          <w:b/>
          <w:iCs/>
          <w:color w:val="auto"/>
          <w:kern w:val="0"/>
          <w:lang w:val="sr-Cyrl-CS" w:eastAsia="en-US"/>
        </w:rPr>
      </w:pPr>
      <w:r w:rsidRPr="00CA72A8">
        <w:rPr>
          <w:rFonts w:eastAsia="Times New Roman"/>
          <w:iCs/>
          <w:color w:val="auto"/>
          <w:kern w:val="0"/>
          <w:lang w:val="sr-Cyrl-CS" w:eastAsia="en-US"/>
        </w:rPr>
        <w:t xml:space="preserve">                       </w:t>
      </w:r>
    </w:p>
    <w:p w:rsidR="00CA72A8" w:rsidRPr="00CA72A8" w:rsidRDefault="00CA72A8" w:rsidP="00CA72A8">
      <w:pPr>
        <w:suppressAutoHyphens w:val="0"/>
        <w:spacing w:line="240" w:lineRule="auto"/>
        <w:jc w:val="both"/>
        <w:rPr>
          <w:rFonts w:eastAsia="Times New Roman"/>
          <w:b/>
          <w:iCs/>
          <w:color w:val="auto"/>
          <w:kern w:val="0"/>
          <w:lang w:val="sr-Cyrl-CS" w:eastAsia="en-US"/>
        </w:rPr>
      </w:pPr>
      <w:r w:rsidRPr="00CA72A8">
        <w:rPr>
          <w:rFonts w:eastAsia="Times New Roman"/>
          <w:bCs/>
          <w:color w:val="auto"/>
          <w:kern w:val="0"/>
          <w:lang w:val="sr-Cyrl-CS" w:eastAsia="en-US"/>
        </w:rPr>
        <w:t>Потврда се издаје на захтев добављача _________________________________________</w:t>
      </w:r>
    </w:p>
    <w:p w:rsidR="00CA72A8" w:rsidRPr="00CA72A8" w:rsidRDefault="00CA72A8" w:rsidP="00CA72A8">
      <w:pPr>
        <w:suppressAutoHyphens w:val="0"/>
        <w:spacing w:line="240" w:lineRule="auto"/>
        <w:jc w:val="both"/>
        <w:rPr>
          <w:rFonts w:eastAsia="Times New Roman"/>
          <w:b/>
          <w:bCs/>
          <w:color w:val="auto"/>
          <w:kern w:val="0"/>
          <w:lang w:val="sr-Cyrl-CS" w:eastAsia="en-US"/>
        </w:rPr>
      </w:pPr>
      <w:r w:rsidRPr="00CA72A8">
        <w:rPr>
          <w:rFonts w:eastAsia="Times New Roman"/>
          <w:iCs/>
          <w:color w:val="auto"/>
          <w:kern w:val="0"/>
          <w:lang w:val="sr-Cyrl-CS" w:eastAsia="en-US"/>
        </w:rPr>
        <w:tab/>
      </w:r>
      <w:r w:rsidRPr="00CA72A8">
        <w:rPr>
          <w:rFonts w:eastAsia="Times New Roman"/>
          <w:iCs/>
          <w:color w:val="auto"/>
          <w:kern w:val="0"/>
          <w:lang w:val="sr-Cyrl-CS" w:eastAsia="en-US"/>
        </w:rPr>
        <w:tab/>
      </w:r>
      <w:r w:rsidRPr="00CA72A8">
        <w:rPr>
          <w:rFonts w:eastAsia="Times New Roman"/>
          <w:iCs/>
          <w:color w:val="auto"/>
          <w:kern w:val="0"/>
          <w:lang w:val="sr-Cyrl-CS" w:eastAsia="en-US"/>
        </w:rPr>
        <w:tab/>
      </w:r>
      <w:r w:rsidRPr="00CA72A8">
        <w:rPr>
          <w:rFonts w:eastAsia="Times New Roman"/>
          <w:iCs/>
          <w:color w:val="auto"/>
          <w:kern w:val="0"/>
          <w:lang w:val="sr-Cyrl-CS" w:eastAsia="en-US"/>
        </w:rPr>
        <w:tab/>
      </w:r>
      <w:r w:rsidRPr="00CA72A8">
        <w:rPr>
          <w:rFonts w:eastAsia="Times New Roman"/>
          <w:iCs/>
          <w:color w:val="auto"/>
          <w:kern w:val="0"/>
          <w:lang w:val="sr-Cyrl-CS" w:eastAsia="en-US"/>
        </w:rPr>
        <w:tab/>
      </w:r>
      <w:r w:rsidRPr="00CA72A8">
        <w:rPr>
          <w:rFonts w:eastAsia="Times New Roman"/>
          <w:iCs/>
          <w:color w:val="auto"/>
          <w:kern w:val="0"/>
          <w:lang w:val="sr-Cyrl-CS" w:eastAsia="en-US"/>
        </w:rPr>
        <w:tab/>
      </w:r>
      <w:r w:rsidRPr="00CA72A8">
        <w:rPr>
          <w:rFonts w:eastAsia="Times New Roman"/>
          <w:b/>
          <w:iCs/>
          <w:color w:val="auto"/>
          <w:kern w:val="0"/>
          <w:lang w:val="sr-Cyrl-CS" w:eastAsia="en-US"/>
        </w:rPr>
        <w:t xml:space="preserve">         (уписати назив добављача – понуђача)</w:t>
      </w:r>
    </w:p>
    <w:p w:rsidR="00CA72A8" w:rsidRPr="00CA72A8" w:rsidRDefault="00CA72A8" w:rsidP="00CA72A8">
      <w:pPr>
        <w:suppressAutoHyphens w:val="0"/>
        <w:spacing w:line="240" w:lineRule="auto"/>
        <w:jc w:val="both"/>
        <w:rPr>
          <w:rFonts w:eastAsia="Times New Roman"/>
          <w:bCs/>
          <w:color w:val="auto"/>
          <w:kern w:val="0"/>
          <w:lang w:val="sr-Cyrl-CS" w:eastAsia="en-US"/>
        </w:rPr>
      </w:pPr>
      <w:r w:rsidRPr="00CA72A8">
        <w:rPr>
          <w:rFonts w:eastAsia="Times New Roman"/>
          <w:bCs/>
          <w:color w:val="auto"/>
          <w:kern w:val="0"/>
          <w:lang w:val="sr-Cyrl-CS" w:eastAsia="en-US"/>
        </w:rPr>
        <w:t xml:space="preserve">ради учешћа у </w:t>
      </w:r>
      <w:r w:rsidR="00890457">
        <w:rPr>
          <w:rFonts w:eastAsia="Times New Roman"/>
          <w:bCs/>
          <w:color w:val="auto"/>
          <w:kern w:val="0"/>
          <w:lang w:val="sr-Cyrl-CS" w:eastAsia="en-US"/>
        </w:rPr>
        <w:t xml:space="preserve">отвореном </w:t>
      </w:r>
      <w:r>
        <w:rPr>
          <w:rFonts w:eastAsia="Times New Roman"/>
          <w:bCs/>
          <w:color w:val="auto"/>
          <w:kern w:val="0"/>
          <w:lang w:val="sr-Cyrl-CS" w:eastAsia="en-US"/>
        </w:rPr>
        <w:t>поступку јавне набав</w:t>
      </w:r>
      <w:r w:rsidR="00FF05FC">
        <w:rPr>
          <w:rFonts w:eastAsia="Times New Roman"/>
          <w:bCs/>
          <w:color w:val="auto"/>
          <w:kern w:val="0"/>
          <w:lang w:val="sr-Cyrl-CS" w:eastAsia="en-US"/>
        </w:rPr>
        <w:t>ке</w:t>
      </w:r>
      <w:r w:rsidR="008B4A12">
        <w:rPr>
          <w:rFonts w:eastAsia="Times New Roman"/>
          <w:bCs/>
          <w:color w:val="auto"/>
          <w:kern w:val="0"/>
          <w:lang w:val="sr-Cyrl-CS" w:eastAsia="en-US"/>
        </w:rPr>
        <w:t xml:space="preserve"> ЈНОП 1/2020</w:t>
      </w:r>
      <w:r w:rsidRPr="00CA72A8">
        <w:rPr>
          <w:rFonts w:eastAsia="Times New Roman"/>
          <w:bCs/>
          <w:color w:val="auto"/>
          <w:kern w:val="0"/>
          <w:lang w:val="sr-Cyrl-CS" w:eastAsia="en-US"/>
        </w:rPr>
        <w:t xml:space="preserve">, </w:t>
      </w:r>
      <w:r w:rsidRPr="00CA72A8">
        <w:rPr>
          <w:rFonts w:eastAsia="Times New Roman"/>
          <w:bCs/>
          <w:color w:val="auto"/>
          <w:kern w:val="0"/>
          <w:lang w:val="sr-Cyrl-RS" w:eastAsia="en-US"/>
        </w:rPr>
        <w:t>н</w:t>
      </w:r>
      <w:r w:rsidRPr="00CA72A8">
        <w:rPr>
          <w:rFonts w:eastAsia="Times New Roman"/>
          <w:bCs/>
          <w:color w:val="auto"/>
          <w:kern w:val="0"/>
          <w:lang w:val="sr-Cyrl-CS" w:eastAsia="en-US"/>
        </w:rPr>
        <w:t xml:space="preserve">аручиоца </w:t>
      </w:r>
      <w:r w:rsidRPr="00CA72A8">
        <w:rPr>
          <w:rFonts w:eastAsia="Times New Roman"/>
          <w:color w:val="auto"/>
          <w:kern w:val="0"/>
          <w:lang w:val="sr-Cyrl-CS" w:eastAsia="en-US"/>
        </w:rPr>
        <w:t>Министарства пољопривреде, шумарства и водопривреде - Управа за аграрна плаћања у Београду</w:t>
      </w:r>
      <w:r w:rsidRPr="00CA72A8">
        <w:rPr>
          <w:rFonts w:eastAsia="Times New Roman"/>
          <w:bCs/>
          <w:color w:val="auto"/>
          <w:kern w:val="0"/>
          <w:lang w:val="sr-Cyrl-CS" w:eastAsia="en-US"/>
        </w:rPr>
        <w:t xml:space="preserve"> и у друге се сврхе не може користити.</w:t>
      </w:r>
    </w:p>
    <w:p w:rsidR="00CA72A8" w:rsidRPr="00CA72A8" w:rsidRDefault="00CA72A8" w:rsidP="00CA72A8">
      <w:pPr>
        <w:tabs>
          <w:tab w:val="left" w:pos="0"/>
        </w:tabs>
        <w:suppressAutoHyphens w:val="0"/>
        <w:spacing w:line="240" w:lineRule="auto"/>
        <w:jc w:val="both"/>
        <w:rPr>
          <w:rFonts w:eastAsia="Times New Roman"/>
          <w:color w:val="auto"/>
          <w:kern w:val="0"/>
          <w:lang w:val="sr-Cyrl-CS" w:eastAsia="en-US"/>
        </w:rPr>
      </w:pPr>
    </w:p>
    <w:p w:rsidR="00CA72A8" w:rsidRPr="00CA72A8" w:rsidRDefault="00CA72A8" w:rsidP="00CA72A8">
      <w:pPr>
        <w:tabs>
          <w:tab w:val="left" w:pos="0"/>
        </w:tabs>
        <w:suppressAutoHyphens w:val="0"/>
        <w:spacing w:line="240" w:lineRule="auto"/>
        <w:jc w:val="both"/>
        <w:rPr>
          <w:rFonts w:eastAsia="Times New Roman"/>
          <w:color w:val="auto"/>
          <w:kern w:val="0"/>
          <w:lang w:val="sr-Cyrl-CS" w:eastAsia="en-US"/>
        </w:rPr>
      </w:pPr>
      <w:r w:rsidRPr="00CA72A8">
        <w:rPr>
          <w:rFonts w:eastAsia="Times New Roman"/>
          <w:color w:val="auto"/>
          <w:kern w:val="0"/>
          <w:lang w:val="sr-Cyrl-CS" w:eastAsia="en-US"/>
        </w:rPr>
        <w:t>Место</w:t>
      </w:r>
      <w:r w:rsidR="00501F19">
        <w:rPr>
          <w:rFonts w:eastAsia="Times New Roman"/>
          <w:color w:val="auto"/>
          <w:kern w:val="0"/>
          <w:lang w:val="sr-Cyrl-CS" w:eastAsia="en-US"/>
        </w:rPr>
        <w:t>:</w:t>
      </w:r>
      <w:r w:rsidRPr="00CA72A8">
        <w:rPr>
          <w:rFonts w:eastAsia="Times New Roman"/>
          <w:color w:val="auto"/>
          <w:kern w:val="0"/>
          <w:lang w:val="sr-Cyrl-CS" w:eastAsia="en-US"/>
        </w:rPr>
        <w:t xml:space="preserve">  ______________________ </w:t>
      </w:r>
    </w:p>
    <w:p w:rsidR="00CA72A8" w:rsidRPr="00CA72A8" w:rsidRDefault="00CA72A8" w:rsidP="00CA72A8">
      <w:pPr>
        <w:tabs>
          <w:tab w:val="left" w:pos="0"/>
        </w:tabs>
        <w:suppressAutoHyphens w:val="0"/>
        <w:spacing w:line="240" w:lineRule="auto"/>
        <w:rPr>
          <w:rFonts w:eastAsia="Times New Roman"/>
          <w:color w:val="auto"/>
          <w:kern w:val="0"/>
          <w:lang w:val="sr-Cyrl-CS" w:eastAsia="en-US"/>
        </w:rPr>
      </w:pPr>
    </w:p>
    <w:p w:rsidR="00CA72A8" w:rsidRPr="00CA72A8" w:rsidRDefault="00CA72A8" w:rsidP="00CA72A8">
      <w:pPr>
        <w:tabs>
          <w:tab w:val="left" w:pos="0"/>
        </w:tabs>
        <w:suppressAutoHyphens w:val="0"/>
        <w:spacing w:line="240" w:lineRule="auto"/>
        <w:rPr>
          <w:rFonts w:eastAsia="Times New Roman"/>
          <w:color w:val="auto"/>
          <w:kern w:val="0"/>
          <w:lang w:val="sr-Cyrl-CS" w:eastAsia="en-US"/>
        </w:rPr>
      </w:pPr>
      <w:r w:rsidRPr="00CA72A8">
        <w:rPr>
          <w:rFonts w:eastAsia="Times New Roman"/>
          <w:color w:val="auto"/>
          <w:kern w:val="0"/>
          <w:lang w:val="sr-Cyrl-CS" w:eastAsia="en-US"/>
        </w:rPr>
        <w:t>Датум : ______________________</w:t>
      </w:r>
    </w:p>
    <w:p w:rsidR="00CA72A8" w:rsidRPr="00CA72A8" w:rsidRDefault="00CA72A8" w:rsidP="00CA72A8">
      <w:pPr>
        <w:suppressAutoHyphens w:val="0"/>
        <w:spacing w:line="240" w:lineRule="auto"/>
        <w:rPr>
          <w:rFonts w:eastAsia="Times New Roman"/>
          <w:bCs/>
          <w:color w:val="auto"/>
          <w:kern w:val="0"/>
          <w:lang w:val="sr-Cyrl-CS" w:eastAsia="en-US"/>
        </w:rPr>
      </w:pPr>
    </w:p>
    <w:p w:rsidR="00CA72A8" w:rsidRPr="00CA72A8" w:rsidRDefault="00CA72A8" w:rsidP="00CA72A8">
      <w:pPr>
        <w:suppressAutoHyphens w:val="0"/>
        <w:spacing w:line="240" w:lineRule="auto"/>
        <w:jc w:val="both"/>
        <w:rPr>
          <w:rFonts w:eastAsia="Times New Roman"/>
          <w:b/>
          <w:bCs/>
          <w:i/>
          <w:color w:val="auto"/>
          <w:kern w:val="0"/>
          <w:lang w:val="sr-Cyrl-CS" w:eastAsia="en-US"/>
        </w:rPr>
      </w:pPr>
      <w:r w:rsidRPr="00CA72A8">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rsidR="00CA72A8" w:rsidRPr="00CA72A8" w:rsidRDefault="00CA72A8" w:rsidP="00CA72A8">
      <w:pPr>
        <w:suppressAutoHyphens w:val="0"/>
        <w:spacing w:line="240" w:lineRule="auto"/>
        <w:rPr>
          <w:rFonts w:eastAsia="Times New Roman"/>
          <w:color w:val="auto"/>
          <w:kern w:val="0"/>
          <w:lang w:val="sr-Cyrl-CS" w:eastAsia="en-US"/>
        </w:rPr>
      </w:pPr>
    </w:p>
    <w:p w:rsidR="00CA72A8" w:rsidRPr="00CA72A8" w:rsidRDefault="00CA72A8" w:rsidP="00CA72A8">
      <w:pPr>
        <w:suppressAutoHyphens w:val="0"/>
        <w:spacing w:line="240" w:lineRule="auto"/>
        <w:rPr>
          <w:rFonts w:eastAsia="Times New Roman"/>
          <w:color w:val="auto"/>
          <w:kern w:val="0"/>
          <w:lang w:val="sr-Cyrl-CS" w:eastAsia="en-US"/>
        </w:rPr>
      </w:pP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Pr="00CA72A8">
        <w:rPr>
          <w:rFonts w:eastAsia="Times New Roman"/>
          <w:color w:val="auto"/>
          <w:kern w:val="0"/>
          <w:lang w:val="sr-Cyrl-CS" w:eastAsia="en-US"/>
        </w:rPr>
        <w:tab/>
      </w:r>
      <w:r w:rsidR="00AB5E3C">
        <w:rPr>
          <w:rFonts w:eastAsia="Times New Roman"/>
          <w:color w:val="auto"/>
          <w:kern w:val="0"/>
          <w:lang w:val="sr-Cyrl-CS" w:eastAsia="en-US"/>
        </w:rPr>
        <w:t xml:space="preserve">     Наручилац </w:t>
      </w:r>
    </w:p>
    <w:p w:rsidR="00CA72A8" w:rsidRPr="00CA72A8" w:rsidRDefault="00CA72A8" w:rsidP="00CA72A8">
      <w:pPr>
        <w:suppressAutoHyphens w:val="0"/>
        <w:spacing w:line="240" w:lineRule="auto"/>
        <w:rPr>
          <w:rFonts w:eastAsia="Times New Roman"/>
          <w:i/>
          <w:color w:val="auto"/>
          <w:kern w:val="0"/>
          <w:lang w:val="sr-Cyrl-CS" w:eastAsia="en-US"/>
        </w:rPr>
      </w:pPr>
    </w:p>
    <w:p w:rsidR="00CA72A8" w:rsidRPr="00CA72A8" w:rsidRDefault="00CA72A8" w:rsidP="00CA72A8">
      <w:pPr>
        <w:suppressAutoHyphens w:val="0"/>
        <w:spacing w:line="240" w:lineRule="auto"/>
        <w:rPr>
          <w:rFonts w:eastAsia="Times New Roman"/>
          <w:i/>
          <w:color w:val="auto"/>
          <w:kern w:val="0"/>
          <w:lang w:val="sr-Cyrl-CS" w:eastAsia="en-US"/>
        </w:rPr>
      </w:pPr>
      <w:r w:rsidRPr="00CA72A8">
        <w:rPr>
          <w:rFonts w:eastAsia="Times New Roman"/>
          <w:i/>
          <w:color w:val="auto"/>
          <w:kern w:val="0"/>
          <w:lang w:val="sr-Cyrl-CS" w:eastAsia="en-US"/>
        </w:rPr>
        <w:tab/>
      </w:r>
      <w:r w:rsidRPr="00CA72A8">
        <w:rPr>
          <w:rFonts w:eastAsia="Times New Roman"/>
          <w:i/>
          <w:color w:val="auto"/>
          <w:kern w:val="0"/>
          <w:lang w:val="sr-Cyrl-CS" w:eastAsia="en-US"/>
        </w:rPr>
        <w:tab/>
      </w:r>
      <w:r w:rsidRPr="00CA72A8">
        <w:rPr>
          <w:rFonts w:eastAsia="Times New Roman"/>
          <w:i/>
          <w:color w:val="auto"/>
          <w:kern w:val="0"/>
          <w:lang w:val="sr-Cyrl-CS" w:eastAsia="en-US"/>
        </w:rPr>
        <w:tab/>
      </w:r>
      <w:r w:rsidRPr="00CA72A8">
        <w:rPr>
          <w:rFonts w:eastAsia="Times New Roman"/>
          <w:i/>
          <w:color w:val="auto"/>
          <w:kern w:val="0"/>
          <w:lang w:val="sr-Cyrl-CS" w:eastAsia="en-US"/>
        </w:rPr>
        <w:tab/>
      </w:r>
      <w:r w:rsidRPr="00CA72A8">
        <w:rPr>
          <w:rFonts w:eastAsia="Times New Roman"/>
          <w:i/>
          <w:color w:val="auto"/>
          <w:kern w:val="0"/>
          <w:lang w:val="sr-Cyrl-CS" w:eastAsia="en-US"/>
        </w:rPr>
        <w:tab/>
      </w:r>
      <w:r w:rsidRPr="00CA72A8">
        <w:rPr>
          <w:rFonts w:eastAsia="Times New Roman"/>
          <w:i/>
          <w:color w:val="auto"/>
          <w:kern w:val="0"/>
          <w:lang w:val="sr-Cyrl-CS" w:eastAsia="en-US"/>
        </w:rPr>
        <w:tab/>
        <w:t xml:space="preserve">       __________________________________  </w:t>
      </w:r>
    </w:p>
    <w:p w:rsidR="00CA72A8" w:rsidRPr="00CA72A8" w:rsidRDefault="00CA72A8" w:rsidP="00CA72A8">
      <w:pPr>
        <w:suppressAutoHyphens w:val="0"/>
        <w:spacing w:line="240" w:lineRule="auto"/>
        <w:rPr>
          <w:rFonts w:eastAsia="Times New Roman"/>
          <w:bCs/>
          <w:i/>
          <w:color w:val="auto"/>
          <w:kern w:val="0"/>
          <w:lang w:val="sr-Cyrl-CS" w:eastAsia="en-US"/>
        </w:rPr>
      </w:pPr>
      <w:r w:rsidRPr="00CA72A8">
        <w:rPr>
          <w:rFonts w:eastAsia="Times New Roman"/>
          <w:i/>
          <w:iCs/>
          <w:color w:val="auto"/>
          <w:kern w:val="0"/>
          <w:lang w:val="sr-Cyrl-CS" w:eastAsia="en-US"/>
        </w:rPr>
        <w:tab/>
      </w:r>
      <w:r w:rsidRPr="00CA72A8">
        <w:rPr>
          <w:rFonts w:eastAsia="Times New Roman"/>
          <w:i/>
          <w:iCs/>
          <w:color w:val="auto"/>
          <w:kern w:val="0"/>
          <w:lang w:val="sr-Cyrl-CS" w:eastAsia="en-US"/>
        </w:rPr>
        <w:tab/>
      </w:r>
      <w:r w:rsidRPr="00CA72A8">
        <w:rPr>
          <w:rFonts w:eastAsia="Times New Roman"/>
          <w:i/>
          <w:iCs/>
          <w:color w:val="auto"/>
          <w:kern w:val="0"/>
          <w:lang w:val="sr-Cyrl-CS" w:eastAsia="en-US"/>
        </w:rPr>
        <w:tab/>
      </w:r>
      <w:r w:rsidRPr="00CA72A8">
        <w:rPr>
          <w:rFonts w:eastAsia="Times New Roman"/>
          <w:i/>
          <w:iCs/>
          <w:color w:val="auto"/>
          <w:kern w:val="0"/>
          <w:lang w:val="sr-Cyrl-CS" w:eastAsia="en-US"/>
        </w:rPr>
        <w:tab/>
      </w:r>
      <w:r w:rsidRPr="00CA72A8">
        <w:rPr>
          <w:rFonts w:eastAsia="Times New Roman"/>
          <w:i/>
          <w:iCs/>
          <w:color w:val="auto"/>
          <w:kern w:val="0"/>
          <w:lang w:val="sr-Cyrl-CS" w:eastAsia="en-US"/>
        </w:rPr>
        <w:tab/>
      </w:r>
      <w:r w:rsidRPr="00CA72A8">
        <w:rPr>
          <w:rFonts w:eastAsia="Times New Roman"/>
          <w:i/>
          <w:iCs/>
          <w:color w:val="auto"/>
          <w:kern w:val="0"/>
          <w:lang w:val="sr-Cyrl-CS" w:eastAsia="en-US"/>
        </w:rPr>
        <w:tab/>
        <w:t xml:space="preserve">   (печа</w:t>
      </w:r>
      <w:r w:rsidR="00AB5E3C">
        <w:rPr>
          <w:rFonts w:eastAsia="Times New Roman"/>
          <w:i/>
          <w:iCs/>
          <w:color w:val="auto"/>
          <w:kern w:val="0"/>
          <w:lang w:val="sr-Cyrl-CS" w:eastAsia="en-US"/>
        </w:rPr>
        <w:t>т и потпис овлашћеног лица наручиоца</w:t>
      </w:r>
      <w:r w:rsidRPr="00CA72A8">
        <w:rPr>
          <w:rFonts w:eastAsia="Times New Roman"/>
          <w:i/>
          <w:iCs/>
          <w:color w:val="auto"/>
          <w:kern w:val="0"/>
          <w:lang w:val="sr-Cyrl-CS" w:eastAsia="en-US"/>
        </w:rPr>
        <w:t>)</w:t>
      </w:r>
    </w:p>
    <w:p w:rsidR="00CA72A8" w:rsidRPr="00CA72A8" w:rsidRDefault="00CA72A8" w:rsidP="00CA72A8">
      <w:pPr>
        <w:suppressAutoHyphens w:val="0"/>
        <w:spacing w:line="240" w:lineRule="auto"/>
        <w:rPr>
          <w:rFonts w:eastAsia="Times New Roman"/>
          <w:bCs/>
          <w:i/>
          <w:color w:val="auto"/>
          <w:kern w:val="0"/>
          <w:lang w:val="sr-Cyrl-CS" w:eastAsia="en-US"/>
        </w:rPr>
      </w:pPr>
    </w:p>
    <w:p w:rsidR="00CA72A8" w:rsidRPr="00CA72A8" w:rsidRDefault="00CA72A8" w:rsidP="00CA72A8">
      <w:pPr>
        <w:suppressAutoHyphens w:val="0"/>
        <w:spacing w:line="240" w:lineRule="auto"/>
        <w:rPr>
          <w:rFonts w:eastAsia="Times New Roman"/>
          <w:bCs/>
          <w:i/>
          <w:color w:val="auto"/>
          <w:kern w:val="0"/>
          <w:lang w:val="sr-Cyrl-CS" w:eastAsia="en-US"/>
        </w:rPr>
      </w:pPr>
    </w:p>
    <w:p w:rsidR="00CA72A8" w:rsidRPr="00CA72A8" w:rsidRDefault="00CA72A8" w:rsidP="00CA72A8">
      <w:pPr>
        <w:suppressAutoHyphens w:val="0"/>
        <w:spacing w:line="240" w:lineRule="auto"/>
        <w:jc w:val="both"/>
        <w:rPr>
          <w:rFonts w:eastAsia="Times New Roman"/>
          <w:bCs/>
          <w:i/>
          <w:iCs/>
          <w:color w:val="auto"/>
          <w:kern w:val="0"/>
          <w:lang w:val="sr-Cyrl-CS" w:eastAsia="en-US"/>
        </w:rPr>
      </w:pPr>
      <w:r>
        <w:rPr>
          <w:rFonts w:eastAsia="Times New Roman"/>
          <w:bCs/>
          <w:i/>
          <w:iCs/>
          <w:color w:val="auto"/>
          <w:kern w:val="0"/>
          <w:lang w:val="sr-Cyrl-CS" w:eastAsia="en-US"/>
        </w:rPr>
        <w:t>Напомена: о</w:t>
      </w:r>
      <w:r w:rsidRPr="00CA72A8">
        <w:rPr>
          <w:rFonts w:eastAsia="Times New Roman"/>
          <w:bCs/>
          <w:i/>
          <w:iCs/>
          <w:color w:val="auto"/>
          <w:kern w:val="0"/>
          <w:lang w:val="sr-Cyrl-CS" w:eastAsia="en-US"/>
        </w:rPr>
        <w:t>бразац потврде копирати по потреби</w:t>
      </w:r>
      <w:r>
        <w:rPr>
          <w:rFonts w:eastAsia="Times New Roman"/>
          <w:bCs/>
          <w:i/>
          <w:iCs/>
          <w:color w:val="auto"/>
          <w:kern w:val="0"/>
          <w:lang w:val="sr-Cyrl-CS" w:eastAsia="en-US"/>
        </w:rPr>
        <w:t xml:space="preserve">. </w:t>
      </w:r>
    </w:p>
    <w:p w:rsidR="00CA72A8" w:rsidRPr="00CA72A8" w:rsidRDefault="00CA72A8" w:rsidP="00CA72A8">
      <w:pPr>
        <w:rPr>
          <w:rFonts w:eastAsia="Times New Roman"/>
          <w:color w:val="FF0000"/>
          <w:lang w:val="sr-Cyrl-CS"/>
        </w:rPr>
      </w:pPr>
    </w:p>
    <w:p w:rsidR="00CE2C7A" w:rsidRPr="002350CB" w:rsidRDefault="00CE2C7A" w:rsidP="00064A42">
      <w:pPr>
        <w:shd w:val="clear" w:color="auto" w:fill="FFFFFF"/>
        <w:rPr>
          <w:bCs/>
          <w:iCs/>
          <w:lang w:val="sr-Cyrl-RS"/>
        </w:rPr>
      </w:pPr>
    </w:p>
    <w:sectPr w:rsidR="00CE2C7A" w:rsidRPr="002350CB" w:rsidSect="00821A81">
      <w:headerReference w:type="default" r:id="rId18"/>
      <w:footerReference w:type="default" r:id="rId19"/>
      <w:pgSz w:w="11906" w:h="16838"/>
      <w:pgMar w:top="1134" w:right="1134" w:bottom="1134"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8F" w:rsidRDefault="00833E8F">
      <w:pPr>
        <w:spacing w:line="240" w:lineRule="auto"/>
      </w:pPr>
      <w:r>
        <w:separator/>
      </w:r>
    </w:p>
  </w:endnote>
  <w:endnote w:type="continuationSeparator" w:id="0">
    <w:p w:rsidR="00833E8F" w:rsidRDefault="00833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font38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55" w:rsidRPr="00637250" w:rsidRDefault="00FD6155"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905FCD">
      <w:rPr>
        <w:b/>
        <w:bCs/>
        <w:noProof/>
      </w:rPr>
      <w:t>31</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905FCD">
      <w:rPr>
        <w:b/>
        <w:bCs/>
        <w:noProof/>
      </w:rPr>
      <w:t>32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8F" w:rsidRDefault="00833E8F">
      <w:pPr>
        <w:spacing w:line="240" w:lineRule="auto"/>
      </w:pPr>
      <w:r>
        <w:separator/>
      </w:r>
    </w:p>
  </w:footnote>
  <w:footnote w:type="continuationSeparator" w:id="0">
    <w:p w:rsidR="00833E8F" w:rsidRDefault="00833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55" w:rsidRPr="009E4BC3" w:rsidRDefault="00FD6155" w:rsidP="001631F6">
    <w:pPr>
      <w:pStyle w:val="Header"/>
      <w:jc w:val="center"/>
      <w:rPr>
        <w:color w:val="auto"/>
        <w:u w:val="single"/>
        <w:lang w:val="sr-Cyrl-RS"/>
      </w:rPr>
    </w:pPr>
    <w:r>
      <w:rPr>
        <w:b/>
        <w:bCs/>
        <w:color w:val="auto"/>
        <w:u w:val="single"/>
        <w:lang w:val="sr-Cyrl-RS"/>
      </w:rPr>
      <w:t xml:space="preserve">Конкурсна документација за отворени поступак, </w:t>
    </w:r>
    <w:r w:rsidRPr="00F8079F">
      <w:rPr>
        <w:b/>
        <w:bCs/>
        <w:color w:val="auto"/>
        <w:u w:val="single"/>
        <w:lang w:val="sr-Cyrl-RS"/>
      </w:rPr>
      <w:t>ЈН</w:t>
    </w:r>
    <w:r>
      <w:rPr>
        <w:b/>
        <w:bCs/>
        <w:color w:val="auto"/>
        <w:u w:val="single"/>
        <w:lang w:val="sr-Cyrl-RS"/>
      </w:rPr>
      <w:t>ОП</w:t>
    </w:r>
    <w:r w:rsidRPr="00F8079F">
      <w:rPr>
        <w:b/>
        <w:bCs/>
        <w:color w:val="auto"/>
        <w:u w:val="single"/>
        <w:lang w:val="sr-Cyrl-RS"/>
      </w:rPr>
      <w:t xml:space="preserve"> </w:t>
    </w:r>
    <w:r>
      <w:rPr>
        <w:b/>
        <w:bCs/>
        <w:color w:val="auto"/>
        <w:u w:val="single"/>
        <w:lang w:val="sr-Cyrl-RS"/>
      </w:rPr>
      <w:t>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B6226E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2"/>
        </w:tabs>
        <w:ind w:left="1288"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C98823C"/>
    <w:lvl w:ilvl="0">
      <w:start w:val="1"/>
      <w:numFmt w:val="decimal"/>
      <w:lvlText w:val="%1."/>
      <w:lvlJc w:val="left"/>
      <w:pPr>
        <w:ind w:left="720" w:hanging="360"/>
      </w:pPr>
      <w:rPr>
        <w:rFonts w:hint="default"/>
        <w:b/>
        <w:i w:val="0"/>
      </w:rPr>
    </w:lvl>
  </w:abstractNum>
  <w:abstractNum w:abstractNumId="10" w15:restartNumberingAfterBreak="0">
    <w:nsid w:val="004E581D"/>
    <w:multiLevelType w:val="hybridMultilevel"/>
    <w:tmpl w:val="D076CBB8"/>
    <w:lvl w:ilvl="0" w:tplc="4694266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2A2"/>
    <w:multiLevelType w:val="hybridMultilevel"/>
    <w:tmpl w:val="546C1F88"/>
    <w:lvl w:ilvl="0" w:tplc="4694266E">
      <w:numFmt w:val="bullet"/>
      <w:lvlText w:val="-"/>
      <w:lvlJc w:val="left"/>
      <w:pPr>
        <w:ind w:left="1425" w:hanging="360"/>
      </w:pPr>
      <w:rPr>
        <w:rFonts w:ascii="Arial Unicode MS" w:eastAsia="Arial Unicode MS" w:hAnsi="Arial Unicode MS" w:cs="Arial Unicode MS" w:hint="eastAsia"/>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06CB8"/>
    <w:multiLevelType w:val="hybridMultilevel"/>
    <w:tmpl w:val="DBE0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13F42"/>
    <w:multiLevelType w:val="hybridMultilevel"/>
    <w:tmpl w:val="64D22642"/>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E7828"/>
    <w:multiLevelType w:val="hybridMultilevel"/>
    <w:tmpl w:val="78FCDDA4"/>
    <w:lvl w:ilvl="0" w:tplc="DDDA9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15:restartNumberingAfterBreak="0">
    <w:nsid w:val="5C880542"/>
    <w:multiLevelType w:val="hybridMultilevel"/>
    <w:tmpl w:val="8F369D4A"/>
    <w:lvl w:ilvl="0" w:tplc="241A0019">
      <w:start w:val="1"/>
      <w:numFmt w:val="lowerLetter"/>
      <w:lvlText w:val="%1."/>
      <w:lvlJc w:val="left"/>
      <w:pPr>
        <w:ind w:left="360" w:hanging="360"/>
      </w:pPr>
      <w:rPr>
        <w:rFonts w:hint="default"/>
      </w:rPr>
    </w:lvl>
    <w:lvl w:ilvl="1" w:tplc="241A0019">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15:restartNumberingAfterBreak="0">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934381A"/>
    <w:multiLevelType w:val="hybridMultilevel"/>
    <w:tmpl w:val="AFF02372"/>
    <w:lvl w:ilvl="0" w:tplc="4BD0C78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A7331"/>
    <w:multiLevelType w:val="hybridMultilevel"/>
    <w:tmpl w:val="E98ADC4E"/>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4" w15:restartNumberingAfterBreak="0">
    <w:nsid w:val="70594336"/>
    <w:multiLevelType w:val="hybridMultilevel"/>
    <w:tmpl w:val="570E0E44"/>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6"/>
  </w:num>
  <w:num w:numId="13">
    <w:abstractNumId w:val="19"/>
  </w:num>
  <w:num w:numId="14">
    <w:abstractNumId w:val="11"/>
  </w:num>
  <w:num w:numId="15">
    <w:abstractNumId w:val="28"/>
  </w:num>
  <w:num w:numId="16">
    <w:abstractNumId w:val="24"/>
  </w:num>
  <w:num w:numId="17">
    <w:abstractNumId w:val="16"/>
  </w:num>
  <w:num w:numId="18">
    <w:abstractNumId w:val="23"/>
  </w:num>
  <w:num w:numId="19">
    <w:abstractNumId w:val="20"/>
  </w:num>
  <w:num w:numId="20">
    <w:abstractNumId w:val="2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1"/>
  </w:num>
  <w:num w:numId="27">
    <w:abstractNumId w:val="14"/>
  </w:num>
  <w:num w:numId="28">
    <w:abstractNumId w:val="12"/>
  </w:num>
  <w:num w:numId="29">
    <w:abstractNumId w:val="29"/>
  </w:num>
  <w:num w:numId="30">
    <w:abstractNumId w:val="25"/>
  </w:num>
  <w:num w:numId="31">
    <w:abstractNumId w:val="18"/>
  </w:num>
  <w:num w:numId="32">
    <w:abstractNumId w:val="10"/>
  </w:num>
  <w:num w:numId="33">
    <w:abstractNumId w:val="34"/>
  </w:num>
  <w:num w:numId="34">
    <w:abstractNumId w:val="32"/>
  </w:num>
  <w:num w:numId="35">
    <w:abstractNumId w:val="15"/>
  </w:num>
  <w:num w:numId="36">
    <w:abstractNumId w:val="27"/>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58CC"/>
    <w:rsid w:val="00011528"/>
    <w:rsid w:val="00013FC2"/>
    <w:rsid w:val="0001511B"/>
    <w:rsid w:val="0001739B"/>
    <w:rsid w:val="0002434B"/>
    <w:rsid w:val="00024BDA"/>
    <w:rsid w:val="00025339"/>
    <w:rsid w:val="0002538F"/>
    <w:rsid w:val="00026B1A"/>
    <w:rsid w:val="000300E1"/>
    <w:rsid w:val="00033EC0"/>
    <w:rsid w:val="0003464B"/>
    <w:rsid w:val="00036047"/>
    <w:rsid w:val="00036D26"/>
    <w:rsid w:val="00037CB5"/>
    <w:rsid w:val="00040972"/>
    <w:rsid w:val="00044360"/>
    <w:rsid w:val="0004495F"/>
    <w:rsid w:val="00050F4E"/>
    <w:rsid w:val="0005311F"/>
    <w:rsid w:val="000543D4"/>
    <w:rsid w:val="000553B6"/>
    <w:rsid w:val="00060021"/>
    <w:rsid w:val="0006154A"/>
    <w:rsid w:val="0006327B"/>
    <w:rsid w:val="00064A42"/>
    <w:rsid w:val="00064B90"/>
    <w:rsid w:val="00070C12"/>
    <w:rsid w:val="00075AFD"/>
    <w:rsid w:val="00081823"/>
    <w:rsid w:val="00082A29"/>
    <w:rsid w:val="00084C33"/>
    <w:rsid w:val="00084D53"/>
    <w:rsid w:val="000852F0"/>
    <w:rsid w:val="00087180"/>
    <w:rsid w:val="0009005E"/>
    <w:rsid w:val="00090576"/>
    <w:rsid w:val="00092216"/>
    <w:rsid w:val="000928F9"/>
    <w:rsid w:val="000929D3"/>
    <w:rsid w:val="00092BEE"/>
    <w:rsid w:val="00092F07"/>
    <w:rsid w:val="00093F3F"/>
    <w:rsid w:val="000A082E"/>
    <w:rsid w:val="000A0EB5"/>
    <w:rsid w:val="000A147C"/>
    <w:rsid w:val="000A1B96"/>
    <w:rsid w:val="000A2965"/>
    <w:rsid w:val="000A57B1"/>
    <w:rsid w:val="000A68F9"/>
    <w:rsid w:val="000A7DC5"/>
    <w:rsid w:val="000B1C60"/>
    <w:rsid w:val="000B7550"/>
    <w:rsid w:val="000C3861"/>
    <w:rsid w:val="000C40D2"/>
    <w:rsid w:val="000C41C2"/>
    <w:rsid w:val="000C5A4D"/>
    <w:rsid w:val="000C6383"/>
    <w:rsid w:val="000C6A68"/>
    <w:rsid w:val="000D058E"/>
    <w:rsid w:val="000D0C8A"/>
    <w:rsid w:val="000D175D"/>
    <w:rsid w:val="000D249D"/>
    <w:rsid w:val="000D430C"/>
    <w:rsid w:val="000D55EA"/>
    <w:rsid w:val="000D6A0D"/>
    <w:rsid w:val="000D735A"/>
    <w:rsid w:val="000E1C26"/>
    <w:rsid w:val="000E1D75"/>
    <w:rsid w:val="000E65DB"/>
    <w:rsid w:val="000E68F0"/>
    <w:rsid w:val="000F06F0"/>
    <w:rsid w:val="000F0773"/>
    <w:rsid w:val="000F08CF"/>
    <w:rsid w:val="000F5730"/>
    <w:rsid w:val="000F5E21"/>
    <w:rsid w:val="000F5EF7"/>
    <w:rsid w:val="000F65FF"/>
    <w:rsid w:val="000F69F9"/>
    <w:rsid w:val="00100340"/>
    <w:rsid w:val="0010098B"/>
    <w:rsid w:val="001025E1"/>
    <w:rsid w:val="00103835"/>
    <w:rsid w:val="00103D64"/>
    <w:rsid w:val="00104C5A"/>
    <w:rsid w:val="00113763"/>
    <w:rsid w:val="00115F27"/>
    <w:rsid w:val="00120D38"/>
    <w:rsid w:val="0012154D"/>
    <w:rsid w:val="00125270"/>
    <w:rsid w:val="00130274"/>
    <w:rsid w:val="00130941"/>
    <w:rsid w:val="0013402C"/>
    <w:rsid w:val="001342A2"/>
    <w:rsid w:val="001378A9"/>
    <w:rsid w:val="001424A6"/>
    <w:rsid w:val="00142DE2"/>
    <w:rsid w:val="0014523D"/>
    <w:rsid w:val="0014555F"/>
    <w:rsid w:val="00146670"/>
    <w:rsid w:val="00146F47"/>
    <w:rsid w:val="0014778A"/>
    <w:rsid w:val="0015104E"/>
    <w:rsid w:val="0015123D"/>
    <w:rsid w:val="00155729"/>
    <w:rsid w:val="001569D5"/>
    <w:rsid w:val="00157F96"/>
    <w:rsid w:val="0016027C"/>
    <w:rsid w:val="00160D4C"/>
    <w:rsid w:val="001612E6"/>
    <w:rsid w:val="001619D6"/>
    <w:rsid w:val="001631F6"/>
    <w:rsid w:val="00166333"/>
    <w:rsid w:val="001723A4"/>
    <w:rsid w:val="00173009"/>
    <w:rsid w:val="00173503"/>
    <w:rsid w:val="00174D4A"/>
    <w:rsid w:val="001769CC"/>
    <w:rsid w:val="00185BBC"/>
    <w:rsid w:val="0018634B"/>
    <w:rsid w:val="001868D5"/>
    <w:rsid w:val="00187B7C"/>
    <w:rsid w:val="001946B6"/>
    <w:rsid w:val="00196138"/>
    <w:rsid w:val="001A0BF5"/>
    <w:rsid w:val="001A3471"/>
    <w:rsid w:val="001C002C"/>
    <w:rsid w:val="001C06A7"/>
    <w:rsid w:val="001C24F2"/>
    <w:rsid w:val="001C69A9"/>
    <w:rsid w:val="001D47C4"/>
    <w:rsid w:val="001D73FE"/>
    <w:rsid w:val="001E0ACA"/>
    <w:rsid w:val="001E1CCF"/>
    <w:rsid w:val="001E37AB"/>
    <w:rsid w:val="001E3DA0"/>
    <w:rsid w:val="001E426C"/>
    <w:rsid w:val="001E4EC9"/>
    <w:rsid w:val="001E4FCA"/>
    <w:rsid w:val="001E5A58"/>
    <w:rsid w:val="001F1245"/>
    <w:rsid w:val="001F2B45"/>
    <w:rsid w:val="001F2C92"/>
    <w:rsid w:val="001F4775"/>
    <w:rsid w:val="001F4CFB"/>
    <w:rsid w:val="002010F3"/>
    <w:rsid w:val="002045B7"/>
    <w:rsid w:val="00210AFD"/>
    <w:rsid w:val="00211425"/>
    <w:rsid w:val="00213AFB"/>
    <w:rsid w:val="002147DA"/>
    <w:rsid w:val="00214EE4"/>
    <w:rsid w:val="00215E60"/>
    <w:rsid w:val="00221C6F"/>
    <w:rsid w:val="00223469"/>
    <w:rsid w:val="00225335"/>
    <w:rsid w:val="0022590D"/>
    <w:rsid w:val="00227209"/>
    <w:rsid w:val="00227A05"/>
    <w:rsid w:val="00230896"/>
    <w:rsid w:val="00231225"/>
    <w:rsid w:val="00232075"/>
    <w:rsid w:val="00233EA2"/>
    <w:rsid w:val="00233F40"/>
    <w:rsid w:val="00233F71"/>
    <w:rsid w:val="00234BFC"/>
    <w:rsid w:val="002350CB"/>
    <w:rsid w:val="002356BF"/>
    <w:rsid w:val="00235DF8"/>
    <w:rsid w:val="002416A4"/>
    <w:rsid w:val="002454B4"/>
    <w:rsid w:val="0025027B"/>
    <w:rsid w:val="00250D5E"/>
    <w:rsid w:val="002562AC"/>
    <w:rsid w:val="002618BD"/>
    <w:rsid w:val="00262DD3"/>
    <w:rsid w:val="00264FF2"/>
    <w:rsid w:val="002677F8"/>
    <w:rsid w:val="00267D15"/>
    <w:rsid w:val="002731E1"/>
    <w:rsid w:val="002733D1"/>
    <w:rsid w:val="002775F9"/>
    <w:rsid w:val="00280E97"/>
    <w:rsid w:val="00281278"/>
    <w:rsid w:val="00281C4D"/>
    <w:rsid w:val="00281E74"/>
    <w:rsid w:val="00285356"/>
    <w:rsid w:val="00286457"/>
    <w:rsid w:val="00286988"/>
    <w:rsid w:val="00286C03"/>
    <w:rsid w:val="002900CA"/>
    <w:rsid w:val="00293398"/>
    <w:rsid w:val="00294D65"/>
    <w:rsid w:val="002964D0"/>
    <w:rsid w:val="00296D42"/>
    <w:rsid w:val="00296FAE"/>
    <w:rsid w:val="002977C0"/>
    <w:rsid w:val="002A0883"/>
    <w:rsid w:val="002A1C24"/>
    <w:rsid w:val="002A70B8"/>
    <w:rsid w:val="002B0C71"/>
    <w:rsid w:val="002B14FA"/>
    <w:rsid w:val="002B224E"/>
    <w:rsid w:val="002B3946"/>
    <w:rsid w:val="002B481D"/>
    <w:rsid w:val="002B7B82"/>
    <w:rsid w:val="002C08A6"/>
    <w:rsid w:val="002C2BFB"/>
    <w:rsid w:val="002C3BAE"/>
    <w:rsid w:val="002C4C4B"/>
    <w:rsid w:val="002D4A54"/>
    <w:rsid w:val="002D50FB"/>
    <w:rsid w:val="002D677D"/>
    <w:rsid w:val="002D783D"/>
    <w:rsid w:val="002E1AFE"/>
    <w:rsid w:val="002E1E6F"/>
    <w:rsid w:val="002E31B9"/>
    <w:rsid w:val="002E4849"/>
    <w:rsid w:val="002E6E48"/>
    <w:rsid w:val="002E7C07"/>
    <w:rsid w:val="002F0434"/>
    <w:rsid w:val="002F061C"/>
    <w:rsid w:val="002F18CF"/>
    <w:rsid w:val="002F2930"/>
    <w:rsid w:val="002F50DE"/>
    <w:rsid w:val="002F51E9"/>
    <w:rsid w:val="002F5A98"/>
    <w:rsid w:val="002F5E21"/>
    <w:rsid w:val="0030199A"/>
    <w:rsid w:val="00302E2C"/>
    <w:rsid w:val="00303871"/>
    <w:rsid w:val="0030466E"/>
    <w:rsid w:val="00304A19"/>
    <w:rsid w:val="00311652"/>
    <w:rsid w:val="00311D63"/>
    <w:rsid w:val="00311F45"/>
    <w:rsid w:val="00314831"/>
    <w:rsid w:val="00314EA4"/>
    <w:rsid w:val="00315409"/>
    <w:rsid w:val="003161D7"/>
    <w:rsid w:val="003213B9"/>
    <w:rsid w:val="003244EE"/>
    <w:rsid w:val="00324C67"/>
    <w:rsid w:val="003256D5"/>
    <w:rsid w:val="00325A22"/>
    <w:rsid w:val="00330ECD"/>
    <w:rsid w:val="0033264A"/>
    <w:rsid w:val="003345E1"/>
    <w:rsid w:val="003352CD"/>
    <w:rsid w:val="00335A39"/>
    <w:rsid w:val="003365A3"/>
    <w:rsid w:val="00336B0F"/>
    <w:rsid w:val="003429C9"/>
    <w:rsid w:val="00342FA9"/>
    <w:rsid w:val="00343884"/>
    <w:rsid w:val="00345431"/>
    <w:rsid w:val="003455E7"/>
    <w:rsid w:val="00345A06"/>
    <w:rsid w:val="00346356"/>
    <w:rsid w:val="00346C07"/>
    <w:rsid w:val="00350161"/>
    <w:rsid w:val="00350C0B"/>
    <w:rsid w:val="0035196B"/>
    <w:rsid w:val="003541CC"/>
    <w:rsid w:val="00354E87"/>
    <w:rsid w:val="003612AB"/>
    <w:rsid w:val="00361C74"/>
    <w:rsid w:val="00364C16"/>
    <w:rsid w:val="00367770"/>
    <w:rsid w:val="00370EF6"/>
    <w:rsid w:val="00372553"/>
    <w:rsid w:val="0037312E"/>
    <w:rsid w:val="0037333E"/>
    <w:rsid w:val="00375A8D"/>
    <w:rsid w:val="00375B9F"/>
    <w:rsid w:val="00376501"/>
    <w:rsid w:val="003770B8"/>
    <w:rsid w:val="00377AE3"/>
    <w:rsid w:val="00380415"/>
    <w:rsid w:val="00381721"/>
    <w:rsid w:val="00381A01"/>
    <w:rsid w:val="00382D80"/>
    <w:rsid w:val="00383CAE"/>
    <w:rsid w:val="00385691"/>
    <w:rsid w:val="00385833"/>
    <w:rsid w:val="00386899"/>
    <w:rsid w:val="0039339E"/>
    <w:rsid w:val="003A0FBD"/>
    <w:rsid w:val="003A24E1"/>
    <w:rsid w:val="003A28FF"/>
    <w:rsid w:val="003A3355"/>
    <w:rsid w:val="003A758E"/>
    <w:rsid w:val="003B0021"/>
    <w:rsid w:val="003B1043"/>
    <w:rsid w:val="003B2604"/>
    <w:rsid w:val="003B2B6D"/>
    <w:rsid w:val="003C11C3"/>
    <w:rsid w:val="003C38AD"/>
    <w:rsid w:val="003C4041"/>
    <w:rsid w:val="003C4F85"/>
    <w:rsid w:val="003C4FA2"/>
    <w:rsid w:val="003C6C6E"/>
    <w:rsid w:val="003C7865"/>
    <w:rsid w:val="003C7E8A"/>
    <w:rsid w:val="003D012C"/>
    <w:rsid w:val="003D0E55"/>
    <w:rsid w:val="003D46CA"/>
    <w:rsid w:val="003D4A56"/>
    <w:rsid w:val="003E32CC"/>
    <w:rsid w:val="003E4F46"/>
    <w:rsid w:val="003E52F1"/>
    <w:rsid w:val="003E5A98"/>
    <w:rsid w:val="003E6426"/>
    <w:rsid w:val="003E6497"/>
    <w:rsid w:val="003E76D6"/>
    <w:rsid w:val="003F0B92"/>
    <w:rsid w:val="003F1A6D"/>
    <w:rsid w:val="003F2D05"/>
    <w:rsid w:val="003F4517"/>
    <w:rsid w:val="003F7A4D"/>
    <w:rsid w:val="0040239A"/>
    <w:rsid w:val="00403738"/>
    <w:rsid w:val="0040477E"/>
    <w:rsid w:val="00405DB6"/>
    <w:rsid w:val="00405E74"/>
    <w:rsid w:val="004113B8"/>
    <w:rsid w:val="004127AC"/>
    <w:rsid w:val="00412BC6"/>
    <w:rsid w:val="00415195"/>
    <w:rsid w:val="00415B8F"/>
    <w:rsid w:val="00416606"/>
    <w:rsid w:val="00416A0C"/>
    <w:rsid w:val="00420033"/>
    <w:rsid w:val="00420EA0"/>
    <w:rsid w:val="0042739E"/>
    <w:rsid w:val="00431426"/>
    <w:rsid w:val="0043266E"/>
    <w:rsid w:val="0043338C"/>
    <w:rsid w:val="00435EEA"/>
    <w:rsid w:val="00443BA5"/>
    <w:rsid w:val="004449DF"/>
    <w:rsid w:val="00444BC8"/>
    <w:rsid w:val="00444E49"/>
    <w:rsid w:val="004453D7"/>
    <w:rsid w:val="00451A87"/>
    <w:rsid w:val="00453170"/>
    <w:rsid w:val="00454F35"/>
    <w:rsid w:val="00456550"/>
    <w:rsid w:val="0045685E"/>
    <w:rsid w:val="00457F15"/>
    <w:rsid w:val="004603B3"/>
    <w:rsid w:val="0046292E"/>
    <w:rsid w:val="00463B04"/>
    <w:rsid w:val="00463DEF"/>
    <w:rsid w:val="004678C6"/>
    <w:rsid w:val="00481ED1"/>
    <w:rsid w:val="00482437"/>
    <w:rsid w:val="00484866"/>
    <w:rsid w:val="00484E84"/>
    <w:rsid w:val="00486578"/>
    <w:rsid w:val="0048764F"/>
    <w:rsid w:val="00487809"/>
    <w:rsid w:val="00490467"/>
    <w:rsid w:val="0049060B"/>
    <w:rsid w:val="004913C9"/>
    <w:rsid w:val="004913E3"/>
    <w:rsid w:val="00491B10"/>
    <w:rsid w:val="00492F0E"/>
    <w:rsid w:val="004A18AD"/>
    <w:rsid w:val="004A1DA2"/>
    <w:rsid w:val="004A3307"/>
    <w:rsid w:val="004A3376"/>
    <w:rsid w:val="004A388B"/>
    <w:rsid w:val="004A4AE8"/>
    <w:rsid w:val="004A4F2F"/>
    <w:rsid w:val="004A5AEF"/>
    <w:rsid w:val="004B24D4"/>
    <w:rsid w:val="004B2B35"/>
    <w:rsid w:val="004C1720"/>
    <w:rsid w:val="004C1A84"/>
    <w:rsid w:val="004C2CA0"/>
    <w:rsid w:val="004C360A"/>
    <w:rsid w:val="004C4E23"/>
    <w:rsid w:val="004C6E39"/>
    <w:rsid w:val="004D19FC"/>
    <w:rsid w:val="004D1E41"/>
    <w:rsid w:val="004D26D9"/>
    <w:rsid w:val="004D383E"/>
    <w:rsid w:val="004E0670"/>
    <w:rsid w:val="004E4009"/>
    <w:rsid w:val="004E417D"/>
    <w:rsid w:val="004E5ACF"/>
    <w:rsid w:val="004E6A79"/>
    <w:rsid w:val="004E6F45"/>
    <w:rsid w:val="004F069E"/>
    <w:rsid w:val="004F13D9"/>
    <w:rsid w:val="004F47CA"/>
    <w:rsid w:val="004F64B3"/>
    <w:rsid w:val="004F76B7"/>
    <w:rsid w:val="00500814"/>
    <w:rsid w:val="00501F19"/>
    <w:rsid w:val="00503907"/>
    <w:rsid w:val="0050402C"/>
    <w:rsid w:val="00512647"/>
    <w:rsid w:val="00515C66"/>
    <w:rsid w:val="005169DA"/>
    <w:rsid w:val="00517863"/>
    <w:rsid w:val="005202B7"/>
    <w:rsid w:val="00520F2D"/>
    <w:rsid w:val="0052138A"/>
    <w:rsid w:val="0052430E"/>
    <w:rsid w:val="0052632F"/>
    <w:rsid w:val="00526919"/>
    <w:rsid w:val="005271B3"/>
    <w:rsid w:val="005311C5"/>
    <w:rsid w:val="00532E71"/>
    <w:rsid w:val="0053376A"/>
    <w:rsid w:val="00533863"/>
    <w:rsid w:val="00534C95"/>
    <w:rsid w:val="00540206"/>
    <w:rsid w:val="00540366"/>
    <w:rsid w:val="00541519"/>
    <w:rsid w:val="00541589"/>
    <w:rsid w:val="00542ED8"/>
    <w:rsid w:val="00544BA5"/>
    <w:rsid w:val="00553C8F"/>
    <w:rsid w:val="005558CE"/>
    <w:rsid w:val="00555D80"/>
    <w:rsid w:val="00555E1D"/>
    <w:rsid w:val="00556E04"/>
    <w:rsid w:val="0055716F"/>
    <w:rsid w:val="005578C2"/>
    <w:rsid w:val="00562925"/>
    <w:rsid w:val="005641E7"/>
    <w:rsid w:val="00564A9D"/>
    <w:rsid w:val="0056611C"/>
    <w:rsid w:val="0057088F"/>
    <w:rsid w:val="00570E67"/>
    <w:rsid w:val="00572421"/>
    <w:rsid w:val="00576B13"/>
    <w:rsid w:val="005808DA"/>
    <w:rsid w:val="005826A8"/>
    <w:rsid w:val="00583444"/>
    <w:rsid w:val="00583672"/>
    <w:rsid w:val="00586423"/>
    <w:rsid w:val="00586CE2"/>
    <w:rsid w:val="0058773B"/>
    <w:rsid w:val="005901DF"/>
    <w:rsid w:val="00592020"/>
    <w:rsid w:val="00595E37"/>
    <w:rsid w:val="005A064D"/>
    <w:rsid w:val="005A1A02"/>
    <w:rsid w:val="005A1C2F"/>
    <w:rsid w:val="005A2000"/>
    <w:rsid w:val="005A50B3"/>
    <w:rsid w:val="005A520E"/>
    <w:rsid w:val="005A6216"/>
    <w:rsid w:val="005A7333"/>
    <w:rsid w:val="005A7780"/>
    <w:rsid w:val="005A79EB"/>
    <w:rsid w:val="005B1148"/>
    <w:rsid w:val="005B1625"/>
    <w:rsid w:val="005B6220"/>
    <w:rsid w:val="005C15D1"/>
    <w:rsid w:val="005C2316"/>
    <w:rsid w:val="005C37DF"/>
    <w:rsid w:val="005C60AC"/>
    <w:rsid w:val="005C6320"/>
    <w:rsid w:val="005C66C3"/>
    <w:rsid w:val="005C6AF1"/>
    <w:rsid w:val="005C74D4"/>
    <w:rsid w:val="005D2D22"/>
    <w:rsid w:val="005D424A"/>
    <w:rsid w:val="005D4452"/>
    <w:rsid w:val="005E0FB3"/>
    <w:rsid w:val="005E1ED4"/>
    <w:rsid w:val="005E49C2"/>
    <w:rsid w:val="005F11F0"/>
    <w:rsid w:val="005F4E1D"/>
    <w:rsid w:val="005F5BB1"/>
    <w:rsid w:val="005F66BB"/>
    <w:rsid w:val="005F7874"/>
    <w:rsid w:val="005F7B6F"/>
    <w:rsid w:val="0060243F"/>
    <w:rsid w:val="00605165"/>
    <w:rsid w:val="006146BC"/>
    <w:rsid w:val="00614FE4"/>
    <w:rsid w:val="00623661"/>
    <w:rsid w:val="006238A5"/>
    <w:rsid w:val="0062720A"/>
    <w:rsid w:val="00627CA6"/>
    <w:rsid w:val="00630EBE"/>
    <w:rsid w:val="0063387E"/>
    <w:rsid w:val="00634D79"/>
    <w:rsid w:val="006365B5"/>
    <w:rsid w:val="00637250"/>
    <w:rsid w:val="00643C1A"/>
    <w:rsid w:val="00643D8C"/>
    <w:rsid w:val="00644D53"/>
    <w:rsid w:val="00650DF9"/>
    <w:rsid w:val="006536F4"/>
    <w:rsid w:val="00654D69"/>
    <w:rsid w:val="00660FB3"/>
    <w:rsid w:val="006626D2"/>
    <w:rsid w:val="00665207"/>
    <w:rsid w:val="00673EEC"/>
    <w:rsid w:val="00681EC0"/>
    <w:rsid w:val="00684AEB"/>
    <w:rsid w:val="00684FBD"/>
    <w:rsid w:val="006866A9"/>
    <w:rsid w:val="00686A5F"/>
    <w:rsid w:val="00687458"/>
    <w:rsid w:val="00690F9D"/>
    <w:rsid w:val="006913E6"/>
    <w:rsid w:val="006914E6"/>
    <w:rsid w:val="00691E40"/>
    <w:rsid w:val="00693E07"/>
    <w:rsid w:val="0069430B"/>
    <w:rsid w:val="00695895"/>
    <w:rsid w:val="006A0459"/>
    <w:rsid w:val="006A1829"/>
    <w:rsid w:val="006A224D"/>
    <w:rsid w:val="006A2CDD"/>
    <w:rsid w:val="006A425A"/>
    <w:rsid w:val="006A42D1"/>
    <w:rsid w:val="006A4E78"/>
    <w:rsid w:val="006A532D"/>
    <w:rsid w:val="006A59CA"/>
    <w:rsid w:val="006B1597"/>
    <w:rsid w:val="006B2526"/>
    <w:rsid w:val="006B3234"/>
    <w:rsid w:val="006B5662"/>
    <w:rsid w:val="006B58AB"/>
    <w:rsid w:val="006B655E"/>
    <w:rsid w:val="006C0C0C"/>
    <w:rsid w:val="006C2A7E"/>
    <w:rsid w:val="006C4037"/>
    <w:rsid w:val="006C4634"/>
    <w:rsid w:val="006C6289"/>
    <w:rsid w:val="006C67BC"/>
    <w:rsid w:val="006D1265"/>
    <w:rsid w:val="006D4BA0"/>
    <w:rsid w:val="006D7030"/>
    <w:rsid w:val="006E2613"/>
    <w:rsid w:val="006E3090"/>
    <w:rsid w:val="006E5B73"/>
    <w:rsid w:val="006E5FFD"/>
    <w:rsid w:val="006E6B3D"/>
    <w:rsid w:val="006F01BF"/>
    <w:rsid w:val="006F2CE2"/>
    <w:rsid w:val="006F4735"/>
    <w:rsid w:val="007013A8"/>
    <w:rsid w:val="00702632"/>
    <w:rsid w:val="00704DFD"/>
    <w:rsid w:val="00707D89"/>
    <w:rsid w:val="0071063E"/>
    <w:rsid w:val="007110DB"/>
    <w:rsid w:val="007155BC"/>
    <w:rsid w:val="00715F2E"/>
    <w:rsid w:val="00717B12"/>
    <w:rsid w:val="007205FC"/>
    <w:rsid w:val="007215B7"/>
    <w:rsid w:val="00722436"/>
    <w:rsid w:val="00724C5F"/>
    <w:rsid w:val="00727574"/>
    <w:rsid w:val="00730F7C"/>
    <w:rsid w:val="007318F9"/>
    <w:rsid w:val="007328CE"/>
    <w:rsid w:val="0073383A"/>
    <w:rsid w:val="00734516"/>
    <w:rsid w:val="007346D7"/>
    <w:rsid w:val="00734DBA"/>
    <w:rsid w:val="007361B3"/>
    <w:rsid w:val="00741E28"/>
    <w:rsid w:val="00743C0D"/>
    <w:rsid w:val="007444D7"/>
    <w:rsid w:val="007449AC"/>
    <w:rsid w:val="00744E94"/>
    <w:rsid w:val="007461C0"/>
    <w:rsid w:val="007478B2"/>
    <w:rsid w:val="00747A08"/>
    <w:rsid w:val="00751C39"/>
    <w:rsid w:val="00753EAC"/>
    <w:rsid w:val="007559CB"/>
    <w:rsid w:val="00760549"/>
    <w:rsid w:val="00763FC1"/>
    <w:rsid w:val="007647C6"/>
    <w:rsid w:val="00765F14"/>
    <w:rsid w:val="00766952"/>
    <w:rsid w:val="00766AF6"/>
    <w:rsid w:val="00766DFD"/>
    <w:rsid w:val="00771099"/>
    <w:rsid w:val="00771C6D"/>
    <w:rsid w:val="007720B6"/>
    <w:rsid w:val="007744AD"/>
    <w:rsid w:val="00774E46"/>
    <w:rsid w:val="00774FC4"/>
    <w:rsid w:val="0077601A"/>
    <w:rsid w:val="0078488A"/>
    <w:rsid w:val="007850E3"/>
    <w:rsid w:val="00785BB6"/>
    <w:rsid w:val="0078789F"/>
    <w:rsid w:val="007946A2"/>
    <w:rsid w:val="00795FCA"/>
    <w:rsid w:val="007A106D"/>
    <w:rsid w:val="007A1AC8"/>
    <w:rsid w:val="007A3D76"/>
    <w:rsid w:val="007A43A6"/>
    <w:rsid w:val="007A51EA"/>
    <w:rsid w:val="007A6069"/>
    <w:rsid w:val="007A609B"/>
    <w:rsid w:val="007B543C"/>
    <w:rsid w:val="007B7837"/>
    <w:rsid w:val="007C1A40"/>
    <w:rsid w:val="007C1B12"/>
    <w:rsid w:val="007C2300"/>
    <w:rsid w:val="007C5D54"/>
    <w:rsid w:val="007D27AD"/>
    <w:rsid w:val="007D29F7"/>
    <w:rsid w:val="007D5AB7"/>
    <w:rsid w:val="007D7222"/>
    <w:rsid w:val="007D7FD1"/>
    <w:rsid w:val="007E1FD9"/>
    <w:rsid w:val="007E3147"/>
    <w:rsid w:val="007E3248"/>
    <w:rsid w:val="007E6E0F"/>
    <w:rsid w:val="007F5F90"/>
    <w:rsid w:val="007F7AEF"/>
    <w:rsid w:val="00804E06"/>
    <w:rsid w:val="0080594A"/>
    <w:rsid w:val="0081620E"/>
    <w:rsid w:val="00821A81"/>
    <w:rsid w:val="008234C9"/>
    <w:rsid w:val="00825B13"/>
    <w:rsid w:val="0083149D"/>
    <w:rsid w:val="00833AE0"/>
    <w:rsid w:val="00833E8F"/>
    <w:rsid w:val="008341E1"/>
    <w:rsid w:val="00837A78"/>
    <w:rsid w:val="00841D20"/>
    <w:rsid w:val="00846AC9"/>
    <w:rsid w:val="00847016"/>
    <w:rsid w:val="008525B7"/>
    <w:rsid w:val="008547D9"/>
    <w:rsid w:val="0085557D"/>
    <w:rsid w:val="00855853"/>
    <w:rsid w:val="008561DF"/>
    <w:rsid w:val="008566B1"/>
    <w:rsid w:val="008631AC"/>
    <w:rsid w:val="0086624D"/>
    <w:rsid w:val="00866F11"/>
    <w:rsid w:val="008729A7"/>
    <w:rsid w:val="008738CF"/>
    <w:rsid w:val="00873B80"/>
    <w:rsid w:val="00884574"/>
    <w:rsid w:val="008855E4"/>
    <w:rsid w:val="008858C2"/>
    <w:rsid w:val="00885F68"/>
    <w:rsid w:val="00890457"/>
    <w:rsid w:val="00891B2A"/>
    <w:rsid w:val="008927FA"/>
    <w:rsid w:val="00892C29"/>
    <w:rsid w:val="00893E75"/>
    <w:rsid w:val="00894522"/>
    <w:rsid w:val="008960E6"/>
    <w:rsid w:val="00897FA6"/>
    <w:rsid w:val="008A39A8"/>
    <w:rsid w:val="008A424B"/>
    <w:rsid w:val="008A592A"/>
    <w:rsid w:val="008B0A55"/>
    <w:rsid w:val="008B124E"/>
    <w:rsid w:val="008B17D4"/>
    <w:rsid w:val="008B36AA"/>
    <w:rsid w:val="008B4A12"/>
    <w:rsid w:val="008C12C0"/>
    <w:rsid w:val="008C4FD4"/>
    <w:rsid w:val="008C79A3"/>
    <w:rsid w:val="008D2299"/>
    <w:rsid w:val="008D5EE9"/>
    <w:rsid w:val="008D6F0B"/>
    <w:rsid w:val="008E0D84"/>
    <w:rsid w:val="008E29E7"/>
    <w:rsid w:val="008E3CB9"/>
    <w:rsid w:val="008E677B"/>
    <w:rsid w:val="008F211D"/>
    <w:rsid w:val="008F21BD"/>
    <w:rsid w:val="008F3445"/>
    <w:rsid w:val="008F4258"/>
    <w:rsid w:val="008F441A"/>
    <w:rsid w:val="008F5FDD"/>
    <w:rsid w:val="0090354C"/>
    <w:rsid w:val="009038D5"/>
    <w:rsid w:val="00904126"/>
    <w:rsid w:val="00905649"/>
    <w:rsid w:val="00905FCD"/>
    <w:rsid w:val="00906499"/>
    <w:rsid w:val="009115FA"/>
    <w:rsid w:val="0091535E"/>
    <w:rsid w:val="00915BA1"/>
    <w:rsid w:val="009175D0"/>
    <w:rsid w:val="00921F7C"/>
    <w:rsid w:val="00925696"/>
    <w:rsid w:val="00931DF4"/>
    <w:rsid w:val="00933487"/>
    <w:rsid w:val="00940B07"/>
    <w:rsid w:val="009418D0"/>
    <w:rsid w:val="00944546"/>
    <w:rsid w:val="00944A4C"/>
    <w:rsid w:val="0094682F"/>
    <w:rsid w:val="009471DC"/>
    <w:rsid w:val="00951AD2"/>
    <w:rsid w:val="00952367"/>
    <w:rsid w:val="00953669"/>
    <w:rsid w:val="00954FDC"/>
    <w:rsid w:val="00955D88"/>
    <w:rsid w:val="0095681A"/>
    <w:rsid w:val="00957CF5"/>
    <w:rsid w:val="009640CC"/>
    <w:rsid w:val="009736C5"/>
    <w:rsid w:val="00974A54"/>
    <w:rsid w:val="00975ABF"/>
    <w:rsid w:val="0098200A"/>
    <w:rsid w:val="0098328B"/>
    <w:rsid w:val="0098379A"/>
    <w:rsid w:val="009847EF"/>
    <w:rsid w:val="009849F6"/>
    <w:rsid w:val="009900C6"/>
    <w:rsid w:val="00992AB2"/>
    <w:rsid w:val="0099683C"/>
    <w:rsid w:val="0099785A"/>
    <w:rsid w:val="009A36D1"/>
    <w:rsid w:val="009A42C6"/>
    <w:rsid w:val="009B2ABF"/>
    <w:rsid w:val="009C03D8"/>
    <w:rsid w:val="009C1E26"/>
    <w:rsid w:val="009C27BD"/>
    <w:rsid w:val="009C287F"/>
    <w:rsid w:val="009C2C68"/>
    <w:rsid w:val="009C2FCE"/>
    <w:rsid w:val="009D034E"/>
    <w:rsid w:val="009D0749"/>
    <w:rsid w:val="009D2C06"/>
    <w:rsid w:val="009D5E41"/>
    <w:rsid w:val="009D6BB9"/>
    <w:rsid w:val="009D7A96"/>
    <w:rsid w:val="009E07D8"/>
    <w:rsid w:val="009E1925"/>
    <w:rsid w:val="009E23AB"/>
    <w:rsid w:val="009E273F"/>
    <w:rsid w:val="009E4BC3"/>
    <w:rsid w:val="009E57E2"/>
    <w:rsid w:val="009E5867"/>
    <w:rsid w:val="009E6792"/>
    <w:rsid w:val="009E76D8"/>
    <w:rsid w:val="009F0A82"/>
    <w:rsid w:val="009F1311"/>
    <w:rsid w:val="00A00C43"/>
    <w:rsid w:val="00A03D79"/>
    <w:rsid w:val="00A03F26"/>
    <w:rsid w:val="00A0419E"/>
    <w:rsid w:val="00A050F4"/>
    <w:rsid w:val="00A06B93"/>
    <w:rsid w:val="00A06DA8"/>
    <w:rsid w:val="00A07C48"/>
    <w:rsid w:val="00A1474F"/>
    <w:rsid w:val="00A15B53"/>
    <w:rsid w:val="00A20669"/>
    <w:rsid w:val="00A22310"/>
    <w:rsid w:val="00A25506"/>
    <w:rsid w:val="00A2618C"/>
    <w:rsid w:val="00A36A0C"/>
    <w:rsid w:val="00A444FB"/>
    <w:rsid w:val="00A45496"/>
    <w:rsid w:val="00A45932"/>
    <w:rsid w:val="00A45EFA"/>
    <w:rsid w:val="00A46823"/>
    <w:rsid w:val="00A507B8"/>
    <w:rsid w:val="00A50A74"/>
    <w:rsid w:val="00A51A3B"/>
    <w:rsid w:val="00A54F8A"/>
    <w:rsid w:val="00A57F8B"/>
    <w:rsid w:val="00A6138B"/>
    <w:rsid w:val="00A6284C"/>
    <w:rsid w:val="00A62877"/>
    <w:rsid w:val="00A637C1"/>
    <w:rsid w:val="00A651BB"/>
    <w:rsid w:val="00A66F57"/>
    <w:rsid w:val="00A73761"/>
    <w:rsid w:val="00A73B3F"/>
    <w:rsid w:val="00A76CF5"/>
    <w:rsid w:val="00A77435"/>
    <w:rsid w:val="00A779F1"/>
    <w:rsid w:val="00A80F25"/>
    <w:rsid w:val="00A81F71"/>
    <w:rsid w:val="00A86331"/>
    <w:rsid w:val="00A90DF6"/>
    <w:rsid w:val="00A95F0F"/>
    <w:rsid w:val="00AA025D"/>
    <w:rsid w:val="00AA2575"/>
    <w:rsid w:val="00AA436D"/>
    <w:rsid w:val="00AA4712"/>
    <w:rsid w:val="00AA4FF8"/>
    <w:rsid w:val="00AB0D40"/>
    <w:rsid w:val="00AB3D1A"/>
    <w:rsid w:val="00AB51A9"/>
    <w:rsid w:val="00AB5E3C"/>
    <w:rsid w:val="00AB65BC"/>
    <w:rsid w:val="00AB6988"/>
    <w:rsid w:val="00AB7268"/>
    <w:rsid w:val="00AC13F8"/>
    <w:rsid w:val="00AC2D2E"/>
    <w:rsid w:val="00AC35D9"/>
    <w:rsid w:val="00AC4ADB"/>
    <w:rsid w:val="00AC7C2E"/>
    <w:rsid w:val="00AC7DD1"/>
    <w:rsid w:val="00AE0211"/>
    <w:rsid w:val="00AE56AF"/>
    <w:rsid w:val="00AE6102"/>
    <w:rsid w:val="00AE64A9"/>
    <w:rsid w:val="00AE669C"/>
    <w:rsid w:val="00AE7083"/>
    <w:rsid w:val="00AE7E27"/>
    <w:rsid w:val="00AF090B"/>
    <w:rsid w:val="00AF0E44"/>
    <w:rsid w:val="00AF1214"/>
    <w:rsid w:val="00AF2DE7"/>
    <w:rsid w:val="00AF34F1"/>
    <w:rsid w:val="00AF36B6"/>
    <w:rsid w:val="00AF54D4"/>
    <w:rsid w:val="00AF5BE0"/>
    <w:rsid w:val="00B003C0"/>
    <w:rsid w:val="00B018E7"/>
    <w:rsid w:val="00B02191"/>
    <w:rsid w:val="00B03B40"/>
    <w:rsid w:val="00B04071"/>
    <w:rsid w:val="00B04FD8"/>
    <w:rsid w:val="00B07FBC"/>
    <w:rsid w:val="00B10FAA"/>
    <w:rsid w:val="00B1103C"/>
    <w:rsid w:val="00B11454"/>
    <w:rsid w:val="00B11B5B"/>
    <w:rsid w:val="00B1233F"/>
    <w:rsid w:val="00B14C1B"/>
    <w:rsid w:val="00B169B9"/>
    <w:rsid w:val="00B21BCC"/>
    <w:rsid w:val="00B21D4B"/>
    <w:rsid w:val="00B2459E"/>
    <w:rsid w:val="00B2485C"/>
    <w:rsid w:val="00B26B8F"/>
    <w:rsid w:val="00B3075A"/>
    <w:rsid w:val="00B307EE"/>
    <w:rsid w:val="00B30B3A"/>
    <w:rsid w:val="00B31F91"/>
    <w:rsid w:val="00B321A8"/>
    <w:rsid w:val="00B3271F"/>
    <w:rsid w:val="00B33577"/>
    <w:rsid w:val="00B372FA"/>
    <w:rsid w:val="00B4050F"/>
    <w:rsid w:val="00B444DD"/>
    <w:rsid w:val="00B47120"/>
    <w:rsid w:val="00B52750"/>
    <w:rsid w:val="00B53178"/>
    <w:rsid w:val="00B54730"/>
    <w:rsid w:val="00B5522E"/>
    <w:rsid w:val="00B600E2"/>
    <w:rsid w:val="00B63FD2"/>
    <w:rsid w:val="00B65866"/>
    <w:rsid w:val="00B65ADD"/>
    <w:rsid w:val="00B67D0E"/>
    <w:rsid w:val="00B7033B"/>
    <w:rsid w:val="00B717AD"/>
    <w:rsid w:val="00B73571"/>
    <w:rsid w:val="00B74444"/>
    <w:rsid w:val="00B74CBF"/>
    <w:rsid w:val="00B7537B"/>
    <w:rsid w:val="00B75808"/>
    <w:rsid w:val="00B76DB7"/>
    <w:rsid w:val="00B80FC2"/>
    <w:rsid w:val="00B832A4"/>
    <w:rsid w:val="00B835A0"/>
    <w:rsid w:val="00B85AFB"/>
    <w:rsid w:val="00B86F73"/>
    <w:rsid w:val="00B91182"/>
    <w:rsid w:val="00B914A3"/>
    <w:rsid w:val="00B93A1E"/>
    <w:rsid w:val="00B94CF7"/>
    <w:rsid w:val="00B968CA"/>
    <w:rsid w:val="00B9693C"/>
    <w:rsid w:val="00BA2283"/>
    <w:rsid w:val="00BA29A0"/>
    <w:rsid w:val="00BA45EF"/>
    <w:rsid w:val="00BA51DA"/>
    <w:rsid w:val="00BA5A04"/>
    <w:rsid w:val="00BA732B"/>
    <w:rsid w:val="00BA7BD1"/>
    <w:rsid w:val="00BA7E4A"/>
    <w:rsid w:val="00BB035E"/>
    <w:rsid w:val="00BB0389"/>
    <w:rsid w:val="00BB24C4"/>
    <w:rsid w:val="00BB2FE0"/>
    <w:rsid w:val="00BB46F5"/>
    <w:rsid w:val="00BB4CC4"/>
    <w:rsid w:val="00BB71A3"/>
    <w:rsid w:val="00BC5947"/>
    <w:rsid w:val="00BD019E"/>
    <w:rsid w:val="00BD22AC"/>
    <w:rsid w:val="00BD3103"/>
    <w:rsid w:val="00BD3184"/>
    <w:rsid w:val="00BD3F05"/>
    <w:rsid w:val="00BD5636"/>
    <w:rsid w:val="00BD5970"/>
    <w:rsid w:val="00BD68AE"/>
    <w:rsid w:val="00BD7A1F"/>
    <w:rsid w:val="00BD7DC5"/>
    <w:rsid w:val="00BE0DC5"/>
    <w:rsid w:val="00BE3988"/>
    <w:rsid w:val="00BE3DEA"/>
    <w:rsid w:val="00BE4066"/>
    <w:rsid w:val="00BE5A12"/>
    <w:rsid w:val="00BE60E6"/>
    <w:rsid w:val="00BF1B23"/>
    <w:rsid w:val="00BF2A3A"/>
    <w:rsid w:val="00BF46F1"/>
    <w:rsid w:val="00BF4D1A"/>
    <w:rsid w:val="00BF53FE"/>
    <w:rsid w:val="00BF6C2C"/>
    <w:rsid w:val="00C03094"/>
    <w:rsid w:val="00C04863"/>
    <w:rsid w:val="00C05E24"/>
    <w:rsid w:val="00C07536"/>
    <w:rsid w:val="00C07A13"/>
    <w:rsid w:val="00C116A7"/>
    <w:rsid w:val="00C14165"/>
    <w:rsid w:val="00C16211"/>
    <w:rsid w:val="00C17B5E"/>
    <w:rsid w:val="00C21BE7"/>
    <w:rsid w:val="00C239A4"/>
    <w:rsid w:val="00C26B91"/>
    <w:rsid w:val="00C27E1F"/>
    <w:rsid w:val="00C3088A"/>
    <w:rsid w:val="00C31345"/>
    <w:rsid w:val="00C31CE7"/>
    <w:rsid w:val="00C31D3D"/>
    <w:rsid w:val="00C3664D"/>
    <w:rsid w:val="00C37850"/>
    <w:rsid w:val="00C4015D"/>
    <w:rsid w:val="00C413F1"/>
    <w:rsid w:val="00C42049"/>
    <w:rsid w:val="00C522A7"/>
    <w:rsid w:val="00C52491"/>
    <w:rsid w:val="00C548CE"/>
    <w:rsid w:val="00C55403"/>
    <w:rsid w:val="00C5648D"/>
    <w:rsid w:val="00C57A0D"/>
    <w:rsid w:val="00C60B5A"/>
    <w:rsid w:val="00C61934"/>
    <w:rsid w:val="00C63224"/>
    <w:rsid w:val="00C65251"/>
    <w:rsid w:val="00C664B2"/>
    <w:rsid w:val="00C672CF"/>
    <w:rsid w:val="00C70AF9"/>
    <w:rsid w:val="00C70D1A"/>
    <w:rsid w:val="00C745EA"/>
    <w:rsid w:val="00C74D10"/>
    <w:rsid w:val="00C81A75"/>
    <w:rsid w:val="00C82300"/>
    <w:rsid w:val="00C86B88"/>
    <w:rsid w:val="00C9021C"/>
    <w:rsid w:val="00C91AE4"/>
    <w:rsid w:val="00C92782"/>
    <w:rsid w:val="00C9337A"/>
    <w:rsid w:val="00C96162"/>
    <w:rsid w:val="00CA116E"/>
    <w:rsid w:val="00CA15A6"/>
    <w:rsid w:val="00CA1C05"/>
    <w:rsid w:val="00CA67DA"/>
    <w:rsid w:val="00CA72A8"/>
    <w:rsid w:val="00CA7EAE"/>
    <w:rsid w:val="00CB1F31"/>
    <w:rsid w:val="00CB1FFB"/>
    <w:rsid w:val="00CB5ED4"/>
    <w:rsid w:val="00CC1DE9"/>
    <w:rsid w:val="00CC2B5E"/>
    <w:rsid w:val="00CC3500"/>
    <w:rsid w:val="00CC4133"/>
    <w:rsid w:val="00CC5CF9"/>
    <w:rsid w:val="00CC71E1"/>
    <w:rsid w:val="00CD12BA"/>
    <w:rsid w:val="00CD1803"/>
    <w:rsid w:val="00CD570B"/>
    <w:rsid w:val="00CD603B"/>
    <w:rsid w:val="00CD6570"/>
    <w:rsid w:val="00CD7766"/>
    <w:rsid w:val="00CE16ED"/>
    <w:rsid w:val="00CE1C4B"/>
    <w:rsid w:val="00CE2C7A"/>
    <w:rsid w:val="00CE57E8"/>
    <w:rsid w:val="00CE6BF5"/>
    <w:rsid w:val="00CE751A"/>
    <w:rsid w:val="00CF13BB"/>
    <w:rsid w:val="00CF1902"/>
    <w:rsid w:val="00CF2FD9"/>
    <w:rsid w:val="00CF5E6D"/>
    <w:rsid w:val="00D0085C"/>
    <w:rsid w:val="00D07093"/>
    <w:rsid w:val="00D075CB"/>
    <w:rsid w:val="00D075E9"/>
    <w:rsid w:val="00D07C75"/>
    <w:rsid w:val="00D108AF"/>
    <w:rsid w:val="00D1162B"/>
    <w:rsid w:val="00D15EBB"/>
    <w:rsid w:val="00D17901"/>
    <w:rsid w:val="00D20DFD"/>
    <w:rsid w:val="00D234DB"/>
    <w:rsid w:val="00D24A55"/>
    <w:rsid w:val="00D25331"/>
    <w:rsid w:val="00D25AC5"/>
    <w:rsid w:val="00D35DF6"/>
    <w:rsid w:val="00D3632D"/>
    <w:rsid w:val="00D37BEB"/>
    <w:rsid w:val="00D42594"/>
    <w:rsid w:val="00D43F31"/>
    <w:rsid w:val="00D45C3E"/>
    <w:rsid w:val="00D473C0"/>
    <w:rsid w:val="00D52091"/>
    <w:rsid w:val="00D557E6"/>
    <w:rsid w:val="00D6051C"/>
    <w:rsid w:val="00D6367C"/>
    <w:rsid w:val="00D63912"/>
    <w:rsid w:val="00D64A33"/>
    <w:rsid w:val="00D65D23"/>
    <w:rsid w:val="00D66BCE"/>
    <w:rsid w:val="00D700F5"/>
    <w:rsid w:val="00D701C8"/>
    <w:rsid w:val="00D710EB"/>
    <w:rsid w:val="00D7515A"/>
    <w:rsid w:val="00D75F70"/>
    <w:rsid w:val="00D80736"/>
    <w:rsid w:val="00D81D88"/>
    <w:rsid w:val="00D81E7A"/>
    <w:rsid w:val="00D838D7"/>
    <w:rsid w:val="00D860B2"/>
    <w:rsid w:val="00D8629D"/>
    <w:rsid w:val="00D86A91"/>
    <w:rsid w:val="00D87A02"/>
    <w:rsid w:val="00D91C35"/>
    <w:rsid w:val="00D922C3"/>
    <w:rsid w:val="00D93484"/>
    <w:rsid w:val="00D94F1B"/>
    <w:rsid w:val="00D950E5"/>
    <w:rsid w:val="00D95E21"/>
    <w:rsid w:val="00D96BB4"/>
    <w:rsid w:val="00DA544E"/>
    <w:rsid w:val="00DB01A1"/>
    <w:rsid w:val="00DB04E1"/>
    <w:rsid w:val="00DB1277"/>
    <w:rsid w:val="00DB1FF0"/>
    <w:rsid w:val="00DB22D6"/>
    <w:rsid w:val="00DB3296"/>
    <w:rsid w:val="00DB3C94"/>
    <w:rsid w:val="00DC128F"/>
    <w:rsid w:val="00DC44CF"/>
    <w:rsid w:val="00DC62C5"/>
    <w:rsid w:val="00DC685D"/>
    <w:rsid w:val="00DC6EC1"/>
    <w:rsid w:val="00DD2569"/>
    <w:rsid w:val="00DD2AAA"/>
    <w:rsid w:val="00DD4414"/>
    <w:rsid w:val="00DD743A"/>
    <w:rsid w:val="00DE1563"/>
    <w:rsid w:val="00DE29D9"/>
    <w:rsid w:val="00DE3184"/>
    <w:rsid w:val="00DE4CEF"/>
    <w:rsid w:val="00DE4EDD"/>
    <w:rsid w:val="00DE665D"/>
    <w:rsid w:val="00DE668E"/>
    <w:rsid w:val="00DF10CB"/>
    <w:rsid w:val="00DF3A88"/>
    <w:rsid w:val="00DF3B82"/>
    <w:rsid w:val="00DF4B5A"/>
    <w:rsid w:val="00DF7DEE"/>
    <w:rsid w:val="00E031C8"/>
    <w:rsid w:val="00E056BF"/>
    <w:rsid w:val="00E05992"/>
    <w:rsid w:val="00E077D0"/>
    <w:rsid w:val="00E10E9E"/>
    <w:rsid w:val="00E1158E"/>
    <w:rsid w:val="00E14E00"/>
    <w:rsid w:val="00E1554A"/>
    <w:rsid w:val="00E20729"/>
    <w:rsid w:val="00E26EDC"/>
    <w:rsid w:val="00E27684"/>
    <w:rsid w:val="00E30BA0"/>
    <w:rsid w:val="00E35FFF"/>
    <w:rsid w:val="00E420F5"/>
    <w:rsid w:val="00E42D83"/>
    <w:rsid w:val="00E42F52"/>
    <w:rsid w:val="00E466BA"/>
    <w:rsid w:val="00E47FDB"/>
    <w:rsid w:val="00E5050A"/>
    <w:rsid w:val="00E5153A"/>
    <w:rsid w:val="00E525DC"/>
    <w:rsid w:val="00E57BB6"/>
    <w:rsid w:val="00E60E04"/>
    <w:rsid w:val="00E61BFB"/>
    <w:rsid w:val="00E6275B"/>
    <w:rsid w:val="00E63151"/>
    <w:rsid w:val="00E668A4"/>
    <w:rsid w:val="00E66A13"/>
    <w:rsid w:val="00E703BD"/>
    <w:rsid w:val="00E84D31"/>
    <w:rsid w:val="00E87847"/>
    <w:rsid w:val="00E8784A"/>
    <w:rsid w:val="00E87E51"/>
    <w:rsid w:val="00E90F2E"/>
    <w:rsid w:val="00E925ED"/>
    <w:rsid w:val="00E927C2"/>
    <w:rsid w:val="00E932EC"/>
    <w:rsid w:val="00E97083"/>
    <w:rsid w:val="00E97188"/>
    <w:rsid w:val="00EA23A2"/>
    <w:rsid w:val="00EA4564"/>
    <w:rsid w:val="00EA6E52"/>
    <w:rsid w:val="00EA7D89"/>
    <w:rsid w:val="00EB2330"/>
    <w:rsid w:val="00EB7D87"/>
    <w:rsid w:val="00EC0F2E"/>
    <w:rsid w:val="00EC4588"/>
    <w:rsid w:val="00EC53DC"/>
    <w:rsid w:val="00EC5B20"/>
    <w:rsid w:val="00EC5C16"/>
    <w:rsid w:val="00EC64F6"/>
    <w:rsid w:val="00EC7A63"/>
    <w:rsid w:val="00ED032A"/>
    <w:rsid w:val="00ED35D5"/>
    <w:rsid w:val="00ED3DFC"/>
    <w:rsid w:val="00ED5CFB"/>
    <w:rsid w:val="00ED7C69"/>
    <w:rsid w:val="00EE01F7"/>
    <w:rsid w:val="00EE0A5D"/>
    <w:rsid w:val="00EE3E1E"/>
    <w:rsid w:val="00EE44B7"/>
    <w:rsid w:val="00EF1101"/>
    <w:rsid w:val="00EF5E2C"/>
    <w:rsid w:val="00EF7B6E"/>
    <w:rsid w:val="00EF7C60"/>
    <w:rsid w:val="00F02B66"/>
    <w:rsid w:val="00F054B1"/>
    <w:rsid w:val="00F06B14"/>
    <w:rsid w:val="00F06B45"/>
    <w:rsid w:val="00F10092"/>
    <w:rsid w:val="00F10B40"/>
    <w:rsid w:val="00F110D0"/>
    <w:rsid w:val="00F11A86"/>
    <w:rsid w:val="00F123F7"/>
    <w:rsid w:val="00F13E1C"/>
    <w:rsid w:val="00F15199"/>
    <w:rsid w:val="00F20F73"/>
    <w:rsid w:val="00F224D4"/>
    <w:rsid w:val="00F30927"/>
    <w:rsid w:val="00F33D91"/>
    <w:rsid w:val="00F40D83"/>
    <w:rsid w:val="00F421F5"/>
    <w:rsid w:val="00F44140"/>
    <w:rsid w:val="00F44C2D"/>
    <w:rsid w:val="00F46E02"/>
    <w:rsid w:val="00F50112"/>
    <w:rsid w:val="00F54B51"/>
    <w:rsid w:val="00F55888"/>
    <w:rsid w:val="00F558F7"/>
    <w:rsid w:val="00F635CB"/>
    <w:rsid w:val="00F63978"/>
    <w:rsid w:val="00F6539F"/>
    <w:rsid w:val="00F71DC5"/>
    <w:rsid w:val="00F73E0D"/>
    <w:rsid w:val="00F744C8"/>
    <w:rsid w:val="00F7636B"/>
    <w:rsid w:val="00F8079F"/>
    <w:rsid w:val="00F83913"/>
    <w:rsid w:val="00F85EC4"/>
    <w:rsid w:val="00F90C0F"/>
    <w:rsid w:val="00F931FC"/>
    <w:rsid w:val="00F958BC"/>
    <w:rsid w:val="00F975DB"/>
    <w:rsid w:val="00F97C23"/>
    <w:rsid w:val="00FA26D1"/>
    <w:rsid w:val="00FA65A0"/>
    <w:rsid w:val="00FA6E99"/>
    <w:rsid w:val="00FB0870"/>
    <w:rsid w:val="00FB09D2"/>
    <w:rsid w:val="00FB0E84"/>
    <w:rsid w:val="00FB3DFB"/>
    <w:rsid w:val="00FB4208"/>
    <w:rsid w:val="00FB56C9"/>
    <w:rsid w:val="00FB5D38"/>
    <w:rsid w:val="00FB786B"/>
    <w:rsid w:val="00FB7A30"/>
    <w:rsid w:val="00FC0514"/>
    <w:rsid w:val="00FC06A0"/>
    <w:rsid w:val="00FC0F37"/>
    <w:rsid w:val="00FC193E"/>
    <w:rsid w:val="00FC2311"/>
    <w:rsid w:val="00FD3F7E"/>
    <w:rsid w:val="00FD5C95"/>
    <w:rsid w:val="00FD6149"/>
    <w:rsid w:val="00FD6155"/>
    <w:rsid w:val="00FE0AED"/>
    <w:rsid w:val="00FE0BA2"/>
    <w:rsid w:val="00FE1767"/>
    <w:rsid w:val="00FE3200"/>
    <w:rsid w:val="00FE43D4"/>
    <w:rsid w:val="00FE55B9"/>
    <w:rsid w:val="00FE71A4"/>
    <w:rsid w:val="00FE7F15"/>
    <w:rsid w:val="00FF05FC"/>
    <w:rsid w:val="00FF2F34"/>
    <w:rsid w:val="00FF36C8"/>
    <w:rsid w:val="00FF3D1D"/>
    <w:rsid w:val="00FF6317"/>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E0CC4E"/>
  <w15:docId w15:val="{179004CA-9D62-4AA2-B02B-BFC3BC3D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D8"/>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8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8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8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A0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0E8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4EDD"/>
    <w:rPr>
      <w:sz w:val="16"/>
      <w:szCs w:val="16"/>
    </w:rPr>
  </w:style>
  <w:style w:type="paragraph" w:styleId="CommentText">
    <w:name w:val="annotation text"/>
    <w:basedOn w:val="Normal"/>
    <w:link w:val="CommentTextChar1"/>
    <w:uiPriority w:val="99"/>
    <w:semiHidden/>
    <w:unhideWhenUsed/>
    <w:rsid w:val="00DE4EDD"/>
    <w:rPr>
      <w:sz w:val="20"/>
      <w:szCs w:val="20"/>
    </w:rPr>
  </w:style>
  <w:style w:type="character" w:customStyle="1" w:styleId="CommentTextChar1">
    <w:name w:val="Comment Text Char1"/>
    <w:link w:val="CommentText"/>
    <w:uiPriority w:val="99"/>
    <w:semiHidden/>
    <w:rsid w:val="00DE4E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DE4EDD"/>
    <w:rPr>
      <w:b/>
      <w:bCs/>
    </w:rPr>
  </w:style>
  <w:style w:type="character" w:customStyle="1" w:styleId="CommentSubjectChar1">
    <w:name w:val="Comment Subject Char1"/>
    <w:link w:val="CommentSubject"/>
    <w:uiPriority w:val="99"/>
    <w:semiHidden/>
    <w:rsid w:val="00DE4EDD"/>
    <w:rPr>
      <w:rFonts w:eastAsia="Arial Unicode MS"/>
      <w:b/>
      <w:bCs/>
      <w:color w:val="000000"/>
      <w:kern w:val="1"/>
      <w:lang w:eastAsia="ar-SA"/>
    </w:rPr>
  </w:style>
  <w:style w:type="paragraph" w:customStyle="1" w:styleId="m5802669237736275917gmail-msonospacing">
    <w:name w:val="m_5802669237736275917gmail-msonospacing"/>
    <w:basedOn w:val="Normal"/>
    <w:rsid w:val="003A0FBD"/>
    <w:pPr>
      <w:suppressAutoHyphens w:val="0"/>
      <w:spacing w:before="100" w:beforeAutospacing="1" w:after="100" w:afterAutospacing="1" w:line="240" w:lineRule="auto"/>
    </w:pPr>
    <w:rPr>
      <w:rFonts w:eastAsia="Times New Roman"/>
      <w:color w:val="auto"/>
      <w:kern w:val="0"/>
      <w:lang w:val="en-US" w:eastAsia="en-US"/>
    </w:rPr>
  </w:style>
  <w:style w:type="paragraph" w:styleId="Revision">
    <w:name w:val="Revision"/>
    <w:hidden/>
    <w:uiPriority w:val="99"/>
    <w:semiHidden/>
    <w:rsid w:val="00036047"/>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0961">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rahinja.ris@minpolj.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oran.vasic@minpolj.gov.rs" TargetMode="External"/><Relationship Id="rId17" Type="http://schemas.openxmlformats.org/officeDocument/2006/relationships/hyperlink" Target="mailto:strahinja.ris@minpolj.gov.rs" TargetMode="External"/><Relationship Id="rId2" Type="http://schemas.openxmlformats.org/officeDocument/2006/relationships/numbering" Target="numbering.xml"/><Relationship Id="rId16" Type="http://schemas.openxmlformats.org/officeDocument/2006/relationships/hyperlink" Target="mailto:zoran.vasic@minpolj.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strahinja.ris@minpolj.gov.rs" TargetMode="External"/><Relationship Id="rId10" Type="http://schemas.openxmlformats.org/officeDocument/2006/relationships/hyperlink" Target="http://www.uap.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zoran.vas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492F7-B5EA-4098-A2B5-9CF034F2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9355</Words>
  <Characters>53330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62560</CharactersWithSpaces>
  <SharedDoc>false</SharedDoc>
  <HLinks>
    <vt:vector size="42" baseType="variant">
      <vt:variant>
        <vt:i4>6815817</vt:i4>
      </vt:variant>
      <vt:variant>
        <vt:i4>18</vt:i4>
      </vt:variant>
      <vt:variant>
        <vt:i4>0</vt:i4>
      </vt:variant>
      <vt:variant>
        <vt:i4>5</vt:i4>
      </vt:variant>
      <vt:variant>
        <vt:lpwstr>mailto:lj.milovanovic@minpolj.gov.rs</vt:lpwstr>
      </vt:variant>
      <vt:variant>
        <vt:lpwstr/>
      </vt:variant>
      <vt:variant>
        <vt:i4>2555928</vt:i4>
      </vt:variant>
      <vt:variant>
        <vt:i4>15</vt:i4>
      </vt:variant>
      <vt:variant>
        <vt:i4>0</vt:i4>
      </vt:variant>
      <vt:variant>
        <vt:i4>5</vt:i4>
      </vt:variant>
      <vt:variant>
        <vt:lpwstr>mailto:bojan.zivkovic@minpolj.gov.rs</vt:lpwstr>
      </vt:variant>
      <vt:variant>
        <vt:lpwstr/>
      </vt:variant>
      <vt:variant>
        <vt:i4>6815817</vt:i4>
      </vt:variant>
      <vt:variant>
        <vt:i4>12</vt:i4>
      </vt:variant>
      <vt:variant>
        <vt:i4>0</vt:i4>
      </vt:variant>
      <vt:variant>
        <vt:i4>5</vt:i4>
      </vt:variant>
      <vt:variant>
        <vt:lpwstr>mailto:lj.milovanovic@minpolj.gov.rs</vt:lpwstr>
      </vt:variant>
      <vt:variant>
        <vt:lpwstr/>
      </vt:variant>
      <vt:variant>
        <vt:i4>6815817</vt:i4>
      </vt:variant>
      <vt:variant>
        <vt:i4>9</vt:i4>
      </vt:variant>
      <vt:variant>
        <vt:i4>0</vt:i4>
      </vt:variant>
      <vt:variant>
        <vt:i4>5</vt:i4>
      </vt:variant>
      <vt:variant>
        <vt:lpwstr>mailto:lj.milovanovic@minpolj.gov.rs</vt:lpwstr>
      </vt:variant>
      <vt:variant>
        <vt:lpwstr/>
      </vt:variant>
      <vt:variant>
        <vt:i4>2359327</vt:i4>
      </vt:variant>
      <vt:variant>
        <vt:i4>6</vt:i4>
      </vt:variant>
      <vt:variant>
        <vt:i4>0</vt:i4>
      </vt:variant>
      <vt:variant>
        <vt:i4>5</vt:i4>
      </vt:variant>
      <vt:variant>
        <vt:lpwstr>mailto:lj.mlovanovic@minpolj.gov.rs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Ninkovic</cp:lastModifiedBy>
  <cp:revision>19</cp:revision>
  <cp:lastPrinted>2019-04-30T10:16:00Z</cp:lastPrinted>
  <dcterms:created xsi:type="dcterms:W3CDTF">2020-07-03T06:41:00Z</dcterms:created>
  <dcterms:modified xsi:type="dcterms:W3CDTF">2020-07-06T08:48:00Z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