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67C80" w14:textId="77777777" w:rsidR="00D11070" w:rsidRPr="00D11070" w:rsidRDefault="00D11070" w:rsidP="00CC3FBD">
      <w:pPr>
        <w:spacing w:after="150" w:line="240" w:lineRule="auto"/>
        <w:jc w:val="center"/>
        <w:rPr>
          <w:rFonts w:ascii="Times New Roman" w:hAnsi="Times New Roman" w:cs="Times New Roman"/>
          <w:color w:val="000000"/>
          <w:sz w:val="24"/>
          <w:szCs w:val="24"/>
        </w:rPr>
      </w:pPr>
    </w:p>
    <w:p w14:paraId="6890B6F1" w14:textId="29FF0A2F" w:rsidR="006E7D16" w:rsidRPr="00D11070" w:rsidRDefault="00876A09" w:rsidP="00CC3FBD">
      <w:pPr>
        <w:spacing w:after="15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 xml:space="preserve">На основу члана 200.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6. Устава Републике Србије,</w:t>
      </w:r>
    </w:p>
    <w:p w14:paraId="12C71C70" w14:textId="77777777" w:rsidR="006E7D16" w:rsidRPr="00D11070" w:rsidRDefault="00876A09" w:rsidP="00CC3FBD">
      <w:pPr>
        <w:spacing w:after="15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Влада, уз супотпис председника Републике, доноси</w:t>
      </w:r>
    </w:p>
    <w:p w14:paraId="7B9AA2D7" w14:textId="77777777" w:rsidR="006E7D16" w:rsidRPr="00D11070" w:rsidRDefault="00876A09" w:rsidP="00CC3FBD">
      <w:pPr>
        <w:spacing w:after="225"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УРЕДБУ</w:t>
      </w:r>
    </w:p>
    <w:p w14:paraId="76660E1C" w14:textId="77777777" w:rsidR="006E7D16" w:rsidRPr="00D11070" w:rsidRDefault="00876A09" w:rsidP="00CC3FBD">
      <w:pPr>
        <w:spacing w:after="150" w:line="240" w:lineRule="auto"/>
        <w:jc w:val="center"/>
        <w:rPr>
          <w:rFonts w:ascii="Times New Roman" w:hAnsi="Times New Roman" w:cs="Times New Roman"/>
          <w:sz w:val="24"/>
          <w:szCs w:val="24"/>
        </w:rPr>
      </w:pPr>
      <w:proofErr w:type="gramStart"/>
      <w:r w:rsidRPr="00D11070">
        <w:rPr>
          <w:rFonts w:ascii="Times New Roman" w:hAnsi="Times New Roman" w:cs="Times New Roman"/>
          <w:b/>
          <w:color w:val="000000"/>
          <w:sz w:val="24"/>
          <w:szCs w:val="24"/>
        </w:rPr>
        <w:t>o</w:t>
      </w:r>
      <w:proofErr w:type="gramEnd"/>
      <w:r w:rsidRPr="00D11070">
        <w:rPr>
          <w:rFonts w:ascii="Times New Roman" w:hAnsi="Times New Roman" w:cs="Times New Roman"/>
          <w:b/>
          <w:color w:val="000000"/>
          <w:sz w:val="24"/>
          <w:szCs w:val="24"/>
        </w:rPr>
        <w:t xml:space="preserve"> финансијскoj подршци пољопривредним газдинствима кроз олакшан приступ коришћењу кредита у отежаним економским условима услед болести COVID-19 изазване вирусом SARS-CoV-2</w:t>
      </w:r>
    </w:p>
    <w:p w14:paraId="443839B0"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Предмет уређивања</w:t>
      </w:r>
    </w:p>
    <w:p w14:paraId="3C09F5F8"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w:t>
      </w:r>
    </w:p>
    <w:p w14:paraId="652E0D8C"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Овом уредбом уређује се финансијска подршка пољопривредним газдинствима кроз </w:t>
      </w:r>
      <w:proofErr w:type="gramStart"/>
      <w:r w:rsidRPr="00D11070">
        <w:rPr>
          <w:rFonts w:ascii="Times New Roman" w:hAnsi="Times New Roman" w:cs="Times New Roman"/>
          <w:color w:val="000000"/>
          <w:sz w:val="24"/>
          <w:szCs w:val="24"/>
        </w:rPr>
        <w:t>олакшан</w:t>
      </w:r>
      <w:proofErr w:type="gramEnd"/>
      <w:r w:rsidRPr="00D11070">
        <w:rPr>
          <w:rFonts w:ascii="Times New Roman" w:hAnsi="Times New Roman" w:cs="Times New Roman"/>
          <w:color w:val="000000"/>
          <w:sz w:val="24"/>
          <w:szCs w:val="24"/>
        </w:rPr>
        <w:t xml:space="preserve"> приступ коришћењу кредита у отежаним економским условима услед болести COVID-19 изазване вирусом SARS-CоV-2.</w:t>
      </w:r>
    </w:p>
    <w:p w14:paraId="32CAA7A0"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Финансијска подршка пољопривредним газдинствима кроз олакшан приступ коришћењу кредита</w:t>
      </w:r>
    </w:p>
    <w:p w14:paraId="238D70F4"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2.</w:t>
      </w:r>
    </w:p>
    <w:p w14:paraId="04331397"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Финансијска подршка пољопривредним газдинствима у отежаним економским условима услед услед болести COVID-19 изазване вирусом SARS-CоV-2 у складу са овом уредбом, омогућава олакшани приступ коришћењу кредита, и то за:</w:t>
      </w:r>
    </w:p>
    <w:p w14:paraId="36833E4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развој</w:t>
      </w:r>
      <w:proofErr w:type="gramEnd"/>
      <w:r w:rsidRPr="00D11070">
        <w:rPr>
          <w:rFonts w:ascii="Times New Roman" w:hAnsi="Times New Roman" w:cs="Times New Roman"/>
          <w:color w:val="000000"/>
          <w:sz w:val="24"/>
          <w:szCs w:val="24"/>
        </w:rPr>
        <w:t xml:space="preserve"> сточарства који обухвата набавку животиња и премију осигурања животиња прописану овом уредбом;</w:t>
      </w:r>
    </w:p>
    <w:p w14:paraId="63F8188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развој</w:t>
      </w:r>
      <w:proofErr w:type="gramEnd"/>
      <w:r w:rsidRPr="00D11070">
        <w:rPr>
          <w:rFonts w:ascii="Times New Roman" w:hAnsi="Times New Roman" w:cs="Times New Roman"/>
          <w:color w:val="000000"/>
          <w:sz w:val="24"/>
          <w:szCs w:val="24"/>
        </w:rPr>
        <w:t xml:space="preserve"> ратарства, воћарства, виноградарства, повртарства и цвећарства;</w:t>
      </w:r>
    </w:p>
    <w:p w14:paraId="3FD10559"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инвестициона</w:t>
      </w:r>
      <w:proofErr w:type="gramEnd"/>
      <w:r w:rsidRPr="00D11070">
        <w:rPr>
          <w:rFonts w:ascii="Times New Roman" w:hAnsi="Times New Roman" w:cs="Times New Roman"/>
          <w:color w:val="000000"/>
          <w:sz w:val="24"/>
          <w:szCs w:val="24"/>
        </w:rPr>
        <w:t xml:space="preserve"> улагања у пољопривредну механизацију и опрему;</w:t>
      </w:r>
    </w:p>
    <w:p w14:paraId="50C7042B"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4) </w:t>
      </w:r>
      <w:proofErr w:type="gramStart"/>
      <w:r w:rsidRPr="00D11070">
        <w:rPr>
          <w:rFonts w:ascii="Times New Roman" w:hAnsi="Times New Roman" w:cs="Times New Roman"/>
          <w:color w:val="000000"/>
          <w:sz w:val="24"/>
          <w:szCs w:val="24"/>
        </w:rPr>
        <w:t>набавку</w:t>
      </w:r>
      <w:proofErr w:type="gramEnd"/>
      <w:r w:rsidRPr="00D11070">
        <w:rPr>
          <w:rFonts w:ascii="Times New Roman" w:hAnsi="Times New Roman" w:cs="Times New Roman"/>
          <w:color w:val="000000"/>
          <w:sz w:val="24"/>
          <w:szCs w:val="24"/>
        </w:rPr>
        <w:t xml:space="preserve"> хране за животиње;</w:t>
      </w:r>
    </w:p>
    <w:p w14:paraId="7DF7C17B"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инвестициона</w:t>
      </w:r>
      <w:proofErr w:type="gramEnd"/>
      <w:r w:rsidRPr="00D11070">
        <w:rPr>
          <w:rFonts w:ascii="Times New Roman" w:hAnsi="Times New Roman" w:cs="Times New Roman"/>
          <w:color w:val="000000"/>
          <w:sz w:val="24"/>
          <w:szCs w:val="24"/>
        </w:rPr>
        <w:t xml:space="preserve"> улагања у одређене врсте механизације и опреме која се користи у биљној пољопривредној производњи;</w:t>
      </w:r>
    </w:p>
    <w:p w14:paraId="24C6800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ликвидност</w:t>
      </w:r>
      <w:proofErr w:type="gramEnd"/>
      <w:r w:rsidRPr="00D11070">
        <w:rPr>
          <w:rFonts w:ascii="Times New Roman" w:hAnsi="Times New Roman" w:cs="Times New Roman"/>
          <w:color w:val="000000"/>
          <w:sz w:val="24"/>
          <w:szCs w:val="24"/>
        </w:rPr>
        <w:t>.</w:t>
      </w:r>
    </w:p>
    <w:p w14:paraId="6E2B29A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Олакшани приступ коришћењу кредита из става 1.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1), 2), 4) и 6) овог члана остварује се кроз субвенционисање дела камате на кредит, и то тако да се каматна стопа која је једнака референтној каматној стопи Народне банке Србије увећава за пет процентних поена и умањује за један процентни поен (обрачуната конформном методом на стварни број дана у години).</w:t>
      </w:r>
    </w:p>
    <w:p w14:paraId="08E97E4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Олакшани приступ коришћењу кредита из става 1.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xml:space="preserve">. 3) </w:t>
      </w:r>
      <w:proofErr w:type="gramStart"/>
      <w:r w:rsidRPr="00D11070">
        <w:rPr>
          <w:rFonts w:ascii="Times New Roman" w:hAnsi="Times New Roman" w:cs="Times New Roman"/>
          <w:color w:val="000000"/>
          <w:sz w:val="24"/>
          <w:szCs w:val="24"/>
        </w:rPr>
        <w:t>и</w:t>
      </w:r>
      <w:proofErr w:type="gramEnd"/>
      <w:r w:rsidRPr="00D11070">
        <w:rPr>
          <w:rFonts w:ascii="Times New Roman" w:hAnsi="Times New Roman" w:cs="Times New Roman"/>
          <w:color w:val="000000"/>
          <w:sz w:val="24"/>
          <w:szCs w:val="24"/>
        </w:rPr>
        <w:t xml:space="preserve"> 5) овог члана остварује се кроз субвенционисање дела камате на кредит, и то тако да се каматна стопа која је једнака референтној каматној стопи Народне банке Србије увећава за 4,5 процентна поена и умањује за три процентна поена (обрачуната конформном методом на стварни број дана у години).</w:t>
      </w:r>
    </w:p>
    <w:p w14:paraId="009D38E4"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Изузетно од става 3. </w:t>
      </w:r>
      <w:proofErr w:type="gramStart"/>
      <w:r w:rsidRPr="00D11070">
        <w:rPr>
          <w:rFonts w:ascii="Times New Roman" w:hAnsi="Times New Roman" w:cs="Times New Roman"/>
          <w:color w:val="000000"/>
          <w:sz w:val="24"/>
          <w:szCs w:val="24"/>
        </w:rPr>
        <w:t>овог</w:t>
      </w:r>
      <w:proofErr w:type="gramEnd"/>
      <w:r w:rsidRPr="00D11070">
        <w:rPr>
          <w:rFonts w:ascii="Times New Roman" w:hAnsi="Times New Roman" w:cs="Times New Roman"/>
          <w:color w:val="000000"/>
          <w:sz w:val="24"/>
          <w:szCs w:val="24"/>
        </w:rPr>
        <w:t xml:space="preserve"> члана, oлакшани приступ коришћењу кредита из става 1. </w:t>
      </w:r>
      <w:proofErr w:type="gramStart"/>
      <w:r w:rsidRPr="00D11070">
        <w:rPr>
          <w:rFonts w:ascii="Times New Roman" w:hAnsi="Times New Roman" w:cs="Times New Roman"/>
          <w:color w:val="000000"/>
          <w:sz w:val="24"/>
          <w:szCs w:val="24"/>
        </w:rPr>
        <w:t xml:space="preserve">тачка 3) овог члана са роком отплате до три године, за физичко лице – носиоца комерцијалног породичног пољопривредног газдинства које је уписано у Регистар пољопривредних газдинстава у складу са законом којим се уређује пољопривреда и рурални развој (у </w:t>
      </w:r>
      <w:r w:rsidRPr="00D11070">
        <w:rPr>
          <w:rFonts w:ascii="Times New Roman" w:hAnsi="Times New Roman" w:cs="Times New Roman"/>
          <w:color w:val="000000"/>
          <w:sz w:val="24"/>
          <w:szCs w:val="24"/>
        </w:rPr>
        <w:lastRenderedPageBreak/>
        <w:t>даљем тексту: Регистар) са пребивалиштем које је на подручју са отежаним условима рада у пољопривреди прописаним правилником којим се уређује одређивање подручја са отежаним условима рада у пољопривреди (у даљем тексту: подручје са отежаним условима рада у пољопривреди), односно које је навршило највише 40 година живота у текућој години, односно које је женског пола, остварује се кроз субвенционисање дела камате на кредит, и то тако да се каматна стопа која је једнака референтној каматној стопи Народне банке Србије увећава за пет процентних поена и умањује за један процентни поен (обрачуната конформном методом на стварни број дана у години).</w:t>
      </w:r>
      <w:proofErr w:type="gramEnd"/>
    </w:p>
    <w:p w14:paraId="2A9C3BED"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Лица која остварују право на кредитну подршку</w:t>
      </w:r>
    </w:p>
    <w:p w14:paraId="46B3B64F"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3.</w:t>
      </w:r>
    </w:p>
    <w:p w14:paraId="7765D76A"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Право на кредитну подршку под условима утврђеним овом уредбом остварују:</w:t>
      </w:r>
    </w:p>
    <w:p w14:paraId="1905F672"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физичко</w:t>
      </w:r>
      <w:proofErr w:type="gramEnd"/>
      <w:r w:rsidRPr="00D11070">
        <w:rPr>
          <w:rFonts w:ascii="Times New Roman" w:hAnsi="Times New Roman" w:cs="Times New Roman"/>
          <w:color w:val="000000"/>
          <w:sz w:val="24"/>
          <w:szCs w:val="24"/>
        </w:rPr>
        <w:t xml:space="preserve"> лице – носилац комерцијалног породичног пољопривредног газдинства;</w:t>
      </w:r>
    </w:p>
    <w:p w14:paraId="14CC2D7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предузетник</w:t>
      </w:r>
      <w:proofErr w:type="gramEnd"/>
      <w:r w:rsidRPr="00D11070">
        <w:rPr>
          <w:rFonts w:ascii="Times New Roman" w:hAnsi="Times New Roman" w:cs="Times New Roman"/>
          <w:color w:val="000000"/>
          <w:sz w:val="24"/>
          <w:szCs w:val="24"/>
        </w:rPr>
        <w:t>;</w:t>
      </w:r>
    </w:p>
    <w:p w14:paraId="77F9BF1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правно</w:t>
      </w:r>
      <w:proofErr w:type="gramEnd"/>
      <w:r w:rsidRPr="00D11070">
        <w:rPr>
          <w:rFonts w:ascii="Times New Roman" w:hAnsi="Times New Roman" w:cs="Times New Roman"/>
          <w:color w:val="000000"/>
          <w:sz w:val="24"/>
          <w:szCs w:val="24"/>
        </w:rPr>
        <w:t xml:space="preserve"> лице, и то:</w:t>
      </w:r>
    </w:p>
    <w:p w14:paraId="4325D04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земљорадничка</w:t>
      </w:r>
      <w:proofErr w:type="gramEnd"/>
      <w:r w:rsidRPr="00D11070">
        <w:rPr>
          <w:rFonts w:ascii="Times New Roman" w:hAnsi="Times New Roman" w:cs="Times New Roman"/>
          <w:color w:val="000000"/>
          <w:sz w:val="24"/>
          <w:szCs w:val="24"/>
        </w:rPr>
        <w:t xml:space="preserve"> задруга са најмање пет чланова задруге који су уписани у Регистар као носиоци или чланови пет различитих регистрованих пољопривредних газдинстава,</w:t>
      </w:r>
    </w:p>
    <w:p w14:paraId="1CB3AFF9"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ако</w:t>
      </w:r>
      <w:proofErr w:type="gramEnd"/>
      <w:r w:rsidRPr="00D11070">
        <w:rPr>
          <w:rFonts w:ascii="Times New Roman" w:hAnsi="Times New Roman" w:cs="Times New Roman"/>
          <w:color w:val="000000"/>
          <w:sz w:val="24"/>
          <w:szCs w:val="24"/>
        </w:rPr>
        <w:t xml:space="preserve"> је разврстано у микро или мало правно лице у складу са законом којим се уређује рачуноводство.</w:t>
      </w:r>
    </w:p>
    <w:p w14:paraId="3472B32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Лице из става 1. </w:t>
      </w:r>
      <w:proofErr w:type="gramStart"/>
      <w:r w:rsidRPr="00D11070">
        <w:rPr>
          <w:rFonts w:ascii="Times New Roman" w:hAnsi="Times New Roman" w:cs="Times New Roman"/>
          <w:color w:val="000000"/>
          <w:sz w:val="24"/>
          <w:szCs w:val="24"/>
        </w:rPr>
        <w:t>овог</w:t>
      </w:r>
      <w:proofErr w:type="gramEnd"/>
      <w:r w:rsidRPr="00D11070">
        <w:rPr>
          <w:rFonts w:ascii="Times New Roman" w:hAnsi="Times New Roman" w:cs="Times New Roman"/>
          <w:color w:val="000000"/>
          <w:sz w:val="24"/>
          <w:szCs w:val="24"/>
        </w:rPr>
        <w:t xml:space="preserve"> члана остварује право на коришћење кредитне подршке ако:</w:t>
      </w:r>
    </w:p>
    <w:p w14:paraId="2F50CFB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је</w:t>
      </w:r>
      <w:proofErr w:type="gramEnd"/>
      <w:r w:rsidRPr="00D11070">
        <w:rPr>
          <w:rFonts w:ascii="Times New Roman" w:hAnsi="Times New Roman" w:cs="Times New Roman"/>
          <w:color w:val="000000"/>
          <w:sz w:val="24"/>
          <w:szCs w:val="24"/>
        </w:rPr>
        <w:t xml:space="preserve"> уписано у Регистар и налази се у активном статусу;</w:t>
      </w:r>
    </w:p>
    <w:p w14:paraId="4A3E724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испуњава</w:t>
      </w:r>
      <w:proofErr w:type="gramEnd"/>
      <w:r w:rsidRPr="00D11070">
        <w:rPr>
          <w:rFonts w:ascii="Times New Roman" w:hAnsi="Times New Roman" w:cs="Times New Roman"/>
          <w:color w:val="000000"/>
          <w:sz w:val="24"/>
          <w:szCs w:val="24"/>
        </w:rPr>
        <w:t xml:space="preserve"> посебне услове у складу са овом уредбом.</w:t>
      </w:r>
    </w:p>
    <w:p w14:paraId="58B402B6"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Посебни услови за остваривање права на кредитну подршку</w:t>
      </w:r>
    </w:p>
    <w:p w14:paraId="0CD8DAEF"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4.</w:t>
      </w:r>
    </w:p>
    <w:p w14:paraId="7653BBF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Право на кредитну подршку у складу са овом уредбом остварује се и под следећим посебним условима:</w:t>
      </w:r>
    </w:p>
    <w:p w14:paraId="055FEFD2" w14:textId="77777777" w:rsidR="006E7D16" w:rsidRPr="00D11070" w:rsidRDefault="00876A09" w:rsidP="00CC3FBD">
      <w:pPr>
        <w:spacing w:after="150" w:line="240" w:lineRule="auto"/>
        <w:jc w:val="both"/>
        <w:rPr>
          <w:rFonts w:ascii="Times New Roman" w:hAnsi="Times New Roman" w:cs="Times New Roman"/>
          <w:sz w:val="24"/>
          <w:szCs w:val="24"/>
        </w:rPr>
      </w:pPr>
      <w:proofErr w:type="gramStart"/>
      <w:r w:rsidRPr="00D11070">
        <w:rPr>
          <w:rFonts w:ascii="Times New Roman" w:hAnsi="Times New Roman" w:cs="Times New Roman"/>
          <w:color w:val="000000"/>
          <w:sz w:val="24"/>
          <w:szCs w:val="24"/>
        </w:rPr>
        <w:t>1) да је рок отплате кредита највише три године за кредите одобрене за развој сточарства који обухвата набавку: телади и јунади за тов телесне масе до 300 kg, квалитетних приплодних грла у овчарству и козарству, јагњади за тов телесне масе до 20 kg, јаради за тов телесне масе до 15 kg, квалитетних приплодних грла у свињарству, прасади за тов телесне масе до 25 kg, квалитетних родитељских јата живине (кокошке, ћурке, гуске, патке, бисерке), једнодневних пилића за тов, ројева пчела стандардно формираних на пет рамова и пчелиње матице са или без кошница и рибље млађи за тов; као и за кредите одобрене за намену из члана 2.</w:t>
      </w:r>
      <w:proofErr w:type="gramEnd"/>
      <w:r w:rsidRPr="00D11070">
        <w:rPr>
          <w:rFonts w:ascii="Times New Roman" w:hAnsi="Times New Roman" w:cs="Times New Roman"/>
          <w:color w:val="000000"/>
          <w:sz w:val="24"/>
          <w:szCs w:val="24"/>
        </w:rPr>
        <w:t xml:space="preserve">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2)–4) и 6) ове уредбе;</w:t>
      </w:r>
    </w:p>
    <w:p w14:paraId="4C7FF82C"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је рок отплате кредита највише од три до пет година за кредите одобрене за развој сточарства који обухвата набавку квалитетних приплодних јуница и квалитетних приплодних крава старости до пет година, као и за кредите одобрене за намену из члана 2.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тачка</w:t>
      </w:r>
      <w:proofErr w:type="gramEnd"/>
      <w:r w:rsidRPr="00D11070">
        <w:rPr>
          <w:rFonts w:ascii="Times New Roman" w:hAnsi="Times New Roman" w:cs="Times New Roman"/>
          <w:color w:val="000000"/>
          <w:sz w:val="24"/>
          <w:szCs w:val="24"/>
        </w:rPr>
        <w:t xml:space="preserve"> 5) ове уредбе;</w:t>
      </w:r>
    </w:p>
    <w:p w14:paraId="6460824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се кредит одобрава и исплаћује у динарима;</w:t>
      </w:r>
    </w:p>
    <w:p w14:paraId="6571E262"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4)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за кредите одобрене за намену из члана 2.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1), 2), 4) и 6) ове уредбе каматна стопа на годишњем нивоу није већа од референтне каматне стопе Народне банке Србије увећане за пет процентних поена (обрачуната конформном методом на стварни број дана у години);</w:t>
      </w:r>
    </w:p>
    <w:p w14:paraId="5D06C39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за кредите одобрене за намену из члана 2.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xml:space="preserve">. 3) </w:t>
      </w:r>
      <w:proofErr w:type="gramStart"/>
      <w:r w:rsidRPr="00D11070">
        <w:rPr>
          <w:rFonts w:ascii="Times New Roman" w:hAnsi="Times New Roman" w:cs="Times New Roman"/>
          <w:color w:val="000000"/>
          <w:sz w:val="24"/>
          <w:szCs w:val="24"/>
        </w:rPr>
        <w:t>и</w:t>
      </w:r>
      <w:proofErr w:type="gramEnd"/>
      <w:r w:rsidRPr="00D11070">
        <w:rPr>
          <w:rFonts w:ascii="Times New Roman" w:hAnsi="Times New Roman" w:cs="Times New Roman"/>
          <w:color w:val="000000"/>
          <w:sz w:val="24"/>
          <w:szCs w:val="24"/>
        </w:rPr>
        <w:t xml:space="preserve"> 5) ове уредбе каматна стопа на годишњем нивоу није већа од референтне каматне стопе Народне банке Србије увећане за 4,5 процентна поена (обрачуната конформном методом на стварни број дана у години);</w:t>
      </w:r>
    </w:p>
    <w:p w14:paraId="678A203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је за лице из члана 3.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за кредите одобрене за намену из члана 2.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1), 2), 4) и 6) ове уредбе, фиксна каматна стопа на неотплаћени део кредита 1% на годишњем нивоу у периоду отплате кредита;</w:t>
      </w:r>
    </w:p>
    <w:p w14:paraId="3903C0B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7)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је за лице из члана 3.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за кредите одобрене за намену из члана 2.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xml:space="preserve">. </w:t>
      </w:r>
      <w:proofErr w:type="gramStart"/>
      <w:r w:rsidRPr="00D11070">
        <w:rPr>
          <w:rFonts w:ascii="Times New Roman" w:hAnsi="Times New Roman" w:cs="Times New Roman"/>
          <w:color w:val="000000"/>
          <w:sz w:val="24"/>
          <w:szCs w:val="24"/>
        </w:rPr>
        <w:t>3) и 5) ове уредбе, фиксна каматна стопа на неотплаћени део кредита 3% на годишњем нивоу у периоду отплате кредита, осим за физичко лице – носиоца комерцијалног породичног пољопривредног газдинства које је уписано у Регистар са пребивалиштем које је на подручју са отежаним условима рада у пољопривреди, односно које је навршило највише 40 година живота у текућој години, односно које је женског пола, за које је фиксна каматна стопа на неотплаћени део кредита 1% на годишњем нивоу у периоду отплате кредита са роком отплате до три године;</w:t>
      </w:r>
      <w:proofErr w:type="gramEnd"/>
    </w:p>
    <w:p w14:paraId="60041BCB"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8)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накнада за обраду захтева за одобрење кредита не прелази 1,5 проценат;</w:t>
      </w:r>
    </w:p>
    <w:p w14:paraId="18AB1E4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9)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се кредити чији је рок отплате до три године враћају у месечним, тромесечним, шестомесечним и годишњим ануитетима, а за кредите чији је рок отплате од три до пет година да се враћају у шестомесечним ануитетима;</w:t>
      </w:r>
    </w:p>
    <w:p w14:paraId="77B45F7A" w14:textId="77777777" w:rsidR="006E7D16" w:rsidRPr="00D11070" w:rsidRDefault="00876A09" w:rsidP="00CC3FBD">
      <w:pPr>
        <w:spacing w:after="150" w:line="240" w:lineRule="auto"/>
        <w:jc w:val="both"/>
        <w:rPr>
          <w:rFonts w:ascii="Times New Roman" w:hAnsi="Times New Roman" w:cs="Times New Roman"/>
          <w:sz w:val="24"/>
          <w:szCs w:val="24"/>
        </w:rPr>
      </w:pPr>
      <w:proofErr w:type="gramStart"/>
      <w:r w:rsidRPr="00D11070">
        <w:rPr>
          <w:rFonts w:ascii="Times New Roman" w:hAnsi="Times New Roman" w:cs="Times New Roman"/>
          <w:color w:val="000000"/>
          <w:sz w:val="24"/>
          <w:szCs w:val="24"/>
        </w:rPr>
        <w:t>10) да за кредит чији је рок отплате од једне до три године може да се одобри одложени рок враћања главнице до једне године који се укључује у рок отплате кредита, као и да за кредит за набавку квалитетних приплодних јуница и квалитетних приплодних крава старости до пет година може да се одобри одложени рок враћања главнице до две године, који се укључује у рок отплате кредита;</w:t>
      </w:r>
      <w:proofErr w:type="gramEnd"/>
    </w:p>
    <w:p w14:paraId="5DBFD08B"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11)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може да се одобри превремена отплата кредита, без права на накнаду трошкова превремене отплате кредита;</w:t>
      </w:r>
    </w:p>
    <w:p w14:paraId="22B03CD7"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12)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се као средство обезбеђења не користи новчани депозит, нити гаранција Републике Србије заснована на програму олакшавања последица узрокованих услед болести COVID-19 изазване вирусом SARS-CоV-2;</w:t>
      </w:r>
    </w:p>
    <w:p w14:paraId="5E1ABD8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13)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се, у случају када се кредитна подршка користи ненаменски, кредит сматра доспелим, и то целокупна главница, припадајућа редовна камата и затезна камата и цео износ субвенционисаног дела камате са обрачунатом законском затезном каматом и пада на терет лица из члана 3.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w:t>
      </w:r>
    </w:p>
    <w:p w14:paraId="42E4B69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14) </w:t>
      </w:r>
      <w:proofErr w:type="gramStart"/>
      <w:r w:rsidRPr="00D11070">
        <w:rPr>
          <w:rFonts w:ascii="Times New Roman" w:hAnsi="Times New Roman" w:cs="Times New Roman"/>
          <w:color w:val="000000"/>
          <w:sz w:val="24"/>
          <w:szCs w:val="24"/>
        </w:rPr>
        <w:t>да</w:t>
      </w:r>
      <w:proofErr w:type="gramEnd"/>
      <w:r w:rsidRPr="00D11070">
        <w:rPr>
          <w:rFonts w:ascii="Times New Roman" w:hAnsi="Times New Roman" w:cs="Times New Roman"/>
          <w:color w:val="000000"/>
          <w:sz w:val="24"/>
          <w:szCs w:val="24"/>
        </w:rPr>
        <w:t xml:space="preserve"> пун износ премије осигурања за прве три године отплате кредита пада на терет лица из члана 3.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ако се право на кредитну подршку користи за набавку квалитетних приплодних јуница и квалитетних приплодних крава старости до пет година, а лице нема важећу полису осигурања, као и да пун износ премије осигурања пада на терет лица из члана 3.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ако нема важећу полису осигурања до отплате кредита, односно док су животиње у његовом власништву, ако се право на кредитну подршку користи за набавку других животиња;</w:t>
      </w:r>
    </w:p>
    <w:p w14:paraId="5B3D5F39" w14:textId="77777777" w:rsidR="006E7D16" w:rsidRPr="00D11070" w:rsidRDefault="00876A09" w:rsidP="00CC3FBD">
      <w:pPr>
        <w:spacing w:after="150" w:line="240" w:lineRule="auto"/>
        <w:jc w:val="both"/>
        <w:rPr>
          <w:rFonts w:ascii="Times New Roman" w:hAnsi="Times New Roman" w:cs="Times New Roman"/>
          <w:sz w:val="24"/>
          <w:szCs w:val="24"/>
        </w:rPr>
      </w:pPr>
      <w:proofErr w:type="gramStart"/>
      <w:r w:rsidRPr="00D11070">
        <w:rPr>
          <w:rFonts w:ascii="Times New Roman" w:hAnsi="Times New Roman" w:cs="Times New Roman"/>
          <w:color w:val="000000"/>
          <w:sz w:val="24"/>
          <w:szCs w:val="24"/>
        </w:rPr>
        <w:t>15) да је добављач предмета кредита правно лице или предузетник који обавља трговину, осим ако је предмет кредита набавка животиња када добављач може бити и пољопривредник који је регистрован у складу са прописом којим се уређује пољопривреда и рурални развој и који у погледу пољопривредних производа који су предмет регистрације и предмет кредита има статус трговца у складу са законом којим се уређује трговина, као и осим када је предмет кредита набавка половног атестираног теретног возила за превоз уграђених кошница пчела када добављач може бити било које лице.</w:t>
      </w:r>
      <w:proofErr w:type="gramEnd"/>
    </w:p>
    <w:p w14:paraId="5C7AF987"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Највиши износ кредита</w:t>
      </w:r>
    </w:p>
    <w:p w14:paraId="74C3987D"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5.</w:t>
      </w:r>
    </w:p>
    <w:p w14:paraId="0EBDFB8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Физичко лице – носилац комерцијалног породичног пољопривредног газдинства и предузетник може да оствари право на кредитну подршку под условом да је укупан износ кредита до 6.000.000 динара.</w:t>
      </w:r>
    </w:p>
    <w:p w14:paraId="29685213"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Правно лице може да оствари право на кредитну подршку под условом да је укупан износ кредита до 18.000.000 динара.</w:t>
      </w:r>
    </w:p>
    <w:p w14:paraId="2221746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Лице из члана 3.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може да оствари право на кредитну подршку за ликвидност из члана 2.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тачка</w:t>
      </w:r>
      <w:proofErr w:type="gramEnd"/>
      <w:r w:rsidRPr="00D11070">
        <w:rPr>
          <w:rFonts w:ascii="Times New Roman" w:hAnsi="Times New Roman" w:cs="Times New Roman"/>
          <w:color w:val="000000"/>
          <w:sz w:val="24"/>
          <w:szCs w:val="24"/>
        </w:rPr>
        <w:t xml:space="preserve"> 6) ове уредбе под условом да је износ кредита за ову намену до 3.000.000 динара.</w:t>
      </w:r>
    </w:p>
    <w:p w14:paraId="787C450C"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Кредитна подршка за развој сточарства</w:t>
      </w:r>
    </w:p>
    <w:p w14:paraId="5271DA30"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6.</w:t>
      </w:r>
    </w:p>
    <w:p w14:paraId="74CC54F3"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Право на кредитну подршку за развој сточарства остварује се ако се одобрени износ кредита користи за набавку:</w:t>
      </w:r>
    </w:p>
    <w:p w14:paraId="5DE3F599"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квалитетних</w:t>
      </w:r>
      <w:proofErr w:type="gramEnd"/>
      <w:r w:rsidRPr="00D11070">
        <w:rPr>
          <w:rFonts w:ascii="Times New Roman" w:hAnsi="Times New Roman" w:cs="Times New Roman"/>
          <w:color w:val="000000"/>
          <w:sz w:val="24"/>
          <w:szCs w:val="24"/>
        </w:rPr>
        <w:t xml:space="preserve"> приплодних јуница;</w:t>
      </w:r>
    </w:p>
    <w:p w14:paraId="0D51CA39"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квалитетних</w:t>
      </w:r>
      <w:proofErr w:type="gramEnd"/>
      <w:r w:rsidRPr="00D11070">
        <w:rPr>
          <w:rFonts w:ascii="Times New Roman" w:hAnsi="Times New Roman" w:cs="Times New Roman"/>
          <w:color w:val="000000"/>
          <w:sz w:val="24"/>
          <w:szCs w:val="24"/>
        </w:rPr>
        <w:t xml:space="preserve"> приплодних крава старости до пет година;</w:t>
      </w:r>
    </w:p>
    <w:p w14:paraId="15C7A5C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телади</w:t>
      </w:r>
      <w:proofErr w:type="gramEnd"/>
      <w:r w:rsidRPr="00D11070">
        <w:rPr>
          <w:rFonts w:ascii="Times New Roman" w:hAnsi="Times New Roman" w:cs="Times New Roman"/>
          <w:color w:val="000000"/>
          <w:sz w:val="24"/>
          <w:szCs w:val="24"/>
        </w:rPr>
        <w:t xml:space="preserve"> и јунади за тов телесне масе до 300 kg;</w:t>
      </w:r>
    </w:p>
    <w:p w14:paraId="2730930C"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4) </w:t>
      </w:r>
      <w:proofErr w:type="gramStart"/>
      <w:r w:rsidRPr="00D11070">
        <w:rPr>
          <w:rFonts w:ascii="Times New Roman" w:hAnsi="Times New Roman" w:cs="Times New Roman"/>
          <w:color w:val="000000"/>
          <w:sz w:val="24"/>
          <w:szCs w:val="24"/>
        </w:rPr>
        <w:t>квалитетних</w:t>
      </w:r>
      <w:proofErr w:type="gramEnd"/>
      <w:r w:rsidRPr="00D11070">
        <w:rPr>
          <w:rFonts w:ascii="Times New Roman" w:hAnsi="Times New Roman" w:cs="Times New Roman"/>
          <w:color w:val="000000"/>
          <w:sz w:val="24"/>
          <w:szCs w:val="24"/>
        </w:rPr>
        <w:t xml:space="preserve"> приплодних грла у овчарству и козарству;</w:t>
      </w:r>
    </w:p>
    <w:p w14:paraId="0D860A94"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јагњади</w:t>
      </w:r>
      <w:proofErr w:type="gramEnd"/>
      <w:r w:rsidRPr="00D11070">
        <w:rPr>
          <w:rFonts w:ascii="Times New Roman" w:hAnsi="Times New Roman" w:cs="Times New Roman"/>
          <w:color w:val="000000"/>
          <w:sz w:val="24"/>
          <w:szCs w:val="24"/>
        </w:rPr>
        <w:t xml:space="preserve"> за тов телесне масе до 20 kg;</w:t>
      </w:r>
    </w:p>
    <w:p w14:paraId="6A5093B9"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јаради</w:t>
      </w:r>
      <w:proofErr w:type="gramEnd"/>
      <w:r w:rsidRPr="00D11070">
        <w:rPr>
          <w:rFonts w:ascii="Times New Roman" w:hAnsi="Times New Roman" w:cs="Times New Roman"/>
          <w:color w:val="000000"/>
          <w:sz w:val="24"/>
          <w:szCs w:val="24"/>
        </w:rPr>
        <w:t xml:space="preserve"> за тов телесне масе до 15 kg;</w:t>
      </w:r>
    </w:p>
    <w:p w14:paraId="304016B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7) </w:t>
      </w:r>
      <w:proofErr w:type="gramStart"/>
      <w:r w:rsidRPr="00D11070">
        <w:rPr>
          <w:rFonts w:ascii="Times New Roman" w:hAnsi="Times New Roman" w:cs="Times New Roman"/>
          <w:color w:val="000000"/>
          <w:sz w:val="24"/>
          <w:szCs w:val="24"/>
        </w:rPr>
        <w:t>квалитетних</w:t>
      </w:r>
      <w:proofErr w:type="gramEnd"/>
      <w:r w:rsidRPr="00D11070">
        <w:rPr>
          <w:rFonts w:ascii="Times New Roman" w:hAnsi="Times New Roman" w:cs="Times New Roman"/>
          <w:color w:val="000000"/>
          <w:sz w:val="24"/>
          <w:szCs w:val="24"/>
        </w:rPr>
        <w:t xml:space="preserve"> приплодних грла у свињарству;</w:t>
      </w:r>
    </w:p>
    <w:p w14:paraId="25B55E8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8) </w:t>
      </w:r>
      <w:proofErr w:type="gramStart"/>
      <w:r w:rsidRPr="00D11070">
        <w:rPr>
          <w:rFonts w:ascii="Times New Roman" w:hAnsi="Times New Roman" w:cs="Times New Roman"/>
          <w:color w:val="000000"/>
          <w:sz w:val="24"/>
          <w:szCs w:val="24"/>
        </w:rPr>
        <w:t>прасади</w:t>
      </w:r>
      <w:proofErr w:type="gramEnd"/>
      <w:r w:rsidRPr="00D11070">
        <w:rPr>
          <w:rFonts w:ascii="Times New Roman" w:hAnsi="Times New Roman" w:cs="Times New Roman"/>
          <w:color w:val="000000"/>
          <w:sz w:val="24"/>
          <w:szCs w:val="24"/>
        </w:rPr>
        <w:t xml:space="preserve"> за тов телесне масе до 25 kg;</w:t>
      </w:r>
    </w:p>
    <w:p w14:paraId="39F7286C"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9) </w:t>
      </w:r>
      <w:proofErr w:type="gramStart"/>
      <w:r w:rsidRPr="00D11070">
        <w:rPr>
          <w:rFonts w:ascii="Times New Roman" w:hAnsi="Times New Roman" w:cs="Times New Roman"/>
          <w:color w:val="000000"/>
          <w:sz w:val="24"/>
          <w:szCs w:val="24"/>
        </w:rPr>
        <w:t>квалитетних</w:t>
      </w:r>
      <w:proofErr w:type="gramEnd"/>
      <w:r w:rsidRPr="00D11070">
        <w:rPr>
          <w:rFonts w:ascii="Times New Roman" w:hAnsi="Times New Roman" w:cs="Times New Roman"/>
          <w:color w:val="000000"/>
          <w:sz w:val="24"/>
          <w:szCs w:val="24"/>
        </w:rPr>
        <w:t xml:space="preserve"> родитељских јата живине (кокошке, ћурке, гуске, патке, бисерке);</w:t>
      </w:r>
    </w:p>
    <w:p w14:paraId="59D67B7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10) </w:t>
      </w:r>
      <w:proofErr w:type="gramStart"/>
      <w:r w:rsidRPr="00D11070">
        <w:rPr>
          <w:rFonts w:ascii="Times New Roman" w:hAnsi="Times New Roman" w:cs="Times New Roman"/>
          <w:color w:val="000000"/>
          <w:sz w:val="24"/>
          <w:szCs w:val="24"/>
        </w:rPr>
        <w:t>једнодневних</w:t>
      </w:r>
      <w:proofErr w:type="gramEnd"/>
      <w:r w:rsidRPr="00D11070">
        <w:rPr>
          <w:rFonts w:ascii="Times New Roman" w:hAnsi="Times New Roman" w:cs="Times New Roman"/>
          <w:color w:val="000000"/>
          <w:sz w:val="24"/>
          <w:szCs w:val="24"/>
        </w:rPr>
        <w:t xml:space="preserve"> пилића за тов;</w:t>
      </w:r>
    </w:p>
    <w:p w14:paraId="144C7CD3"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11) </w:t>
      </w:r>
      <w:proofErr w:type="gramStart"/>
      <w:r w:rsidRPr="00D11070">
        <w:rPr>
          <w:rFonts w:ascii="Times New Roman" w:hAnsi="Times New Roman" w:cs="Times New Roman"/>
          <w:color w:val="000000"/>
          <w:sz w:val="24"/>
          <w:szCs w:val="24"/>
        </w:rPr>
        <w:t>ројева</w:t>
      </w:r>
      <w:proofErr w:type="gramEnd"/>
      <w:r w:rsidRPr="00D11070">
        <w:rPr>
          <w:rFonts w:ascii="Times New Roman" w:hAnsi="Times New Roman" w:cs="Times New Roman"/>
          <w:color w:val="000000"/>
          <w:sz w:val="24"/>
          <w:szCs w:val="24"/>
        </w:rPr>
        <w:t xml:space="preserve"> пчела стандардно формираних на пет рамова и пчелиње матице са или без кошница;</w:t>
      </w:r>
    </w:p>
    <w:p w14:paraId="555D5B48"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12) </w:t>
      </w:r>
      <w:proofErr w:type="gramStart"/>
      <w:r w:rsidRPr="00D11070">
        <w:rPr>
          <w:rFonts w:ascii="Times New Roman" w:hAnsi="Times New Roman" w:cs="Times New Roman"/>
          <w:color w:val="000000"/>
          <w:sz w:val="24"/>
          <w:szCs w:val="24"/>
        </w:rPr>
        <w:t>рибље</w:t>
      </w:r>
      <w:proofErr w:type="gramEnd"/>
      <w:r w:rsidRPr="00D11070">
        <w:rPr>
          <w:rFonts w:ascii="Times New Roman" w:hAnsi="Times New Roman" w:cs="Times New Roman"/>
          <w:color w:val="000000"/>
          <w:sz w:val="24"/>
          <w:szCs w:val="24"/>
        </w:rPr>
        <w:t xml:space="preserve"> млађи за тов.</w:t>
      </w:r>
    </w:p>
    <w:p w14:paraId="7983AE92"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Животиње из става 1. </w:t>
      </w:r>
      <w:proofErr w:type="gramStart"/>
      <w:r w:rsidRPr="00D11070">
        <w:rPr>
          <w:rFonts w:ascii="Times New Roman" w:hAnsi="Times New Roman" w:cs="Times New Roman"/>
          <w:color w:val="000000"/>
          <w:sz w:val="24"/>
          <w:szCs w:val="24"/>
        </w:rPr>
        <w:t>овог</w:t>
      </w:r>
      <w:proofErr w:type="gramEnd"/>
      <w:r w:rsidRPr="00D11070">
        <w:rPr>
          <w:rFonts w:ascii="Times New Roman" w:hAnsi="Times New Roman" w:cs="Times New Roman"/>
          <w:color w:val="000000"/>
          <w:sz w:val="24"/>
          <w:szCs w:val="24"/>
        </w:rPr>
        <w:t xml:space="preserve"> члана не могу да се отуђе за време отплате кредита, осим грла намењених тову која могу да се отуђе пре отплате кредита, уз претходну сагласност банке.</w:t>
      </w:r>
    </w:p>
    <w:p w14:paraId="699D617F" w14:textId="77777777" w:rsidR="00CC3FBD" w:rsidRDefault="00CC3FB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BCD19F0" w14:textId="27E725AF"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Кредитна подршка за развој ратарства, воћарства, виноградарства, повртарства и цвећарства</w:t>
      </w:r>
    </w:p>
    <w:p w14:paraId="1668F29E"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7.</w:t>
      </w:r>
    </w:p>
    <w:p w14:paraId="5330567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Право на кредитну подршку за развој ратарства, воћарства, виноградарства, повртарства и цвећарства остварује се ако се одобрени износ кредита користи за набавку:</w:t>
      </w:r>
    </w:p>
    <w:p w14:paraId="0072D10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семена</w:t>
      </w:r>
      <w:proofErr w:type="gramEnd"/>
      <w:r w:rsidRPr="00D11070">
        <w:rPr>
          <w:rFonts w:ascii="Times New Roman" w:hAnsi="Times New Roman" w:cs="Times New Roman"/>
          <w:color w:val="000000"/>
          <w:sz w:val="24"/>
          <w:szCs w:val="24"/>
        </w:rPr>
        <w:t xml:space="preserve"> и садног материјала за ратарство, воћарство, виноградарство, повртарство и цвећарство;</w:t>
      </w:r>
    </w:p>
    <w:p w14:paraId="4FC8D3C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свих</w:t>
      </w:r>
      <w:proofErr w:type="gramEnd"/>
      <w:r w:rsidRPr="00D11070">
        <w:rPr>
          <w:rFonts w:ascii="Times New Roman" w:hAnsi="Times New Roman" w:cs="Times New Roman"/>
          <w:color w:val="000000"/>
          <w:sz w:val="24"/>
          <w:szCs w:val="24"/>
        </w:rPr>
        <w:t xml:space="preserve"> врста ђубрива;</w:t>
      </w:r>
    </w:p>
    <w:p w14:paraId="66724167"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свих</w:t>
      </w:r>
      <w:proofErr w:type="gramEnd"/>
      <w:r w:rsidRPr="00D11070">
        <w:rPr>
          <w:rFonts w:ascii="Times New Roman" w:hAnsi="Times New Roman" w:cs="Times New Roman"/>
          <w:color w:val="000000"/>
          <w:sz w:val="24"/>
          <w:szCs w:val="24"/>
        </w:rPr>
        <w:t xml:space="preserve"> врста средстава за заштиту биља.</w:t>
      </w:r>
    </w:p>
    <w:p w14:paraId="4844013B"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Кредитна подршка за инвестициона улагања у пољопривредну механизацију и опрему</w:t>
      </w:r>
    </w:p>
    <w:p w14:paraId="73F01517"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8.</w:t>
      </w:r>
    </w:p>
    <w:p w14:paraId="5C65F95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Право на кредитну подршку за инвестициона улагања у пољопривредну механизацију и опрему остварује се ако се одобрени износ кредита користи за набавку нове:</w:t>
      </w:r>
    </w:p>
    <w:p w14:paraId="4F1B13F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и опреме за производњу житарица, индустријског, лековитог, ароматичног и зачинског биља, и то за:</w:t>
      </w:r>
    </w:p>
    <w:p w14:paraId="5CD9954A"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тракторе</w:t>
      </w:r>
      <w:proofErr w:type="gramEnd"/>
      <w:r w:rsidRPr="00D11070">
        <w:rPr>
          <w:rFonts w:ascii="Times New Roman" w:hAnsi="Times New Roman" w:cs="Times New Roman"/>
          <w:color w:val="000000"/>
          <w:sz w:val="24"/>
          <w:szCs w:val="24"/>
        </w:rPr>
        <w:t xml:space="preserve"> и тракторске кабине,</w:t>
      </w:r>
    </w:p>
    <w:p w14:paraId="2241185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механизацију</w:t>
      </w:r>
      <w:proofErr w:type="gramEnd"/>
      <w:r w:rsidRPr="00D11070">
        <w:rPr>
          <w:rFonts w:ascii="Times New Roman" w:hAnsi="Times New Roman" w:cs="Times New Roman"/>
          <w:color w:val="000000"/>
          <w:sz w:val="24"/>
          <w:szCs w:val="24"/>
        </w:rPr>
        <w:t xml:space="preserve"> за основну и предсетвену обраду земљишта,</w:t>
      </w:r>
    </w:p>
    <w:p w14:paraId="364EAC8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механизацију</w:t>
      </w:r>
      <w:proofErr w:type="gramEnd"/>
      <w:r w:rsidRPr="00D11070">
        <w:rPr>
          <w:rFonts w:ascii="Times New Roman" w:hAnsi="Times New Roman" w:cs="Times New Roman"/>
          <w:color w:val="000000"/>
          <w:sz w:val="24"/>
          <w:szCs w:val="24"/>
        </w:rPr>
        <w:t xml:space="preserve"> за сетву ратарских култура,</w:t>
      </w:r>
    </w:p>
    <w:p w14:paraId="033C7283"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(4) </w:t>
      </w:r>
      <w:proofErr w:type="gramStart"/>
      <w:r w:rsidRPr="00D11070">
        <w:rPr>
          <w:rFonts w:ascii="Times New Roman" w:hAnsi="Times New Roman" w:cs="Times New Roman"/>
          <w:color w:val="000000"/>
          <w:sz w:val="24"/>
          <w:szCs w:val="24"/>
        </w:rPr>
        <w:t>механизацију</w:t>
      </w:r>
      <w:proofErr w:type="gramEnd"/>
      <w:r w:rsidRPr="00D11070">
        <w:rPr>
          <w:rFonts w:ascii="Times New Roman" w:hAnsi="Times New Roman" w:cs="Times New Roman"/>
          <w:color w:val="000000"/>
          <w:sz w:val="24"/>
          <w:szCs w:val="24"/>
        </w:rPr>
        <w:t xml:space="preserve"> за заштиту ратарских култура од болести, штеточина и корова,</w:t>
      </w:r>
    </w:p>
    <w:p w14:paraId="4101AE0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опрему</w:t>
      </w:r>
      <w:proofErr w:type="gramEnd"/>
      <w:r w:rsidRPr="00D11070">
        <w:rPr>
          <w:rFonts w:ascii="Times New Roman" w:hAnsi="Times New Roman" w:cs="Times New Roman"/>
          <w:color w:val="000000"/>
          <w:sz w:val="24"/>
          <w:szCs w:val="24"/>
        </w:rPr>
        <w:t xml:space="preserve"> за чување, прераду, односно паковање уљаних култура, гајеног лековитог, зачинског и ароматичног биља, гајених врста гљива,</w:t>
      </w:r>
    </w:p>
    <w:p w14:paraId="787F3E34"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опрему</w:t>
      </w:r>
      <w:proofErr w:type="gramEnd"/>
      <w:r w:rsidRPr="00D11070">
        <w:rPr>
          <w:rFonts w:ascii="Times New Roman" w:hAnsi="Times New Roman" w:cs="Times New Roman"/>
          <w:color w:val="000000"/>
          <w:sz w:val="24"/>
          <w:szCs w:val="24"/>
        </w:rPr>
        <w:t xml:space="preserve"> за чување, прераду, односно паковање шумских плодова и лековитог биља сакупљеног из природе,</w:t>
      </w:r>
    </w:p>
    <w:p w14:paraId="4482500B"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(7) </w:t>
      </w:r>
      <w:proofErr w:type="gramStart"/>
      <w:r w:rsidRPr="00D11070">
        <w:rPr>
          <w:rFonts w:ascii="Times New Roman" w:hAnsi="Times New Roman" w:cs="Times New Roman"/>
          <w:color w:val="000000"/>
          <w:sz w:val="24"/>
          <w:szCs w:val="24"/>
        </w:rPr>
        <w:t>тракторске</w:t>
      </w:r>
      <w:proofErr w:type="gramEnd"/>
      <w:r w:rsidRPr="00D11070">
        <w:rPr>
          <w:rFonts w:ascii="Times New Roman" w:hAnsi="Times New Roman" w:cs="Times New Roman"/>
          <w:color w:val="000000"/>
          <w:sz w:val="24"/>
          <w:szCs w:val="24"/>
        </w:rPr>
        <w:t xml:space="preserve"> приколице,</w:t>
      </w:r>
    </w:p>
    <w:p w14:paraId="5645994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(8) </w:t>
      </w:r>
      <w:proofErr w:type="gramStart"/>
      <w:r w:rsidRPr="00D11070">
        <w:rPr>
          <w:rFonts w:ascii="Times New Roman" w:hAnsi="Times New Roman" w:cs="Times New Roman"/>
          <w:color w:val="000000"/>
          <w:sz w:val="24"/>
          <w:szCs w:val="24"/>
        </w:rPr>
        <w:t>комбајне</w:t>
      </w:r>
      <w:proofErr w:type="gramEnd"/>
      <w:r w:rsidRPr="00D11070">
        <w:rPr>
          <w:rFonts w:ascii="Times New Roman" w:hAnsi="Times New Roman" w:cs="Times New Roman"/>
          <w:color w:val="000000"/>
          <w:sz w:val="24"/>
          <w:szCs w:val="24"/>
        </w:rPr>
        <w:t xml:space="preserve"> и адаптере за комбајне,</w:t>
      </w:r>
    </w:p>
    <w:p w14:paraId="4716061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(9) </w:t>
      </w:r>
      <w:proofErr w:type="gramStart"/>
      <w:r w:rsidRPr="00D11070">
        <w:rPr>
          <w:rFonts w:ascii="Times New Roman" w:hAnsi="Times New Roman" w:cs="Times New Roman"/>
          <w:color w:val="000000"/>
          <w:sz w:val="24"/>
          <w:szCs w:val="24"/>
        </w:rPr>
        <w:t>бераче</w:t>
      </w:r>
      <w:proofErr w:type="gramEnd"/>
      <w:r w:rsidRPr="00D11070">
        <w:rPr>
          <w:rFonts w:ascii="Times New Roman" w:hAnsi="Times New Roman" w:cs="Times New Roman"/>
          <w:color w:val="000000"/>
          <w:sz w:val="24"/>
          <w:szCs w:val="24"/>
        </w:rPr>
        <w:t xml:space="preserve"> за кукуруз;</w:t>
      </w:r>
    </w:p>
    <w:p w14:paraId="32F5981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и опреме за производњу воћа, поврћа, украсног биља, односно цвећа, и то:</w:t>
      </w:r>
    </w:p>
    <w:p w14:paraId="12D9B45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специјализованих</w:t>
      </w:r>
      <w:proofErr w:type="gramEnd"/>
      <w:r w:rsidRPr="00D11070">
        <w:rPr>
          <w:rFonts w:ascii="Times New Roman" w:hAnsi="Times New Roman" w:cs="Times New Roman"/>
          <w:color w:val="000000"/>
          <w:sz w:val="24"/>
          <w:szCs w:val="24"/>
        </w:rPr>
        <w:t xml:space="preserve"> трактора за воћарску и виноградарску производњу,</w:t>
      </w:r>
    </w:p>
    <w:p w14:paraId="44E7D6E7"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за сетву и садњу повртарског биља и цвећа,</w:t>
      </w:r>
    </w:p>
    <w:p w14:paraId="0D2C345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и опреме за заштиту воћа, поврћа и цвећа од болести, штеточина, корова, града и хладноће,</w:t>
      </w:r>
    </w:p>
    <w:p w14:paraId="73E0879A"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(4)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и материјала за гајење воћа, поврћа и цвећа у заштићеном простору покривеног пластичним материјалима,</w:t>
      </w:r>
    </w:p>
    <w:p w14:paraId="07BF204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за бербу воћа, поврћа и обликованог украсног биља,</w:t>
      </w:r>
    </w:p>
    <w:p w14:paraId="4A45E4B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прање, калибрирање, класирање, полирање и паковање воћа, поврћа и цвећа, као и бокс палета за складиштење воћа и поврћа у хладњачама и расхладних уређаја за хладњаче,</w:t>
      </w:r>
    </w:p>
    <w:p w14:paraId="766303C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(7)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за уклањање остатака након резидбе воћа,</w:t>
      </w:r>
    </w:p>
    <w:p w14:paraId="4F960E2A"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(8)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паковање садног материјала украсног биља (семена, луковица, садница),</w:t>
      </w:r>
    </w:p>
    <w:p w14:paraId="4AAA45BC"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(9) </w:t>
      </w:r>
      <w:proofErr w:type="gramStart"/>
      <w:r w:rsidRPr="00D11070">
        <w:rPr>
          <w:rFonts w:ascii="Times New Roman" w:hAnsi="Times New Roman" w:cs="Times New Roman"/>
          <w:color w:val="000000"/>
          <w:sz w:val="24"/>
          <w:szCs w:val="24"/>
        </w:rPr>
        <w:t>мулчера</w:t>
      </w:r>
      <w:proofErr w:type="gramEnd"/>
      <w:r w:rsidRPr="00D11070">
        <w:rPr>
          <w:rFonts w:ascii="Times New Roman" w:hAnsi="Times New Roman" w:cs="Times New Roman"/>
          <w:color w:val="000000"/>
          <w:sz w:val="24"/>
          <w:szCs w:val="24"/>
        </w:rPr>
        <w:t>,</w:t>
      </w:r>
    </w:p>
    <w:p w14:paraId="01422D6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(10) </w:t>
      </w:r>
      <w:proofErr w:type="gramStart"/>
      <w:r w:rsidRPr="00D11070">
        <w:rPr>
          <w:rFonts w:ascii="Times New Roman" w:hAnsi="Times New Roman" w:cs="Times New Roman"/>
          <w:color w:val="000000"/>
          <w:sz w:val="24"/>
          <w:szCs w:val="24"/>
        </w:rPr>
        <w:t>хексагона</w:t>
      </w:r>
      <w:proofErr w:type="gramEnd"/>
      <w:r w:rsidRPr="00D11070">
        <w:rPr>
          <w:rFonts w:ascii="Times New Roman" w:hAnsi="Times New Roman" w:cs="Times New Roman"/>
          <w:color w:val="000000"/>
          <w:sz w:val="24"/>
          <w:szCs w:val="24"/>
        </w:rPr>
        <w:t xml:space="preserve"> са прикључцима (мулчер са прикључцима),</w:t>
      </w:r>
    </w:p>
    <w:p w14:paraId="62D424FA"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(11) </w:t>
      </w:r>
      <w:proofErr w:type="gramStart"/>
      <w:r w:rsidRPr="00D11070">
        <w:rPr>
          <w:rFonts w:ascii="Times New Roman" w:hAnsi="Times New Roman" w:cs="Times New Roman"/>
          <w:color w:val="000000"/>
          <w:sz w:val="24"/>
          <w:szCs w:val="24"/>
        </w:rPr>
        <w:t>машина</w:t>
      </w:r>
      <w:proofErr w:type="gramEnd"/>
      <w:r w:rsidRPr="00D11070">
        <w:rPr>
          <w:rFonts w:ascii="Times New Roman" w:hAnsi="Times New Roman" w:cs="Times New Roman"/>
          <w:color w:val="000000"/>
          <w:sz w:val="24"/>
          <w:szCs w:val="24"/>
        </w:rPr>
        <w:t xml:space="preserve"> за зелену бербу,</w:t>
      </w:r>
    </w:p>
    <w:p w14:paraId="7F9B67E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(12) </w:t>
      </w:r>
      <w:proofErr w:type="gramStart"/>
      <w:r w:rsidRPr="00D11070">
        <w:rPr>
          <w:rFonts w:ascii="Times New Roman" w:hAnsi="Times New Roman" w:cs="Times New Roman"/>
          <w:color w:val="000000"/>
          <w:sz w:val="24"/>
          <w:szCs w:val="24"/>
        </w:rPr>
        <w:t>улагача</w:t>
      </w:r>
      <w:proofErr w:type="gramEnd"/>
      <w:r w:rsidRPr="00D11070">
        <w:rPr>
          <w:rFonts w:ascii="Times New Roman" w:hAnsi="Times New Roman" w:cs="Times New Roman"/>
          <w:color w:val="000000"/>
          <w:sz w:val="24"/>
          <w:szCs w:val="24"/>
        </w:rPr>
        <w:t xml:space="preserve"> за ђубриво,</w:t>
      </w:r>
    </w:p>
    <w:p w14:paraId="07ED1EF9"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(13) </w:t>
      </w:r>
      <w:proofErr w:type="gramStart"/>
      <w:r w:rsidRPr="00D11070">
        <w:rPr>
          <w:rFonts w:ascii="Times New Roman" w:hAnsi="Times New Roman" w:cs="Times New Roman"/>
          <w:color w:val="000000"/>
          <w:sz w:val="24"/>
          <w:szCs w:val="24"/>
        </w:rPr>
        <w:t>механичких</w:t>
      </w:r>
      <w:proofErr w:type="gramEnd"/>
      <w:r w:rsidRPr="00D11070">
        <w:rPr>
          <w:rFonts w:ascii="Times New Roman" w:hAnsi="Times New Roman" w:cs="Times New Roman"/>
          <w:color w:val="000000"/>
          <w:sz w:val="24"/>
          <w:szCs w:val="24"/>
        </w:rPr>
        <w:t xml:space="preserve"> средстава за заштиту биља;</w:t>
      </w:r>
    </w:p>
    <w:p w14:paraId="2EC9F03A"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сушаре за житарице, уљарице, поврће, воће и лековито биље;</w:t>
      </w:r>
    </w:p>
    <w:p w14:paraId="1411BCA3"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4)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и опреме за наводњавање;</w:t>
      </w:r>
    </w:p>
    <w:p w14:paraId="077E6B58"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и опреме за сточарску производњу, и то:</w:t>
      </w:r>
    </w:p>
    <w:p w14:paraId="17E8D64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за припрему кабасте сточне хране,</w:t>
      </w:r>
    </w:p>
    <w:p w14:paraId="5A721ED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мужу, хлађење и чување млека,</w:t>
      </w:r>
    </w:p>
    <w:p w14:paraId="6714FF68"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системе за аутоматско напајање и исхрану животиња,</w:t>
      </w:r>
    </w:p>
    <w:p w14:paraId="2B971D9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(4)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и опреме за манипулацију стајњаком и осоком,</w:t>
      </w:r>
    </w:p>
    <w:p w14:paraId="5F55DC8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вентилацију објеката за гајење животиња,</w:t>
      </w:r>
    </w:p>
    <w:p w14:paraId="7BFAF2B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гајење и терморегулацију свињарских и живинарских фарми,</w:t>
      </w:r>
    </w:p>
    <w:p w14:paraId="653F8E4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(7) </w:t>
      </w:r>
      <w:proofErr w:type="gramStart"/>
      <w:r w:rsidRPr="00D11070">
        <w:rPr>
          <w:rFonts w:ascii="Times New Roman" w:hAnsi="Times New Roman" w:cs="Times New Roman"/>
          <w:color w:val="000000"/>
          <w:sz w:val="24"/>
          <w:szCs w:val="24"/>
        </w:rPr>
        <w:t>специјализоване</w:t>
      </w:r>
      <w:proofErr w:type="gramEnd"/>
      <w:r w:rsidRPr="00D11070">
        <w:rPr>
          <w:rFonts w:ascii="Times New Roman" w:hAnsi="Times New Roman" w:cs="Times New Roman"/>
          <w:color w:val="000000"/>
          <w:sz w:val="24"/>
          <w:szCs w:val="24"/>
        </w:rPr>
        <w:t xml:space="preserve"> опреме за живинарске фарме за производњу конзумних и приплодних јаја,</w:t>
      </w:r>
    </w:p>
    <w:p w14:paraId="52434F87"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(8)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пчеларство,</w:t>
      </w:r>
    </w:p>
    <w:p w14:paraId="7B4EDE48"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(9) </w:t>
      </w:r>
      <w:proofErr w:type="gramStart"/>
      <w:r w:rsidRPr="00D11070">
        <w:rPr>
          <w:rFonts w:ascii="Times New Roman" w:hAnsi="Times New Roman" w:cs="Times New Roman"/>
          <w:color w:val="000000"/>
          <w:sz w:val="24"/>
          <w:szCs w:val="24"/>
        </w:rPr>
        <w:t>приколице</w:t>
      </w:r>
      <w:proofErr w:type="gramEnd"/>
      <w:r w:rsidRPr="00D11070">
        <w:rPr>
          <w:rFonts w:ascii="Times New Roman" w:hAnsi="Times New Roman" w:cs="Times New Roman"/>
          <w:color w:val="000000"/>
          <w:sz w:val="24"/>
          <w:szCs w:val="24"/>
        </w:rPr>
        <w:t xml:space="preserve"> атестиране за превоз кошница пчела,</w:t>
      </w:r>
    </w:p>
    <w:p w14:paraId="1BB2741C"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(10) </w:t>
      </w:r>
      <w:proofErr w:type="gramStart"/>
      <w:r w:rsidRPr="00D11070">
        <w:rPr>
          <w:rFonts w:ascii="Times New Roman" w:hAnsi="Times New Roman" w:cs="Times New Roman"/>
          <w:color w:val="000000"/>
          <w:sz w:val="24"/>
          <w:szCs w:val="24"/>
        </w:rPr>
        <w:t>атестираног</w:t>
      </w:r>
      <w:proofErr w:type="gramEnd"/>
      <w:r w:rsidRPr="00D11070">
        <w:rPr>
          <w:rFonts w:ascii="Times New Roman" w:hAnsi="Times New Roman" w:cs="Times New Roman"/>
          <w:color w:val="000000"/>
          <w:sz w:val="24"/>
          <w:szCs w:val="24"/>
        </w:rPr>
        <w:t xml:space="preserve"> теретног возила за превоз уграђених кошница пчела;</w:t>
      </w:r>
    </w:p>
    <w:p w14:paraId="281D04B4"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силосе (ћелије силоса, хоризонтални и вертикални транспортери, пречишћивачи);</w:t>
      </w:r>
    </w:p>
    <w:p w14:paraId="7C4A3F82"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7)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за контролу житарица и уљарица приликом промета;</w:t>
      </w:r>
    </w:p>
    <w:p w14:paraId="4773616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8)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односно мерних контролних инструмената на линији клања;</w:t>
      </w:r>
    </w:p>
    <w:p w14:paraId="306D6E89"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9) </w:t>
      </w:r>
      <w:proofErr w:type="gramStart"/>
      <w:r w:rsidRPr="00D11070">
        <w:rPr>
          <w:rFonts w:ascii="Times New Roman" w:hAnsi="Times New Roman" w:cs="Times New Roman"/>
          <w:color w:val="000000"/>
          <w:sz w:val="24"/>
          <w:szCs w:val="24"/>
        </w:rPr>
        <w:t>опреме</w:t>
      </w:r>
      <w:proofErr w:type="gramEnd"/>
      <w:r w:rsidRPr="00D11070">
        <w:rPr>
          <w:rFonts w:ascii="Times New Roman" w:hAnsi="Times New Roman" w:cs="Times New Roman"/>
          <w:color w:val="000000"/>
          <w:sz w:val="24"/>
          <w:szCs w:val="24"/>
        </w:rPr>
        <w:t xml:space="preserve"> – соларни панели за опремање пољопривредних газдинстава.</w:t>
      </w:r>
    </w:p>
    <w:p w14:paraId="713652BC"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Правно лице и предузетник остварују право на кредит за набавку нове опреме за производњу ракије ако су уписани у Регистар произвођача јаких алкохолних пића у складу са законом којим се уређују јака алкохолна пића, а право на кредит за набавку нове опреме за производњу вина, ако су уписани у Винарски регистар у складу са законом којим се уређује вино.</w:t>
      </w:r>
    </w:p>
    <w:p w14:paraId="4C10F5C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Изузетно од става 1. </w:t>
      </w:r>
      <w:proofErr w:type="gramStart"/>
      <w:r w:rsidRPr="00D11070">
        <w:rPr>
          <w:rFonts w:ascii="Times New Roman" w:hAnsi="Times New Roman" w:cs="Times New Roman"/>
          <w:color w:val="000000"/>
          <w:sz w:val="24"/>
          <w:szCs w:val="24"/>
        </w:rPr>
        <w:t>овог</w:t>
      </w:r>
      <w:proofErr w:type="gramEnd"/>
      <w:r w:rsidRPr="00D11070">
        <w:rPr>
          <w:rFonts w:ascii="Times New Roman" w:hAnsi="Times New Roman" w:cs="Times New Roman"/>
          <w:color w:val="000000"/>
          <w:sz w:val="24"/>
          <w:szCs w:val="24"/>
        </w:rPr>
        <w:t xml:space="preserve"> члана, лице из члана 3.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остварује право на кредитну подршку намењену за инвестициона улагања у пољопривредну механизацију и опрему за набавку половног атестираног теретног возила за превоз уграђених кошница пчела ако је његова појединачна вредности до 600.000 динара.</w:t>
      </w:r>
    </w:p>
    <w:p w14:paraId="2E2D050E" w14:textId="77777777" w:rsidR="00CC3FBD" w:rsidRDefault="00CC3FBD" w:rsidP="00CC3FBD">
      <w:pPr>
        <w:spacing w:after="120" w:line="240" w:lineRule="auto"/>
        <w:jc w:val="center"/>
        <w:rPr>
          <w:rFonts w:ascii="Times New Roman" w:hAnsi="Times New Roman" w:cs="Times New Roman"/>
          <w:b/>
          <w:color w:val="000000"/>
          <w:sz w:val="24"/>
          <w:szCs w:val="24"/>
        </w:rPr>
      </w:pPr>
    </w:p>
    <w:p w14:paraId="41B09F8A" w14:textId="55B22472"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Кредитна подршка за инвестициона улагања у одређене врсте механизације и опреме која се користи у биљној пољопривредној производњи</w:t>
      </w:r>
    </w:p>
    <w:p w14:paraId="2FE55457"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9.</w:t>
      </w:r>
    </w:p>
    <w:p w14:paraId="0BE153F7"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Право на кредитну подршку за инвестициона улагања у одређене врсте механизације и опреме која се користи у биљној пољопривредној производњи остварује се ако се одобрени износ кредита користи за набавку нове механизације и опреме, и то:</w:t>
      </w:r>
    </w:p>
    <w:p w14:paraId="5E5EF3B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трактора</w:t>
      </w:r>
      <w:proofErr w:type="gramEnd"/>
      <w:r w:rsidRPr="00D11070">
        <w:rPr>
          <w:rFonts w:ascii="Times New Roman" w:hAnsi="Times New Roman" w:cs="Times New Roman"/>
          <w:color w:val="000000"/>
          <w:sz w:val="24"/>
          <w:szCs w:val="24"/>
        </w:rPr>
        <w:t xml:space="preserve"> и тракторске кабине;</w:t>
      </w:r>
    </w:p>
    <w:p w14:paraId="7BB863C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тракторске</w:t>
      </w:r>
      <w:proofErr w:type="gramEnd"/>
      <w:r w:rsidRPr="00D11070">
        <w:rPr>
          <w:rFonts w:ascii="Times New Roman" w:hAnsi="Times New Roman" w:cs="Times New Roman"/>
          <w:color w:val="000000"/>
          <w:sz w:val="24"/>
          <w:szCs w:val="24"/>
        </w:rPr>
        <w:t xml:space="preserve"> приколице;</w:t>
      </w:r>
    </w:p>
    <w:p w14:paraId="6BD9DC1B"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комбајна</w:t>
      </w:r>
      <w:proofErr w:type="gramEnd"/>
      <w:r w:rsidRPr="00D11070">
        <w:rPr>
          <w:rFonts w:ascii="Times New Roman" w:hAnsi="Times New Roman" w:cs="Times New Roman"/>
          <w:color w:val="000000"/>
          <w:sz w:val="24"/>
          <w:szCs w:val="24"/>
        </w:rPr>
        <w:t xml:space="preserve"> и адаптера за комбајне;</w:t>
      </w:r>
    </w:p>
    <w:p w14:paraId="1FDDE4D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4) </w:t>
      </w:r>
      <w:proofErr w:type="gramStart"/>
      <w:r w:rsidRPr="00D11070">
        <w:rPr>
          <w:rFonts w:ascii="Times New Roman" w:hAnsi="Times New Roman" w:cs="Times New Roman"/>
          <w:color w:val="000000"/>
          <w:sz w:val="24"/>
          <w:szCs w:val="24"/>
        </w:rPr>
        <w:t>специјализованог</w:t>
      </w:r>
      <w:proofErr w:type="gramEnd"/>
      <w:r w:rsidRPr="00D11070">
        <w:rPr>
          <w:rFonts w:ascii="Times New Roman" w:hAnsi="Times New Roman" w:cs="Times New Roman"/>
          <w:color w:val="000000"/>
          <w:sz w:val="24"/>
          <w:szCs w:val="24"/>
        </w:rPr>
        <w:t xml:space="preserve"> трактора за воћарску и виноградарску производњу;</w:t>
      </w:r>
    </w:p>
    <w:p w14:paraId="1EA07DF2"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берача</w:t>
      </w:r>
      <w:proofErr w:type="gramEnd"/>
      <w:r w:rsidRPr="00D11070">
        <w:rPr>
          <w:rFonts w:ascii="Times New Roman" w:hAnsi="Times New Roman" w:cs="Times New Roman"/>
          <w:color w:val="000000"/>
          <w:sz w:val="24"/>
          <w:szCs w:val="24"/>
        </w:rPr>
        <w:t xml:space="preserve"> кукуруза;</w:t>
      </w:r>
    </w:p>
    <w:p w14:paraId="0E0C7A18"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за основну и предсетвену обраду земљишта;</w:t>
      </w:r>
    </w:p>
    <w:p w14:paraId="0FB4A1A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7)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за сетву ратарских култура;</w:t>
      </w:r>
    </w:p>
    <w:p w14:paraId="1FA9EFE4"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8)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за заштиту ратарских култура од болести, штеточина и корова;</w:t>
      </w:r>
    </w:p>
    <w:p w14:paraId="5564B31A"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9)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за сетву и садњу повртарског биља и цвећа;</w:t>
      </w:r>
    </w:p>
    <w:p w14:paraId="1337CBE8"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10)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и опреме за заштиту воћа, поврћа и цвећа од болести, штеточина, корова, града и хладноће;</w:t>
      </w:r>
    </w:p>
    <w:p w14:paraId="5E96467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11) </w:t>
      </w:r>
      <w:proofErr w:type="gramStart"/>
      <w:r w:rsidRPr="00D11070">
        <w:rPr>
          <w:rFonts w:ascii="Times New Roman" w:hAnsi="Times New Roman" w:cs="Times New Roman"/>
          <w:color w:val="000000"/>
          <w:sz w:val="24"/>
          <w:szCs w:val="24"/>
        </w:rPr>
        <w:t>механизације</w:t>
      </w:r>
      <w:proofErr w:type="gramEnd"/>
      <w:r w:rsidRPr="00D11070">
        <w:rPr>
          <w:rFonts w:ascii="Times New Roman" w:hAnsi="Times New Roman" w:cs="Times New Roman"/>
          <w:color w:val="000000"/>
          <w:sz w:val="24"/>
          <w:szCs w:val="24"/>
        </w:rPr>
        <w:t xml:space="preserve"> за бербу воћа, поврћа и обликованог украсног биља.</w:t>
      </w:r>
    </w:p>
    <w:p w14:paraId="461B26F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Право на кредитну подршку из става 1. </w:t>
      </w:r>
      <w:proofErr w:type="gramStart"/>
      <w:r w:rsidRPr="00D11070">
        <w:rPr>
          <w:rFonts w:ascii="Times New Roman" w:hAnsi="Times New Roman" w:cs="Times New Roman"/>
          <w:color w:val="000000"/>
          <w:sz w:val="24"/>
          <w:szCs w:val="24"/>
        </w:rPr>
        <w:t>овог</w:t>
      </w:r>
      <w:proofErr w:type="gramEnd"/>
      <w:r w:rsidRPr="00D11070">
        <w:rPr>
          <w:rFonts w:ascii="Times New Roman" w:hAnsi="Times New Roman" w:cs="Times New Roman"/>
          <w:color w:val="000000"/>
          <w:sz w:val="24"/>
          <w:szCs w:val="24"/>
        </w:rPr>
        <w:t xml:space="preserve"> члана остварује се под условом да није одобрен кредит за набавку исте механизације и опреме из члана 8.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тачка</w:t>
      </w:r>
      <w:proofErr w:type="gramEnd"/>
      <w:r w:rsidRPr="00D11070">
        <w:rPr>
          <w:rFonts w:ascii="Times New Roman" w:hAnsi="Times New Roman" w:cs="Times New Roman"/>
          <w:color w:val="000000"/>
          <w:sz w:val="24"/>
          <w:szCs w:val="24"/>
        </w:rPr>
        <w:t xml:space="preserve"> 1) подтач. (1), (2), (3), (4), (7), (8) и (9), као и тачке 2) подтач. (1), (2), (3) и (5) ове уредбе.</w:t>
      </w:r>
    </w:p>
    <w:p w14:paraId="5BAC0549" w14:textId="77777777" w:rsidR="00CC3FBD" w:rsidRDefault="00CC3FBD" w:rsidP="00CC3FBD">
      <w:pPr>
        <w:spacing w:after="120" w:line="240" w:lineRule="auto"/>
        <w:jc w:val="center"/>
        <w:rPr>
          <w:rFonts w:ascii="Times New Roman" w:hAnsi="Times New Roman" w:cs="Times New Roman"/>
          <w:b/>
          <w:color w:val="000000"/>
          <w:sz w:val="24"/>
          <w:szCs w:val="24"/>
        </w:rPr>
      </w:pPr>
    </w:p>
    <w:p w14:paraId="1AB3A23C" w14:textId="1027A32F"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Кредитна подршка за набавку хране за животиње</w:t>
      </w:r>
    </w:p>
    <w:p w14:paraId="7863A7F8"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10.</w:t>
      </w:r>
    </w:p>
    <w:p w14:paraId="222FBC92"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Право на кредитну подршку за набавку хране за животиње остварује се ако се одобрени износ кредита користи за набавку хране за животиње која испуњава услове у погледу квалитета, у складу са посебним прописом којим се уређује квалитет хране за животиње, и то за:</w:t>
      </w:r>
    </w:p>
    <w:p w14:paraId="1C620109"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хранива</w:t>
      </w:r>
      <w:proofErr w:type="gramEnd"/>
      <w:r w:rsidRPr="00D11070">
        <w:rPr>
          <w:rFonts w:ascii="Times New Roman" w:hAnsi="Times New Roman" w:cs="Times New Roman"/>
          <w:color w:val="000000"/>
          <w:sz w:val="24"/>
          <w:szCs w:val="24"/>
        </w:rPr>
        <w:t xml:space="preserve"> (изузев зрнастих хранива);</w:t>
      </w:r>
    </w:p>
    <w:p w14:paraId="76CE817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премиксе</w:t>
      </w:r>
      <w:proofErr w:type="gramEnd"/>
      <w:r w:rsidRPr="00D11070">
        <w:rPr>
          <w:rFonts w:ascii="Times New Roman" w:hAnsi="Times New Roman" w:cs="Times New Roman"/>
          <w:color w:val="000000"/>
          <w:sz w:val="24"/>
          <w:szCs w:val="24"/>
        </w:rPr>
        <w:t>;</w:t>
      </w:r>
    </w:p>
    <w:p w14:paraId="6B4ACD0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смеше</w:t>
      </w:r>
      <w:proofErr w:type="gramEnd"/>
      <w:r w:rsidRPr="00D11070">
        <w:rPr>
          <w:rFonts w:ascii="Times New Roman" w:hAnsi="Times New Roman" w:cs="Times New Roman"/>
          <w:color w:val="000000"/>
          <w:sz w:val="24"/>
          <w:szCs w:val="24"/>
        </w:rPr>
        <w:t>.</w:t>
      </w:r>
    </w:p>
    <w:p w14:paraId="2F174E9F" w14:textId="77777777" w:rsidR="00CC3FBD" w:rsidRDefault="00CC3FBD" w:rsidP="00CC3FBD">
      <w:pPr>
        <w:spacing w:after="120" w:line="240" w:lineRule="auto"/>
        <w:jc w:val="center"/>
        <w:rPr>
          <w:rFonts w:ascii="Times New Roman" w:hAnsi="Times New Roman" w:cs="Times New Roman"/>
          <w:b/>
          <w:color w:val="000000"/>
          <w:sz w:val="24"/>
          <w:szCs w:val="24"/>
        </w:rPr>
      </w:pPr>
    </w:p>
    <w:p w14:paraId="47970D2C" w14:textId="77777777" w:rsidR="00CC3FBD" w:rsidRDefault="00CC3FB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FA9B641" w14:textId="2C2FFA03"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Захтев за одобрење кредитне подршке</w:t>
      </w:r>
    </w:p>
    <w:p w14:paraId="1CC1B48E"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11.</w:t>
      </w:r>
    </w:p>
    <w:p w14:paraId="4E38765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Право на кредитну подршку остварује се подношењем писменог захтева за одобрење кредитне подршке (у даљем тексту: захтев за одобрење) банци која је са министарством надлежним за послове пољопривреде (у даљем тексту: Министарство) закључила уговор.</w:t>
      </w:r>
    </w:p>
    <w:p w14:paraId="6721B243" w14:textId="09BE5B7E" w:rsidR="006E7D16" w:rsidRDefault="00876A09" w:rsidP="00CC3FBD">
      <w:pPr>
        <w:spacing w:after="150" w:line="240" w:lineRule="auto"/>
        <w:jc w:val="both"/>
        <w:rPr>
          <w:rFonts w:ascii="Times New Roman" w:hAnsi="Times New Roman" w:cs="Times New Roman"/>
          <w:color w:val="000000"/>
          <w:sz w:val="24"/>
          <w:szCs w:val="24"/>
        </w:rPr>
      </w:pPr>
      <w:r w:rsidRPr="00D11070">
        <w:rPr>
          <w:rFonts w:ascii="Times New Roman" w:hAnsi="Times New Roman" w:cs="Times New Roman"/>
          <w:color w:val="000000"/>
          <w:sz w:val="24"/>
          <w:szCs w:val="24"/>
        </w:rPr>
        <w:t xml:space="preserve">Захтев за одобрење подноси се банци из става 1. </w:t>
      </w:r>
      <w:proofErr w:type="gramStart"/>
      <w:r w:rsidRPr="00D11070">
        <w:rPr>
          <w:rFonts w:ascii="Times New Roman" w:hAnsi="Times New Roman" w:cs="Times New Roman"/>
          <w:color w:val="000000"/>
          <w:sz w:val="24"/>
          <w:szCs w:val="24"/>
        </w:rPr>
        <w:t>овог</w:t>
      </w:r>
      <w:proofErr w:type="gramEnd"/>
      <w:r w:rsidRPr="00D11070">
        <w:rPr>
          <w:rFonts w:ascii="Times New Roman" w:hAnsi="Times New Roman" w:cs="Times New Roman"/>
          <w:color w:val="000000"/>
          <w:sz w:val="24"/>
          <w:szCs w:val="24"/>
        </w:rPr>
        <w:t xml:space="preserve"> члана до 1. </w:t>
      </w:r>
      <w:proofErr w:type="gramStart"/>
      <w:r w:rsidRPr="00D11070">
        <w:rPr>
          <w:rFonts w:ascii="Times New Roman" w:hAnsi="Times New Roman" w:cs="Times New Roman"/>
          <w:color w:val="000000"/>
          <w:sz w:val="24"/>
          <w:szCs w:val="24"/>
        </w:rPr>
        <w:t>новембра</w:t>
      </w:r>
      <w:proofErr w:type="gramEnd"/>
      <w:r w:rsidRPr="00D11070">
        <w:rPr>
          <w:rFonts w:ascii="Times New Roman" w:hAnsi="Times New Roman" w:cs="Times New Roman"/>
          <w:color w:val="000000"/>
          <w:sz w:val="24"/>
          <w:szCs w:val="24"/>
        </w:rPr>
        <w:t xml:space="preserve"> текуће године.</w:t>
      </w:r>
    </w:p>
    <w:p w14:paraId="66C8964F" w14:textId="77777777" w:rsidR="005D7AEA" w:rsidRPr="00D11070" w:rsidRDefault="005D7AEA" w:rsidP="00CC3FBD">
      <w:pPr>
        <w:spacing w:after="150" w:line="240" w:lineRule="auto"/>
        <w:jc w:val="both"/>
        <w:rPr>
          <w:rFonts w:ascii="Times New Roman" w:hAnsi="Times New Roman" w:cs="Times New Roman"/>
          <w:sz w:val="24"/>
          <w:szCs w:val="24"/>
        </w:rPr>
      </w:pPr>
      <w:bookmarkStart w:id="0" w:name="_GoBack"/>
      <w:bookmarkEnd w:id="0"/>
    </w:p>
    <w:p w14:paraId="12C0A470"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Документација уз захтев за одобрење кредита за развој сточарства</w:t>
      </w:r>
    </w:p>
    <w:p w14:paraId="037105FA"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12.</w:t>
      </w:r>
    </w:p>
    <w:p w14:paraId="21FEFE8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Уз захтев за одобрење кредита за развој сточарства за набавку животиња из члана 6.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пре пуштања кредита у течај, подноси се предрачун за набавку животиња, као и друга документација у складу са пословном политиком банке.</w:t>
      </w:r>
    </w:p>
    <w:p w14:paraId="4E76FEB8"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Ако је добављач предмета кредита физичко лице, уз захтев за одобрење за набавку животиња из члана 6.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3)–11) ове уредбе, пре пуштања кредита у течај, подноси се предуговор о купопродаји наведених животиња, односно изјава подносиоца захтева дата под пуном материјалном и кривичном одговорношћу да ће средства искористити за намене наведене у захтеву, као и друга документација у складу са пословном политиком банке.</w:t>
      </w:r>
    </w:p>
    <w:p w14:paraId="4616C0D8"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После пуштања кредита у течај, за набавку животиња из члана 6.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банци се доставља следећа документација:</w:t>
      </w:r>
    </w:p>
    <w:p w14:paraId="71F0FCC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копија</w:t>
      </w:r>
      <w:proofErr w:type="gramEnd"/>
      <w:r w:rsidRPr="00D11070">
        <w:rPr>
          <w:rFonts w:ascii="Times New Roman" w:hAnsi="Times New Roman" w:cs="Times New Roman"/>
          <w:color w:val="000000"/>
          <w:sz w:val="24"/>
          <w:szCs w:val="24"/>
        </w:rPr>
        <w:t xml:space="preserve"> уверења о пореклу и производним особинама квалитетне приплодне животиње (педигре) за квалитетна приплодна грла, а за увозна грла копија оригиналног педигреа из земље извозника;</w:t>
      </w:r>
    </w:p>
    <w:p w14:paraId="451F389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копија</w:t>
      </w:r>
      <w:proofErr w:type="gramEnd"/>
      <w:r w:rsidRPr="00D11070">
        <w:rPr>
          <w:rFonts w:ascii="Times New Roman" w:hAnsi="Times New Roman" w:cs="Times New Roman"/>
          <w:color w:val="000000"/>
          <w:sz w:val="24"/>
          <w:szCs w:val="24"/>
        </w:rPr>
        <w:t xml:space="preserve"> одговарајућег документа о пореклу увеженог јата живине издатог од надлежног органа земље извознице, а оригинал потврде на увид;</w:t>
      </w:r>
    </w:p>
    <w:p w14:paraId="59CBA77D"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копија</w:t>
      </w:r>
      <w:proofErr w:type="gramEnd"/>
      <w:r w:rsidRPr="00D11070">
        <w:rPr>
          <w:rFonts w:ascii="Times New Roman" w:hAnsi="Times New Roman" w:cs="Times New Roman"/>
          <w:color w:val="000000"/>
          <w:sz w:val="24"/>
          <w:szCs w:val="24"/>
        </w:rPr>
        <w:t xml:space="preserve"> потврде о контроли јата живине у одгоју издате од стране овлашћене установе за селекцију и репродукцију животиња, а оригинал потврде на увид;</w:t>
      </w:r>
    </w:p>
    <w:p w14:paraId="74E5590C" w14:textId="77777777" w:rsidR="006E7D16" w:rsidRPr="00D11070" w:rsidRDefault="00876A09" w:rsidP="00CC3FBD">
      <w:pPr>
        <w:spacing w:after="150" w:line="240" w:lineRule="auto"/>
        <w:jc w:val="both"/>
        <w:rPr>
          <w:rFonts w:ascii="Times New Roman" w:hAnsi="Times New Roman" w:cs="Times New Roman"/>
          <w:sz w:val="24"/>
          <w:szCs w:val="24"/>
        </w:rPr>
      </w:pPr>
      <w:proofErr w:type="gramStart"/>
      <w:r w:rsidRPr="00D11070">
        <w:rPr>
          <w:rFonts w:ascii="Times New Roman" w:hAnsi="Times New Roman" w:cs="Times New Roman"/>
          <w:color w:val="000000"/>
          <w:sz w:val="24"/>
          <w:szCs w:val="24"/>
        </w:rPr>
        <w:t>4) копија пасоша за говеда којим се утврђује да је извршено обележавање и регистрација говеда, односно њихово праћење кретања (оригинал пасоша за говеда на увид, а за увозна грла копија оригиналног пасоша из земље извознице) и доказ да су говеда евидентирана у Централној бази података о обележавању животиња, односно копија одговарајуће потврде о извршеном обележавању и регистрацији свиња, оваца и коза, односно копија одговарајуће потврде о извршеној вакцинацији живине против Атипичне куге живине – Њукастл болести, издата у складу са законом којим се уређује ветеринарство и прописима донетим за његово спровођење;</w:t>
      </w:r>
      <w:proofErr w:type="gramEnd"/>
    </w:p>
    <w:p w14:paraId="1D961E1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копија</w:t>
      </w:r>
      <w:proofErr w:type="gramEnd"/>
      <w:r w:rsidRPr="00D11070">
        <w:rPr>
          <w:rFonts w:ascii="Times New Roman" w:hAnsi="Times New Roman" w:cs="Times New Roman"/>
          <w:color w:val="000000"/>
          <w:sz w:val="24"/>
          <w:szCs w:val="24"/>
        </w:rPr>
        <w:t xml:space="preserve"> уверења о здравственом стању животиња складу са законом којим се уређује ветеринарство и прописима донетим за његово спровођење;</w:t>
      </w:r>
    </w:p>
    <w:p w14:paraId="230E2903"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копија</w:t>
      </w:r>
      <w:proofErr w:type="gramEnd"/>
      <w:r w:rsidRPr="00D11070">
        <w:rPr>
          <w:rFonts w:ascii="Times New Roman" w:hAnsi="Times New Roman" w:cs="Times New Roman"/>
          <w:color w:val="000000"/>
          <w:sz w:val="24"/>
          <w:szCs w:val="24"/>
        </w:rPr>
        <w:t xml:space="preserve"> рачуна за набављени предмет кредита и оригинал рачуна на увид, а ако је добављач животиња из члана 6.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3)–11) ове уредбе физичко лице, може се доставити само копија уговора о купопродаји за набављени предмет кредита и оригинал купопродајног уговора на увид;</w:t>
      </w:r>
    </w:p>
    <w:p w14:paraId="71480FD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7) </w:t>
      </w:r>
      <w:proofErr w:type="gramStart"/>
      <w:r w:rsidRPr="00D11070">
        <w:rPr>
          <w:rFonts w:ascii="Times New Roman" w:hAnsi="Times New Roman" w:cs="Times New Roman"/>
          <w:color w:val="000000"/>
          <w:sz w:val="24"/>
          <w:szCs w:val="24"/>
        </w:rPr>
        <w:t>винкулирана</w:t>
      </w:r>
      <w:proofErr w:type="gramEnd"/>
      <w:r w:rsidRPr="00D11070">
        <w:rPr>
          <w:rFonts w:ascii="Times New Roman" w:hAnsi="Times New Roman" w:cs="Times New Roman"/>
          <w:color w:val="000000"/>
          <w:sz w:val="24"/>
          <w:szCs w:val="24"/>
        </w:rPr>
        <w:t xml:space="preserve"> полиса осигурања у корист банке за животиње из члана 6. </w:t>
      </w:r>
      <w:proofErr w:type="gramStart"/>
      <w:r w:rsidRPr="00D11070">
        <w:rPr>
          <w:rFonts w:ascii="Times New Roman" w:hAnsi="Times New Roman" w:cs="Times New Roman"/>
          <w:color w:val="000000"/>
          <w:sz w:val="24"/>
          <w:szCs w:val="24"/>
        </w:rPr>
        <w:t>тач</w:t>
      </w:r>
      <w:proofErr w:type="gramEnd"/>
      <w:r w:rsidRPr="00D11070">
        <w:rPr>
          <w:rFonts w:ascii="Times New Roman" w:hAnsi="Times New Roman" w:cs="Times New Roman"/>
          <w:color w:val="000000"/>
          <w:sz w:val="24"/>
          <w:szCs w:val="24"/>
        </w:rPr>
        <w:t xml:space="preserve">. </w:t>
      </w:r>
      <w:proofErr w:type="gramStart"/>
      <w:r w:rsidRPr="00D11070">
        <w:rPr>
          <w:rFonts w:ascii="Times New Roman" w:hAnsi="Times New Roman" w:cs="Times New Roman"/>
          <w:color w:val="000000"/>
          <w:sz w:val="24"/>
          <w:szCs w:val="24"/>
        </w:rPr>
        <w:t>1)–8) ове уредбе које су осигуране од ризика угинућа од болести или несрећног случаја, ризика принудног клања због болести или несрећног случаја, када животињи прети непосредна опасност да угине и клање се врши ради искоришћења, односно смањења штете (принудно клање из нужде), ризика принудног клања или убијања када због болести или несрећног случаја животињи не прети непосредна опасност да угине, али је постала неупотребљива за било коју сврху и нема изгледа да се то стање лечењем измени, па је даље држање постало из економских разлога нерентабилно (принудно клање из економских разлога, које се може одобрити само код оних хроничних обољења која су имала свој почетак и била лечена након почетка обавезе осигуравача) и ако висина годишњих премијских стопа није већа од висине утврђене у Прилогу – Висина годишњих премијских стопа које субвенционише Министарство у пуном износу, који је одштампан уз ову уредбу и чини њен саставни део;</w:t>
      </w:r>
      <w:proofErr w:type="gramEnd"/>
    </w:p>
    <w:p w14:paraId="749463F9"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8) </w:t>
      </w:r>
      <w:proofErr w:type="gramStart"/>
      <w:r w:rsidRPr="00D11070">
        <w:rPr>
          <w:rFonts w:ascii="Times New Roman" w:hAnsi="Times New Roman" w:cs="Times New Roman"/>
          <w:color w:val="000000"/>
          <w:sz w:val="24"/>
          <w:szCs w:val="24"/>
        </w:rPr>
        <w:t>друга</w:t>
      </w:r>
      <w:proofErr w:type="gramEnd"/>
      <w:r w:rsidRPr="00D11070">
        <w:rPr>
          <w:rFonts w:ascii="Times New Roman" w:hAnsi="Times New Roman" w:cs="Times New Roman"/>
          <w:color w:val="000000"/>
          <w:sz w:val="24"/>
          <w:szCs w:val="24"/>
        </w:rPr>
        <w:t xml:space="preserve"> документација у складу са пословном политиком банке.</w:t>
      </w:r>
    </w:p>
    <w:p w14:paraId="7BCC429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Ако је добављач правно лице, односно предузетник који обавља трговину, документација из става 3. овог члана, доставља се банци најкасније у року од 30 дана од дана испоруке предмета кредита, а ако је добављач пољопривредник који има статус трговца у складу са законом којим се уређује трговина, документација из става 3. </w:t>
      </w:r>
      <w:proofErr w:type="gramStart"/>
      <w:r w:rsidRPr="00D11070">
        <w:rPr>
          <w:rFonts w:ascii="Times New Roman" w:hAnsi="Times New Roman" w:cs="Times New Roman"/>
          <w:color w:val="000000"/>
          <w:sz w:val="24"/>
          <w:szCs w:val="24"/>
        </w:rPr>
        <w:t>овог</w:t>
      </w:r>
      <w:proofErr w:type="gramEnd"/>
      <w:r w:rsidRPr="00D11070">
        <w:rPr>
          <w:rFonts w:ascii="Times New Roman" w:hAnsi="Times New Roman" w:cs="Times New Roman"/>
          <w:color w:val="000000"/>
          <w:sz w:val="24"/>
          <w:szCs w:val="24"/>
        </w:rPr>
        <w:t xml:space="preserve"> члана, доставља се банци у року од 60 дана од дана пуштања кредита у течај.</w:t>
      </w:r>
    </w:p>
    <w:p w14:paraId="662278EF" w14:textId="08E120C9" w:rsidR="006E7D16" w:rsidRDefault="00876A09" w:rsidP="00CC3FBD">
      <w:pPr>
        <w:spacing w:after="150" w:line="240" w:lineRule="auto"/>
        <w:jc w:val="both"/>
        <w:rPr>
          <w:rFonts w:ascii="Times New Roman" w:hAnsi="Times New Roman" w:cs="Times New Roman"/>
          <w:color w:val="000000"/>
          <w:sz w:val="24"/>
          <w:szCs w:val="24"/>
        </w:rPr>
      </w:pPr>
      <w:r w:rsidRPr="00D11070">
        <w:rPr>
          <w:rFonts w:ascii="Times New Roman" w:hAnsi="Times New Roman" w:cs="Times New Roman"/>
          <w:color w:val="000000"/>
          <w:sz w:val="24"/>
          <w:szCs w:val="24"/>
        </w:rPr>
        <w:t xml:space="preserve">Полиса осигурања из става 3. </w:t>
      </w:r>
      <w:proofErr w:type="gramStart"/>
      <w:r w:rsidRPr="00D11070">
        <w:rPr>
          <w:rFonts w:ascii="Times New Roman" w:hAnsi="Times New Roman" w:cs="Times New Roman"/>
          <w:color w:val="000000"/>
          <w:sz w:val="24"/>
          <w:szCs w:val="24"/>
        </w:rPr>
        <w:t>тачка</w:t>
      </w:r>
      <w:proofErr w:type="gramEnd"/>
      <w:r w:rsidRPr="00D11070">
        <w:rPr>
          <w:rFonts w:ascii="Times New Roman" w:hAnsi="Times New Roman" w:cs="Times New Roman"/>
          <w:color w:val="000000"/>
          <w:sz w:val="24"/>
          <w:szCs w:val="24"/>
        </w:rPr>
        <w:t xml:space="preserve"> 7) овог члана закључује се са друштвом за осигурање које је са Министарством закључило уговор.</w:t>
      </w:r>
    </w:p>
    <w:p w14:paraId="3FB383A7" w14:textId="77777777" w:rsidR="00CC3FBD" w:rsidRPr="00D11070" w:rsidRDefault="00CC3FBD" w:rsidP="00CC3FBD">
      <w:pPr>
        <w:spacing w:after="150" w:line="240" w:lineRule="auto"/>
        <w:jc w:val="both"/>
        <w:rPr>
          <w:rFonts w:ascii="Times New Roman" w:hAnsi="Times New Roman" w:cs="Times New Roman"/>
          <w:sz w:val="24"/>
          <w:szCs w:val="24"/>
        </w:rPr>
      </w:pPr>
    </w:p>
    <w:p w14:paraId="538654F2"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Документација уз захтев за одобрење кредита за развој ратарства, воћарства, виноградарства, повртарства и цвећарства</w:t>
      </w:r>
    </w:p>
    <w:p w14:paraId="6375A5DF"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13.</w:t>
      </w:r>
    </w:p>
    <w:p w14:paraId="336953AC"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Уз захтев за одобрење кредита за развој ратарства, воћарства, виноградарства, повртарства и цвећарства из члана 7.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пре пуштања кредита у течај, подноси се следећа документација:</w:t>
      </w:r>
    </w:p>
    <w:p w14:paraId="6ABBCA6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предрачун</w:t>
      </w:r>
      <w:proofErr w:type="gramEnd"/>
      <w:r w:rsidRPr="00D11070">
        <w:rPr>
          <w:rFonts w:ascii="Times New Roman" w:hAnsi="Times New Roman" w:cs="Times New Roman"/>
          <w:color w:val="000000"/>
          <w:sz w:val="24"/>
          <w:szCs w:val="24"/>
        </w:rPr>
        <w:t xml:space="preserve"> за набавку предмета кредита;</w:t>
      </w:r>
    </w:p>
    <w:p w14:paraId="4150678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друга</w:t>
      </w:r>
      <w:proofErr w:type="gramEnd"/>
      <w:r w:rsidRPr="00D11070">
        <w:rPr>
          <w:rFonts w:ascii="Times New Roman" w:hAnsi="Times New Roman" w:cs="Times New Roman"/>
          <w:color w:val="000000"/>
          <w:sz w:val="24"/>
          <w:szCs w:val="24"/>
        </w:rPr>
        <w:t xml:space="preserve"> документација у складу са пословном политиком банке.</w:t>
      </w:r>
    </w:p>
    <w:p w14:paraId="44A0498F"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После пуштања кредита у течај кредита за развој ратарства, воћарства, виноградарства, повртарства и цвећарства из члана 7. ове уредбе, а најкасније у року од 30 дана од дана испоруке предмета кредита, банци се доставља копија рачуна за набављени предмет кредита, а оригинал рачуна на увид, као и друга документација у складу са пословном политиком банке.</w:t>
      </w:r>
    </w:p>
    <w:p w14:paraId="3F35DB01" w14:textId="77777777" w:rsidR="005D7AEA" w:rsidRDefault="005D7AEA" w:rsidP="00CC3FBD">
      <w:pPr>
        <w:spacing w:after="120" w:line="240" w:lineRule="auto"/>
        <w:jc w:val="center"/>
        <w:rPr>
          <w:rFonts w:ascii="Times New Roman" w:hAnsi="Times New Roman" w:cs="Times New Roman"/>
          <w:b/>
          <w:color w:val="000000"/>
          <w:sz w:val="24"/>
          <w:szCs w:val="24"/>
        </w:rPr>
      </w:pPr>
    </w:p>
    <w:p w14:paraId="5432D089" w14:textId="70E93F7F"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Документација уз захтев за одобрење кредита за инвестициона улагања у пољопривредну механизацију и опрему и за инвестициона улагања у одређене врсте механизације и опреме која се користи у биљној пољопривредној производњи</w:t>
      </w:r>
    </w:p>
    <w:p w14:paraId="3C76EC97"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14.</w:t>
      </w:r>
    </w:p>
    <w:p w14:paraId="395F2802"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Уз захтев за одобрење за набавку за инвестициона улагања у пољопривредну механизацију и опрему из члана 8.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и за инвестициона улагања у одређене врсте механизације и опреме која се користи у биљној пољопривредној производњи из члана 9. ове уредбе, пре пуштања кредита у течај, подноси се предрачун за набавку те механизације и опреме, осим за набавку атестираног половног теретног возила за превоз уграђених кошница пчела када се подноси предуговор о купопродаји који садржи начин плаћања искључиво преко текућег рачуна, као и друга документација у складу са пословном политиком банке.</w:t>
      </w:r>
    </w:p>
    <w:p w14:paraId="128EB5B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После пуштања кредита у течај за набавку за инвестициона улагања у пољопривредну механизацију и опрему из члана 8.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и за инвестициона улагања у одређене врсте механизације и опреме која се користи у биљној пољопривредној производњи из члана 9.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а најкасније 30 дана од дана испоруке предмета кредита, банци се доставља следећа документација:</w:t>
      </w:r>
    </w:p>
    <w:p w14:paraId="07DCD61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1) </w:t>
      </w:r>
      <w:proofErr w:type="gramStart"/>
      <w:r w:rsidRPr="00D11070">
        <w:rPr>
          <w:rFonts w:ascii="Times New Roman" w:hAnsi="Times New Roman" w:cs="Times New Roman"/>
          <w:color w:val="000000"/>
          <w:sz w:val="24"/>
          <w:szCs w:val="24"/>
        </w:rPr>
        <w:t>копија</w:t>
      </w:r>
      <w:proofErr w:type="gramEnd"/>
      <w:r w:rsidRPr="00D11070">
        <w:rPr>
          <w:rFonts w:ascii="Times New Roman" w:hAnsi="Times New Roman" w:cs="Times New Roman"/>
          <w:color w:val="000000"/>
          <w:sz w:val="24"/>
          <w:szCs w:val="24"/>
        </w:rPr>
        <w:t xml:space="preserve"> рачуна за набављену опрему и механизацију, а оригинал рачуна на увид;</w:t>
      </w:r>
    </w:p>
    <w:p w14:paraId="3E0CF55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2) </w:t>
      </w:r>
      <w:proofErr w:type="gramStart"/>
      <w:r w:rsidRPr="00D11070">
        <w:rPr>
          <w:rFonts w:ascii="Times New Roman" w:hAnsi="Times New Roman" w:cs="Times New Roman"/>
          <w:color w:val="000000"/>
          <w:sz w:val="24"/>
          <w:szCs w:val="24"/>
        </w:rPr>
        <w:t>копија</w:t>
      </w:r>
      <w:proofErr w:type="gramEnd"/>
      <w:r w:rsidRPr="00D11070">
        <w:rPr>
          <w:rFonts w:ascii="Times New Roman" w:hAnsi="Times New Roman" w:cs="Times New Roman"/>
          <w:color w:val="000000"/>
          <w:sz w:val="24"/>
          <w:szCs w:val="24"/>
        </w:rPr>
        <w:t xml:space="preserve"> отпремнице којом се доказује набавка механизације и опреме, за коју је по важећим прописима утврђена обавеза издавања отпремнице, а оригинал отпремнице на увид;</w:t>
      </w:r>
    </w:p>
    <w:p w14:paraId="122CAFB3"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3) </w:t>
      </w:r>
      <w:proofErr w:type="gramStart"/>
      <w:r w:rsidRPr="00D11070">
        <w:rPr>
          <w:rFonts w:ascii="Times New Roman" w:hAnsi="Times New Roman" w:cs="Times New Roman"/>
          <w:color w:val="000000"/>
          <w:sz w:val="24"/>
          <w:szCs w:val="24"/>
        </w:rPr>
        <w:t>копија</w:t>
      </w:r>
      <w:proofErr w:type="gramEnd"/>
      <w:r w:rsidRPr="00D11070">
        <w:rPr>
          <w:rFonts w:ascii="Times New Roman" w:hAnsi="Times New Roman" w:cs="Times New Roman"/>
          <w:color w:val="000000"/>
          <w:sz w:val="24"/>
          <w:szCs w:val="24"/>
        </w:rPr>
        <w:t xml:space="preserve"> гарантног листа за извршену набавку механизације и опреме за коју је по важећим прописима утврђена обавеза издавања гарантног листа;</w:t>
      </w:r>
    </w:p>
    <w:p w14:paraId="575D1621"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4) </w:t>
      </w:r>
      <w:proofErr w:type="gramStart"/>
      <w:r w:rsidRPr="00D11070">
        <w:rPr>
          <w:rFonts w:ascii="Times New Roman" w:hAnsi="Times New Roman" w:cs="Times New Roman"/>
          <w:color w:val="000000"/>
          <w:sz w:val="24"/>
          <w:szCs w:val="24"/>
        </w:rPr>
        <w:t>оверен</w:t>
      </w:r>
      <w:proofErr w:type="gramEnd"/>
      <w:r w:rsidRPr="00D11070">
        <w:rPr>
          <w:rFonts w:ascii="Times New Roman" w:hAnsi="Times New Roman" w:cs="Times New Roman"/>
          <w:color w:val="000000"/>
          <w:sz w:val="24"/>
          <w:szCs w:val="24"/>
        </w:rPr>
        <w:t xml:space="preserve"> уговор о купопродаји који садржи начин плаћања искључиво преко рачуна за набавку половног атестираног теретног возила за превоз уграђених кошница пчела;</w:t>
      </w:r>
    </w:p>
    <w:p w14:paraId="2926E15B"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5) </w:t>
      </w:r>
      <w:proofErr w:type="gramStart"/>
      <w:r w:rsidRPr="00D11070">
        <w:rPr>
          <w:rFonts w:ascii="Times New Roman" w:hAnsi="Times New Roman" w:cs="Times New Roman"/>
          <w:color w:val="000000"/>
          <w:sz w:val="24"/>
          <w:szCs w:val="24"/>
        </w:rPr>
        <w:t>извод</w:t>
      </w:r>
      <w:proofErr w:type="gramEnd"/>
      <w:r w:rsidRPr="00D11070">
        <w:rPr>
          <w:rFonts w:ascii="Times New Roman" w:hAnsi="Times New Roman" w:cs="Times New Roman"/>
          <w:color w:val="000000"/>
          <w:sz w:val="24"/>
          <w:szCs w:val="24"/>
        </w:rPr>
        <w:t xml:space="preserve"> из Регистра произвођача јаких алкохолних пића, односно Винарског регистра, за набавку опреме из члана 8.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2.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w:t>
      </w:r>
    </w:p>
    <w:p w14:paraId="53A03314"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6) </w:t>
      </w:r>
      <w:proofErr w:type="gramStart"/>
      <w:r w:rsidRPr="00D11070">
        <w:rPr>
          <w:rFonts w:ascii="Times New Roman" w:hAnsi="Times New Roman" w:cs="Times New Roman"/>
          <w:color w:val="000000"/>
          <w:sz w:val="24"/>
          <w:szCs w:val="24"/>
        </w:rPr>
        <w:t>друга</w:t>
      </w:r>
      <w:proofErr w:type="gramEnd"/>
      <w:r w:rsidRPr="00D11070">
        <w:rPr>
          <w:rFonts w:ascii="Times New Roman" w:hAnsi="Times New Roman" w:cs="Times New Roman"/>
          <w:color w:val="000000"/>
          <w:sz w:val="24"/>
          <w:szCs w:val="24"/>
        </w:rPr>
        <w:t xml:space="preserve"> документација у складу са пословном политиком банке.</w:t>
      </w:r>
    </w:p>
    <w:p w14:paraId="43D469FF" w14:textId="65341D86" w:rsidR="006E7D16" w:rsidRDefault="00876A09" w:rsidP="00CC3FBD">
      <w:pPr>
        <w:spacing w:after="150" w:line="240" w:lineRule="auto"/>
        <w:jc w:val="both"/>
        <w:rPr>
          <w:rFonts w:ascii="Times New Roman" w:hAnsi="Times New Roman" w:cs="Times New Roman"/>
          <w:color w:val="000000"/>
          <w:sz w:val="24"/>
          <w:szCs w:val="24"/>
        </w:rPr>
      </w:pPr>
      <w:r w:rsidRPr="00D11070">
        <w:rPr>
          <w:rFonts w:ascii="Times New Roman" w:hAnsi="Times New Roman" w:cs="Times New Roman"/>
          <w:color w:val="000000"/>
          <w:sz w:val="24"/>
          <w:szCs w:val="24"/>
        </w:rPr>
        <w:t xml:space="preserve">Изузетно од става 1. </w:t>
      </w:r>
      <w:proofErr w:type="gramStart"/>
      <w:r w:rsidRPr="00D11070">
        <w:rPr>
          <w:rFonts w:ascii="Times New Roman" w:hAnsi="Times New Roman" w:cs="Times New Roman"/>
          <w:color w:val="000000"/>
          <w:sz w:val="24"/>
          <w:szCs w:val="24"/>
        </w:rPr>
        <w:t>овог</w:t>
      </w:r>
      <w:proofErr w:type="gramEnd"/>
      <w:r w:rsidRPr="00D11070">
        <w:rPr>
          <w:rFonts w:ascii="Times New Roman" w:hAnsi="Times New Roman" w:cs="Times New Roman"/>
          <w:color w:val="000000"/>
          <w:sz w:val="24"/>
          <w:szCs w:val="24"/>
        </w:rPr>
        <w:t xml:space="preserve"> члана, за набавку половног атестираног теретног возила за превоз уграђених кошница пчела банци се доставља копија атеста у року од 60 дана од дана испоруке предмета кредита.</w:t>
      </w:r>
    </w:p>
    <w:p w14:paraId="1B5D99FD" w14:textId="77777777" w:rsidR="005D7AEA" w:rsidRPr="00D11070" w:rsidRDefault="005D7AEA" w:rsidP="00CC3FBD">
      <w:pPr>
        <w:spacing w:after="150" w:line="240" w:lineRule="auto"/>
        <w:jc w:val="both"/>
        <w:rPr>
          <w:rFonts w:ascii="Times New Roman" w:hAnsi="Times New Roman" w:cs="Times New Roman"/>
          <w:sz w:val="24"/>
          <w:szCs w:val="24"/>
        </w:rPr>
      </w:pPr>
    </w:p>
    <w:p w14:paraId="46F32C69"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Документација уз захтев за одобрење кредита за набавку хране за животиње</w:t>
      </w:r>
    </w:p>
    <w:p w14:paraId="79FB8AA3"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15.</w:t>
      </w:r>
    </w:p>
    <w:p w14:paraId="42028EE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Уз захтев за одобрење за набавку хране за животиње из члана 10. </w:t>
      </w:r>
      <w:proofErr w:type="gramStart"/>
      <w:r w:rsidRPr="00D11070">
        <w:rPr>
          <w:rFonts w:ascii="Times New Roman" w:hAnsi="Times New Roman" w:cs="Times New Roman"/>
          <w:color w:val="000000"/>
          <w:sz w:val="24"/>
          <w:szCs w:val="24"/>
        </w:rPr>
        <w:t>ове</w:t>
      </w:r>
      <w:proofErr w:type="gramEnd"/>
      <w:r w:rsidRPr="00D11070">
        <w:rPr>
          <w:rFonts w:ascii="Times New Roman" w:hAnsi="Times New Roman" w:cs="Times New Roman"/>
          <w:color w:val="000000"/>
          <w:sz w:val="24"/>
          <w:szCs w:val="24"/>
        </w:rPr>
        <w:t xml:space="preserve"> уредбе, пре пуштања кредита у течај, банци се подноси предрачун за набавку хране за животиње.</w:t>
      </w:r>
    </w:p>
    <w:p w14:paraId="7730AE72"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После пуштања кредита у течај за набавку хране за животиње из члана 10. ове уредбе, најкасније у року од 30 дана од дана испоруке предмета кредита, банци се доставља копија рачуна за набављени предмет кредита, а оригинал рачуна на увид, као и друга документација у складу са пословном политиком банке.</w:t>
      </w:r>
    </w:p>
    <w:p w14:paraId="22DE306D" w14:textId="77777777" w:rsidR="005D7AEA" w:rsidRDefault="005D7AEA" w:rsidP="00CC3FBD">
      <w:pPr>
        <w:spacing w:after="120" w:line="240" w:lineRule="auto"/>
        <w:jc w:val="center"/>
        <w:rPr>
          <w:rFonts w:ascii="Times New Roman" w:hAnsi="Times New Roman" w:cs="Times New Roman"/>
          <w:b/>
          <w:color w:val="000000"/>
          <w:sz w:val="24"/>
          <w:szCs w:val="24"/>
        </w:rPr>
      </w:pPr>
    </w:p>
    <w:p w14:paraId="21A141A7" w14:textId="1389A72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Документација уз захтев за одобрење кредита за ликвидност</w:t>
      </w:r>
    </w:p>
    <w:p w14:paraId="42606F6C"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16.</w:t>
      </w:r>
    </w:p>
    <w:p w14:paraId="2E5F27E1" w14:textId="101F968C" w:rsidR="005D7AEA" w:rsidRDefault="00876A09" w:rsidP="005D7AEA">
      <w:pPr>
        <w:spacing w:after="150" w:line="240" w:lineRule="auto"/>
        <w:jc w:val="both"/>
        <w:rPr>
          <w:rFonts w:ascii="Times New Roman" w:hAnsi="Times New Roman" w:cs="Times New Roman"/>
          <w:b/>
          <w:color w:val="000000"/>
          <w:sz w:val="24"/>
          <w:szCs w:val="24"/>
        </w:rPr>
      </w:pPr>
      <w:r w:rsidRPr="00D11070">
        <w:rPr>
          <w:rFonts w:ascii="Times New Roman" w:hAnsi="Times New Roman" w:cs="Times New Roman"/>
          <w:color w:val="000000"/>
          <w:sz w:val="24"/>
          <w:szCs w:val="24"/>
        </w:rPr>
        <w:t xml:space="preserve">Уз захтев за одобрење кредита за ликвидност из члана 2. </w:t>
      </w:r>
      <w:proofErr w:type="gramStart"/>
      <w:r w:rsidRPr="00D11070">
        <w:rPr>
          <w:rFonts w:ascii="Times New Roman" w:hAnsi="Times New Roman" w:cs="Times New Roman"/>
          <w:color w:val="000000"/>
          <w:sz w:val="24"/>
          <w:szCs w:val="24"/>
        </w:rPr>
        <w:t>став</w:t>
      </w:r>
      <w:proofErr w:type="gramEnd"/>
      <w:r w:rsidRPr="00D11070">
        <w:rPr>
          <w:rFonts w:ascii="Times New Roman" w:hAnsi="Times New Roman" w:cs="Times New Roman"/>
          <w:color w:val="000000"/>
          <w:sz w:val="24"/>
          <w:szCs w:val="24"/>
        </w:rPr>
        <w:t xml:space="preserve"> 1. </w:t>
      </w:r>
      <w:proofErr w:type="gramStart"/>
      <w:r w:rsidRPr="00D11070">
        <w:rPr>
          <w:rFonts w:ascii="Times New Roman" w:hAnsi="Times New Roman" w:cs="Times New Roman"/>
          <w:color w:val="000000"/>
          <w:sz w:val="24"/>
          <w:szCs w:val="24"/>
        </w:rPr>
        <w:t>тачка</w:t>
      </w:r>
      <w:proofErr w:type="gramEnd"/>
      <w:r w:rsidRPr="00D11070">
        <w:rPr>
          <w:rFonts w:ascii="Times New Roman" w:hAnsi="Times New Roman" w:cs="Times New Roman"/>
          <w:color w:val="000000"/>
          <w:sz w:val="24"/>
          <w:szCs w:val="24"/>
        </w:rPr>
        <w:t xml:space="preserve"> 6) ове уредбе, банци се доставља само документација у складу са пословном политиком банке.</w:t>
      </w:r>
    </w:p>
    <w:p w14:paraId="01EBF081" w14:textId="77777777" w:rsidR="005D7AEA" w:rsidRDefault="005D7AE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62884E7F" w14:textId="40F49459"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Кумулација</w:t>
      </w:r>
    </w:p>
    <w:p w14:paraId="22385905"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17.</w:t>
      </w:r>
    </w:p>
    <w:p w14:paraId="66BBEA75"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Финансијска подршка пољопривредним газдинствима кроз олакшан приступ коришћењу кредита у отежаним економским условима услед болести COVID-19 изазване вирусом SARS-CоV-2 у складу са овом уредбом кумулира се са евентуалним другим врстама помоћи (подстицаји, субвенције, донације) у складу са посебним прописима.</w:t>
      </w:r>
    </w:p>
    <w:p w14:paraId="521E7BF2"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Средства за спровођење уредбе</w:t>
      </w:r>
    </w:p>
    <w:p w14:paraId="7685CCE6"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18.</w:t>
      </w:r>
    </w:p>
    <w:p w14:paraId="06129988" w14:textId="77777777" w:rsidR="006E7D16" w:rsidRPr="00D11070" w:rsidRDefault="00876A09" w:rsidP="00CC3FBD">
      <w:pPr>
        <w:spacing w:after="150" w:line="240" w:lineRule="auto"/>
        <w:jc w:val="both"/>
        <w:rPr>
          <w:rFonts w:ascii="Times New Roman" w:hAnsi="Times New Roman" w:cs="Times New Roman"/>
          <w:sz w:val="24"/>
          <w:szCs w:val="24"/>
        </w:rPr>
      </w:pPr>
      <w:proofErr w:type="gramStart"/>
      <w:r w:rsidRPr="00D11070">
        <w:rPr>
          <w:rFonts w:ascii="Times New Roman" w:hAnsi="Times New Roman" w:cs="Times New Roman"/>
          <w:color w:val="000000"/>
          <w:sz w:val="24"/>
          <w:szCs w:val="24"/>
        </w:rPr>
        <w:t>Средства за спровођење ове уредбе утврђена су у укупном износу 1.450.000.000 динара на Разделу 24 – Министарство пољопривреде, шумарства и водопривреде, Глава 24.1 – Фонд за подстицање развоја пољопривредне производње у Републици, Програм 0103 – Подстицаји у пољопривреди и руралном развоју, Функција 420 – Пољопривреда, шумарство, лов и риболов, Програмска активност 7078 – Превенција и ублажавање последица насталих услед болести COVID-19 изазване вирусом SARS-CoV-2, Економска класификација 451 – Субвенције јавним нефинансијским предузећима.</w:t>
      </w:r>
      <w:proofErr w:type="gramEnd"/>
    </w:p>
    <w:p w14:paraId="122D3E82" w14:textId="77777777" w:rsidR="005D7AEA" w:rsidRDefault="005D7AEA" w:rsidP="00CC3FBD">
      <w:pPr>
        <w:spacing w:after="120" w:line="240" w:lineRule="auto"/>
        <w:jc w:val="center"/>
        <w:rPr>
          <w:rFonts w:ascii="Times New Roman" w:hAnsi="Times New Roman" w:cs="Times New Roman"/>
          <w:b/>
          <w:color w:val="000000"/>
          <w:sz w:val="24"/>
          <w:szCs w:val="24"/>
        </w:rPr>
      </w:pPr>
    </w:p>
    <w:p w14:paraId="1298A132" w14:textId="27D0D94E"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Принудно извршење</w:t>
      </w:r>
    </w:p>
    <w:p w14:paraId="046CA3C7"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19.</w:t>
      </w:r>
    </w:p>
    <w:p w14:paraId="56D3CE00"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Средства остварена по основу финансијске подршке у складу са овом уредбом, не могу бити предмет принудног извршења.</w:t>
      </w:r>
    </w:p>
    <w:p w14:paraId="1692C57F"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Обавезе корисника финансијске подршке пољопривредним газдинствима</w:t>
      </w:r>
    </w:p>
    <w:p w14:paraId="17AF5768"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20.</w:t>
      </w:r>
    </w:p>
    <w:p w14:paraId="3CB8E21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Корисник финансијске подршке пољопривредним газдинствима у складу са овом уредбом дужан је да даје тачне податке за остваривање права и придржава се обавеза корисника подстицаја у складу са законом којим се уређују подстицаји у пољопривреди и руралном развоју.</w:t>
      </w:r>
    </w:p>
    <w:p w14:paraId="1BC62D67"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На поступак повраћаја неосновано исплаћених средстава финансијске подршке у складу са овом уредбом, сходно се примењују одредбе закона којим се уређују подстицаји у пољопривреди и руралном развоју о поступку повраћаја неосновано исплаћених новчаних средстава на име подстицаја у пољопривреди и руралном развоју.</w:t>
      </w:r>
    </w:p>
    <w:p w14:paraId="1D2176A2" w14:textId="77777777" w:rsidR="005D7AEA" w:rsidRDefault="005D7AEA" w:rsidP="00CC3FBD">
      <w:pPr>
        <w:spacing w:after="120" w:line="240" w:lineRule="auto"/>
        <w:jc w:val="center"/>
        <w:rPr>
          <w:rFonts w:ascii="Times New Roman" w:hAnsi="Times New Roman" w:cs="Times New Roman"/>
          <w:b/>
          <w:color w:val="000000"/>
          <w:sz w:val="24"/>
          <w:szCs w:val="24"/>
        </w:rPr>
      </w:pPr>
    </w:p>
    <w:p w14:paraId="1CC87FDE" w14:textId="569B4135"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Надзор над спровођењем уредбе</w:t>
      </w:r>
    </w:p>
    <w:p w14:paraId="52DE2B02"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21.</w:t>
      </w:r>
    </w:p>
    <w:p w14:paraId="3024D0E2"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Надзор над спровођењем ове уредбе врши Министарство, сходном применом закона којим се уређују подстицаји у пољопривреди и руралном развоју.</w:t>
      </w:r>
    </w:p>
    <w:p w14:paraId="0F6E29D3"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Послове инспекцијског надзора Министарство врши преко пољопривредног инспектора.</w:t>
      </w:r>
    </w:p>
    <w:p w14:paraId="78B57AC7" w14:textId="77777777" w:rsidR="005D7AEA" w:rsidRDefault="005D7AE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0472E37" w14:textId="537633FE"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Казнене одредбе</w:t>
      </w:r>
    </w:p>
    <w:p w14:paraId="15C4AE0E"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22.</w:t>
      </w:r>
    </w:p>
    <w:p w14:paraId="3555F9CC" w14:textId="77777777" w:rsidR="006E7D16" w:rsidRPr="00D11070" w:rsidRDefault="00876A09" w:rsidP="00CC3FBD">
      <w:pPr>
        <w:spacing w:after="150" w:line="240" w:lineRule="auto"/>
        <w:jc w:val="both"/>
        <w:rPr>
          <w:rFonts w:ascii="Times New Roman" w:hAnsi="Times New Roman" w:cs="Times New Roman"/>
          <w:sz w:val="24"/>
          <w:szCs w:val="24"/>
        </w:rPr>
      </w:pPr>
      <w:proofErr w:type="gramStart"/>
      <w:r w:rsidRPr="00D11070">
        <w:rPr>
          <w:rFonts w:ascii="Times New Roman" w:hAnsi="Times New Roman" w:cs="Times New Roman"/>
          <w:color w:val="000000"/>
          <w:sz w:val="24"/>
          <w:szCs w:val="24"/>
        </w:rPr>
        <w:t>Лице које ненаменски користи средства финансијске подршке у складу са овом уредбом и не изврши повраћај неосновано исплаћених новчаних средстава у складу са овом уредбом казниће се за прекршај новчаном казном у висини од 10.000 до 100.000 динара за физичко лице, односно у висини од 100.000 до 500.000 за предузетника, односно у висини од 300.000 до 1.500.000 динара за правно лице.</w:t>
      </w:r>
      <w:proofErr w:type="gramEnd"/>
    </w:p>
    <w:p w14:paraId="3E5CCF1E"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 xml:space="preserve">За прекршај из става 1. </w:t>
      </w:r>
      <w:proofErr w:type="gramStart"/>
      <w:r w:rsidRPr="00D11070">
        <w:rPr>
          <w:rFonts w:ascii="Times New Roman" w:hAnsi="Times New Roman" w:cs="Times New Roman"/>
          <w:color w:val="000000"/>
          <w:sz w:val="24"/>
          <w:szCs w:val="24"/>
        </w:rPr>
        <w:t>овог</w:t>
      </w:r>
      <w:proofErr w:type="gramEnd"/>
      <w:r w:rsidRPr="00D11070">
        <w:rPr>
          <w:rFonts w:ascii="Times New Roman" w:hAnsi="Times New Roman" w:cs="Times New Roman"/>
          <w:color w:val="000000"/>
          <w:sz w:val="24"/>
          <w:szCs w:val="24"/>
        </w:rPr>
        <w:t xml:space="preserve"> члана казниће се и одговорно лице у правном лицу новчаном казном у износу од 20.000 до 100.000 динара.</w:t>
      </w:r>
    </w:p>
    <w:p w14:paraId="60C73DD0" w14:textId="77777777" w:rsidR="005D7AEA" w:rsidRDefault="005D7AEA" w:rsidP="00CC3FBD">
      <w:pPr>
        <w:spacing w:after="120" w:line="240" w:lineRule="auto"/>
        <w:jc w:val="center"/>
        <w:rPr>
          <w:rFonts w:ascii="Times New Roman" w:hAnsi="Times New Roman" w:cs="Times New Roman"/>
          <w:b/>
          <w:color w:val="000000"/>
          <w:sz w:val="24"/>
          <w:szCs w:val="24"/>
        </w:rPr>
      </w:pPr>
    </w:p>
    <w:p w14:paraId="09827ABB" w14:textId="2F83725E"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b/>
          <w:color w:val="000000"/>
          <w:sz w:val="24"/>
          <w:szCs w:val="24"/>
        </w:rPr>
        <w:t>Завршна одредба</w:t>
      </w:r>
    </w:p>
    <w:p w14:paraId="6DAB20B0" w14:textId="77777777"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Члан 23.</w:t>
      </w:r>
    </w:p>
    <w:p w14:paraId="5911E816" w14:textId="77777777" w:rsidR="006E7D16" w:rsidRPr="00D11070" w:rsidRDefault="00876A09" w:rsidP="00CC3FBD">
      <w:pPr>
        <w:spacing w:after="150" w:line="240" w:lineRule="auto"/>
        <w:jc w:val="both"/>
        <w:rPr>
          <w:rFonts w:ascii="Times New Roman" w:hAnsi="Times New Roman" w:cs="Times New Roman"/>
          <w:sz w:val="24"/>
          <w:szCs w:val="24"/>
        </w:rPr>
      </w:pPr>
      <w:r w:rsidRPr="00D11070">
        <w:rPr>
          <w:rFonts w:ascii="Times New Roman" w:hAnsi="Times New Roman" w:cs="Times New Roman"/>
          <w:color w:val="000000"/>
          <w:sz w:val="24"/>
          <w:szCs w:val="24"/>
        </w:rPr>
        <w:t>Ова уредба ступа на снагу даном објављивања у „Службеном гласнику Републике Србије”.</w:t>
      </w:r>
    </w:p>
    <w:p w14:paraId="1F01806A" w14:textId="77777777" w:rsidR="006E7D16" w:rsidRPr="00D11070" w:rsidRDefault="00876A09" w:rsidP="00CC3FBD">
      <w:pPr>
        <w:spacing w:after="150" w:line="240" w:lineRule="auto"/>
        <w:jc w:val="right"/>
        <w:rPr>
          <w:rFonts w:ascii="Times New Roman" w:hAnsi="Times New Roman" w:cs="Times New Roman"/>
          <w:sz w:val="24"/>
          <w:szCs w:val="24"/>
        </w:rPr>
      </w:pPr>
      <w:proofErr w:type="gramStart"/>
      <w:r w:rsidRPr="00D11070">
        <w:rPr>
          <w:rFonts w:ascii="Times New Roman" w:hAnsi="Times New Roman" w:cs="Times New Roman"/>
          <w:color w:val="000000"/>
          <w:sz w:val="24"/>
          <w:szCs w:val="24"/>
        </w:rPr>
        <w:t>05</w:t>
      </w:r>
      <w:proofErr w:type="gramEnd"/>
      <w:r w:rsidRPr="00D11070">
        <w:rPr>
          <w:rFonts w:ascii="Times New Roman" w:hAnsi="Times New Roman" w:cs="Times New Roman"/>
          <w:color w:val="000000"/>
          <w:sz w:val="24"/>
          <w:szCs w:val="24"/>
        </w:rPr>
        <w:t xml:space="preserve"> број 53-3221/2020</w:t>
      </w:r>
    </w:p>
    <w:p w14:paraId="17A835FB" w14:textId="77777777" w:rsidR="006E7D16" w:rsidRPr="00D11070" w:rsidRDefault="00876A09" w:rsidP="00CC3FBD">
      <w:pPr>
        <w:spacing w:after="150" w:line="240" w:lineRule="auto"/>
        <w:jc w:val="right"/>
        <w:rPr>
          <w:rFonts w:ascii="Times New Roman" w:hAnsi="Times New Roman" w:cs="Times New Roman"/>
          <w:sz w:val="24"/>
          <w:szCs w:val="24"/>
        </w:rPr>
      </w:pPr>
      <w:r w:rsidRPr="00D11070">
        <w:rPr>
          <w:rFonts w:ascii="Times New Roman" w:hAnsi="Times New Roman" w:cs="Times New Roman"/>
          <w:color w:val="000000"/>
          <w:sz w:val="24"/>
          <w:szCs w:val="24"/>
        </w:rPr>
        <w:t xml:space="preserve">У Београду, 16. </w:t>
      </w:r>
      <w:proofErr w:type="gramStart"/>
      <w:r w:rsidRPr="00D11070">
        <w:rPr>
          <w:rFonts w:ascii="Times New Roman" w:hAnsi="Times New Roman" w:cs="Times New Roman"/>
          <w:color w:val="000000"/>
          <w:sz w:val="24"/>
          <w:szCs w:val="24"/>
        </w:rPr>
        <w:t>априла</w:t>
      </w:r>
      <w:proofErr w:type="gramEnd"/>
      <w:r w:rsidRPr="00D11070">
        <w:rPr>
          <w:rFonts w:ascii="Times New Roman" w:hAnsi="Times New Roman" w:cs="Times New Roman"/>
          <w:color w:val="000000"/>
          <w:sz w:val="24"/>
          <w:szCs w:val="24"/>
        </w:rPr>
        <w:t xml:space="preserve"> 2020. </w:t>
      </w:r>
      <w:proofErr w:type="gramStart"/>
      <w:r w:rsidRPr="00D11070">
        <w:rPr>
          <w:rFonts w:ascii="Times New Roman" w:hAnsi="Times New Roman" w:cs="Times New Roman"/>
          <w:color w:val="000000"/>
          <w:sz w:val="24"/>
          <w:szCs w:val="24"/>
        </w:rPr>
        <w:t>године</w:t>
      </w:r>
      <w:proofErr w:type="gramEnd"/>
    </w:p>
    <w:p w14:paraId="2B2B9F00" w14:textId="77777777" w:rsidR="006E7D16" w:rsidRPr="00D11070" w:rsidRDefault="00876A09" w:rsidP="00CC3FBD">
      <w:pPr>
        <w:spacing w:after="150" w:line="240" w:lineRule="auto"/>
        <w:jc w:val="right"/>
        <w:rPr>
          <w:rFonts w:ascii="Times New Roman" w:hAnsi="Times New Roman" w:cs="Times New Roman"/>
          <w:sz w:val="24"/>
          <w:szCs w:val="24"/>
        </w:rPr>
      </w:pPr>
      <w:r w:rsidRPr="00D11070">
        <w:rPr>
          <w:rFonts w:ascii="Times New Roman" w:hAnsi="Times New Roman" w:cs="Times New Roman"/>
          <w:b/>
          <w:color w:val="000000"/>
          <w:sz w:val="24"/>
          <w:szCs w:val="24"/>
        </w:rPr>
        <w:t>Влада</w:t>
      </w:r>
    </w:p>
    <w:p w14:paraId="437F7B0C" w14:textId="77777777" w:rsidR="006E7D16" w:rsidRPr="00D11070" w:rsidRDefault="00876A09" w:rsidP="00CC3FBD">
      <w:pPr>
        <w:spacing w:after="150" w:line="240" w:lineRule="auto"/>
        <w:jc w:val="right"/>
        <w:rPr>
          <w:rFonts w:ascii="Times New Roman" w:hAnsi="Times New Roman" w:cs="Times New Roman"/>
          <w:sz w:val="24"/>
          <w:szCs w:val="24"/>
        </w:rPr>
      </w:pPr>
      <w:r w:rsidRPr="00D11070">
        <w:rPr>
          <w:rFonts w:ascii="Times New Roman" w:hAnsi="Times New Roman" w:cs="Times New Roman"/>
          <w:color w:val="000000"/>
          <w:sz w:val="24"/>
          <w:szCs w:val="24"/>
        </w:rPr>
        <w:t>Председник Републике,</w:t>
      </w:r>
    </w:p>
    <w:p w14:paraId="0CA0501B" w14:textId="77777777" w:rsidR="006E7D16" w:rsidRPr="00D11070" w:rsidRDefault="00876A09" w:rsidP="00CC3FBD">
      <w:pPr>
        <w:spacing w:after="150" w:line="240" w:lineRule="auto"/>
        <w:jc w:val="right"/>
        <w:rPr>
          <w:rFonts w:ascii="Times New Roman" w:hAnsi="Times New Roman" w:cs="Times New Roman"/>
          <w:sz w:val="24"/>
          <w:szCs w:val="24"/>
        </w:rPr>
      </w:pPr>
      <w:r w:rsidRPr="00D11070">
        <w:rPr>
          <w:rFonts w:ascii="Times New Roman" w:hAnsi="Times New Roman" w:cs="Times New Roman"/>
          <w:b/>
          <w:color w:val="000000"/>
          <w:sz w:val="24"/>
          <w:szCs w:val="24"/>
        </w:rPr>
        <w:t>Александар Вучић,</w:t>
      </w:r>
      <w:r w:rsidRPr="00D11070">
        <w:rPr>
          <w:rFonts w:ascii="Times New Roman" w:hAnsi="Times New Roman" w:cs="Times New Roman"/>
          <w:color w:val="000000"/>
          <w:sz w:val="24"/>
          <w:szCs w:val="24"/>
        </w:rPr>
        <w:t xml:space="preserve"> с.р.</w:t>
      </w:r>
    </w:p>
    <w:p w14:paraId="7D2DDFFD" w14:textId="77777777" w:rsidR="006E7D16" w:rsidRPr="00D11070" w:rsidRDefault="00876A09" w:rsidP="00CC3FBD">
      <w:pPr>
        <w:spacing w:after="150" w:line="240" w:lineRule="auto"/>
        <w:jc w:val="right"/>
        <w:rPr>
          <w:rFonts w:ascii="Times New Roman" w:hAnsi="Times New Roman" w:cs="Times New Roman"/>
          <w:sz w:val="24"/>
          <w:szCs w:val="24"/>
        </w:rPr>
      </w:pPr>
      <w:r w:rsidRPr="00D11070">
        <w:rPr>
          <w:rFonts w:ascii="Times New Roman" w:hAnsi="Times New Roman" w:cs="Times New Roman"/>
          <w:color w:val="000000"/>
          <w:sz w:val="24"/>
          <w:szCs w:val="24"/>
        </w:rPr>
        <w:t>Председник Владе,</w:t>
      </w:r>
    </w:p>
    <w:p w14:paraId="63F6F85A" w14:textId="77777777" w:rsidR="006E7D16" w:rsidRPr="00D11070" w:rsidRDefault="00876A09" w:rsidP="00CC3FBD">
      <w:pPr>
        <w:spacing w:after="150" w:line="240" w:lineRule="auto"/>
        <w:jc w:val="right"/>
        <w:rPr>
          <w:rFonts w:ascii="Times New Roman" w:hAnsi="Times New Roman" w:cs="Times New Roman"/>
          <w:sz w:val="24"/>
          <w:szCs w:val="24"/>
        </w:rPr>
      </w:pPr>
      <w:r w:rsidRPr="00D11070">
        <w:rPr>
          <w:rFonts w:ascii="Times New Roman" w:hAnsi="Times New Roman" w:cs="Times New Roman"/>
          <w:b/>
          <w:color w:val="000000"/>
          <w:sz w:val="24"/>
          <w:szCs w:val="24"/>
        </w:rPr>
        <w:t>Ана Брнабић,</w:t>
      </w:r>
      <w:r w:rsidRPr="00D11070">
        <w:rPr>
          <w:rFonts w:ascii="Times New Roman" w:hAnsi="Times New Roman" w:cs="Times New Roman"/>
          <w:color w:val="000000"/>
          <w:sz w:val="24"/>
          <w:szCs w:val="24"/>
        </w:rPr>
        <w:t xml:space="preserve"> с.р.</w:t>
      </w:r>
    </w:p>
    <w:p w14:paraId="14A26FE3" w14:textId="77777777" w:rsidR="006E7D16" w:rsidRPr="00D11070" w:rsidRDefault="00876A09" w:rsidP="00CC3FBD">
      <w:pPr>
        <w:spacing w:after="150" w:line="240" w:lineRule="auto"/>
        <w:jc w:val="right"/>
        <w:rPr>
          <w:rFonts w:ascii="Times New Roman" w:hAnsi="Times New Roman" w:cs="Times New Roman"/>
          <w:sz w:val="24"/>
          <w:szCs w:val="24"/>
        </w:rPr>
      </w:pPr>
      <w:r w:rsidRPr="00D11070">
        <w:rPr>
          <w:rFonts w:ascii="Times New Roman" w:hAnsi="Times New Roman" w:cs="Times New Roman"/>
          <w:color w:val="000000"/>
          <w:sz w:val="24"/>
          <w:szCs w:val="24"/>
        </w:rPr>
        <w:t>ПРИЛОГ</w:t>
      </w:r>
    </w:p>
    <w:p w14:paraId="61FEEE8C" w14:textId="77777777" w:rsidR="00CC3FBD" w:rsidRDefault="00CC3FB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6AB0D1D" w14:textId="64CE8631" w:rsidR="006E7D16" w:rsidRPr="00D11070" w:rsidRDefault="00876A09" w:rsidP="00CC3FBD">
      <w:pPr>
        <w:spacing w:after="120" w:line="240" w:lineRule="auto"/>
        <w:jc w:val="center"/>
        <w:rPr>
          <w:rFonts w:ascii="Times New Roman" w:hAnsi="Times New Roman" w:cs="Times New Roman"/>
          <w:sz w:val="24"/>
          <w:szCs w:val="24"/>
        </w:rPr>
      </w:pPr>
      <w:r w:rsidRPr="00D11070">
        <w:rPr>
          <w:rFonts w:ascii="Times New Roman" w:hAnsi="Times New Roman" w:cs="Times New Roman"/>
          <w:color w:val="000000"/>
          <w:sz w:val="24"/>
          <w:szCs w:val="24"/>
        </w:rPr>
        <w:t>Висина годишњих премијских стопа које субвенционише Министарство у пуном износу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06"/>
        <w:gridCol w:w="5418"/>
        <w:gridCol w:w="2568"/>
      </w:tblGrid>
      <w:tr w:rsidR="006E7D16" w:rsidRPr="00D11070" w14:paraId="3858D030" w14:textId="7777777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B22ED79"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НАМЕНА</w:t>
            </w:r>
          </w:p>
        </w:tc>
        <w:tc>
          <w:tcPr>
            <w:tcW w:w="3813" w:type="dxa"/>
            <w:tcBorders>
              <w:top w:val="single" w:sz="8" w:space="0" w:color="000000"/>
              <w:left w:val="single" w:sz="8" w:space="0" w:color="000000"/>
              <w:bottom w:val="single" w:sz="8" w:space="0" w:color="000000"/>
              <w:right w:val="single" w:sz="8" w:space="0" w:color="000000"/>
            </w:tcBorders>
            <w:vAlign w:val="center"/>
          </w:tcPr>
          <w:p w14:paraId="65FD0FEC"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Висина годишње премијске стопе</w:t>
            </w:r>
          </w:p>
        </w:tc>
      </w:tr>
      <w:tr w:rsidR="006E7D16" w:rsidRPr="00D11070" w14:paraId="309F08F2" w14:textId="77777777">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14:paraId="42379A27"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vAlign w:val="center"/>
          </w:tcPr>
          <w:p w14:paraId="6A21A667"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Квалитетне приплодне јунице</w:t>
            </w:r>
          </w:p>
        </w:tc>
        <w:tc>
          <w:tcPr>
            <w:tcW w:w="3813" w:type="dxa"/>
            <w:tcBorders>
              <w:top w:val="single" w:sz="8" w:space="0" w:color="000000"/>
              <w:left w:val="single" w:sz="8" w:space="0" w:color="000000"/>
              <w:bottom w:val="single" w:sz="8" w:space="0" w:color="000000"/>
              <w:right w:val="single" w:sz="8" w:space="0" w:color="000000"/>
            </w:tcBorders>
            <w:vAlign w:val="center"/>
          </w:tcPr>
          <w:p w14:paraId="27F9AE43"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4,28%</w:t>
            </w:r>
          </w:p>
        </w:tc>
      </w:tr>
      <w:tr w:rsidR="006E7D16" w:rsidRPr="00D11070" w14:paraId="0DFFB163" w14:textId="77777777">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14:paraId="60270620"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vAlign w:val="center"/>
          </w:tcPr>
          <w:p w14:paraId="5422EE23"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Квалитетне приплодне краве старости до пет година</w:t>
            </w:r>
          </w:p>
        </w:tc>
        <w:tc>
          <w:tcPr>
            <w:tcW w:w="3813" w:type="dxa"/>
            <w:tcBorders>
              <w:top w:val="single" w:sz="8" w:space="0" w:color="000000"/>
              <w:left w:val="single" w:sz="8" w:space="0" w:color="000000"/>
              <w:bottom w:val="single" w:sz="8" w:space="0" w:color="000000"/>
              <w:right w:val="single" w:sz="8" w:space="0" w:color="000000"/>
            </w:tcBorders>
            <w:vAlign w:val="center"/>
          </w:tcPr>
          <w:p w14:paraId="5B169FDC"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4,28%</w:t>
            </w:r>
          </w:p>
        </w:tc>
      </w:tr>
      <w:tr w:rsidR="006E7D16" w:rsidRPr="00D11070" w14:paraId="08B895DB" w14:textId="77777777">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14:paraId="2544DD1C"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vAlign w:val="center"/>
          </w:tcPr>
          <w:p w14:paraId="5DE35336"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Телад и јунад телесне масе до 300 kg (годишња премијска стопа коригује се временом това)</w:t>
            </w:r>
          </w:p>
        </w:tc>
        <w:tc>
          <w:tcPr>
            <w:tcW w:w="3813" w:type="dxa"/>
            <w:tcBorders>
              <w:top w:val="single" w:sz="8" w:space="0" w:color="000000"/>
              <w:left w:val="single" w:sz="8" w:space="0" w:color="000000"/>
              <w:bottom w:val="single" w:sz="8" w:space="0" w:color="000000"/>
              <w:right w:val="single" w:sz="8" w:space="0" w:color="000000"/>
            </w:tcBorders>
            <w:vAlign w:val="center"/>
          </w:tcPr>
          <w:p w14:paraId="74FC28DD"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5,82%</w:t>
            </w:r>
          </w:p>
        </w:tc>
      </w:tr>
      <w:tr w:rsidR="006E7D16" w:rsidRPr="00D11070" w14:paraId="1402120A" w14:textId="77777777">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14:paraId="2C59B7DE"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vAlign w:val="center"/>
          </w:tcPr>
          <w:p w14:paraId="08EF9A2A"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Квалитетна приплодна грла у овчарству и козарству</w:t>
            </w:r>
          </w:p>
        </w:tc>
        <w:tc>
          <w:tcPr>
            <w:tcW w:w="3813" w:type="dxa"/>
            <w:tcBorders>
              <w:top w:val="single" w:sz="8" w:space="0" w:color="000000"/>
              <w:left w:val="single" w:sz="8" w:space="0" w:color="000000"/>
              <w:bottom w:val="single" w:sz="8" w:space="0" w:color="000000"/>
              <w:right w:val="single" w:sz="8" w:space="0" w:color="000000"/>
            </w:tcBorders>
            <w:vAlign w:val="center"/>
          </w:tcPr>
          <w:p w14:paraId="6AFA00EA"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4,23%</w:t>
            </w:r>
          </w:p>
        </w:tc>
      </w:tr>
      <w:tr w:rsidR="006E7D16" w:rsidRPr="00D11070" w14:paraId="6C32F73F" w14:textId="77777777">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14:paraId="2E7AB505"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vAlign w:val="center"/>
          </w:tcPr>
          <w:p w14:paraId="347F3AD0"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Јагњад за тов телесне масе до 20 kg (годишња премијска стопа коригује се временом това)</w:t>
            </w:r>
          </w:p>
        </w:tc>
        <w:tc>
          <w:tcPr>
            <w:tcW w:w="3813" w:type="dxa"/>
            <w:tcBorders>
              <w:top w:val="single" w:sz="8" w:space="0" w:color="000000"/>
              <w:left w:val="single" w:sz="8" w:space="0" w:color="000000"/>
              <w:bottom w:val="single" w:sz="8" w:space="0" w:color="000000"/>
              <w:right w:val="single" w:sz="8" w:space="0" w:color="000000"/>
            </w:tcBorders>
            <w:vAlign w:val="center"/>
          </w:tcPr>
          <w:p w14:paraId="100007AB"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4,23%</w:t>
            </w:r>
          </w:p>
        </w:tc>
      </w:tr>
      <w:tr w:rsidR="006E7D16" w:rsidRPr="00D11070" w14:paraId="5809AAC5" w14:textId="77777777">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14:paraId="7A441AB4"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vAlign w:val="center"/>
          </w:tcPr>
          <w:p w14:paraId="21C15E1C"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Јарад за тов телесне масе до 15 kg (годишња премијска стопа коригује се временом това)</w:t>
            </w:r>
          </w:p>
        </w:tc>
        <w:tc>
          <w:tcPr>
            <w:tcW w:w="3813" w:type="dxa"/>
            <w:tcBorders>
              <w:top w:val="single" w:sz="8" w:space="0" w:color="000000"/>
              <w:left w:val="single" w:sz="8" w:space="0" w:color="000000"/>
              <w:bottom w:val="single" w:sz="8" w:space="0" w:color="000000"/>
              <w:right w:val="single" w:sz="8" w:space="0" w:color="000000"/>
            </w:tcBorders>
            <w:vAlign w:val="center"/>
          </w:tcPr>
          <w:p w14:paraId="12440F3F"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4,23%</w:t>
            </w:r>
          </w:p>
        </w:tc>
      </w:tr>
      <w:tr w:rsidR="006E7D16" w:rsidRPr="00D11070" w14:paraId="62E93131" w14:textId="77777777">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14:paraId="05E91AF7"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vAlign w:val="center"/>
          </w:tcPr>
          <w:p w14:paraId="5ABC2F93"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Квалитетна приплодна грла у свињарству</w:t>
            </w:r>
          </w:p>
        </w:tc>
        <w:tc>
          <w:tcPr>
            <w:tcW w:w="3813" w:type="dxa"/>
            <w:tcBorders>
              <w:top w:val="single" w:sz="8" w:space="0" w:color="000000"/>
              <w:left w:val="single" w:sz="8" w:space="0" w:color="000000"/>
              <w:bottom w:val="single" w:sz="8" w:space="0" w:color="000000"/>
              <w:right w:val="single" w:sz="8" w:space="0" w:color="000000"/>
            </w:tcBorders>
            <w:vAlign w:val="center"/>
          </w:tcPr>
          <w:p w14:paraId="0079FCF0"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4,47%</w:t>
            </w:r>
          </w:p>
        </w:tc>
      </w:tr>
      <w:tr w:rsidR="006E7D16" w:rsidRPr="00D11070" w14:paraId="543034D2" w14:textId="77777777">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14:paraId="271112E0"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vAlign w:val="center"/>
          </w:tcPr>
          <w:p w14:paraId="550DD3CC"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Прасад за тов телесне масе до 25 kg (годишња премијска стопа коригује се временом това)</w:t>
            </w:r>
          </w:p>
        </w:tc>
        <w:tc>
          <w:tcPr>
            <w:tcW w:w="3813" w:type="dxa"/>
            <w:tcBorders>
              <w:top w:val="single" w:sz="8" w:space="0" w:color="000000"/>
              <w:left w:val="single" w:sz="8" w:space="0" w:color="000000"/>
              <w:bottom w:val="single" w:sz="8" w:space="0" w:color="000000"/>
              <w:right w:val="single" w:sz="8" w:space="0" w:color="000000"/>
            </w:tcBorders>
            <w:vAlign w:val="center"/>
          </w:tcPr>
          <w:p w14:paraId="0E830A56" w14:textId="77777777" w:rsidR="006E7D16" w:rsidRPr="00D11070" w:rsidRDefault="00876A09" w:rsidP="00CC3FBD">
            <w:pPr>
              <w:spacing w:after="150" w:line="240" w:lineRule="auto"/>
              <w:rPr>
                <w:rFonts w:ascii="Times New Roman" w:hAnsi="Times New Roman" w:cs="Times New Roman"/>
                <w:sz w:val="24"/>
                <w:szCs w:val="24"/>
              </w:rPr>
            </w:pPr>
            <w:r w:rsidRPr="00D11070">
              <w:rPr>
                <w:rFonts w:ascii="Times New Roman" w:hAnsi="Times New Roman" w:cs="Times New Roman"/>
                <w:color w:val="000000"/>
                <w:sz w:val="24"/>
                <w:szCs w:val="24"/>
              </w:rPr>
              <w:t>4,47%</w:t>
            </w:r>
          </w:p>
        </w:tc>
      </w:tr>
    </w:tbl>
    <w:p w14:paraId="5867433D" w14:textId="77777777" w:rsidR="00876A09" w:rsidRPr="00D11070" w:rsidRDefault="00876A09" w:rsidP="00CC3FBD">
      <w:pPr>
        <w:spacing w:line="240" w:lineRule="auto"/>
        <w:rPr>
          <w:rFonts w:ascii="Times New Roman" w:hAnsi="Times New Roman" w:cs="Times New Roman"/>
          <w:sz w:val="24"/>
          <w:szCs w:val="24"/>
        </w:rPr>
      </w:pPr>
    </w:p>
    <w:sectPr w:rsidR="00876A09" w:rsidRPr="00D110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16"/>
    <w:rsid w:val="005D7AEA"/>
    <w:rsid w:val="006E7D16"/>
    <w:rsid w:val="00876A09"/>
    <w:rsid w:val="00CC3FBD"/>
    <w:rsid w:val="00D1107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CCA6"/>
  <w15:docId w15:val="{FC040106-C73B-43F1-94E7-2E858B64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Bačević</dc:creator>
  <cp:lastModifiedBy>Aleksandra Bačević</cp:lastModifiedBy>
  <cp:revision>3</cp:revision>
  <dcterms:created xsi:type="dcterms:W3CDTF">2020-04-17T17:49:00Z</dcterms:created>
  <dcterms:modified xsi:type="dcterms:W3CDTF">2020-04-17T17:51:00Z</dcterms:modified>
</cp:coreProperties>
</file>