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F3" w:rsidRDefault="00247AF3" w:rsidP="00247AF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247AF3" w:rsidRDefault="00247AF3" w:rsidP="00247AF3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sr-Cyrl-RS" w:eastAsia="ar-SA"/>
        </w:rPr>
      </w:pPr>
    </w:p>
    <w:p w:rsidR="00247AF3" w:rsidRDefault="00247AF3" w:rsidP="00247AF3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  <w:t>I ПОЗИВ</w:t>
      </w:r>
    </w:p>
    <w:p w:rsidR="00247AF3" w:rsidRDefault="00247AF3" w:rsidP="00247AF3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  <w:t>ЗА ПОДНОШЕЊЕ ПОНУДЕ</w:t>
      </w:r>
    </w:p>
    <w:p w:rsidR="00247AF3" w:rsidRDefault="00247AF3" w:rsidP="00247AF3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</w:pPr>
    </w:p>
    <w:p w:rsidR="00247AF3" w:rsidRDefault="00247AF3" w:rsidP="00247AF3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1.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Позивамо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вас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поднесете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у поступку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јавн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е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набавк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е мале вредности за </w:t>
      </w:r>
      <w:r>
        <w:rPr>
          <w:rFonts w:ascii="Times New Roman" w:eastAsia="TimesNewRomanPS-BoldMT" w:hAnsi="Times New Roman"/>
          <w:bCs/>
          <w:color w:val="000000"/>
          <w:kern w:val="2"/>
          <w:sz w:val="24"/>
          <w:szCs w:val="24"/>
          <w:lang w:val="sr-Cyrl-RS" w:eastAsia="ar-SA"/>
        </w:rPr>
        <w:t xml:space="preserve">поправке и одржавање </w:t>
      </w:r>
      <w:r>
        <w:rPr>
          <w:rFonts w:ascii="Times New Roman" w:eastAsia="TimesNewRomanPS-BoldMT" w:hAnsi="Times New Roman"/>
          <w:bCs/>
          <w:kern w:val="2"/>
          <w:sz w:val="24"/>
          <w:szCs w:val="24"/>
          <w:lang w:val="sr-Cyrl-RS" w:eastAsia="ar-SA"/>
        </w:rPr>
        <w:t xml:space="preserve">службених возила </w:t>
      </w:r>
      <w:r>
        <w:rPr>
          <w:rFonts w:ascii="Times New Roman" w:eastAsia="TimesNewRomanPS-BoldMT" w:hAnsi="Times New Roman"/>
          <w:bCs/>
          <w:kern w:val="2"/>
          <w:sz w:val="24"/>
          <w:szCs w:val="24"/>
          <w:lang w:eastAsia="ar-SA"/>
        </w:rPr>
        <w:t>Dacia Duster</w:t>
      </w:r>
      <w:r>
        <w:rPr>
          <w:rFonts w:ascii="Times New Roman" w:eastAsia="TimesNewRomanPS-BoldMT" w:hAnsi="Times New Roman"/>
          <w:bCs/>
          <w:kern w:val="2"/>
          <w:sz w:val="24"/>
          <w:szCs w:val="24"/>
          <w:lang w:val="sr-Cyrl-RS" w:eastAsia="ar-SA"/>
        </w:rPr>
        <w:t xml:space="preserve"> са резервним деловима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,</w:t>
      </w:r>
      <w:r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а за потребе наручиоца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Министарств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а пољопривреде, шумарства и водопривреде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–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Управа за аграрна плаћања,  Булевар краља Александра 84, Београд. </w:t>
      </w:r>
    </w:p>
    <w:p w:rsidR="00247AF3" w:rsidRDefault="00247AF3" w:rsidP="00247AF3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Врста наручиоца: органи државне управе.</w:t>
      </w:r>
    </w:p>
    <w:p w:rsidR="00247AF3" w:rsidRDefault="00247AF3" w:rsidP="00247AF3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Интернет страница Управе за аграрна плаћања је:</w:t>
      </w:r>
      <w:r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hyperlink r:id="rId4" w:history="1">
        <w:r w:rsidRPr="00247AF3">
          <w:rPr>
            <w:rStyle w:val="Hyperlink"/>
            <w:rFonts w:ascii="Times New Roman" w:hAnsi="Times New Roman"/>
            <w:sz w:val="24"/>
            <w:szCs w:val="24"/>
            <w:lang w:val="sr-Latn-RS"/>
          </w:rPr>
          <w:t>www.uap.gov.rs</w:t>
        </w:r>
      </w:hyperlink>
      <w:r w:rsidRPr="00247AF3">
        <w:rPr>
          <w:rFonts w:ascii="Times New Roman" w:hAnsi="Times New Roman"/>
          <w:sz w:val="24"/>
          <w:szCs w:val="24"/>
        </w:rPr>
        <w:t>.</w:t>
      </w:r>
    </w:p>
    <w:p w:rsidR="00247AF3" w:rsidRDefault="00247AF3" w:rsidP="00247AF3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2.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Врста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поступка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 и врста предмета јавне набавке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: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јавна набавка мале вредности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J</w:t>
      </w:r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НМВ 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3</w:t>
      </w:r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/201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9</w:t>
      </w:r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за набавку услуга службених возила Dacia Duster са резервним деловима.</w:t>
      </w:r>
    </w:p>
    <w:p w:rsidR="00247AF3" w:rsidRDefault="00247AF3" w:rsidP="00247AF3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Latn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3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Предмет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јавне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набавке: услуге сервисирањ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a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 службених возила Dacia Duster са резервним деловима, шифра из Општег речника набавки је 50100000 (услуге поправки, одржавања и сродне услуге за возила и припадајућу опрему). </w:t>
      </w:r>
    </w:p>
    <w:p w:rsidR="00247AF3" w:rsidRDefault="00247AF3" w:rsidP="00247AF3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4.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припрема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подноси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складу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позивом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подношење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конкурсном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документацијом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.</w:t>
      </w:r>
    </w:p>
    <w:p w:rsidR="00247AF3" w:rsidRDefault="00247AF3" w:rsidP="00247AF3">
      <w:pPr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/>
          <w:color w:val="FF0000"/>
          <w:kern w:val="2"/>
          <w:sz w:val="24"/>
          <w:szCs w:val="24"/>
          <w:u w:val="single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5. Крајњи рок за подношење понуда  </w:t>
      </w:r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је </w:t>
      </w:r>
      <w:r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eastAsia="ar-SA"/>
        </w:rPr>
        <w:t>3</w:t>
      </w:r>
      <w:r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sr-Cyrl-RS" w:eastAsia="ar-SA"/>
        </w:rPr>
        <w:t>.</w:t>
      </w:r>
      <w:r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eastAsia="ar-SA"/>
        </w:rPr>
        <w:t>6</w:t>
      </w:r>
      <w:r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sr-Cyrl-RS" w:eastAsia="ar-SA"/>
        </w:rPr>
        <w:t>.201</w:t>
      </w:r>
      <w:r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eastAsia="ar-SA"/>
        </w:rPr>
        <w:t>9</w:t>
      </w:r>
      <w:r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sr-Cyrl-RS" w:eastAsia="ar-SA"/>
        </w:rPr>
        <w:t>. године  до 10:00 часова</w:t>
      </w:r>
      <w:r>
        <w:rPr>
          <w:rFonts w:ascii="Times New Roman" w:eastAsia="Arial Unicode MS" w:hAnsi="Times New Roman"/>
          <w:kern w:val="2"/>
          <w:sz w:val="24"/>
          <w:szCs w:val="24"/>
          <w:u w:val="single"/>
          <w:lang w:val="sr-Cyrl-RS" w:eastAsia="ar-SA"/>
        </w:rPr>
        <w:t>.</w:t>
      </w:r>
    </w:p>
    <w:p w:rsidR="00247AF3" w:rsidRDefault="00247AF3" w:rsidP="00247AF3">
      <w:pPr>
        <w:tabs>
          <w:tab w:val="left" w:pos="810"/>
          <w:tab w:val="left" w:pos="900"/>
        </w:tabs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6.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доставити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затвореној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 и запечаћеној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коверти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ru-RU" w:eastAsia="ar-SA"/>
        </w:rPr>
        <w:t>на којој су на пред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њ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ru-RU" w:eastAsia="ar-SA"/>
        </w:rPr>
        <w:t>ој стра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ru-RU" w:eastAsia="ar-SA"/>
        </w:rPr>
        <w:t xml:space="preserve"> написани текст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„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понуда-не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отварај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“,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назив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број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јавне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набавке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коју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подноси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адресу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наручиоца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:</w:t>
      </w:r>
      <w:r>
        <w:rPr>
          <w:rFonts w:ascii="Times New Roman" w:eastAsia="Arial Unicode MS" w:hAnsi="Times New Roman"/>
          <w:color w:val="FF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Министарство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пољопривреде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, шумарства и водопривреде 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-</w:t>
      </w:r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Управа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аграрна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плаћања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Arial Unicode MS" w:hAnsi="Times New Roman"/>
          <w:kern w:val="2"/>
          <w:sz w:val="24"/>
          <w:szCs w:val="24"/>
          <w:u w:val="single"/>
          <w:lang w:val="sr-Cyrl-RS" w:eastAsia="ar-SA"/>
        </w:rPr>
        <w:t>Булевар краља Александра 84, Београд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полеђини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коверте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ч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итко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написати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назив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 и адресу понуђача</w:t>
      </w:r>
      <w:r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,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број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телефона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, е-mail адресу, као 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и </w:t>
      </w:r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име и презиме лица за контакт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Понуђач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и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понуд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е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поднос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е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лично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писарници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н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аручиоца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или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путем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поште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.</w:t>
      </w:r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Пожељно је да пошиљке које се шаљу брзом поштом, на упутници садрже напомену да се ради о понуди за јавну набавку.</w:t>
      </w:r>
    </w:p>
    <w:p w:rsidR="00247AF3" w:rsidRDefault="00247AF3" w:rsidP="00247AF3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Ако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поднета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истеку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рока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подношење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сматраће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неблаговременом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, а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н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аручилац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ће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окончању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поступка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отварања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вратити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неотворену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понуђачу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назнаком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поднета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неблаговремено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.</w:t>
      </w:r>
    </w:p>
    <w:p w:rsidR="00247AF3" w:rsidRDefault="00247AF3" w:rsidP="00247AF3">
      <w:pPr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7. Понуђач сноси све трошкове везане за припрему и достављање понуде.</w:t>
      </w:r>
    </w:p>
    <w:p w:rsidR="00247AF3" w:rsidRDefault="00247AF3" w:rsidP="00247AF3">
      <w:pPr>
        <w:suppressAutoHyphens/>
        <w:spacing w:after="0" w:line="100" w:lineRule="atLeast"/>
        <w:ind w:firstLine="585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8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варијантама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није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дозвољена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.</w:t>
      </w:r>
    </w:p>
    <w:p w:rsidR="00247AF3" w:rsidRDefault="00247AF3" w:rsidP="00247AF3">
      <w:pPr>
        <w:suppressAutoHyphens/>
        <w:spacing w:after="0" w:line="240" w:lineRule="auto"/>
        <w:ind w:right="-141" w:firstLine="585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ru-RU" w:eastAsia="ar-SA"/>
        </w:rPr>
        <w:t xml:space="preserve">9. Отварање понуда извршиће се дана </w:t>
      </w:r>
      <w:r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eastAsia="ar-SA"/>
        </w:rPr>
        <w:t>3</w:t>
      </w:r>
      <w:r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ru-RU" w:eastAsia="ar-SA"/>
        </w:rPr>
        <w:t>.</w:t>
      </w:r>
      <w:r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eastAsia="ar-SA"/>
        </w:rPr>
        <w:t>6</w:t>
      </w:r>
      <w:r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ru-RU" w:eastAsia="ar-SA"/>
        </w:rPr>
        <w:t>.201</w:t>
      </w:r>
      <w:r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eastAsia="ar-SA"/>
        </w:rPr>
        <w:t>9</w:t>
      </w:r>
      <w:r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ru-RU" w:eastAsia="ar-SA"/>
        </w:rPr>
        <w:t>.</w:t>
      </w:r>
      <w:r>
        <w:rPr>
          <w:rFonts w:ascii="Times New Roman" w:eastAsia="Arial Unicode MS" w:hAnsi="Times New Roman"/>
          <w:b/>
          <w:kern w:val="2"/>
          <w:sz w:val="24"/>
          <w:szCs w:val="24"/>
          <w:lang w:val="ru-RU" w:eastAsia="ar-SA"/>
        </w:rPr>
        <w:t xml:space="preserve"> године са почетком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у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 xml:space="preserve"> 1</w:t>
      </w:r>
      <w:r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1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:00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часова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ru-RU" w:eastAsia="ar-SA"/>
        </w:rPr>
        <w:t xml:space="preserve"> у просторијама Управе за аграрна плаћања у Београду, Булевар краља Александра 84.</w:t>
      </w:r>
    </w:p>
    <w:p w:rsidR="00247AF3" w:rsidRDefault="00247AF3" w:rsidP="00247AF3">
      <w:pPr>
        <w:suppressAutoHyphens/>
        <w:spacing w:after="0" w:line="240" w:lineRule="auto"/>
        <w:ind w:right="-141" w:firstLine="585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ru-RU" w:eastAsia="ar-SA"/>
        </w:rPr>
      </w:pP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Овлашћени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представник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понуђача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који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присуствује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отварању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преда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је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оверено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потписано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пуномоћје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пре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почетка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отварања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,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које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мора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гласити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особу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која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присуствује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отварању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 (уколико није законски заступник).</w:t>
      </w:r>
    </w:p>
    <w:p w:rsidR="00247AF3" w:rsidRDefault="00247AF3" w:rsidP="00247AF3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10.</w:t>
      </w:r>
      <w:r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Избор најповољније понуде</w:t>
      </w:r>
    </w:p>
    <w:p w:rsidR="00247AF3" w:rsidRDefault="00247AF3" w:rsidP="00247AF3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Одлука о додели уговора ће се донети применом критеријума „</w:t>
      </w:r>
      <w:r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најнижа понуђена цен</w:t>
      </w:r>
      <w:r>
        <w:rPr>
          <w:rFonts w:ascii="Times New Roman" w:eastAsia="Arial Unicode MS" w:hAnsi="Times New Roman"/>
          <w:b/>
          <w:kern w:val="2"/>
          <w:sz w:val="24"/>
          <w:szCs w:val="24"/>
          <w:lang w:val="sr-Latn-RS" w:eastAsia="ar-SA"/>
        </w:rPr>
        <w:t xml:space="preserve">a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и то за редован сервис возила</w:t>
      </w:r>
      <w:r>
        <w:rPr>
          <w:rFonts w:ascii="Times New Roman" w:eastAsia="Arial Unicode MS" w:hAnsi="Times New Roman"/>
          <w:b/>
          <w:kern w:val="2"/>
          <w:sz w:val="24"/>
          <w:szCs w:val="24"/>
          <w:lang w:val="sr-Latn-RS" w:eastAsia="ar-SA"/>
        </w:rPr>
        <w:t xml:space="preserve"> (</w:t>
      </w:r>
      <w:r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понуђена цена</w:t>
      </w:r>
      <w:r>
        <w:rPr>
          <w:rFonts w:ascii="Times New Roman" w:eastAsia="Arial Unicode MS" w:hAnsi="Times New Roman"/>
          <w:b/>
          <w:kern w:val="2"/>
          <w:sz w:val="24"/>
          <w:szCs w:val="24"/>
          <w:lang w:val="sr-Latn-RS" w:eastAsia="ar-SA"/>
        </w:rPr>
        <w:t xml:space="preserve">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 xml:space="preserve">по једном сервису).“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У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случају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када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постоји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2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 (две)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или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више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истом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ценом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предност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ће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имати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који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понудио краћи рок за отклањање недостатака по захтеву наручиоца.</w:t>
      </w:r>
    </w:p>
    <w:p w:rsidR="00247AF3" w:rsidRDefault="00247AF3" w:rsidP="00247AF3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lastRenderedPageBreak/>
        <w:t>11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.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Одлука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о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додели </w:t>
      </w:r>
      <w:proofErr w:type="gram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уговора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донеће</w:t>
      </w:r>
      <w:proofErr w:type="spellEnd"/>
      <w:proofErr w:type="gram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</w:t>
      </w:r>
      <w:bookmarkStart w:id="0" w:name="_GoBack"/>
      <w:bookmarkEnd w:id="0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року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sr-Cyrl-RS" w:eastAsia="ar-SA"/>
        </w:rPr>
        <w:t>10 (десет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)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дана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дана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отварања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 и биће објављена у року од 3 (три) дана од дана доношења на Порталу јавних набавки и на интернет страници наручиоца.</w:t>
      </w:r>
    </w:p>
    <w:p w:rsidR="00247AF3" w:rsidRDefault="00247AF3" w:rsidP="00247AF3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Наручилац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је дужан да уговор о јавној набавци достави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понуђа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чу којем је додељен уговор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року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осам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дана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дана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 протека рока за подношење захтева за заштиту права.</w:t>
      </w:r>
    </w:p>
    <w:p w:rsidR="00247AF3" w:rsidRDefault="00247AF3" w:rsidP="00247AF3">
      <w:pPr>
        <w:tabs>
          <w:tab w:val="left" w:pos="-324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bCs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Latn-RS" w:eastAsia="ar-SA"/>
        </w:rPr>
        <w:t>1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Latn-RS" w:eastAsia="ar-SA"/>
        </w:rPr>
        <w:t xml:space="preserve">.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Конкурсна документација се може преузети на сајту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>
        <w:rPr>
          <w:rStyle w:val="Hyperlink"/>
          <w:rFonts w:ascii="Times New Roman" w:eastAsia="Arial Unicode MS" w:hAnsi="Times New Roman"/>
          <w:kern w:val="2"/>
          <w:sz w:val="24"/>
          <w:szCs w:val="24"/>
          <w:lang w:val="sr-Latn-RS" w:eastAsia="ar-SA"/>
        </w:rPr>
        <w:t>www.uap.gov.rs</w:t>
      </w:r>
      <w:r>
        <w:fldChar w:fldCharType="end"/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Latn-RS" w:eastAsia="ar-SA"/>
        </w:rPr>
        <w:t xml:space="preserve">,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као и на сајту Портала јавних набавки </w:t>
      </w:r>
      <w:r>
        <w:fldChar w:fldCharType="begin"/>
      </w:r>
      <w:r>
        <w:instrText xml:space="preserve"> HYPERLINK "http://www.portal.ujn.gov.rs" </w:instrText>
      </w:r>
      <w:r>
        <w:fldChar w:fldCharType="separate"/>
      </w:r>
      <w:r>
        <w:rPr>
          <w:rStyle w:val="Hyperlink"/>
          <w:rFonts w:ascii="Times New Roman" w:eastAsia="Arial Unicode MS" w:hAnsi="Times New Roman"/>
          <w:kern w:val="2"/>
          <w:sz w:val="24"/>
          <w:szCs w:val="24"/>
          <w:lang w:eastAsia="ar-SA"/>
        </w:rPr>
        <w:t>www.portal.ujn.gov.rs</w:t>
      </w:r>
      <w:r>
        <w:fldChar w:fldCharType="end"/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.</w:t>
      </w:r>
      <w:r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</w:p>
    <w:p w:rsidR="00247AF3" w:rsidRDefault="00247AF3" w:rsidP="00247AF3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13. Уколико понуђач у понуди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наведе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ће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извршење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 јавне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набавке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делимично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поверити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подизвођачу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мора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својој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навести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проценат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укупне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вредности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набавке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 који ће поверити подизвођачу, а који не може бити већи од 50 %, као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и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део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предмета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набавке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који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ће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извршити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преко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подизвођача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.</w:t>
      </w:r>
    </w:p>
    <w:p w:rsidR="00247AF3" w:rsidRDefault="00247AF3" w:rsidP="00247AF3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14.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основу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члана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87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став</w:t>
      </w:r>
      <w:proofErr w:type="spellEnd"/>
      <w:proofErr w:type="gram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3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Закона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јавним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набавкама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, п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онуђач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поднети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само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једну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.</w:t>
      </w:r>
    </w:p>
    <w:p w:rsidR="00247AF3" w:rsidRDefault="00247AF3" w:rsidP="00247AF3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15.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који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самостално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поднео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истовремено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учествује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заједничкој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или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као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подизвођач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нити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исто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лице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учествовати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више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заједничких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Свака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која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поднета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супротно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забрани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наведеног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члана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Закона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јавним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набавкама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биће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одбијена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као </w:t>
      </w:r>
      <w:r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val="sr-Cyrl-RS" w:eastAsia="ar-SA"/>
        </w:rPr>
        <w:t xml:space="preserve">неприхватљива. </w:t>
      </w:r>
    </w:p>
    <w:p w:rsidR="00247AF3" w:rsidRDefault="00247AF3" w:rsidP="00247AF3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16.</w:t>
      </w:r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Подаци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пореским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обавезама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могу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добити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Пореској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управи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Министарства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финансија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.</w:t>
      </w:r>
    </w:p>
    <w:p w:rsidR="00247AF3" w:rsidRDefault="00247AF3" w:rsidP="00247AF3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/>
          <w:bCs/>
          <w:iCs/>
          <w:color w:val="000000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Подаци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заштити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животне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средине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могу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добити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Агенцији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заштиту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животне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средине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и у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Министарству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val="sr-Cyrl-RS" w:eastAsia="ar-SA"/>
        </w:rPr>
        <w:t>заштите животне средине</w:t>
      </w:r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.</w:t>
      </w:r>
    </w:p>
    <w:p w:rsidR="00247AF3" w:rsidRDefault="00247AF3" w:rsidP="00247AF3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Подаци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заштити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при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запошљавању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условима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рада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могу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добити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Министарству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за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рад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запошљавањe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val="sr-Cyrl-RS" w:eastAsia="ar-SA"/>
        </w:rPr>
        <w:t>, борачка</w:t>
      </w:r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социјалн</w:t>
      </w:r>
      <w:proofErr w:type="spellEnd"/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 xml:space="preserve"> п</w:t>
      </w:r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val="sr-Cyrl-RS" w:eastAsia="ar-SA"/>
        </w:rPr>
        <w:t>итања</w:t>
      </w:r>
      <w:r>
        <w:rPr>
          <w:rFonts w:ascii="Times New Roman" w:eastAsia="TimesNewRomanPSMT" w:hAnsi="Times New Roman"/>
          <w:iCs/>
          <w:color w:val="000000"/>
          <w:kern w:val="2"/>
          <w:sz w:val="24"/>
          <w:szCs w:val="24"/>
          <w:lang w:eastAsia="ar-SA"/>
        </w:rPr>
        <w:t>.</w:t>
      </w:r>
    </w:p>
    <w:p w:rsidR="00247AF3" w:rsidRDefault="00247AF3" w:rsidP="00247AF3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1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Latn-RS" w:eastAsia="ar-SA"/>
        </w:rPr>
        <w:t>7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Заинтересовани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понуђачи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су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дужни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своје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са припадајућом </w:t>
      </w:r>
      <w:proofErr w:type="gramStart"/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документацијом  доставе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најкасније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до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sr-Cyrl-RS" w:eastAsia="ar-SA"/>
        </w:rPr>
        <w:t>3.</w:t>
      </w:r>
      <w:r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sr-Latn-RS" w:eastAsia="ar-SA"/>
        </w:rPr>
        <w:t>6</w:t>
      </w:r>
      <w:r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sr-Cyrl-RS" w:eastAsia="ar-SA"/>
        </w:rPr>
        <w:t>.</w:t>
      </w:r>
      <w:r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eastAsia="ar-SA"/>
        </w:rPr>
        <w:t>2019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године</w:t>
      </w:r>
      <w:proofErr w:type="spellEnd"/>
      <w:proofErr w:type="gramEnd"/>
      <w:r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до</w:t>
      </w:r>
      <w:proofErr w:type="spellEnd"/>
      <w:r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 xml:space="preserve"> 10,00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часова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путем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поште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или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лично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адресу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 наручиоца: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Министарство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пољопривреде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, шумарства и водопривреде 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–</w:t>
      </w:r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Управа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аграрна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плаћања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Arial Unicode MS" w:hAnsi="Times New Roman"/>
          <w:b/>
          <w:kern w:val="2"/>
          <w:sz w:val="24"/>
          <w:szCs w:val="24"/>
          <w:u w:val="single"/>
          <w:lang w:val="sr-Cyrl-RS" w:eastAsia="ar-SA"/>
        </w:rPr>
        <w:t>Булевар краља Александра 84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1</w:t>
      </w:r>
      <w:r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1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 xml:space="preserve">000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val="sr-Cyrl-RS" w:eastAsia="ar-SA"/>
        </w:rPr>
        <w:t>Београд.</w:t>
      </w:r>
    </w:p>
    <w:p w:rsidR="00247AF3" w:rsidRDefault="00247AF3" w:rsidP="00247AF3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1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Latn-RS" w:eastAsia="ar-SA"/>
        </w:rPr>
        <w:t>8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варијантама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није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дозвољен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а.</w:t>
      </w:r>
    </w:p>
    <w:p w:rsidR="00247AF3" w:rsidRDefault="00247AF3" w:rsidP="00247AF3">
      <w:pPr>
        <w:tabs>
          <w:tab w:val="left" w:pos="0"/>
        </w:tabs>
        <w:suppressAutoHyphens/>
        <w:spacing w:after="0" w:line="100" w:lineRule="atLeast"/>
        <w:ind w:firstLine="567"/>
        <w:rPr>
          <w:rFonts w:ascii="Times New Roman" w:eastAsia="Arial Unicode MS" w:hAnsi="Times New Roman"/>
          <w:color w:val="000000"/>
          <w:kern w:val="2"/>
          <w:sz w:val="24"/>
          <w:szCs w:val="24"/>
          <w:u w:val="single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1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Latn-RS" w:eastAsia="ar-SA"/>
        </w:rPr>
        <w:t>9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Latn-RS" w:eastAsia="ar-SA"/>
        </w:rPr>
        <w:t xml:space="preserve">E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– мејл адреса 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Latn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за  питања  везана  за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Latn-RS" w:eastAsia="ar-SA"/>
        </w:rPr>
        <w:t xml:space="preserve"> садржа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ј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Latn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Latn-RS" w:eastAsia="ar-SA"/>
        </w:rPr>
        <w:t>конкурсне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Latn-RS" w:eastAsia="ar-SA"/>
        </w:rPr>
        <w:t xml:space="preserve"> документације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hyperlink r:id="rId5" w:history="1">
        <w:r>
          <w:rPr>
            <w:rStyle w:val="Hyperlink"/>
            <w:rFonts w:ascii="Times New Roman" w:eastAsia="Arial Unicode MS" w:hAnsi="Times New Roman"/>
            <w:kern w:val="2"/>
            <w:sz w:val="24"/>
            <w:szCs w:val="24"/>
            <w:lang w:eastAsia="ar-SA"/>
          </w:rPr>
          <w:t>milan.pandurovic@minpolj.gov.rs</w:t>
        </w:r>
      </w:hyperlink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и </w:t>
      </w:r>
      <w:hyperlink r:id="rId6" w:history="1">
        <w:r>
          <w:rPr>
            <w:rStyle w:val="Hyperlink"/>
            <w:rFonts w:ascii="Times New Roman" w:eastAsia="Arial Unicode MS" w:hAnsi="Times New Roman"/>
            <w:kern w:val="2"/>
            <w:sz w:val="24"/>
            <w:szCs w:val="24"/>
            <w:lang w:eastAsia="ar-SA"/>
          </w:rPr>
          <w:t>marina.zivanovic@minpolj.gov.rs</w:t>
        </w:r>
      </w:hyperlink>
      <w:r>
        <w:rPr>
          <w:rFonts w:ascii="Times New Roman" w:eastAsia="Arial Unicode MS" w:hAnsi="Times New Roman"/>
          <w:color w:val="000000"/>
          <w:kern w:val="2"/>
          <w:sz w:val="24"/>
          <w:szCs w:val="24"/>
          <w:u w:val="single"/>
          <w:lang w:val="sr-Cyrl-RS" w:eastAsia="ar-SA"/>
        </w:rPr>
        <w:t>.</w:t>
      </w:r>
    </w:p>
    <w:p w:rsidR="00247AF3" w:rsidRDefault="00247AF3" w:rsidP="00247AF3">
      <w:pPr>
        <w:tabs>
          <w:tab w:val="left" w:pos="0"/>
        </w:tabs>
        <w:suppressAutoHyphens/>
        <w:spacing w:after="0" w:line="100" w:lineRule="atLeast"/>
        <w:ind w:firstLine="567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</w:pPr>
    </w:p>
    <w:p w:rsidR="00247AF3" w:rsidRDefault="00247AF3" w:rsidP="00247AF3">
      <w:pPr>
        <w:tabs>
          <w:tab w:val="left" w:pos="0"/>
        </w:tabs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ab/>
      </w:r>
    </w:p>
    <w:p w:rsidR="00247AF3" w:rsidRDefault="00247AF3" w:rsidP="00247AF3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2"/>
          <w:sz w:val="28"/>
          <w:szCs w:val="28"/>
          <w:lang w:eastAsia="ar-SA"/>
        </w:rPr>
      </w:pPr>
    </w:p>
    <w:p w:rsidR="00247AF3" w:rsidRDefault="00247AF3" w:rsidP="00247AF3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:rsidR="00247AF3" w:rsidRDefault="00247AF3" w:rsidP="00247AF3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:rsidR="00247AF3" w:rsidRDefault="00247AF3" w:rsidP="00247AF3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:rsidR="00247AF3" w:rsidRDefault="00247AF3" w:rsidP="00247AF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sr-Cyrl-RS" w:eastAsia="ar-SA"/>
        </w:rPr>
      </w:pPr>
      <w:r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sr-Cyrl-RS" w:eastAsia="ar-SA"/>
        </w:rPr>
        <w:t>КОМИСИЈА</w:t>
      </w:r>
    </w:p>
    <w:p w:rsidR="00F64219" w:rsidRPr="00247AF3" w:rsidRDefault="00247AF3" w:rsidP="00247AF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sectPr w:rsidR="00F64219" w:rsidRPr="00247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F3"/>
    <w:rsid w:val="00247AF3"/>
    <w:rsid w:val="0029136E"/>
    <w:rsid w:val="00A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5905"/>
  <w15:chartTrackingRefBased/>
  <w15:docId w15:val="{77DFD170-9ED8-4E9C-B13E-C3B417F9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AF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.zivanovic@minpolj.gov.rs" TargetMode="External"/><Relationship Id="rId5" Type="http://schemas.openxmlformats.org/officeDocument/2006/relationships/hyperlink" Target="mailto:milan.pandurovic@minpolj.gov.rs" TargetMode="External"/><Relationship Id="rId4" Type="http://schemas.openxmlformats.org/officeDocument/2006/relationships/hyperlink" Target="http://www.ua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Zelimir Malesevic</dc:creator>
  <cp:keywords/>
  <dc:description/>
  <cp:lastModifiedBy>Zelimir Malesevic</cp:lastModifiedBy>
  <cp:revision>1</cp:revision>
  <dcterms:created xsi:type="dcterms:W3CDTF">2019-05-23T08:56:00Z</dcterms:created>
  <dcterms:modified xsi:type="dcterms:W3CDTF">2019-05-23T08:59:00Z</dcterms:modified>
</cp:coreProperties>
</file>