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6F" w:rsidRPr="00AE50A1" w:rsidRDefault="00221C6F" w:rsidP="00AE50A1">
      <w:pPr>
        <w:rPr>
          <w:rFonts w:ascii="Arial" w:hAnsi="Arial" w:cs="Arial"/>
          <w:sz w:val="32"/>
          <w:szCs w:val="32"/>
          <w:lang w:val="sr-Cyrl-RS"/>
        </w:rPr>
      </w:pPr>
    </w:p>
    <w:p w:rsidR="00221C6F" w:rsidRDefault="00AE50A1">
      <w:pPr>
        <w:jc w:val="center"/>
        <w:rPr>
          <w:rFonts w:ascii="Arial" w:hAnsi="Arial" w:cs="Arial"/>
          <w:sz w:val="32"/>
          <w:szCs w:val="32"/>
        </w:rPr>
      </w:pPr>
      <w:r>
        <w:rPr>
          <w:rFonts w:ascii="Arial" w:hAnsi="Arial" w:cs="Arial"/>
          <w:noProof/>
          <w:sz w:val="32"/>
          <w:szCs w:val="32"/>
          <w:lang w:val="en-GB" w:eastAsia="en-GB"/>
        </w:rPr>
        <w:drawing>
          <wp:inline distT="0" distB="0" distL="0" distR="0" wp14:anchorId="6272AED4">
            <wp:extent cx="1268095" cy="16884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688465"/>
                    </a:xfrm>
                    <a:prstGeom prst="rect">
                      <a:avLst/>
                    </a:prstGeom>
                    <a:noFill/>
                  </pic:spPr>
                </pic:pic>
              </a:graphicData>
            </a:graphic>
          </wp:inline>
        </w:drawing>
      </w:r>
    </w:p>
    <w:p w:rsidR="00F53D0A" w:rsidRPr="00DD127F" w:rsidRDefault="00F53D0A" w:rsidP="00F53D0A">
      <w:pPr>
        <w:jc w:val="center"/>
        <w:rPr>
          <w:sz w:val="28"/>
          <w:szCs w:val="28"/>
        </w:rPr>
      </w:pPr>
      <w:r w:rsidRPr="00DD127F">
        <w:rPr>
          <w:sz w:val="28"/>
          <w:szCs w:val="28"/>
        </w:rPr>
        <w:t>РЕПУБЛИКА СРБИЈА</w:t>
      </w:r>
    </w:p>
    <w:p w:rsidR="00F53D0A" w:rsidRPr="00DD127F" w:rsidRDefault="00F53D0A" w:rsidP="00F53D0A">
      <w:pPr>
        <w:jc w:val="center"/>
        <w:rPr>
          <w:sz w:val="28"/>
          <w:szCs w:val="28"/>
        </w:rPr>
      </w:pPr>
    </w:p>
    <w:p w:rsidR="00F53D0A" w:rsidRPr="00DD127F" w:rsidRDefault="00F53D0A" w:rsidP="00F53D0A">
      <w:pPr>
        <w:jc w:val="center"/>
        <w:rPr>
          <w:sz w:val="28"/>
          <w:szCs w:val="28"/>
        </w:rPr>
      </w:pPr>
      <w:r w:rsidRPr="00DD127F">
        <w:rPr>
          <w:sz w:val="28"/>
          <w:szCs w:val="28"/>
        </w:rPr>
        <w:t>МИНИСТАРСТВО ПОЉОПРИВРЕДЕ</w:t>
      </w:r>
      <w:r w:rsidR="003A0B09">
        <w:rPr>
          <w:sz w:val="28"/>
          <w:szCs w:val="28"/>
        </w:rPr>
        <w:t>,</w:t>
      </w:r>
    </w:p>
    <w:p w:rsidR="00F53D0A" w:rsidRPr="003A0B09" w:rsidRDefault="003A0B09" w:rsidP="00F53D0A">
      <w:pPr>
        <w:jc w:val="center"/>
        <w:rPr>
          <w:sz w:val="28"/>
          <w:szCs w:val="28"/>
          <w:lang w:val="sr-Cyrl-RS"/>
        </w:rPr>
      </w:pPr>
      <w:r>
        <w:rPr>
          <w:sz w:val="28"/>
          <w:szCs w:val="28"/>
          <w:lang w:val="sr-Cyrl-RS"/>
        </w:rPr>
        <w:t>ШУМАРСТВА И ВОДОПРИВРЕДЕ</w:t>
      </w:r>
    </w:p>
    <w:p w:rsidR="00F53D0A" w:rsidRPr="00DD127F" w:rsidRDefault="00F53D0A" w:rsidP="00F53D0A">
      <w:pPr>
        <w:jc w:val="center"/>
        <w:rPr>
          <w:sz w:val="28"/>
          <w:szCs w:val="28"/>
        </w:rPr>
      </w:pPr>
      <w:r w:rsidRPr="00DD127F">
        <w:rPr>
          <w:sz w:val="28"/>
          <w:szCs w:val="28"/>
        </w:rPr>
        <w:t>УПРАВА ЗА АГРАРНА ПЛАЋАЊА</w:t>
      </w:r>
    </w:p>
    <w:p w:rsidR="00221C6F" w:rsidRPr="00DD127F" w:rsidRDefault="00F53D0A" w:rsidP="00F53D0A">
      <w:pPr>
        <w:jc w:val="center"/>
        <w:rPr>
          <w:sz w:val="28"/>
          <w:szCs w:val="28"/>
          <w:lang w:val="sr-Cyrl-RS"/>
        </w:rPr>
      </w:pPr>
      <w:r w:rsidRPr="00DD127F">
        <w:rPr>
          <w:sz w:val="28"/>
          <w:szCs w:val="28"/>
          <w:lang w:val="sr-Cyrl-RS"/>
        </w:rPr>
        <w:t>БУЛЕВАР КРАЉА АЛЕКСАНДРА 84, БЕОГРАД</w:t>
      </w: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shd w:val="clear" w:color="auto" w:fill="C6D9F1"/>
        <w:jc w:val="center"/>
        <w:rPr>
          <w:rFonts w:ascii="Arial" w:hAnsi="Arial" w:cs="Arial"/>
          <w:sz w:val="32"/>
          <w:szCs w:val="32"/>
        </w:rPr>
      </w:pPr>
    </w:p>
    <w:p w:rsidR="00221C6F" w:rsidRPr="00495C8E" w:rsidRDefault="00495C8E">
      <w:pPr>
        <w:shd w:val="clear" w:color="auto" w:fill="C6D9F1"/>
        <w:jc w:val="center"/>
        <w:rPr>
          <w:sz w:val="32"/>
          <w:szCs w:val="32"/>
          <w:lang w:val="ru-RU"/>
        </w:rPr>
      </w:pPr>
      <w:r w:rsidRPr="00495C8E">
        <w:rPr>
          <w:sz w:val="32"/>
          <w:szCs w:val="32"/>
        </w:rPr>
        <w:t>КОНКУРСНA ДОКУМЕНТАЦИЈA</w:t>
      </w:r>
    </w:p>
    <w:p w:rsidR="00221C6F" w:rsidRPr="00495C8E" w:rsidRDefault="00221C6F">
      <w:pPr>
        <w:jc w:val="center"/>
        <w:rPr>
          <w:sz w:val="32"/>
          <w:szCs w:val="32"/>
          <w:lang w:val="ru-RU"/>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Pr="00762E93" w:rsidRDefault="00762E93">
      <w:pPr>
        <w:jc w:val="center"/>
        <w:rPr>
          <w:b/>
          <w:bCs/>
          <w:i/>
          <w:iCs/>
          <w:lang w:val="sr-Cyrl-RS"/>
        </w:rPr>
      </w:pPr>
      <w:r>
        <w:rPr>
          <w:b/>
          <w:bCs/>
          <w:lang w:val="sr-Cyrl-RS"/>
        </w:rPr>
        <w:t xml:space="preserve">ОДРЖАВАЊЕ </w:t>
      </w:r>
      <w:r w:rsidR="009D3B24">
        <w:rPr>
          <w:b/>
          <w:bCs/>
          <w:lang w:val="sr-Cyrl-RS"/>
        </w:rPr>
        <w:t>ХИГИЈЕНЕ</w:t>
      </w:r>
      <w:r w:rsidR="00602890">
        <w:rPr>
          <w:b/>
          <w:bCs/>
          <w:lang w:val="sr-Cyrl-RS"/>
        </w:rPr>
        <w:t xml:space="preserve"> - ЧИШЋЕЊЕ</w:t>
      </w:r>
      <w:r w:rsidR="009D3B24">
        <w:rPr>
          <w:b/>
          <w:bCs/>
          <w:lang w:val="sr-Cyrl-RS"/>
        </w:rPr>
        <w:t xml:space="preserve"> У ОБЈЕКТ</w:t>
      </w:r>
      <w:r w:rsidR="00CC24E2">
        <w:rPr>
          <w:b/>
          <w:bCs/>
          <w:lang w:val="sr-Cyrl-RS"/>
        </w:rPr>
        <w:t>У</w:t>
      </w:r>
      <w:r w:rsidR="00DD127F">
        <w:rPr>
          <w:b/>
          <w:bCs/>
          <w:lang w:val="sr-Cyrl-RS"/>
        </w:rPr>
        <w:t xml:space="preserve"> УПРАВЕ ЗА АГРАРНА ПЛАЋАЊА</w:t>
      </w:r>
      <w:r w:rsidR="00602890">
        <w:rPr>
          <w:b/>
          <w:bCs/>
          <w:lang w:val="sr-Cyrl-RS"/>
        </w:rPr>
        <w:t xml:space="preserve"> </w:t>
      </w:r>
      <w:r w:rsidR="00CC24E2">
        <w:rPr>
          <w:b/>
          <w:bCs/>
          <w:lang w:val="sr-Cyrl-RS"/>
        </w:rPr>
        <w:t>У ШАПЦУ</w:t>
      </w:r>
    </w:p>
    <w:p w:rsidR="00221C6F" w:rsidRPr="00CC24E2" w:rsidRDefault="00221C6F">
      <w:pPr>
        <w:jc w:val="center"/>
        <w:rPr>
          <w:rFonts w:ascii="Arial" w:hAnsi="Arial" w:cs="Arial"/>
          <w:b/>
          <w:bCs/>
          <w:i/>
          <w:iCs/>
          <w:lang w:val="sr-Cyrl-RS"/>
        </w:rPr>
      </w:pPr>
    </w:p>
    <w:p w:rsidR="00221C6F" w:rsidRPr="00495C8E" w:rsidRDefault="00221C6F">
      <w:pPr>
        <w:jc w:val="center"/>
        <w:rPr>
          <w:b/>
          <w:bCs/>
        </w:rPr>
      </w:pPr>
      <w:r w:rsidRPr="00495C8E">
        <w:rPr>
          <w:b/>
          <w:bCs/>
        </w:rPr>
        <w:t>ЈАВНА НАБА</w:t>
      </w:r>
      <w:r w:rsidR="00DD127F">
        <w:rPr>
          <w:b/>
          <w:bCs/>
          <w:lang w:val="sr-Cyrl-RS"/>
        </w:rPr>
        <w:t>В</w:t>
      </w:r>
      <w:r w:rsidRPr="00495C8E">
        <w:rPr>
          <w:b/>
          <w:bCs/>
        </w:rPr>
        <w:t>КА МАЛЕ ВРЕДНОСТИ</w:t>
      </w:r>
    </w:p>
    <w:p w:rsidR="00221C6F" w:rsidRDefault="00221C6F">
      <w:pPr>
        <w:jc w:val="center"/>
        <w:rPr>
          <w:rFonts w:ascii="Arial" w:hAnsi="Arial" w:cs="Arial"/>
          <w:b/>
          <w:bCs/>
        </w:rPr>
      </w:pPr>
    </w:p>
    <w:p w:rsidR="00221C6F" w:rsidRPr="00C2524D" w:rsidRDefault="00794BFE">
      <w:pPr>
        <w:jc w:val="center"/>
        <w:rPr>
          <w:i/>
          <w:iCs/>
          <w:color w:val="auto"/>
          <w:lang w:val="sr-Latn-RS"/>
        </w:rPr>
      </w:pPr>
      <w:r w:rsidRPr="00322998">
        <w:rPr>
          <w:b/>
          <w:bCs/>
          <w:color w:val="auto"/>
        </w:rPr>
        <w:t>Ј</w:t>
      </w:r>
      <w:r w:rsidR="006F7EC4" w:rsidRPr="00322998">
        <w:rPr>
          <w:b/>
          <w:bCs/>
          <w:color w:val="auto"/>
          <w:lang w:val="sr-Cyrl-RS"/>
        </w:rPr>
        <w:t>НМВ</w:t>
      </w:r>
      <w:r w:rsidR="00762E93" w:rsidRPr="00322998">
        <w:rPr>
          <w:b/>
          <w:bCs/>
          <w:color w:val="auto"/>
        </w:rPr>
        <w:t xml:space="preserve"> </w:t>
      </w:r>
      <w:r w:rsidR="00021EB8">
        <w:rPr>
          <w:b/>
          <w:bCs/>
          <w:color w:val="auto"/>
        </w:rPr>
        <w:t>6</w:t>
      </w:r>
      <w:r w:rsidR="003B2B2A">
        <w:rPr>
          <w:b/>
          <w:bCs/>
          <w:color w:val="auto"/>
          <w:lang w:val="sr-Cyrl-RS"/>
        </w:rPr>
        <w:t>/2020</w:t>
      </w:r>
    </w:p>
    <w:p w:rsidR="00221C6F" w:rsidRPr="00495C8E" w:rsidRDefault="00221C6F">
      <w:pPr>
        <w:jc w:val="center"/>
        <w:rPr>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F53D0A" w:rsidRDefault="00221C6F" w:rsidP="00F53D0A">
      <w:pPr>
        <w:rPr>
          <w:rFonts w:ascii="Arial" w:hAnsi="Arial" w:cs="Arial"/>
          <w:i/>
          <w:iCs/>
          <w:lang w:val="sr-Cyrl-R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F53D0A" w:rsidRDefault="00C10F5A" w:rsidP="00DD127F">
      <w:pPr>
        <w:jc w:val="center"/>
        <w:rPr>
          <w:lang w:val="sr-Cyrl-RS"/>
        </w:rPr>
      </w:pPr>
      <w:r>
        <w:rPr>
          <w:iCs/>
          <w:lang w:val="sr-Cyrl-RS"/>
        </w:rPr>
        <w:t>Јул</w:t>
      </w:r>
      <w:r w:rsidR="003B2B2A">
        <w:rPr>
          <w:iCs/>
          <w:lang w:val="sr-Cyrl-RS"/>
        </w:rPr>
        <w:t xml:space="preserve"> 2020</w:t>
      </w:r>
      <w:r w:rsidR="00762E93">
        <w:rPr>
          <w:iCs/>
          <w:lang w:val="sr-Cyrl-RS"/>
        </w:rPr>
        <w:t>. године</w:t>
      </w:r>
    </w:p>
    <w:p w:rsidR="00316CCA" w:rsidRDefault="00316CCA" w:rsidP="00760C36">
      <w:pPr>
        <w:jc w:val="both"/>
        <w:rPr>
          <w:rFonts w:eastAsia="TimesNewRomanPSMT"/>
          <w:kern w:val="2"/>
          <w:lang w:val="sr-Latn-RS"/>
        </w:rPr>
      </w:pPr>
    </w:p>
    <w:p w:rsidR="00316CCA" w:rsidRDefault="00316CCA" w:rsidP="00760C36">
      <w:pPr>
        <w:jc w:val="both"/>
        <w:rPr>
          <w:rFonts w:eastAsia="TimesNewRomanPSMT"/>
          <w:kern w:val="2"/>
          <w:lang w:val="sr-Latn-RS"/>
        </w:rPr>
      </w:pPr>
    </w:p>
    <w:p w:rsidR="00316CCA" w:rsidRDefault="00316CCA" w:rsidP="00760C36">
      <w:pPr>
        <w:jc w:val="both"/>
        <w:rPr>
          <w:rFonts w:eastAsia="TimesNewRomanPSMT"/>
          <w:kern w:val="2"/>
          <w:lang w:val="sr-Latn-RS"/>
        </w:rPr>
      </w:pPr>
    </w:p>
    <w:p w:rsidR="003A0B09" w:rsidRDefault="003A0B09" w:rsidP="00760C36">
      <w:pPr>
        <w:jc w:val="both"/>
        <w:rPr>
          <w:rFonts w:eastAsia="TimesNewRomanPSMT"/>
          <w:kern w:val="2"/>
          <w:lang w:val="sr-Cyrl-RS"/>
        </w:rPr>
      </w:pPr>
    </w:p>
    <w:p w:rsidR="00760C36" w:rsidRPr="00021EB8" w:rsidRDefault="00760C36" w:rsidP="00760C36">
      <w:pPr>
        <w:jc w:val="both"/>
        <w:rPr>
          <w:color w:val="auto"/>
          <w:kern w:val="2"/>
          <w:lang w:val="sr-Cyrl-RS"/>
        </w:rPr>
      </w:pPr>
      <w:r w:rsidRPr="00760C36">
        <w:rPr>
          <w:rFonts w:eastAsia="TimesNewRomanPSMT"/>
          <w:kern w:val="2"/>
          <w:lang w:val="sr-Cyrl-RS"/>
        </w:rPr>
        <w:lastRenderedPageBreak/>
        <w:t>На основу чл. 39. и 61. Закона о јавним набавкама („Службени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w:t>
      </w:r>
      <w:r w:rsidR="003B2B2A">
        <w:rPr>
          <w:rFonts w:eastAsia="TimesNewRomanPSMT"/>
          <w:kern w:val="2"/>
          <w:lang w:val="sr-Cyrl-RS"/>
        </w:rPr>
        <w:t xml:space="preserve"> и 41/19</w:t>
      </w:r>
      <w:r w:rsidRPr="00760C36">
        <w:rPr>
          <w:rFonts w:eastAsia="TimesNewRomanPSMT"/>
          <w:kern w:val="2"/>
          <w:lang w:val="sr-Cyrl-RS"/>
        </w:rPr>
        <w:t xml:space="preserve">), </w:t>
      </w:r>
      <w:r w:rsidRPr="00760C36">
        <w:rPr>
          <w:kern w:val="2"/>
          <w:lang w:val="sr-Cyrl-RS"/>
        </w:rPr>
        <w:t xml:space="preserve">Одлуке о покретању поступка јавне </w:t>
      </w:r>
      <w:r w:rsidRPr="006A34B5">
        <w:rPr>
          <w:color w:val="auto"/>
          <w:kern w:val="2"/>
          <w:lang w:val="sr-Cyrl-RS"/>
        </w:rPr>
        <w:t xml:space="preserve">набавке </w:t>
      </w:r>
      <w:r w:rsidRPr="00021EB8">
        <w:rPr>
          <w:color w:val="auto"/>
          <w:kern w:val="2"/>
          <w:lang w:val="sr-Cyrl-RS"/>
        </w:rPr>
        <w:t>404-02-</w:t>
      </w:r>
      <w:r w:rsidR="003B2B2A">
        <w:rPr>
          <w:color w:val="auto"/>
          <w:kern w:val="2"/>
          <w:lang w:val="sr-Latn-RS"/>
        </w:rPr>
        <w:t>26</w:t>
      </w:r>
      <w:r w:rsidR="003B2B2A">
        <w:rPr>
          <w:color w:val="auto"/>
          <w:kern w:val="2"/>
          <w:lang w:val="sr-Cyrl-RS"/>
        </w:rPr>
        <w:t>/2020</w:t>
      </w:r>
      <w:r w:rsidRPr="00021EB8">
        <w:rPr>
          <w:color w:val="auto"/>
          <w:kern w:val="2"/>
          <w:lang w:val="sr-Cyrl-RS"/>
        </w:rPr>
        <w:t xml:space="preserve">-07 и </w:t>
      </w:r>
      <w:r w:rsidRPr="00760C36">
        <w:rPr>
          <w:color w:val="auto"/>
          <w:kern w:val="2"/>
          <w:lang w:val="sr-Cyrl-RS"/>
        </w:rPr>
        <w:t>Решења о</w:t>
      </w:r>
      <w:r w:rsidRPr="00760C36">
        <w:rPr>
          <w:i/>
          <w:color w:val="auto"/>
          <w:kern w:val="2"/>
          <w:lang w:val="sr-Cyrl-RS"/>
        </w:rPr>
        <w:t xml:space="preserve"> </w:t>
      </w:r>
      <w:r w:rsidRPr="00760C36">
        <w:rPr>
          <w:color w:val="auto"/>
          <w:kern w:val="2"/>
          <w:lang w:val="sr-Cyrl-RS"/>
        </w:rPr>
        <w:t xml:space="preserve">образовању комисије за јавну набавку </w:t>
      </w:r>
      <w:r w:rsidRPr="00021EB8">
        <w:rPr>
          <w:color w:val="auto"/>
          <w:kern w:val="2"/>
          <w:lang w:val="sr-Cyrl-RS"/>
        </w:rPr>
        <w:t>404-02-</w:t>
      </w:r>
      <w:r w:rsidR="003B2B2A">
        <w:rPr>
          <w:color w:val="auto"/>
          <w:kern w:val="2"/>
          <w:lang w:val="sr-Cyrl-RS"/>
        </w:rPr>
        <w:t>26/2020</w:t>
      </w:r>
      <w:r w:rsidRPr="00021EB8">
        <w:rPr>
          <w:color w:val="auto"/>
          <w:kern w:val="2"/>
          <w:lang w:val="sr-Cyrl-RS"/>
        </w:rPr>
        <w:t>-07, припремљена је:</w:t>
      </w:r>
    </w:p>
    <w:p w:rsidR="00D571C8" w:rsidRDefault="00D571C8" w:rsidP="00951CBE">
      <w:pPr>
        <w:shd w:val="clear" w:color="auto" w:fill="FFFFFF" w:themeFill="background1"/>
        <w:jc w:val="center"/>
        <w:rPr>
          <w:rFonts w:eastAsia="TimesNewRomanPS-BoldMT"/>
          <w:b/>
          <w:bCs/>
          <w:lang w:val="sr-Cyrl-RS"/>
        </w:rPr>
      </w:pPr>
    </w:p>
    <w:p w:rsidR="00221C6F" w:rsidRPr="00762E93" w:rsidRDefault="00221C6F" w:rsidP="00951CBE">
      <w:pPr>
        <w:shd w:val="clear" w:color="auto" w:fill="FFFFFF" w:themeFill="background1"/>
        <w:jc w:val="center"/>
        <w:rPr>
          <w:rFonts w:eastAsia="TimesNewRomanPS-BoldMT"/>
          <w:b/>
          <w:bCs/>
          <w:lang w:val="ru-RU"/>
        </w:rPr>
      </w:pPr>
      <w:r w:rsidRPr="00CC24E2">
        <w:rPr>
          <w:rFonts w:eastAsia="TimesNewRomanPS-BoldMT"/>
          <w:b/>
          <w:bCs/>
          <w:lang w:val="sr-Cyrl-RS"/>
        </w:rPr>
        <w:t>КОНКУРСНА ДОКУМЕНТАЦИЈА</w:t>
      </w:r>
    </w:p>
    <w:p w:rsidR="00221C6F" w:rsidRPr="00762E93" w:rsidRDefault="00221C6F" w:rsidP="00951CBE">
      <w:pPr>
        <w:shd w:val="clear" w:color="auto" w:fill="FFFFFF" w:themeFill="background1"/>
        <w:jc w:val="center"/>
        <w:rPr>
          <w:rFonts w:eastAsia="TimesNewRomanPS-BoldMT"/>
          <w:b/>
          <w:bCs/>
          <w:lang w:val="ru-RU"/>
        </w:rPr>
      </w:pPr>
    </w:p>
    <w:p w:rsidR="00221C6F" w:rsidRPr="00762E93" w:rsidRDefault="00221C6F" w:rsidP="00951CBE">
      <w:pPr>
        <w:shd w:val="clear" w:color="auto" w:fill="FFFFFF" w:themeFill="background1"/>
        <w:jc w:val="center"/>
        <w:rPr>
          <w:rFonts w:eastAsia="TimesNewRomanPS-BoldMT"/>
          <w:b/>
          <w:bCs/>
          <w:lang w:val="sr-Cyrl-RS"/>
        </w:rPr>
      </w:pPr>
      <w:r w:rsidRPr="00CC24E2">
        <w:rPr>
          <w:rFonts w:eastAsia="TimesNewRomanPS-BoldMT"/>
          <w:b/>
          <w:bCs/>
          <w:lang w:val="ru-RU"/>
        </w:rPr>
        <w:t>за јавну на</w:t>
      </w:r>
      <w:r w:rsidR="00762E93" w:rsidRPr="00CC24E2">
        <w:rPr>
          <w:rFonts w:eastAsia="TimesNewRomanPS-BoldMT"/>
          <w:b/>
          <w:bCs/>
          <w:lang w:val="ru-RU"/>
        </w:rPr>
        <w:t>бавку мале вредности</w:t>
      </w:r>
      <w:r w:rsidR="00A765FD">
        <w:rPr>
          <w:rFonts w:eastAsia="TimesNewRomanPS-BoldMT"/>
          <w:b/>
          <w:bCs/>
          <w:lang w:val="sr-Latn-RS"/>
        </w:rPr>
        <w:t xml:space="preserve"> </w:t>
      </w:r>
      <w:r w:rsidR="00A765FD">
        <w:rPr>
          <w:rFonts w:eastAsia="TimesNewRomanPS-BoldMT"/>
          <w:b/>
          <w:bCs/>
          <w:lang w:val="sr-Cyrl-RS"/>
        </w:rPr>
        <w:t xml:space="preserve">за </w:t>
      </w:r>
      <w:r w:rsidR="00DD127F">
        <w:rPr>
          <w:rFonts w:eastAsia="TimesNewRomanPS-BoldMT"/>
          <w:b/>
          <w:bCs/>
          <w:lang w:val="sr-Cyrl-RS"/>
        </w:rPr>
        <w:t xml:space="preserve">одржавање хигијене </w:t>
      </w:r>
      <w:r w:rsidR="009E0795">
        <w:rPr>
          <w:rFonts w:eastAsia="TimesNewRomanPS-BoldMT"/>
          <w:b/>
          <w:bCs/>
          <w:lang w:val="sr-Cyrl-RS"/>
        </w:rPr>
        <w:t xml:space="preserve">– чишћење </w:t>
      </w:r>
      <w:r w:rsidR="00DD127F">
        <w:rPr>
          <w:rFonts w:eastAsia="TimesNewRomanPS-BoldMT"/>
          <w:b/>
          <w:bCs/>
          <w:lang w:val="sr-Cyrl-RS"/>
        </w:rPr>
        <w:t>у објект</w:t>
      </w:r>
      <w:r w:rsidR="00CC24E2">
        <w:rPr>
          <w:rFonts w:eastAsia="TimesNewRomanPS-BoldMT"/>
          <w:b/>
          <w:bCs/>
          <w:lang w:val="sr-Cyrl-RS"/>
        </w:rPr>
        <w:t>у</w:t>
      </w:r>
      <w:r w:rsidR="009E0795">
        <w:rPr>
          <w:rFonts w:eastAsia="TimesNewRomanPS-BoldMT"/>
          <w:b/>
          <w:bCs/>
          <w:lang w:val="sr-Cyrl-RS"/>
        </w:rPr>
        <w:t xml:space="preserve"> Управе за аграрна плаћања </w:t>
      </w:r>
      <w:r w:rsidR="00CC24E2">
        <w:rPr>
          <w:rFonts w:eastAsia="TimesNewRomanPS-BoldMT"/>
          <w:b/>
          <w:bCs/>
          <w:lang w:val="sr-Cyrl-RS"/>
        </w:rPr>
        <w:t>у Шапцу</w:t>
      </w:r>
    </w:p>
    <w:p w:rsidR="00221C6F" w:rsidRPr="00762E93" w:rsidRDefault="00762E93" w:rsidP="00951CBE">
      <w:pPr>
        <w:shd w:val="clear" w:color="auto" w:fill="FFFFFF" w:themeFill="background1"/>
        <w:jc w:val="center"/>
        <w:rPr>
          <w:rFonts w:eastAsia="TimesNewRomanPS-BoldMT"/>
          <w:b/>
          <w:bCs/>
          <w:lang w:val="sr-Cyrl-RS"/>
        </w:rPr>
      </w:pPr>
      <w:r w:rsidRPr="00CC24E2">
        <w:rPr>
          <w:rFonts w:eastAsia="TimesNewRomanPS-BoldMT"/>
          <w:b/>
          <w:bCs/>
          <w:lang w:val="sr-Cyrl-RS"/>
        </w:rPr>
        <w:t>ЈН</w:t>
      </w:r>
      <w:r w:rsidR="006F7EC4">
        <w:rPr>
          <w:rFonts w:eastAsia="TimesNewRomanPS-BoldMT"/>
          <w:b/>
          <w:bCs/>
          <w:lang w:val="sr-Cyrl-RS"/>
        </w:rPr>
        <w:t>МВ</w:t>
      </w:r>
      <w:r w:rsidRPr="00CC24E2">
        <w:rPr>
          <w:rFonts w:eastAsia="TimesNewRomanPS-BoldMT"/>
          <w:b/>
          <w:bCs/>
          <w:lang w:val="sr-Cyrl-RS"/>
        </w:rPr>
        <w:t xml:space="preserve"> </w:t>
      </w:r>
      <w:r w:rsidR="00021EB8">
        <w:rPr>
          <w:rFonts w:eastAsia="TimesNewRomanPS-BoldMT"/>
          <w:b/>
          <w:bCs/>
        </w:rPr>
        <w:t>6</w:t>
      </w:r>
      <w:r w:rsidR="003B2B2A">
        <w:rPr>
          <w:rFonts w:eastAsia="TimesNewRomanPS-BoldMT"/>
          <w:b/>
          <w:bCs/>
          <w:lang w:val="sr-Cyrl-RS"/>
        </w:rPr>
        <w:t>/2020</w:t>
      </w:r>
      <w:r w:rsidR="00221C6F" w:rsidRPr="00762E93">
        <w:rPr>
          <w:rFonts w:eastAsia="TimesNewRomanPS-BoldMT"/>
          <w:b/>
          <w:bCs/>
          <w:lang w:val="sr-Cyrl-CS"/>
        </w:rPr>
        <w:t xml:space="preserve"> </w:t>
      </w:r>
    </w:p>
    <w:p w:rsidR="00221C6F" w:rsidRPr="00CC24E2" w:rsidRDefault="00221C6F">
      <w:pPr>
        <w:jc w:val="both"/>
        <w:rPr>
          <w:rFonts w:eastAsia="TimesNewRomanPS-BoldMT"/>
          <w:b/>
          <w:bCs/>
          <w:color w:val="FF0000"/>
          <w:lang w:val="sr-Cyrl-RS"/>
        </w:rPr>
      </w:pPr>
    </w:p>
    <w:p w:rsidR="00221C6F" w:rsidRPr="00CC24E2" w:rsidRDefault="00221C6F">
      <w:pPr>
        <w:jc w:val="both"/>
        <w:rPr>
          <w:rFonts w:eastAsia="TimesNewRomanPSMT"/>
          <w:lang w:val="sr-Cyrl-RS"/>
        </w:rPr>
      </w:pPr>
      <w:r w:rsidRPr="00CC24E2">
        <w:rPr>
          <w:rFonts w:eastAsia="TimesNewRomanPSMT"/>
          <w:lang w:val="sr-Cyrl-RS"/>
        </w:rPr>
        <w:t>Конкурсна документација садржи:</w:t>
      </w:r>
    </w:p>
    <w:p w:rsidR="00221C6F" w:rsidRPr="00CC24E2" w:rsidRDefault="00221C6F">
      <w:pPr>
        <w:jc w:val="both"/>
        <w:rPr>
          <w:rFonts w:ascii="Arial" w:eastAsia="TimesNewRomanPSMT" w:hAnsi="Arial" w:cs="Arial"/>
          <w:lang w:val="sr-Cyrl-RS"/>
        </w:rPr>
      </w:pPr>
    </w:p>
    <w:tbl>
      <w:tblPr>
        <w:tblW w:w="7682" w:type="dxa"/>
        <w:tblInd w:w="702"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553"/>
        <w:gridCol w:w="6129"/>
      </w:tblGrid>
      <w:tr w:rsidR="004D37D7" w:rsidTr="007002AF">
        <w:tc>
          <w:tcPr>
            <w:tcW w:w="1553" w:type="dxa"/>
            <w:shd w:val="clear" w:color="auto" w:fill="auto"/>
          </w:tcPr>
          <w:p w:rsidR="004D37D7" w:rsidRPr="00762E93" w:rsidRDefault="004D37D7">
            <w:pPr>
              <w:jc w:val="both"/>
              <w:rPr>
                <w:rFonts w:eastAsia="TimesNewRomanPSMT"/>
                <w:b/>
                <w:i/>
              </w:rPr>
            </w:pPr>
            <w:r w:rsidRPr="00762E93">
              <w:rPr>
                <w:rFonts w:eastAsia="TimesNewRomanPSMT"/>
                <w:b/>
                <w:i/>
                <w:lang w:val="sr-Cyrl-CS"/>
              </w:rPr>
              <w:t>Поглавље</w:t>
            </w:r>
          </w:p>
        </w:tc>
        <w:tc>
          <w:tcPr>
            <w:tcW w:w="6129" w:type="dxa"/>
            <w:shd w:val="clear" w:color="auto" w:fill="auto"/>
          </w:tcPr>
          <w:p w:rsidR="004D37D7" w:rsidRPr="00762E93" w:rsidRDefault="004D37D7">
            <w:pPr>
              <w:jc w:val="center"/>
              <w:rPr>
                <w:rFonts w:eastAsia="TimesNewRomanPSMT"/>
                <w:b/>
                <w:i/>
              </w:rPr>
            </w:pPr>
            <w:r w:rsidRPr="00762E93">
              <w:rPr>
                <w:rFonts w:eastAsia="TimesNewRomanPSMT"/>
                <w:b/>
                <w:i/>
              </w:rPr>
              <w:t>Назив</w:t>
            </w:r>
            <w:r w:rsidRPr="00762E93">
              <w:rPr>
                <w:rFonts w:eastAsia="TimesNewRomanPSMT"/>
                <w:b/>
                <w:i/>
                <w:lang w:val="sr-Cyrl-CS"/>
              </w:rPr>
              <w:t xml:space="preserve"> поглавља</w:t>
            </w:r>
          </w:p>
        </w:tc>
      </w:tr>
      <w:tr w:rsidR="004D37D7" w:rsidTr="007002AF">
        <w:tc>
          <w:tcPr>
            <w:tcW w:w="1553" w:type="dxa"/>
            <w:shd w:val="clear" w:color="auto" w:fill="auto"/>
          </w:tcPr>
          <w:p w:rsidR="004D37D7" w:rsidRPr="005673A7" w:rsidRDefault="004D37D7">
            <w:pPr>
              <w:snapToGrid w:val="0"/>
              <w:jc w:val="center"/>
              <w:rPr>
                <w:rFonts w:eastAsia="TimesNewRomanPSMT"/>
                <w:color w:val="auto"/>
                <w:lang w:val="sr-Latn-RS"/>
              </w:rPr>
            </w:pPr>
            <w:r>
              <w:rPr>
                <w:rFonts w:eastAsia="TimesNewRomanPSMT"/>
                <w:color w:val="auto"/>
                <w:lang w:val="sr-Latn-RS"/>
              </w:rPr>
              <w:t>I</w:t>
            </w:r>
          </w:p>
        </w:tc>
        <w:tc>
          <w:tcPr>
            <w:tcW w:w="6129" w:type="dxa"/>
            <w:shd w:val="clear" w:color="auto" w:fill="auto"/>
          </w:tcPr>
          <w:p w:rsidR="004D37D7" w:rsidRPr="00762E93" w:rsidRDefault="004D37D7">
            <w:pPr>
              <w:snapToGrid w:val="0"/>
              <w:jc w:val="both"/>
              <w:rPr>
                <w:rFonts w:eastAsia="TimesNewRomanPSMT"/>
                <w:color w:val="auto"/>
                <w:lang w:val="sr-Cyrl-RS"/>
              </w:rPr>
            </w:pPr>
            <w:r>
              <w:rPr>
                <w:rFonts w:eastAsia="TimesNewRomanPSMT"/>
                <w:color w:val="auto"/>
                <w:lang w:val="sr-Cyrl-RS"/>
              </w:rPr>
              <w:t>Позив за подношење понуде</w:t>
            </w:r>
          </w:p>
        </w:tc>
      </w:tr>
      <w:tr w:rsidR="004D37D7" w:rsidRPr="00CC24E2" w:rsidTr="007002AF">
        <w:tc>
          <w:tcPr>
            <w:tcW w:w="1553" w:type="dxa"/>
            <w:shd w:val="clear" w:color="auto" w:fill="auto"/>
          </w:tcPr>
          <w:p w:rsidR="004D37D7" w:rsidRPr="005673A7" w:rsidRDefault="004D37D7">
            <w:pPr>
              <w:snapToGrid w:val="0"/>
              <w:jc w:val="center"/>
              <w:rPr>
                <w:bCs/>
                <w:iCs/>
                <w:color w:val="auto"/>
                <w:lang w:val="sr-Latn-RS"/>
              </w:rPr>
            </w:pPr>
            <w:r w:rsidRPr="00762E93">
              <w:rPr>
                <w:bCs/>
                <w:iCs/>
                <w:color w:val="auto"/>
              </w:rPr>
              <w:t>I</w:t>
            </w:r>
            <w:r>
              <w:rPr>
                <w:bCs/>
                <w:iCs/>
                <w:color w:val="auto"/>
                <w:lang w:val="sr-Latn-RS"/>
              </w:rPr>
              <w:t>I</w:t>
            </w:r>
          </w:p>
        </w:tc>
        <w:tc>
          <w:tcPr>
            <w:tcW w:w="6129" w:type="dxa"/>
            <w:shd w:val="clear" w:color="auto" w:fill="auto"/>
          </w:tcPr>
          <w:p w:rsidR="004D37D7" w:rsidRPr="00762E93" w:rsidRDefault="004D37D7">
            <w:pPr>
              <w:snapToGrid w:val="0"/>
              <w:jc w:val="both"/>
              <w:rPr>
                <w:rFonts w:eastAsia="TimesNewRomanPSMT"/>
                <w:lang w:val="sr-Cyrl-RS"/>
              </w:rPr>
            </w:pPr>
            <w:r w:rsidRPr="00762E93">
              <w:rPr>
                <w:rFonts w:eastAsia="TimesNewRomanPSMT"/>
                <w:lang w:val="sr-Cyrl-RS"/>
              </w:rPr>
              <w:t>Општи подаци о јавној набавци</w:t>
            </w:r>
          </w:p>
        </w:tc>
      </w:tr>
      <w:tr w:rsidR="004D37D7" w:rsidRPr="00CC24E2" w:rsidTr="007002AF">
        <w:tc>
          <w:tcPr>
            <w:tcW w:w="1553" w:type="dxa"/>
            <w:shd w:val="clear" w:color="auto" w:fill="auto"/>
          </w:tcPr>
          <w:p w:rsidR="004D37D7" w:rsidRPr="00762E93" w:rsidRDefault="004D37D7">
            <w:pPr>
              <w:snapToGrid w:val="0"/>
              <w:jc w:val="center"/>
              <w:rPr>
                <w:rFonts w:eastAsia="TimesNewRomanPSMT"/>
                <w:color w:val="auto"/>
                <w:lang w:val="sr-Cyrl-RS"/>
              </w:rPr>
            </w:pPr>
            <w:r w:rsidRPr="00762E93">
              <w:rPr>
                <w:bCs/>
                <w:iCs/>
                <w:color w:val="auto"/>
              </w:rPr>
              <w:t>II</w:t>
            </w:r>
            <w:r>
              <w:rPr>
                <w:bCs/>
                <w:iCs/>
                <w:color w:val="auto"/>
              </w:rPr>
              <w:t>I</w:t>
            </w:r>
          </w:p>
        </w:tc>
        <w:tc>
          <w:tcPr>
            <w:tcW w:w="6129" w:type="dxa"/>
            <w:shd w:val="clear" w:color="auto" w:fill="auto"/>
          </w:tcPr>
          <w:p w:rsidR="004D37D7" w:rsidRPr="00762E93" w:rsidRDefault="004D37D7">
            <w:pPr>
              <w:snapToGrid w:val="0"/>
              <w:jc w:val="both"/>
              <w:rPr>
                <w:rFonts w:eastAsia="TimesNewRomanPSMT"/>
                <w:color w:val="auto"/>
                <w:lang w:val="sr-Cyrl-RS"/>
              </w:rPr>
            </w:pPr>
            <w:r w:rsidRPr="00762E93">
              <w:rPr>
                <w:rFonts w:eastAsia="TimesNewRomanPSMT"/>
                <w:lang w:val="sr-Cyrl-RS"/>
              </w:rPr>
              <w:t>Подаци о предмету јавне набавке</w:t>
            </w:r>
          </w:p>
        </w:tc>
      </w:tr>
      <w:tr w:rsidR="00F53D0A" w:rsidRPr="00CC24E2" w:rsidTr="007002AF">
        <w:tc>
          <w:tcPr>
            <w:tcW w:w="1553" w:type="dxa"/>
            <w:shd w:val="clear" w:color="auto" w:fill="auto"/>
          </w:tcPr>
          <w:p w:rsidR="00F53D0A" w:rsidRPr="00CC24E2" w:rsidRDefault="00F53D0A" w:rsidP="00DD127F">
            <w:pPr>
              <w:snapToGrid w:val="0"/>
              <w:jc w:val="center"/>
              <w:rPr>
                <w:rFonts w:eastAsia="TimesNewRomanPSMT"/>
                <w:color w:val="auto"/>
                <w:lang w:val="sr-Cyrl-RS"/>
              </w:rPr>
            </w:pPr>
            <w:r>
              <w:rPr>
                <w:rFonts w:eastAsia="TimesNewRomanPSMT"/>
                <w:color w:val="auto"/>
              </w:rPr>
              <w:t>IV</w:t>
            </w:r>
          </w:p>
        </w:tc>
        <w:tc>
          <w:tcPr>
            <w:tcW w:w="6129" w:type="dxa"/>
            <w:shd w:val="clear" w:color="auto" w:fill="auto"/>
          </w:tcPr>
          <w:p w:rsidR="00F53D0A" w:rsidRPr="00762E93" w:rsidRDefault="00F53D0A" w:rsidP="00CC24E2">
            <w:pPr>
              <w:snapToGrid w:val="0"/>
              <w:jc w:val="both"/>
              <w:rPr>
                <w:rFonts w:eastAsia="TimesNewRomanPSMT"/>
                <w:color w:val="auto"/>
                <w:lang w:val="sr-Cyrl-RS"/>
              </w:rPr>
            </w:pPr>
            <w:r>
              <w:rPr>
                <w:rFonts w:eastAsia="TimesNewRomanPSMT"/>
                <w:lang w:val="sr-Cyrl-RS"/>
              </w:rPr>
              <w:t xml:space="preserve">Врсте и обим тражених услуга </w:t>
            </w:r>
          </w:p>
        </w:tc>
      </w:tr>
      <w:tr w:rsidR="004D37D7" w:rsidRPr="00CC24E2" w:rsidTr="007002AF">
        <w:tc>
          <w:tcPr>
            <w:tcW w:w="1553" w:type="dxa"/>
            <w:shd w:val="clear" w:color="auto" w:fill="auto"/>
          </w:tcPr>
          <w:p w:rsidR="004D37D7" w:rsidRPr="00762E93" w:rsidRDefault="004D37D7">
            <w:pPr>
              <w:snapToGrid w:val="0"/>
              <w:jc w:val="center"/>
              <w:rPr>
                <w:rFonts w:eastAsia="TimesNewRomanPSMT"/>
                <w:lang w:val="sr-Cyrl-RS"/>
              </w:rPr>
            </w:pPr>
          </w:p>
          <w:p w:rsidR="004D37D7" w:rsidRPr="00762E93" w:rsidRDefault="004D37D7">
            <w:pPr>
              <w:snapToGrid w:val="0"/>
              <w:jc w:val="center"/>
              <w:rPr>
                <w:rFonts w:eastAsia="TimesNewRomanPSMT"/>
                <w:lang w:val="sr-Cyrl-RS"/>
              </w:rPr>
            </w:pPr>
            <w:r w:rsidRPr="00762E93">
              <w:rPr>
                <w:rFonts w:eastAsia="TimesNewRomanPSMT"/>
              </w:rPr>
              <w:t>V</w:t>
            </w:r>
          </w:p>
        </w:tc>
        <w:tc>
          <w:tcPr>
            <w:tcW w:w="6129" w:type="dxa"/>
            <w:shd w:val="clear" w:color="auto" w:fill="auto"/>
          </w:tcPr>
          <w:p w:rsidR="004D37D7" w:rsidRPr="00762E93" w:rsidRDefault="004D37D7" w:rsidP="005271B3">
            <w:pPr>
              <w:snapToGrid w:val="0"/>
              <w:jc w:val="both"/>
              <w:rPr>
                <w:rFonts w:eastAsia="TimesNewRomanPSMT"/>
                <w:color w:val="auto"/>
                <w:lang w:val="ru-RU"/>
              </w:rPr>
            </w:pPr>
            <w:r w:rsidRPr="00762E93">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4D37D7" w:rsidRPr="00CC24E2" w:rsidTr="007002AF">
        <w:tc>
          <w:tcPr>
            <w:tcW w:w="1553" w:type="dxa"/>
            <w:shd w:val="clear" w:color="auto" w:fill="auto"/>
          </w:tcPr>
          <w:p w:rsidR="004D37D7" w:rsidRPr="00E55539" w:rsidRDefault="004D37D7">
            <w:pPr>
              <w:snapToGrid w:val="0"/>
              <w:jc w:val="center"/>
              <w:rPr>
                <w:rFonts w:eastAsia="TimesNewRomanPSMT"/>
                <w:lang w:val="sr-Latn-RS"/>
              </w:rPr>
            </w:pPr>
            <w:r w:rsidRPr="00762E93">
              <w:rPr>
                <w:rFonts w:eastAsia="TimesNewRomanPSMT"/>
              </w:rPr>
              <w:t>VI</w:t>
            </w:r>
          </w:p>
        </w:tc>
        <w:tc>
          <w:tcPr>
            <w:tcW w:w="6129" w:type="dxa"/>
            <w:shd w:val="clear" w:color="auto" w:fill="auto"/>
          </w:tcPr>
          <w:p w:rsidR="004D37D7" w:rsidRPr="00E55539" w:rsidRDefault="004D37D7">
            <w:pPr>
              <w:snapToGrid w:val="0"/>
              <w:jc w:val="both"/>
              <w:rPr>
                <w:rFonts w:eastAsia="TimesNewRomanPSMT"/>
                <w:color w:val="auto"/>
                <w:lang w:val="sr-Latn-RS"/>
              </w:rPr>
            </w:pPr>
            <w:r w:rsidRPr="00762E93">
              <w:rPr>
                <w:rFonts w:eastAsia="TimesNewRomanPSMT"/>
                <w:lang w:val="sr-Cyrl-RS"/>
              </w:rPr>
              <w:t>Упутство понуђачима како да сачине понуду</w:t>
            </w:r>
          </w:p>
        </w:tc>
      </w:tr>
      <w:tr w:rsidR="00753EEC" w:rsidRPr="00753EEC" w:rsidTr="007002AF">
        <w:tc>
          <w:tcPr>
            <w:tcW w:w="1553" w:type="dxa"/>
            <w:shd w:val="clear" w:color="auto" w:fill="auto"/>
          </w:tcPr>
          <w:p w:rsidR="00753EEC" w:rsidRPr="00794BFE" w:rsidRDefault="00753EEC" w:rsidP="00DD127F">
            <w:pPr>
              <w:snapToGrid w:val="0"/>
              <w:jc w:val="center"/>
              <w:rPr>
                <w:rFonts w:eastAsia="TimesNewRomanPSMT"/>
                <w:lang w:val="sr-Cyrl-RS"/>
              </w:rPr>
            </w:pPr>
            <w:r w:rsidRPr="00762E93">
              <w:rPr>
                <w:rFonts w:eastAsia="TimesNewRomanPSMT"/>
              </w:rPr>
              <w:t>VII</w:t>
            </w:r>
          </w:p>
        </w:tc>
        <w:tc>
          <w:tcPr>
            <w:tcW w:w="6129" w:type="dxa"/>
            <w:shd w:val="clear" w:color="auto" w:fill="auto"/>
          </w:tcPr>
          <w:p w:rsidR="00753EEC" w:rsidRPr="00753EEC" w:rsidRDefault="00753EEC" w:rsidP="00CC24E2">
            <w:pPr>
              <w:snapToGrid w:val="0"/>
              <w:jc w:val="both"/>
              <w:rPr>
                <w:rFonts w:eastAsia="TimesNewRomanPSMT"/>
                <w:color w:val="auto"/>
                <w:lang w:val="sr-Cyrl-RS"/>
              </w:rPr>
            </w:pPr>
            <w:r w:rsidRPr="00762E93">
              <w:rPr>
                <w:rFonts w:eastAsia="TimesNewRomanPSMT"/>
                <w:lang w:val="sr-Cyrl-RS"/>
              </w:rPr>
              <w:t>Образац понуде</w:t>
            </w:r>
            <w:r>
              <w:rPr>
                <w:rFonts w:eastAsia="TimesNewRomanPSMT"/>
                <w:lang w:val="sr-Latn-RS"/>
              </w:rPr>
              <w:t xml:space="preserve"> </w:t>
            </w:r>
          </w:p>
        </w:tc>
      </w:tr>
      <w:tr w:rsidR="00753EEC" w:rsidRPr="00753EEC" w:rsidTr="007002AF">
        <w:tc>
          <w:tcPr>
            <w:tcW w:w="1553" w:type="dxa"/>
            <w:shd w:val="clear" w:color="auto" w:fill="auto"/>
          </w:tcPr>
          <w:p w:rsidR="00753EEC" w:rsidRPr="00CC24E2" w:rsidRDefault="00753EEC" w:rsidP="00DD127F">
            <w:pPr>
              <w:snapToGrid w:val="0"/>
              <w:jc w:val="center"/>
              <w:rPr>
                <w:rFonts w:eastAsia="TimesNewRomanPSMT"/>
                <w:lang w:val="sr-Cyrl-RS"/>
              </w:rPr>
            </w:pPr>
            <w:r>
              <w:rPr>
                <w:rFonts w:eastAsia="TimesNewRomanPSMT"/>
              </w:rPr>
              <w:t>VIII</w:t>
            </w:r>
          </w:p>
        </w:tc>
        <w:tc>
          <w:tcPr>
            <w:tcW w:w="6129" w:type="dxa"/>
            <w:shd w:val="clear" w:color="auto" w:fill="auto"/>
          </w:tcPr>
          <w:p w:rsidR="00753EEC" w:rsidRPr="00753EEC" w:rsidRDefault="00753EEC" w:rsidP="00CC24E2">
            <w:pPr>
              <w:snapToGrid w:val="0"/>
              <w:jc w:val="both"/>
              <w:rPr>
                <w:rFonts w:eastAsia="TimesNewRomanPSMT"/>
                <w:color w:val="auto"/>
                <w:lang w:val="sr-Cyrl-RS"/>
              </w:rPr>
            </w:pPr>
            <w:r w:rsidRPr="00762E93">
              <w:rPr>
                <w:rFonts w:eastAsia="TimesNewRomanPSMT"/>
                <w:lang w:val="sr-Cyrl-RS"/>
              </w:rPr>
              <w:t>Модел уговора</w:t>
            </w:r>
            <w:r>
              <w:rPr>
                <w:rFonts w:eastAsia="TimesNewRomanPSMT"/>
                <w:lang w:val="sr-Latn-RS"/>
              </w:rPr>
              <w:t xml:space="preserve"> </w:t>
            </w:r>
          </w:p>
        </w:tc>
      </w:tr>
      <w:tr w:rsidR="004D37D7" w:rsidRPr="00CC24E2" w:rsidTr="007002AF">
        <w:tc>
          <w:tcPr>
            <w:tcW w:w="1553" w:type="dxa"/>
            <w:shd w:val="clear" w:color="auto" w:fill="auto"/>
          </w:tcPr>
          <w:p w:rsidR="004D37D7" w:rsidRPr="00CC24E2" w:rsidRDefault="00753EEC">
            <w:pPr>
              <w:snapToGrid w:val="0"/>
              <w:jc w:val="center"/>
              <w:rPr>
                <w:rFonts w:eastAsia="TimesNewRomanPSMT"/>
                <w:lang w:val="sr-Cyrl-RS"/>
              </w:rPr>
            </w:pPr>
            <w:r>
              <w:rPr>
                <w:rFonts w:eastAsia="TimesNewRomanPSMT"/>
                <w:lang w:val="sr-Latn-RS"/>
              </w:rPr>
              <w:t>I</w:t>
            </w:r>
            <w:r w:rsidR="004D37D7" w:rsidRPr="00762E93">
              <w:rPr>
                <w:rFonts w:eastAsia="TimesNewRomanPSMT"/>
              </w:rPr>
              <w:t>X</w:t>
            </w:r>
          </w:p>
        </w:tc>
        <w:tc>
          <w:tcPr>
            <w:tcW w:w="6129" w:type="dxa"/>
            <w:shd w:val="clear" w:color="auto" w:fill="auto"/>
          </w:tcPr>
          <w:p w:rsidR="004D37D7" w:rsidRPr="00794BFE" w:rsidRDefault="004D37D7" w:rsidP="00CC24E2">
            <w:pPr>
              <w:snapToGrid w:val="0"/>
              <w:jc w:val="both"/>
              <w:rPr>
                <w:rFonts w:eastAsia="TimesNewRomanPSMT"/>
                <w:color w:val="auto"/>
                <w:lang w:val="sr-Cyrl-RS"/>
              </w:rPr>
            </w:pPr>
            <w:r w:rsidRPr="00762E93">
              <w:rPr>
                <w:rFonts w:eastAsia="TimesNewRomanPSMT"/>
                <w:lang w:val="sr-Cyrl-RS"/>
              </w:rPr>
              <w:t>Образац трошкова припреме понуде</w:t>
            </w:r>
            <w:r w:rsidR="00794BFE" w:rsidRPr="00CC24E2">
              <w:rPr>
                <w:rFonts w:eastAsia="TimesNewRomanPSMT"/>
                <w:lang w:val="sr-Cyrl-RS"/>
              </w:rPr>
              <w:t xml:space="preserve"> </w:t>
            </w:r>
          </w:p>
        </w:tc>
      </w:tr>
      <w:tr w:rsidR="00794BFE" w:rsidRPr="00CC24E2" w:rsidTr="007002AF">
        <w:tc>
          <w:tcPr>
            <w:tcW w:w="1553" w:type="dxa"/>
            <w:shd w:val="clear" w:color="auto" w:fill="auto"/>
          </w:tcPr>
          <w:p w:rsidR="00794BFE" w:rsidRPr="00CC24E2" w:rsidRDefault="00794BFE" w:rsidP="00DD127F">
            <w:pPr>
              <w:snapToGrid w:val="0"/>
              <w:jc w:val="center"/>
              <w:rPr>
                <w:rFonts w:eastAsia="TimesNewRomanPSMT"/>
                <w:lang w:val="sr-Cyrl-RS"/>
              </w:rPr>
            </w:pPr>
            <w:r w:rsidRPr="00762E93">
              <w:rPr>
                <w:rFonts w:eastAsia="TimesNewRomanPSMT"/>
              </w:rPr>
              <w:t>X</w:t>
            </w:r>
          </w:p>
        </w:tc>
        <w:tc>
          <w:tcPr>
            <w:tcW w:w="6129" w:type="dxa"/>
            <w:shd w:val="clear" w:color="auto" w:fill="auto"/>
          </w:tcPr>
          <w:p w:rsidR="00794BFE" w:rsidRPr="00316CCA" w:rsidRDefault="00794BFE" w:rsidP="00CC24E2">
            <w:pPr>
              <w:snapToGrid w:val="0"/>
              <w:jc w:val="both"/>
              <w:rPr>
                <w:rFonts w:eastAsia="TimesNewRomanPSMT"/>
                <w:color w:val="auto"/>
                <w:lang w:val="sr-Cyrl-RS"/>
              </w:rPr>
            </w:pPr>
            <w:r w:rsidRPr="00762E93">
              <w:rPr>
                <w:rFonts w:eastAsia="TimesNewRomanPSMT"/>
                <w:lang w:val="sr-Cyrl-RS"/>
              </w:rPr>
              <w:t xml:space="preserve">Образац изјаве о независној </w:t>
            </w:r>
            <w:r w:rsidR="00316CCA">
              <w:rPr>
                <w:rFonts w:eastAsia="TimesNewRomanPSMT"/>
                <w:lang w:val="sr-Latn-RS"/>
              </w:rPr>
              <w:t xml:space="preserve"> </w:t>
            </w:r>
            <w:r w:rsidR="00316CCA">
              <w:rPr>
                <w:rFonts w:eastAsia="TimesNewRomanPSMT"/>
                <w:lang w:val="sr-Cyrl-RS"/>
              </w:rPr>
              <w:t>понуди</w:t>
            </w:r>
          </w:p>
        </w:tc>
      </w:tr>
      <w:tr w:rsidR="00794BFE" w:rsidRPr="00CC24E2" w:rsidTr="007002AF">
        <w:tc>
          <w:tcPr>
            <w:tcW w:w="1553" w:type="dxa"/>
            <w:shd w:val="clear" w:color="auto" w:fill="auto"/>
          </w:tcPr>
          <w:p w:rsidR="00794BFE" w:rsidRPr="00CC24E2" w:rsidRDefault="00794BFE">
            <w:pPr>
              <w:snapToGrid w:val="0"/>
              <w:jc w:val="center"/>
              <w:rPr>
                <w:rFonts w:eastAsia="TimesNewRomanPSMT"/>
                <w:lang w:val="sr-Cyrl-RS"/>
              </w:rPr>
            </w:pPr>
            <w:r w:rsidRPr="00762E93">
              <w:rPr>
                <w:rFonts w:eastAsia="TimesNewRomanPSMT"/>
              </w:rPr>
              <w:t>X</w:t>
            </w:r>
            <w:r w:rsidR="00CC24E2">
              <w:rPr>
                <w:rFonts w:eastAsia="TimesNewRomanPSMT"/>
                <w:lang w:val="sr-Latn-RS"/>
              </w:rPr>
              <w:t>I</w:t>
            </w:r>
          </w:p>
        </w:tc>
        <w:tc>
          <w:tcPr>
            <w:tcW w:w="6129" w:type="dxa"/>
            <w:shd w:val="clear" w:color="auto" w:fill="auto"/>
          </w:tcPr>
          <w:p w:rsidR="00794BFE" w:rsidRPr="00316CCA" w:rsidRDefault="00794BFE" w:rsidP="00CC24E2">
            <w:pPr>
              <w:jc w:val="both"/>
              <w:rPr>
                <w:bCs/>
                <w:iCs/>
                <w:lang w:val="sr-Cyrl-RS"/>
              </w:rPr>
            </w:pPr>
            <w:r w:rsidRPr="00EA3A12">
              <w:rPr>
                <w:bCs/>
                <w:iCs/>
                <w:lang w:val="sr-Cyrl-RS"/>
              </w:rPr>
              <w:t>И</w:t>
            </w:r>
            <w:r>
              <w:rPr>
                <w:bCs/>
                <w:iCs/>
                <w:lang w:val="sr-Cyrl-RS"/>
              </w:rPr>
              <w:t>зјава</w:t>
            </w:r>
            <w:r w:rsidRPr="00EA3A12">
              <w:rPr>
                <w:bCs/>
                <w:iCs/>
                <w:lang w:val="sr-Cyrl-RS"/>
              </w:rPr>
              <w:t xml:space="preserve"> </w:t>
            </w:r>
            <w:r>
              <w:rPr>
                <w:bCs/>
                <w:iCs/>
                <w:lang w:val="sr-Cyrl-RS"/>
              </w:rPr>
              <w:t>понуђача</w:t>
            </w:r>
            <w:r w:rsidRPr="00EA3A12">
              <w:rPr>
                <w:bCs/>
                <w:iCs/>
                <w:lang w:val="sr-Cyrl-RS"/>
              </w:rPr>
              <w:t xml:space="preserve"> </w:t>
            </w:r>
            <w:r>
              <w:rPr>
                <w:bCs/>
                <w:iCs/>
                <w:lang w:val="sr-Cyrl-RS"/>
              </w:rPr>
              <w:t>о поштовању</w:t>
            </w:r>
            <w:r w:rsidRPr="00EA3A12">
              <w:rPr>
                <w:bCs/>
                <w:iCs/>
                <w:lang w:val="sr-Cyrl-RS"/>
              </w:rPr>
              <w:t xml:space="preserve"> </w:t>
            </w:r>
            <w:r w:rsidR="00316CCA">
              <w:rPr>
                <w:bCs/>
                <w:iCs/>
                <w:lang w:val="sr-Cyrl-RS"/>
              </w:rPr>
              <w:t>обавеза из чл.75. ст.2. Закона</w:t>
            </w:r>
          </w:p>
        </w:tc>
      </w:tr>
      <w:tr w:rsidR="00794BFE" w:rsidRPr="00CC24E2" w:rsidTr="007002AF">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794BFE" w:rsidRPr="00794BFE" w:rsidRDefault="00794BFE" w:rsidP="00DD127F">
            <w:pPr>
              <w:snapToGrid w:val="0"/>
              <w:jc w:val="center"/>
              <w:rPr>
                <w:rFonts w:eastAsia="TimesNewRomanPSMT"/>
                <w:lang w:val="sr-Cyrl-RS"/>
              </w:rPr>
            </w:pPr>
            <w:r>
              <w:rPr>
                <w:rFonts w:eastAsia="TimesNewRomanPSMT"/>
              </w:rPr>
              <w:t>XII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rsidR="00794BFE" w:rsidRPr="00FD5501" w:rsidRDefault="00794BFE" w:rsidP="00CC24E2">
            <w:pPr>
              <w:jc w:val="both"/>
              <w:rPr>
                <w:bCs/>
                <w:iCs/>
                <w:lang w:val="sr-Cyrl-RS"/>
              </w:rPr>
            </w:pPr>
            <w:r w:rsidRPr="00FD5501">
              <w:rPr>
                <w:rFonts w:eastAsia="Times New Roman"/>
                <w:color w:val="auto"/>
                <w:kern w:val="0"/>
                <w:lang w:val="sr-Cyrl-CS" w:eastAsia="en-US"/>
              </w:rPr>
              <w:t xml:space="preserve">Референтна листа </w:t>
            </w:r>
            <w:r w:rsidRPr="00FD5501">
              <w:rPr>
                <w:rFonts w:eastAsia="Times New Roman"/>
                <w:color w:val="auto"/>
                <w:kern w:val="0"/>
                <w:lang w:val="sr-Cyrl-RS" w:eastAsia="en-US"/>
              </w:rPr>
              <w:t>за понуђача</w:t>
            </w:r>
            <w:r>
              <w:rPr>
                <w:rFonts w:eastAsia="Times New Roman"/>
                <w:color w:val="auto"/>
                <w:kern w:val="0"/>
                <w:lang w:val="sr-Cyrl-RS" w:eastAsia="en-US"/>
              </w:rPr>
              <w:t xml:space="preserve"> </w:t>
            </w:r>
          </w:p>
        </w:tc>
      </w:tr>
      <w:tr w:rsidR="00794BFE" w:rsidRPr="00FD5501" w:rsidTr="007002AF">
        <w:tc>
          <w:tcPr>
            <w:tcW w:w="1553" w:type="dxa"/>
            <w:tcBorders>
              <w:top w:val="single" w:sz="4" w:space="0" w:color="000000"/>
              <w:left w:val="single" w:sz="4" w:space="0" w:color="000000"/>
              <w:bottom w:val="single" w:sz="4" w:space="0" w:color="000000"/>
              <w:right w:val="single" w:sz="4" w:space="0" w:color="000000"/>
            </w:tcBorders>
            <w:shd w:val="clear" w:color="auto" w:fill="auto"/>
          </w:tcPr>
          <w:p w:rsidR="00794BFE" w:rsidRPr="00FD5501" w:rsidRDefault="00794BFE" w:rsidP="00DD127F">
            <w:pPr>
              <w:snapToGrid w:val="0"/>
              <w:jc w:val="center"/>
              <w:rPr>
                <w:rFonts w:eastAsia="TimesNewRomanPSMT"/>
              </w:rPr>
            </w:pPr>
            <w:r>
              <w:rPr>
                <w:rFonts w:eastAsia="TimesNewRomanPSMT"/>
              </w:rPr>
              <w:t>XIII</w:t>
            </w:r>
          </w:p>
        </w:tc>
        <w:tc>
          <w:tcPr>
            <w:tcW w:w="6129" w:type="dxa"/>
            <w:tcBorders>
              <w:top w:val="single" w:sz="4" w:space="0" w:color="000000"/>
              <w:left w:val="single" w:sz="4" w:space="0" w:color="000000"/>
              <w:bottom w:val="single" w:sz="4" w:space="0" w:color="000000"/>
              <w:right w:val="single" w:sz="4" w:space="0" w:color="auto"/>
            </w:tcBorders>
            <w:shd w:val="clear" w:color="auto" w:fill="auto"/>
          </w:tcPr>
          <w:p w:rsidR="00794BFE" w:rsidRPr="00FD5501" w:rsidRDefault="00794BFE" w:rsidP="00FD5501">
            <w:pPr>
              <w:jc w:val="both"/>
              <w:rPr>
                <w:rFonts w:eastAsia="Times New Roman"/>
                <w:color w:val="auto"/>
                <w:kern w:val="0"/>
                <w:lang w:val="sr-Cyrl-CS" w:eastAsia="en-US"/>
              </w:rPr>
            </w:pPr>
            <w:r w:rsidRPr="00FD5501">
              <w:rPr>
                <w:color w:val="auto"/>
                <w:lang w:val="sr-Cyrl-RS"/>
              </w:rPr>
              <w:t xml:space="preserve">Образац потврде </w:t>
            </w:r>
          </w:p>
        </w:tc>
      </w:tr>
    </w:tbl>
    <w:p w:rsidR="0067126E" w:rsidRPr="00AE50A1" w:rsidRDefault="00D571C8" w:rsidP="00AE50A1">
      <w:pPr>
        <w:suppressAutoHyphens w:val="0"/>
        <w:spacing w:line="240" w:lineRule="auto"/>
        <w:rPr>
          <w:rFonts w:ascii="Arial" w:eastAsia="TimesNewRomanPSMT" w:hAnsi="Arial" w:cs="Arial"/>
          <w:lang w:val="sr-Cyrl-RS"/>
        </w:rPr>
      </w:pPr>
      <w:r>
        <w:rPr>
          <w:rFonts w:ascii="Arial" w:eastAsia="TimesNewRomanPSMT" w:hAnsi="Arial" w:cs="Arial"/>
        </w:rPr>
        <w:br w:type="page"/>
      </w:r>
    </w:p>
    <w:p w:rsidR="00760C36" w:rsidRPr="00760C36" w:rsidRDefault="00760C36" w:rsidP="00760C36">
      <w:pPr>
        <w:jc w:val="both"/>
        <w:rPr>
          <w:kern w:val="2"/>
          <w:lang w:val="sr-Cyrl-RS"/>
        </w:rPr>
      </w:pPr>
      <w:r w:rsidRPr="00760C36">
        <w:rPr>
          <w:kern w:val="2"/>
          <w:lang w:val="sr-Cyrl-RS"/>
        </w:rPr>
        <w:lastRenderedPageBreak/>
        <w:t>На основу члана 39, 55. став 1. тачка 2. и 57. став 1. Закона о јавним набавкама, Министарство пољопривреде</w:t>
      </w:r>
      <w:r w:rsidR="003A0B09">
        <w:rPr>
          <w:kern w:val="2"/>
          <w:lang w:val="sr-Cyrl-RS"/>
        </w:rPr>
        <w:t>, шумарства и водопривреде</w:t>
      </w:r>
      <w:r w:rsidRPr="00760C36">
        <w:rPr>
          <w:kern w:val="2"/>
          <w:lang w:val="sr-Cyrl-RS"/>
        </w:rPr>
        <w:t xml:space="preserve"> – Управа за аграрна плаћања, Булевар краља Александра 84, Београд упућује   </w:t>
      </w:r>
    </w:p>
    <w:p w:rsidR="004A123B" w:rsidRPr="004A123B" w:rsidRDefault="004A123B" w:rsidP="004A123B">
      <w:pPr>
        <w:jc w:val="center"/>
        <w:rPr>
          <w:b/>
          <w:kern w:val="2"/>
          <w:lang w:val="sr-Cyrl-RS"/>
        </w:rPr>
      </w:pPr>
    </w:p>
    <w:p w:rsidR="004A123B" w:rsidRPr="00CC24E2" w:rsidRDefault="004A123B" w:rsidP="004A123B">
      <w:pPr>
        <w:jc w:val="center"/>
        <w:rPr>
          <w:b/>
          <w:kern w:val="2"/>
          <w:lang w:val="sr-Cyrl-RS"/>
        </w:rPr>
      </w:pPr>
      <w:r w:rsidRPr="004A123B">
        <w:rPr>
          <w:b/>
          <w:kern w:val="2"/>
          <w:shd w:val="clear" w:color="auto" w:fill="7F7F7F"/>
          <w:lang w:val="sr-Latn-RS"/>
        </w:rPr>
        <w:t>I</w:t>
      </w:r>
      <w:r w:rsidRPr="004A123B">
        <w:rPr>
          <w:b/>
          <w:kern w:val="2"/>
          <w:lang w:val="sr-Latn-RS"/>
        </w:rPr>
        <w:t xml:space="preserve"> </w:t>
      </w:r>
      <w:r w:rsidRPr="00CC24E2">
        <w:rPr>
          <w:b/>
          <w:kern w:val="2"/>
          <w:lang w:val="sr-Cyrl-RS"/>
        </w:rPr>
        <w:t>ПОЗИВ</w:t>
      </w:r>
    </w:p>
    <w:p w:rsidR="004A123B" w:rsidRPr="004A123B" w:rsidRDefault="004A123B" w:rsidP="004A123B">
      <w:pPr>
        <w:jc w:val="center"/>
        <w:rPr>
          <w:b/>
          <w:kern w:val="2"/>
          <w:lang w:val="sr-Cyrl-RS"/>
        </w:rPr>
      </w:pPr>
      <w:r w:rsidRPr="00CC24E2">
        <w:rPr>
          <w:b/>
          <w:kern w:val="2"/>
          <w:lang w:val="sr-Cyrl-RS"/>
        </w:rPr>
        <w:t>ЗА ПОДНОШЕЊЕ ПОНУДЕ</w:t>
      </w:r>
    </w:p>
    <w:p w:rsidR="004A123B" w:rsidRPr="004A123B" w:rsidRDefault="004A123B" w:rsidP="004A123B">
      <w:pPr>
        <w:jc w:val="center"/>
        <w:rPr>
          <w:kern w:val="2"/>
          <w:lang w:val="sr-Cyrl-RS"/>
        </w:rPr>
      </w:pPr>
    </w:p>
    <w:p w:rsidR="004A123B" w:rsidRPr="004A123B" w:rsidRDefault="004A123B" w:rsidP="004A123B">
      <w:pPr>
        <w:ind w:right="-154" w:firstLine="567"/>
        <w:jc w:val="both"/>
        <w:rPr>
          <w:kern w:val="2"/>
          <w:lang w:val="sr-Cyrl-RS"/>
        </w:rPr>
      </w:pPr>
      <w:r w:rsidRPr="00CC24E2">
        <w:rPr>
          <w:kern w:val="2"/>
          <w:lang w:val="sr-Cyrl-RS"/>
        </w:rPr>
        <w:t xml:space="preserve">1. Позивамо вас да поднесете понуду </w:t>
      </w:r>
      <w:r w:rsidRPr="004A123B">
        <w:rPr>
          <w:kern w:val="2"/>
          <w:lang w:val="sr-Cyrl-RS"/>
        </w:rPr>
        <w:t xml:space="preserve">у поступку </w:t>
      </w:r>
      <w:r w:rsidRPr="00CC24E2">
        <w:rPr>
          <w:kern w:val="2"/>
          <w:lang w:val="sr-Cyrl-RS"/>
        </w:rPr>
        <w:t>јавн</w:t>
      </w:r>
      <w:r w:rsidRPr="004A123B">
        <w:rPr>
          <w:kern w:val="2"/>
          <w:lang w:val="sr-Cyrl-RS"/>
        </w:rPr>
        <w:t>е</w:t>
      </w:r>
      <w:r w:rsidRPr="00CC24E2">
        <w:rPr>
          <w:kern w:val="2"/>
          <w:lang w:val="sr-Cyrl-RS"/>
        </w:rPr>
        <w:t xml:space="preserve"> набавк</w:t>
      </w:r>
      <w:r w:rsidRPr="004A123B">
        <w:rPr>
          <w:kern w:val="2"/>
          <w:lang w:val="sr-Cyrl-RS"/>
        </w:rPr>
        <w:t>е мале вредности за доделу уговора за наб</w:t>
      </w:r>
      <w:r w:rsidR="0055785C">
        <w:rPr>
          <w:kern w:val="2"/>
          <w:lang w:val="sr-Cyrl-RS"/>
        </w:rPr>
        <w:t>авку усл</w:t>
      </w:r>
      <w:r w:rsidR="009D3B24">
        <w:rPr>
          <w:kern w:val="2"/>
          <w:lang w:val="sr-Cyrl-RS"/>
        </w:rPr>
        <w:t>уг</w:t>
      </w:r>
      <w:r w:rsidR="00794BFE">
        <w:rPr>
          <w:kern w:val="2"/>
          <w:lang w:val="sr-Cyrl-RS"/>
        </w:rPr>
        <w:t>а одржавања хигијене</w:t>
      </w:r>
      <w:r w:rsidR="00794BFE" w:rsidRPr="00CC24E2">
        <w:rPr>
          <w:kern w:val="2"/>
          <w:lang w:val="sr-Cyrl-RS"/>
        </w:rPr>
        <w:t xml:space="preserve"> – </w:t>
      </w:r>
      <w:r w:rsidR="0055785C">
        <w:rPr>
          <w:kern w:val="2"/>
          <w:lang w:val="sr-Cyrl-RS"/>
        </w:rPr>
        <w:t>чишћење</w:t>
      </w:r>
      <w:r w:rsidR="00794BFE">
        <w:rPr>
          <w:kern w:val="2"/>
          <w:lang w:val="sr-Cyrl-RS"/>
        </w:rPr>
        <w:t xml:space="preserve"> у објект</w:t>
      </w:r>
      <w:r w:rsidR="00760C36">
        <w:rPr>
          <w:kern w:val="2"/>
          <w:lang w:val="sr-Cyrl-RS"/>
        </w:rPr>
        <w:t>у</w:t>
      </w:r>
      <w:r w:rsidR="00794BFE">
        <w:rPr>
          <w:kern w:val="2"/>
          <w:lang w:val="sr-Cyrl-RS"/>
        </w:rPr>
        <w:t xml:space="preserve"> Управе за аграрна плаћања</w:t>
      </w:r>
      <w:r w:rsidR="00760C36">
        <w:rPr>
          <w:kern w:val="2"/>
          <w:lang w:val="sr-Cyrl-RS"/>
        </w:rPr>
        <w:t xml:space="preserve"> у Шапцу</w:t>
      </w:r>
      <w:r w:rsidRPr="004A123B">
        <w:rPr>
          <w:kern w:val="2"/>
          <w:lang w:val="sr-Cyrl-RS"/>
        </w:rPr>
        <w:t>,</w:t>
      </w:r>
      <w:r w:rsidRPr="004A123B">
        <w:rPr>
          <w:b/>
          <w:kern w:val="2"/>
          <w:lang w:val="sr-Cyrl-RS"/>
        </w:rPr>
        <w:t xml:space="preserve"> </w:t>
      </w:r>
      <w:r w:rsidRPr="004A123B">
        <w:rPr>
          <w:kern w:val="2"/>
          <w:lang w:val="sr-Cyrl-RS"/>
        </w:rPr>
        <w:t xml:space="preserve">а за потребе наручиоца, </w:t>
      </w:r>
      <w:r w:rsidRPr="00CC24E2">
        <w:rPr>
          <w:kern w:val="2"/>
          <w:lang w:val="sr-Cyrl-RS"/>
        </w:rPr>
        <w:t>Министарств</w:t>
      </w:r>
      <w:r w:rsidRPr="004A123B">
        <w:rPr>
          <w:kern w:val="2"/>
          <w:lang w:val="sr-Cyrl-RS"/>
        </w:rPr>
        <w:t>а пољопр</w:t>
      </w:r>
      <w:r w:rsidR="003A0B09">
        <w:rPr>
          <w:kern w:val="2"/>
          <w:lang w:val="sr-Cyrl-RS"/>
        </w:rPr>
        <w:t>ивреде, шумарства и водопривреде</w:t>
      </w:r>
      <w:r w:rsidRPr="00CC24E2">
        <w:rPr>
          <w:kern w:val="2"/>
          <w:lang w:val="sr-Cyrl-RS"/>
        </w:rPr>
        <w:t xml:space="preserve"> – </w:t>
      </w:r>
      <w:r w:rsidRPr="004A123B">
        <w:rPr>
          <w:kern w:val="2"/>
          <w:lang w:val="sr-Cyrl-RS"/>
        </w:rPr>
        <w:t>Управа за аграрна плаћања,</w:t>
      </w:r>
      <w:r w:rsidR="00784D0A">
        <w:rPr>
          <w:kern w:val="2"/>
          <w:lang w:val="sr-Cyrl-RS"/>
        </w:rPr>
        <w:t xml:space="preserve"> Булевар краља Александра 84, Београд</w:t>
      </w:r>
      <w:r w:rsidRPr="004A123B">
        <w:rPr>
          <w:kern w:val="2"/>
          <w:lang w:val="sr-Cyrl-RS"/>
        </w:rPr>
        <w:t xml:space="preserve">. </w:t>
      </w:r>
    </w:p>
    <w:p w:rsidR="004A123B" w:rsidRPr="004A123B" w:rsidRDefault="004A123B" w:rsidP="004A123B">
      <w:pPr>
        <w:ind w:right="-154" w:firstLine="567"/>
        <w:jc w:val="both"/>
        <w:rPr>
          <w:kern w:val="2"/>
          <w:lang w:val="sr-Cyrl-RS"/>
        </w:rPr>
      </w:pPr>
      <w:r w:rsidRPr="004A123B">
        <w:rPr>
          <w:kern w:val="2"/>
          <w:lang w:val="sr-Cyrl-RS"/>
        </w:rPr>
        <w:t>Врста наручиоца: органи државне управе.</w:t>
      </w:r>
    </w:p>
    <w:p w:rsidR="004A123B" w:rsidRPr="00CC24E2" w:rsidRDefault="004A123B" w:rsidP="004A123B">
      <w:pPr>
        <w:ind w:right="-154" w:firstLine="567"/>
        <w:jc w:val="both"/>
        <w:rPr>
          <w:kern w:val="2"/>
          <w:lang w:val="sr-Cyrl-RS"/>
        </w:rPr>
      </w:pPr>
      <w:r w:rsidRPr="004A123B">
        <w:rPr>
          <w:kern w:val="2"/>
          <w:lang w:val="sr-Cyrl-RS"/>
        </w:rPr>
        <w:t>Интернет страница Управе за аграрна плаћања је:</w:t>
      </w:r>
      <w:r w:rsidRPr="004A123B">
        <w:rPr>
          <w:b/>
          <w:kern w:val="2"/>
          <w:lang w:val="sr-Cyrl-RS"/>
        </w:rPr>
        <w:t xml:space="preserve"> </w:t>
      </w:r>
      <w:hyperlink r:id="rId9" w:history="1">
        <w:r w:rsidRPr="004A123B">
          <w:rPr>
            <w:b/>
            <w:color w:val="auto"/>
            <w:kern w:val="2"/>
            <w:u w:val="single"/>
            <w:lang w:val="sr-Latn-RS"/>
          </w:rPr>
          <w:t>www.uap</w:t>
        </w:r>
      </w:hyperlink>
      <w:r w:rsidRPr="004A123B">
        <w:rPr>
          <w:b/>
          <w:color w:val="auto"/>
          <w:kern w:val="2"/>
          <w:u w:val="single"/>
          <w:lang w:val="sr-Latn-RS"/>
        </w:rPr>
        <w:t>.gov.rs</w:t>
      </w:r>
      <w:r w:rsidRPr="004A123B">
        <w:rPr>
          <w:b/>
          <w:color w:val="auto"/>
          <w:kern w:val="2"/>
          <w:u w:val="single"/>
          <w:lang w:val="sr-Cyrl-RS"/>
        </w:rPr>
        <w:t xml:space="preserve">. </w:t>
      </w:r>
    </w:p>
    <w:p w:rsidR="004A123B" w:rsidRPr="004A123B" w:rsidRDefault="004A123B" w:rsidP="004A123B">
      <w:pPr>
        <w:ind w:right="-154" w:firstLine="567"/>
        <w:jc w:val="both"/>
        <w:rPr>
          <w:kern w:val="2"/>
          <w:lang w:val="sr-Cyrl-RS"/>
        </w:rPr>
      </w:pPr>
      <w:r w:rsidRPr="00CC24E2">
        <w:rPr>
          <w:kern w:val="2"/>
          <w:lang w:val="sr-Cyrl-RS"/>
        </w:rPr>
        <w:t>2. Врста поступка</w:t>
      </w:r>
      <w:r w:rsidRPr="004A123B">
        <w:rPr>
          <w:kern w:val="2"/>
          <w:lang w:val="sr-Cyrl-RS"/>
        </w:rPr>
        <w:t xml:space="preserve"> и врста предмета јавне набавке</w:t>
      </w:r>
      <w:r w:rsidRPr="00CC24E2">
        <w:rPr>
          <w:kern w:val="2"/>
          <w:lang w:val="sr-Cyrl-RS"/>
        </w:rPr>
        <w:t xml:space="preserve">: </w:t>
      </w:r>
      <w:r w:rsidRPr="004A123B">
        <w:rPr>
          <w:kern w:val="2"/>
          <w:lang w:val="sr-Cyrl-RS"/>
        </w:rPr>
        <w:t>јавна набавка мале вредности</w:t>
      </w:r>
      <w:r w:rsidRPr="00CC24E2">
        <w:rPr>
          <w:kern w:val="2"/>
          <w:lang w:val="sr-Cyrl-RS"/>
        </w:rPr>
        <w:t xml:space="preserve">, </w:t>
      </w:r>
      <w:r>
        <w:rPr>
          <w:kern w:val="2"/>
        </w:rPr>
        <w:t>J</w:t>
      </w:r>
      <w:r w:rsidR="00784D0A">
        <w:rPr>
          <w:kern w:val="2"/>
          <w:lang w:val="sr-Cyrl-RS"/>
        </w:rPr>
        <w:t>Н</w:t>
      </w:r>
      <w:r w:rsidR="00786424">
        <w:rPr>
          <w:kern w:val="2"/>
          <w:lang w:val="sr-Cyrl-RS"/>
        </w:rPr>
        <w:t>МВ</w:t>
      </w:r>
      <w:r w:rsidR="00784D0A">
        <w:rPr>
          <w:kern w:val="2"/>
          <w:lang w:val="sr-Cyrl-RS"/>
        </w:rPr>
        <w:t xml:space="preserve"> </w:t>
      </w:r>
      <w:r w:rsidR="00021EB8">
        <w:rPr>
          <w:kern w:val="2"/>
        </w:rPr>
        <w:t>6</w:t>
      </w:r>
      <w:r>
        <w:rPr>
          <w:kern w:val="2"/>
          <w:lang w:val="sr-Cyrl-RS"/>
        </w:rPr>
        <w:t>/20</w:t>
      </w:r>
      <w:r w:rsidR="003B2B2A">
        <w:rPr>
          <w:kern w:val="2"/>
          <w:lang w:val="sr-Cyrl-RS"/>
        </w:rPr>
        <w:t>20</w:t>
      </w:r>
      <w:r w:rsidRPr="004A123B">
        <w:rPr>
          <w:kern w:val="2"/>
          <w:lang w:val="sr-Cyrl-RS"/>
        </w:rPr>
        <w:t>, за наба</w:t>
      </w:r>
      <w:r>
        <w:rPr>
          <w:kern w:val="2"/>
          <w:lang w:val="sr-Cyrl-RS"/>
        </w:rPr>
        <w:t>вку усл</w:t>
      </w:r>
      <w:r w:rsidR="009D3B24">
        <w:rPr>
          <w:kern w:val="2"/>
          <w:lang w:val="sr-Cyrl-RS"/>
        </w:rPr>
        <w:t>уг</w:t>
      </w:r>
      <w:r w:rsidR="00760C36">
        <w:rPr>
          <w:kern w:val="2"/>
          <w:lang w:val="sr-Cyrl-RS"/>
        </w:rPr>
        <w:t>а одржавања хигијене у објекту</w:t>
      </w:r>
      <w:r>
        <w:rPr>
          <w:kern w:val="2"/>
          <w:lang w:val="sr-Cyrl-RS"/>
        </w:rPr>
        <w:t xml:space="preserve"> – чишћење.</w:t>
      </w:r>
    </w:p>
    <w:p w:rsidR="004A123B" w:rsidRPr="004A123B" w:rsidRDefault="004A123B" w:rsidP="004A123B">
      <w:pPr>
        <w:tabs>
          <w:tab w:val="left" w:pos="0"/>
        </w:tabs>
        <w:ind w:firstLine="567"/>
        <w:jc w:val="both"/>
        <w:rPr>
          <w:kern w:val="2"/>
          <w:lang w:val="sr-Cyrl-RS"/>
        </w:rPr>
      </w:pPr>
      <w:r w:rsidRPr="00CC24E2">
        <w:rPr>
          <w:kern w:val="2"/>
          <w:lang w:val="sr-Cyrl-RS"/>
        </w:rPr>
        <w:t>3</w:t>
      </w:r>
      <w:r w:rsidRPr="004A123B">
        <w:rPr>
          <w:kern w:val="2"/>
          <w:lang w:val="sr-Cyrl-RS"/>
        </w:rPr>
        <w:t xml:space="preserve">. </w:t>
      </w:r>
      <w:r w:rsidRPr="00CC24E2">
        <w:rPr>
          <w:kern w:val="2"/>
          <w:lang w:val="sr-Cyrl-RS"/>
        </w:rPr>
        <w:t xml:space="preserve">Предмет јавне </w:t>
      </w:r>
      <w:r w:rsidRPr="004A123B">
        <w:rPr>
          <w:kern w:val="2"/>
          <w:lang w:val="sr-Cyrl-RS"/>
        </w:rPr>
        <w:t>наба</w:t>
      </w:r>
      <w:r>
        <w:rPr>
          <w:kern w:val="2"/>
          <w:lang w:val="sr-Cyrl-RS"/>
        </w:rPr>
        <w:t>вке: усл</w:t>
      </w:r>
      <w:r w:rsidR="009D3B24">
        <w:rPr>
          <w:kern w:val="2"/>
          <w:lang w:val="sr-Cyrl-RS"/>
        </w:rPr>
        <w:t>уг</w:t>
      </w:r>
      <w:r w:rsidR="00794BFE">
        <w:rPr>
          <w:kern w:val="2"/>
          <w:lang w:val="sr-Cyrl-RS"/>
        </w:rPr>
        <w:t>е одржавања хигијене</w:t>
      </w:r>
      <w:r>
        <w:rPr>
          <w:kern w:val="2"/>
          <w:lang w:val="sr-Cyrl-RS"/>
        </w:rPr>
        <w:t xml:space="preserve"> - чишћење</w:t>
      </w:r>
      <w:r w:rsidRPr="004A123B">
        <w:rPr>
          <w:kern w:val="2"/>
          <w:lang w:val="sr-Cyrl-RS"/>
        </w:rPr>
        <w:t>, шифра из Оп</w:t>
      </w:r>
      <w:r>
        <w:rPr>
          <w:kern w:val="2"/>
          <w:lang w:val="sr-Cyrl-RS"/>
        </w:rPr>
        <w:t xml:space="preserve">штег речника набавки је </w:t>
      </w:r>
      <w:r w:rsidR="00E32688" w:rsidRPr="009E0795">
        <w:rPr>
          <w:color w:val="auto"/>
          <w:lang w:val="sr-Cyrl-RS"/>
        </w:rPr>
        <w:t>85142300-9 (услуге у области хигијене)</w:t>
      </w:r>
      <w:r>
        <w:rPr>
          <w:lang w:val="sr-Cyrl-RS"/>
        </w:rPr>
        <w:t>.</w:t>
      </w:r>
      <w:r>
        <w:rPr>
          <w:kern w:val="2"/>
          <w:lang w:val="sr-Cyrl-RS"/>
        </w:rPr>
        <w:t xml:space="preserve"> </w:t>
      </w:r>
    </w:p>
    <w:p w:rsidR="004A123B" w:rsidRPr="004A123B" w:rsidRDefault="004A123B" w:rsidP="004A123B">
      <w:pPr>
        <w:ind w:right="-154" w:firstLine="567"/>
        <w:jc w:val="both"/>
        <w:rPr>
          <w:kern w:val="2"/>
          <w:lang w:val="sr-Cyrl-RS"/>
        </w:rPr>
      </w:pPr>
      <w:r w:rsidRPr="00CC24E2">
        <w:rPr>
          <w:kern w:val="2"/>
          <w:lang w:val="sr-Cyrl-RS"/>
        </w:rPr>
        <w:t>4. Понуда се припрема и подноси у складу са позивом за подношење понуде и конкурсном документацијом.</w:t>
      </w:r>
    </w:p>
    <w:p w:rsidR="004A123B" w:rsidRPr="004A123B" w:rsidRDefault="004A123B" w:rsidP="004A123B">
      <w:pPr>
        <w:ind w:right="-154" w:firstLine="585"/>
        <w:jc w:val="both"/>
        <w:rPr>
          <w:kern w:val="2"/>
          <w:u w:val="single"/>
          <w:lang w:val="sr-Cyrl-RS"/>
        </w:rPr>
      </w:pPr>
      <w:r w:rsidRPr="004A123B">
        <w:rPr>
          <w:kern w:val="2"/>
          <w:lang w:val="sr-Cyrl-RS"/>
        </w:rPr>
        <w:t xml:space="preserve">5. Крајњи рок за подношење понуда  је </w:t>
      </w:r>
      <w:r w:rsidRPr="004A123B">
        <w:rPr>
          <w:kern w:val="2"/>
          <w:u w:val="single"/>
          <w:lang w:val="sr-Cyrl-RS"/>
        </w:rPr>
        <w:t xml:space="preserve"> </w:t>
      </w:r>
      <w:r w:rsidR="00F77F81">
        <w:rPr>
          <w:b/>
          <w:color w:val="auto"/>
          <w:kern w:val="2"/>
          <w:u w:val="single"/>
          <w:lang w:val="sr-Latn-RS"/>
        </w:rPr>
        <w:t>13</w:t>
      </w:r>
      <w:r w:rsidR="00784D0A" w:rsidRPr="00140266">
        <w:rPr>
          <w:b/>
          <w:color w:val="auto"/>
          <w:kern w:val="2"/>
          <w:u w:val="single"/>
          <w:lang w:val="sr-Cyrl-RS"/>
        </w:rPr>
        <w:t>.</w:t>
      </w:r>
      <w:r w:rsidR="00322998">
        <w:rPr>
          <w:b/>
          <w:color w:val="auto"/>
          <w:kern w:val="2"/>
          <w:u w:val="single"/>
          <w:lang w:val="sr-Latn-RS"/>
        </w:rPr>
        <w:t>7</w:t>
      </w:r>
      <w:r w:rsidR="00F77F81">
        <w:rPr>
          <w:b/>
          <w:color w:val="auto"/>
          <w:kern w:val="2"/>
          <w:u w:val="single"/>
          <w:lang w:val="sr-Cyrl-RS"/>
        </w:rPr>
        <w:t>.2020</w:t>
      </w:r>
      <w:r w:rsidRPr="00140266">
        <w:rPr>
          <w:b/>
          <w:color w:val="auto"/>
          <w:kern w:val="2"/>
          <w:u w:val="single"/>
          <w:lang w:val="sr-Cyrl-RS"/>
        </w:rPr>
        <w:t xml:space="preserve">. </w:t>
      </w:r>
      <w:r w:rsidRPr="004A123B">
        <w:rPr>
          <w:b/>
          <w:kern w:val="2"/>
          <w:u w:val="single"/>
          <w:lang w:val="sr-Cyrl-RS"/>
        </w:rPr>
        <w:t>године  до 10:00 часова</w:t>
      </w:r>
      <w:r w:rsidRPr="004A123B">
        <w:rPr>
          <w:kern w:val="2"/>
          <w:u w:val="single"/>
          <w:lang w:val="sr-Cyrl-RS"/>
        </w:rPr>
        <w:t>.</w:t>
      </w:r>
    </w:p>
    <w:p w:rsidR="004A123B" w:rsidRPr="004A123B" w:rsidRDefault="004A123B" w:rsidP="004A123B">
      <w:pPr>
        <w:tabs>
          <w:tab w:val="left" w:pos="810"/>
          <w:tab w:val="left" w:pos="900"/>
        </w:tabs>
        <w:ind w:right="-154" w:firstLine="585"/>
        <w:jc w:val="both"/>
        <w:rPr>
          <w:kern w:val="2"/>
          <w:lang w:val="sr-Cyrl-RS"/>
        </w:rPr>
      </w:pPr>
      <w:r w:rsidRPr="004A123B">
        <w:rPr>
          <w:kern w:val="2"/>
          <w:lang w:val="sr-Cyrl-RS"/>
        </w:rPr>
        <w:t xml:space="preserve">6. </w:t>
      </w:r>
      <w:r w:rsidRPr="00CC24E2">
        <w:rPr>
          <w:kern w:val="2"/>
          <w:lang w:val="sr-Cyrl-RS"/>
        </w:rPr>
        <w:t>Понуду доставити у затвореној</w:t>
      </w:r>
      <w:r w:rsidRPr="004A123B">
        <w:rPr>
          <w:kern w:val="2"/>
          <w:lang w:val="sr-Cyrl-RS"/>
        </w:rPr>
        <w:t xml:space="preserve"> и запечаћеној</w:t>
      </w:r>
      <w:r w:rsidRPr="00CC24E2">
        <w:rPr>
          <w:kern w:val="2"/>
          <w:lang w:val="sr-Cyrl-RS"/>
        </w:rPr>
        <w:t xml:space="preserve"> коверти </w:t>
      </w:r>
      <w:r w:rsidRPr="004A123B">
        <w:rPr>
          <w:kern w:val="2"/>
          <w:lang w:val="ru-RU"/>
        </w:rPr>
        <w:t>на којој су на пред</w:t>
      </w:r>
      <w:r w:rsidRPr="00CC24E2">
        <w:rPr>
          <w:kern w:val="2"/>
          <w:lang w:val="sr-Cyrl-RS"/>
        </w:rPr>
        <w:t>њ</w:t>
      </w:r>
      <w:r w:rsidRPr="004A123B">
        <w:rPr>
          <w:kern w:val="2"/>
          <w:lang w:val="ru-RU"/>
        </w:rPr>
        <w:t>ој стра</w:t>
      </w:r>
      <w:r w:rsidRPr="00CC24E2">
        <w:rPr>
          <w:kern w:val="2"/>
          <w:lang w:val="sr-Cyrl-RS"/>
        </w:rPr>
        <w:t>ни</w:t>
      </w:r>
      <w:r w:rsidRPr="004A123B">
        <w:rPr>
          <w:kern w:val="2"/>
          <w:lang w:val="ru-RU"/>
        </w:rPr>
        <w:t xml:space="preserve"> написани текст</w:t>
      </w:r>
      <w:r w:rsidRPr="00CC24E2">
        <w:rPr>
          <w:kern w:val="2"/>
          <w:lang w:val="sr-Cyrl-RS"/>
        </w:rPr>
        <w:t xml:space="preserve"> „понуда-не отварај“, назив и број јавне набавке за коју се подноси понуда</w:t>
      </w:r>
      <w:r w:rsidR="00B57B11">
        <w:rPr>
          <w:kern w:val="2"/>
          <w:lang w:val="sr-Cyrl-RS"/>
        </w:rPr>
        <w:t>,</w:t>
      </w:r>
      <w:r w:rsidRPr="00CC24E2">
        <w:rPr>
          <w:kern w:val="2"/>
          <w:lang w:val="sr-Cyrl-RS"/>
        </w:rPr>
        <w:t xml:space="preserve"> на адресу: Министарство пољопр</w:t>
      </w:r>
      <w:r w:rsidR="00322998">
        <w:rPr>
          <w:kern w:val="2"/>
          <w:lang w:val="sr-Cyrl-RS"/>
        </w:rPr>
        <w:t>ивред</w:t>
      </w:r>
      <w:r w:rsidR="00322998">
        <w:rPr>
          <w:kern w:val="2"/>
          <w:lang w:val="sr-Latn-RS"/>
        </w:rPr>
        <w:t xml:space="preserve">e, </w:t>
      </w:r>
      <w:r w:rsidR="00322998">
        <w:rPr>
          <w:kern w:val="2"/>
          <w:lang w:val="sr-Cyrl-RS"/>
        </w:rPr>
        <w:t>шумарства и водопривреде</w:t>
      </w:r>
      <w:r w:rsidRPr="004A123B">
        <w:rPr>
          <w:kern w:val="2"/>
          <w:lang w:val="sr-Cyrl-RS"/>
        </w:rPr>
        <w:t xml:space="preserve"> </w:t>
      </w:r>
      <w:r w:rsidRPr="00CC24E2">
        <w:rPr>
          <w:kern w:val="2"/>
          <w:lang w:val="sr-Cyrl-RS"/>
        </w:rPr>
        <w:t xml:space="preserve">-Управа за аграрна </w:t>
      </w:r>
      <w:r w:rsidR="00784D0A" w:rsidRPr="00CC24E2">
        <w:rPr>
          <w:kern w:val="2"/>
          <w:lang w:val="sr-Cyrl-RS"/>
        </w:rPr>
        <w:t xml:space="preserve">плаћања, </w:t>
      </w:r>
      <w:r w:rsidR="00784D0A">
        <w:rPr>
          <w:kern w:val="2"/>
          <w:lang w:val="sr-Cyrl-RS"/>
        </w:rPr>
        <w:t>Булевар краља Александра 84</w:t>
      </w:r>
      <w:r w:rsidRPr="00CC24E2">
        <w:rPr>
          <w:kern w:val="2"/>
          <w:lang w:val="sr-Cyrl-RS"/>
        </w:rPr>
        <w:t>,</w:t>
      </w:r>
      <w:r w:rsidRPr="004A123B">
        <w:rPr>
          <w:kern w:val="2"/>
          <w:lang w:val="sr-Cyrl-RS"/>
        </w:rPr>
        <w:t xml:space="preserve"> </w:t>
      </w:r>
      <w:r w:rsidR="00784D0A">
        <w:rPr>
          <w:kern w:val="2"/>
          <w:lang w:val="ru-RU"/>
        </w:rPr>
        <w:t>11000</w:t>
      </w:r>
      <w:r w:rsidRPr="004A123B">
        <w:rPr>
          <w:kern w:val="2"/>
          <w:lang w:val="ru-RU"/>
        </w:rPr>
        <w:t xml:space="preserve"> </w:t>
      </w:r>
      <w:r w:rsidR="00784D0A">
        <w:rPr>
          <w:kern w:val="2"/>
          <w:lang w:val="sr-Cyrl-RS"/>
        </w:rPr>
        <w:t>Београд</w:t>
      </w:r>
      <w:r w:rsidRPr="00CC24E2">
        <w:rPr>
          <w:kern w:val="2"/>
          <w:lang w:val="sr-Cyrl-RS"/>
        </w:rPr>
        <w:t>. На полеђини коверте читко написати назив</w:t>
      </w:r>
      <w:r w:rsidRPr="004A123B">
        <w:rPr>
          <w:kern w:val="2"/>
          <w:lang w:val="sr-Cyrl-RS"/>
        </w:rPr>
        <w:t xml:space="preserve"> и адресу понуђача</w:t>
      </w:r>
      <w:r w:rsidRPr="004A123B">
        <w:rPr>
          <w:kern w:val="2"/>
          <w:lang w:val="ru-RU"/>
        </w:rPr>
        <w:t xml:space="preserve">, </w:t>
      </w:r>
      <w:r w:rsidRPr="00CC24E2">
        <w:rPr>
          <w:kern w:val="2"/>
          <w:lang w:val="sr-Cyrl-RS"/>
        </w:rPr>
        <w:t>број телефона</w:t>
      </w:r>
      <w:r w:rsidR="00316CCA">
        <w:rPr>
          <w:kern w:val="2"/>
          <w:lang w:val="sr-Cyrl-RS"/>
        </w:rPr>
        <w:t>, е-мејл</w:t>
      </w:r>
      <w:r w:rsidRPr="004A123B">
        <w:rPr>
          <w:kern w:val="2"/>
          <w:lang w:val="sr-Cyrl-RS"/>
        </w:rPr>
        <w:t xml:space="preserve"> адресу, као </w:t>
      </w:r>
      <w:r w:rsidRPr="00CC24E2">
        <w:rPr>
          <w:kern w:val="2"/>
          <w:lang w:val="sr-Cyrl-RS"/>
        </w:rPr>
        <w:t xml:space="preserve">и </w:t>
      </w:r>
      <w:r w:rsidRPr="004A123B">
        <w:rPr>
          <w:kern w:val="2"/>
          <w:lang w:val="sr-Cyrl-RS"/>
        </w:rPr>
        <w:t>име и презиме лица за контакт</w:t>
      </w:r>
      <w:r w:rsidRPr="00CC24E2">
        <w:rPr>
          <w:kern w:val="2"/>
          <w:lang w:val="sr-Cyrl-RS"/>
        </w:rPr>
        <w:t>. Понуђач</w:t>
      </w:r>
      <w:r w:rsidRPr="004A123B">
        <w:rPr>
          <w:kern w:val="2"/>
          <w:lang w:val="sr-Cyrl-RS"/>
        </w:rPr>
        <w:t>и</w:t>
      </w:r>
      <w:r w:rsidRPr="00CC24E2">
        <w:rPr>
          <w:kern w:val="2"/>
          <w:lang w:val="sr-Cyrl-RS"/>
        </w:rPr>
        <w:t xml:space="preserve"> понуд</w:t>
      </w:r>
      <w:r w:rsidRPr="004A123B">
        <w:rPr>
          <w:kern w:val="2"/>
          <w:lang w:val="sr-Cyrl-RS"/>
        </w:rPr>
        <w:t>е</w:t>
      </w:r>
      <w:r w:rsidRPr="00CC24E2">
        <w:rPr>
          <w:kern w:val="2"/>
          <w:lang w:val="sr-Cyrl-RS"/>
        </w:rPr>
        <w:t xml:space="preserve"> поднос</w:t>
      </w:r>
      <w:r w:rsidRPr="004A123B">
        <w:rPr>
          <w:kern w:val="2"/>
          <w:lang w:val="sr-Cyrl-RS"/>
        </w:rPr>
        <w:t>е</w:t>
      </w:r>
      <w:r w:rsidRPr="00CC24E2">
        <w:rPr>
          <w:kern w:val="2"/>
          <w:lang w:val="sr-Cyrl-RS"/>
        </w:rPr>
        <w:t xml:space="preserve"> лично</w:t>
      </w:r>
      <w:r w:rsidRPr="004A123B">
        <w:rPr>
          <w:kern w:val="2"/>
          <w:lang w:val="ru-RU"/>
        </w:rPr>
        <w:t xml:space="preserve"> </w:t>
      </w:r>
      <w:r w:rsidR="003A637C">
        <w:rPr>
          <w:kern w:val="2"/>
          <w:lang w:val="sr-Cyrl-RS"/>
        </w:rPr>
        <w:t>на писарници н</w:t>
      </w:r>
      <w:r w:rsidRPr="00CC24E2">
        <w:rPr>
          <w:kern w:val="2"/>
          <w:lang w:val="sr-Cyrl-RS"/>
        </w:rPr>
        <w:t>аручиоца или путем поште.</w:t>
      </w:r>
      <w:r w:rsidR="0049291F" w:rsidRPr="0049291F">
        <w:rPr>
          <w:b/>
          <w:color w:val="auto"/>
          <w:lang w:val="sr-Cyrl-RS"/>
        </w:rPr>
        <w:t xml:space="preserve"> </w:t>
      </w:r>
      <w:r w:rsidR="0049291F" w:rsidRPr="00BA2F60">
        <w:rPr>
          <w:b/>
          <w:color w:val="auto"/>
          <w:lang w:val="sr-Cyrl-RS"/>
        </w:rPr>
        <w:t>Пожељно је да пошиљке које се шаљу брзом поштом, на упутници садрже напомену да се ради о понуди за јавну набавку.</w:t>
      </w:r>
    </w:p>
    <w:p w:rsidR="004A123B" w:rsidRPr="004A123B" w:rsidRDefault="004A123B" w:rsidP="004A123B">
      <w:pPr>
        <w:ind w:right="-154" w:firstLine="567"/>
        <w:jc w:val="both"/>
        <w:rPr>
          <w:kern w:val="2"/>
          <w:lang w:val="sr-Cyrl-RS"/>
        </w:rPr>
      </w:pPr>
      <w:r w:rsidRPr="00CC24E2">
        <w:rPr>
          <w:kern w:val="2"/>
          <w:lang w:val="sr-Cyrl-RS"/>
        </w:rPr>
        <w:t xml:space="preserve">Ако је понуда поднета по истеку рока за подношење понуда, </w:t>
      </w:r>
      <w:r w:rsidR="003A637C">
        <w:rPr>
          <w:kern w:val="2"/>
          <w:lang w:val="sr-Cyrl-RS"/>
        </w:rPr>
        <w:t>сматраће се неблаговременом, а н</w:t>
      </w:r>
      <w:r w:rsidRPr="00CC24E2">
        <w:rPr>
          <w:kern w:val="2"/>
          <w:lang w:val="sr-Cyrl-RS"/>
        </w:rPr>
        <w:t>аручилац ће је по окончању поступка отварања понуда вратити неотворену понуђачу, са назнаком да је поднета неблаговремено.</w:t>
      </w:r>
    </w:p>
    <w:p w:rsidR="004A123B" w:rsidRPr="004A123B" w:rsidRDefault="004A123B" w:rsidP="004A123B">
      <w:pPr>
        <w:ind w:right="-154" w:firstLine="585"/>
        <w:jc w:val="both"/>
        <w:rPr>
          <w:kern w:val="2"/>
          <w:lang w:val="sr-Cyrl-RS"/>
        </w:rPr>
      </w:pPr>
      <w:r w:rsidRPr="004A123B">
        <w:rPr>
          <w:kern w:val="2"/>
          <w:lang w:val="sr-Cyrl-RS"/>
        </w:rPr>
        <w:t>7. Понуђач сноси све трошкове везане за припрему и достављање понуде.</w:t>
      </w:r>
    </w:p>
    <w:p w:rsidR="004A123B" w:rsidRPr="00CC24E2" w:rsidRDefault="004A123B" w:rsidP="004A123B">
      <w:pPr>
        <w:ind w:firstLine="585"/>
        <w:jc w:val="both"/>
        <w:rPr>
          <w:kern w:val="2"/>
          <w:lang w:val="sr-Cyrl-RS"/>
        </w:rPr>
      </w:pPr>
      <w:r w:rsidRPr="004A123B">
        <w:rPr>
          <w:kern w:val="2"/>
          <w:lang w:val="sr-Cyrl-RS"/>
        </w:rPr>
        <w:t>8</w:t>
      </w:r>
      <w:r w:rsidRPr="00CC24E2">
        <w:rPr>
          <w:kern w:val="2"/>
          <w:lang w:val="sr-Cyrl-RS"/>
        </w:rPr>
        <w:t>. Понуда са варијантама није дозвољена.</w:t>
      </w:r>
    </w:p>
    <w:p w:rsidR="004A123B" w:rsidRPr="004A123B" w:rsidRDefault="004A123B" w:rsidP="004A123B">
      <w:pPr>
        <w:ind w:right="-141" w:firstLine="585"/>
        <w:jc w:val="both"/>
        <w:rPr>
          <w:kern w:val="2"/>
          <w:lang w:val="ru-RU"/>
        </w:rPr>
      </w:pPr>
      <w:r w:rsidRPr="004A123B">
        <w:rPr>
          <w:kern w:val="2"/>
          <w:lang w:val="ru-RU"/>
        </w:rPr>
        <w:t xml:space="preserve">9. Отварање понуда извршиће се дана </w:t>
      </w:r>
      <w:r w:rsidR="00F77F81">
        <w:rPr>
          <w:b/>
          <w:color w:val="auto"/>
          <w:kern w:val="2"/>
          <w:u w:val="single"/>
          <w:lang w:val="sr-Latn-RS"/>
        </w:rPr>
        <w:t>13</w:t>
      </w:r>
      <w:r w:rsidR="00784D0A" w:rsidRPr="00A765FD">
        <w:rPr>
          <w:b/>
          <w:color w:val="auto"/>
          <w:kern w:val="2"/>
          <w:u w:val="single"/>
          <w:lang w:val="ru-RU"/>
        </w:rPr>
        <w:t>.</w:t>
      </w:r>
      <w:r w:rsidR="00322998" w:rsidRPr="00A765FD">
        <w:rPr>
          <w:b/>
          <w:color w:val="auto"/>
          <w:kern w:val="2"/>
          <w:u w:val="single"/>
          <w:lang w:val="ru-RU"/>
        </w:rPr>
        <w:t>7</w:t>
      </w:r>
      <w:r w:rsidR="00F77F81">
        <w:rPr>
          <w:b/>
          <w:color w:val="auto"/>
          <w:kern w:val="2"/>
          <w:u w:val="single"/>
          <w:lang w:val="ru-RU"/>
        </w:rPr>
        <w:t>.2020</w:t>
      </w:r>
      <w:r w:rsidRPr="00A765FD">
        <w:rPr>
          <w:b/>
          <w:color w:val="auto"/>
          <w:kern w:val="2"/>
          <w:u w:val="single"/>
          <w:lang w:val="ru-RU"/>
        </w:rPr>
        <w:t xml:space="preserve">. </w:t>
      </w:r>
      <w:r w:rsidRPr="00A765FD">
        <w:rPr>
          <w:b/>
          <w:kern w:val="2"/>
          <w:u w:val="single"/>
          <w:lang w:val="ru-RU"/>
        </w:rPr>
        <w:t xml:space="preserve">године са почетком </w:t>
      </w:r>
      <w:r w:rsidRPr="00A765FD">
        <w:rPr>
          <w:b/>
          <w:kern w:val="2"/>
          <w:u w:val="single"/>
          <w:lang w:val="sr-Cyrl-RS"/>
        </w:rPr>
        <w:t>у 11</w:t>
      </w:r>
      <w:r w:rsidR="00342459" w:rsidRPr="00A765FD">
        <w:rPr>
          <w:b/>
          <w:kern w:val="2"/>
          <w:u w:val="single"/>
          <w:lang w:val="sr-Cyrl-RS"/>
        </w:rPr>
        <w:t>:</w:t>
      </w:r>
      <w:r w:rsidR="00342459" w:rsidRPr="00A765FD">
        <w:rPr>
          <w:b/>
          <w:kern w:val="2"/>
          <w:u w:val="single"/>
          <w:lang w:val="sr-Latn-RS"/>
        </w:rPr>
        <w:t>00</w:t>
      </w:r>
      <w:r w:rsidRPr="00CC24E2">
        <w:rPr>
          <w:kern w:val="2"/>
          <w:lang w:val="sr-Cyrl-RS"/>
        </w:rPr>
        <w:t xml:space="preserve"> часова</w:t>
      </w:r>
      <w:r w:rsidRPr="004A123B">
        <w:rPr>
          <w:kern w:val="2"/>
          <w:lang w:val="ru-RU"/>
        </w:rPr>
        <w:t xml:space="preserve"> у просторијама У</w:t>
      </w:r>
      <w:r w:rsidR="00784D0A">
        <w:rPr>
          <w:kern w:val="2"/>
          <w:lang w:val="ru-RU"/>
        </w:rPr>
        <w:t>праве за аг</w:t>
      </w:r>
      <w:r w:rsidR="00234F5A">
        <w:rPr>
          <w:kern w:val="2"/>
          <w:lang w:val="ru-RU"/>
        </w:rPr>
        <w:t xml:space="preserve">рарна плаћања у Београду, </w:t>
      </w:r>
      <w:r w:rsidR="00234F5A">
        <w:rPr>
          <w:kern w:val="2"/>
          <w:lang w:val="sr-Cyrl-RS"/>
        </w:rPr>
        <w:t xml:space="preserve">Булевар краља Александра 84 </w:t>
      </w:r>
      <w:r w:rsidRPr="004A123B">
        <w:rPr>
          <w:kern w:val="2"/>
          <w:lang w:val="ru-RU"/>
        </w:rPr>
        <w:t>(конференцијска сала).</w:t>
      </w:r>
    </w:p>
    <w:p w:rsidR="004A123B" w:rsidRPr="004A123B" w:rsidRDefault="004A123B" w:rsidP="004A123B">
      <w:pPr>
        <w:tabs>
          <w:tab w:val="left" w:pos="0"/>
        </w:tabs>
        <w:ind w:right="-154" w:firstLine="567"/>
        <w:jc w:val="both"/>
        <w:rPr>
          <w:kern w:val="2"/>
          <w:lang w:val="sr-Cyrl-RS"/>
        </w:rPr>
      </w:pPr>
      <w:r w:rsidRPr="00CC24E2">
        <w:rPr>
          <w:kern w:val="2"/>
          <w:lang w:val="ru-RU"/>
        </w:rPr>
        <w:t>Овлашћени представник понуђача који присуствује отварању понуда преда</w:t>
      </w:r>
      <w:r w:rsidRPr="004A123B">
        <w:rPr>
          <w:kern w:val="2"/>
          <w:lang w:val="sr-Cyrl-RS"/>
        </w:rPr>
        <w:t>је</w:t>
      </w:r>
      <w:r w:rsidRPr="00CC24E2">
        <w:rPr>
          <w:kern w:val="2"/>
          <w:lang w:val="ru-RU"/>
        </w:rPr>
        <w:t xml:space="preserve"> оверено и потписано пуномоћје пре почетка отварања понуда</w:t>
      </w:r>
      <w:r w:rsidRPr="004A123B">
        <w:rPr>
          <w:kern w:val="2"/>
          <w:lang w:val="sr-Cyrl-RS"/>
        </w:rPr>
        <w:t>,</w:t>
      </w:r>
      <w:r w:rsidRPr="00CC24E2">
        <w:rPr>
          <w:kern w:val="2"/>
          <w:lang w:val="ru-RU"/>
        </w:rPr>
        <w:t xml:space="preserve"> које мора гласити на особу која присуствује отварању понуда.</w:t>
      </w:r>
    </w:p>
    <w:p w:rsidR="004A123B" w:rsidRPr="004A123B" w:rsidRDefault="004A123B" w:rsidP="004A123B">
      <w:pPr>
        <w:tabs>
          <w:tab w:val="left" w:pos="0"/>
        </w:tabs>
        <w:ind w:firstLine="567"/>
        <w:jc w:val="both"/>
        <w:rPr>
          <w:b/>
          <w:kern w:val="2"/>
          <w:lang w:val="sr-Cyrl-RS"/>
        </w:rPr>
      </w:pPr>
      <w:r w:rsidRPr="004A123B">
        <w:rPr>
          <w:kern w:val="2"/>
          <w:lang w:val="sr-Cyrl-RS"/>
        </w:rPr>
        <w:t>10.</w:t>
      </w:r>
      <w:r w:rsidRPr="004A123B">
        <w:rPr>
          <w:b/>
          <w:kern w:val="2"/>
          <w:lang w:val="sr-Cyrl-RS"/>
        </w:rPr>
        <w:t xml:space="preserve"> </w:t>
      </w:r>
      <w:r w:rsidRPr="004A123B">
        <w:rPr>
          <w:kern w:val="2"/>
          <w:lang w:val="sr-Cyrl-RS"/>
        </w:rPr>
        <w:t>Избор најповољније понуде</w:t>
      </w:r>
    </w:p>
    <w:p w:rsidR="004A123B" w:rsidRPr="00794BFE" w:rsidRDefault="004A123B" w:rsidP="004A123B">
      <w:pPr>
        <w:tabs>
          <w:tab w:val="left" w:pos="0"/>
        </w:tabs>
        <w:ind w:firstLine="567"/>
        <w:jc w:val="both"/>
        <w:rPr>
          <w:color w:val="auto"/>
          <w:kern w:val="2"/>
          <w:lang w:val="sr-Cyrl-RS"/>
        </w:rPr>
      </w:pPr>
      <w:r w:rsidRPr="00794BFE">
        <w:rPr>
          <w:color w:val="auto"/>
          <w:kern w:val="2"/>
          <w:lang w:val="sr-Cyrl-RS"/>
        </w:rPr>
        <w:t xml:space="preserve">Одлука о додели уговора ће се донети применом критеријума </w:t>
      </w:r>
      <w:r w:rsidR="00F21E04">
        <w:rPr>
          <w:color w:val="auto"/>
          <w:kern w:val="2"/>
          <w:lang w:val="sr-Latn-RS"/>
        </w:rPr>
        <w:t>„</w:t>
      </w:r>
      <w:r w:rsidR="00F21E04">
        <w:rPr>
          <w:rFonts w:eastAsia="TimesNewRomanPSMT"/>
          <w:b/>
          <w:bCs/>
          <w:lang w:val="sr-Cyrl-RS"/>
        </w:rPr>
        <w:t>најнижа пону</w:t>
      </w:r>
      <w:r w:rsidR="00140266">
        <w:rPr>
          <w:rFonts w:eastAsia="TimesNewRomanPSMT"/>
          <w:b/>
          <w:bCs/>
          <w:lang w:val="sr-Cyrl-RS"/>
        </w:rPr>
        <w:t>ђена цена“</w:t>
      </w:r>
      <w:r w:rsidR="00E60D6F" w:rsidRPr="00794BFE">
        <w:rPr>
          <w:b/>
          <w:color w:val="auto"/>
          <w:kern w:val="2"/>
          <w:lang w:val="sr-Cyrl-RS"/>
        </w:rPr>
        <w:t xml:space="preserve">. </w:t>
      </w:r>
      <w:r w:rsidRPr="00CC24E2">
        <w:rPr>
          <w:color w:val="auto"/>
          <w:kern w:val="2"/>
          <w:lang w:val="sr-Cyrl-RS"/>
        </w:rPr>
        <w:t>У случају када постоји 2</w:t>
      </w:r>
      <w:r w:rsidRPr="00794BFE">
        <w:rPr>
          <w:color w:val="auto"/>
          <w:kern w:val="2"/>
          <w:lang w:val="sr-Cyrl-RS"/>
        </w:rPr>
        <w:t xml:space="preserve"> (две)</w:t>
      </w:r>
      <w:r w:rsidRPr="00CC24E2">
        <w:rPr>
          <w:color w:val="auto"/>
          <w:kern w:val="2"/>
          <w:lang w:val="sr-Cyrl-RS"/>
        </w:rPr>
        <w:t xml:space="preserve"> или више понуда са истом понуђеном ценом, предност ће имати понуђач који </w:t>
      </w:r>
      <w:r w:rsidRPr="00794BFE">
        <w:rPr>
          <w:color w:val="auto"/>
          <w:kern w:val="2"/>
          <w:lang w:val="sr-Cyrl-RS"/>
        </w:rPr>
        <w:t xml:space="preserve">понудио краћи рок за </w:t>
      </w:r>
      <w:r w:rsidR="0055785C" w:rsidRPr="00794BFE">
        <w:rPr>
          <w:color w:val="auto"/>
          <w:kern w:val="2"/>
          <w:lang w:val="sr-Cyrl-RS"/>
        </w:rPr>
        <w:t>отклањање недостатака по захтеву наручиоца</w:t>
      </w:r>
      <w:r w:rsidR="00794BFE" w:rsidRPr="00794BFE">
        <w:rPr>
          <w:color w:val="auto"/>
          <w:kern w:val="2"/>
          <w:lang w:val="sr-Cyrl-RS"/>
        </w:rPr>
        <w:t>.</w:t>
      </w:r>
      <w:r w:rsidR="00F77F81">
        <w:rPr>
          <w:color w:val="auto"/>
          <w:kern w:val="2"/>
          <w:lang w:val="sr-Cyrl-RS"/>
        </w:rPr>
        <w:t xml:space="preserve"> У случају да две или више понуда имају исту понуђену </w:t>
      </w:r>
      <w:r w:rsidR="00EA796E">
        <w:rPr>
          <w:color w:val="auto"/>
          <w:kern w:val="2"/>
          <w:lang w:val="sr-Cyrl-RS"/>
        </w:rPr>
        <w:t xml:space="preserve">цену </w:t>
      </w:r>
      <w:r w:rsidR="00F77F81">
        <w:rPr>
          <w:color w:val="auto"/>
          <w:kern w:val="2"/>
          <w:lang w:val="sr-Cyrl-RS"/>
        </w:rPr>
        <w:t xml:space="preserve">и рок за отклањање </w:t>
      </w:r>
      <w:r w:rsidR="00EA796E">
        <w:rPr>
          <w:color w:val="auto"/>
          <w:kern w:val="2"/>
          <w:lang w:val="sr-Cyrl-RS"/>
        </w:rPr>
        <w:t>недостатака, одлука о избору најповољнијег понуђача ће се донети жребањем („извлачењем из шешира“).</w:t>
      </w:r>
    </w:p>
    <w:p w:rsidR="004A123B" w:rsidRPr="00CC24E2" w:rsidRDefault="004A123B" w:rsidP="004A123B">
      <w:pPr>
        <w:tabs>
          <w:tab w:val="left" w:pos="0"/>
          <w:tab w:val="left" w:pos="720"/>
          <w:tab w:val="left" w:pos="900"/>
        </w:tabs>
        <w:ind w:firstLine="567"/>
        <w:jc w:val="both"/>
        <w:rPr>
          <w:kern w:val="2"/>
          <w:lang w:val="sr-Cyrl-RS"/>
        </w:rPr>
      </w:pPr>
      <w:r w:rsidRPr="00794BFE">
        <w:rPr>
          <w:color w:val="auto"/>
          <w:kern w:val="2"/>
          <w:lang w:val="sr-Cyrl-RS"/>
        </w:rPr>
        <w:t>11</w:t>
      </w:r>
      <w:r w:rsidRPr="00CC24E2">
        <w:rPr>
          <w:color w:val="auto"/>
          <w:kern w:val="2"/>
          <w:lang w:val="sr-Cyrl-RS"/>
        </w:rPr>
        <w:t>.</w:t>
      </w:r>
      <w:r w:rsidRPr="00794BFE">
        <w:rPr>
          <w:color w:val="auto"/>
          <w:kern w:val="2"/>
          <w:lang w:val="sr-Cyrl-RS"/>
        </w:rPr>
        <w:t xml:space="preserve"> </w:t>
      </w:r>
      <w:r w:rsidRPr="00CC24E2">
        <w:rPr>
          <w:color w:val="auto"/>
          <w:kern w:val="2"/>
          <w:lang w:val="sr-Cyrl-RS"/>
        </w:rPr>
        <w:t xml:space="preserve">Одлука о </w:t>
      </w:r>
      <w:r w:rsidRPr="00794BFE">
        <w:rPr>
          <w:color w:val="auto"/>
          <w:kern w:val="2"/>
          <w:lang w:val="sr-Cyrl-RS"/>
        </w:rPr>
        <w:t xml:space="preserve">додели </w:t>
      </w:r>
      <w:r w:rsidRPr="004A123B">
        <w:rPr>
          <w:kern w:val="2"/>
          <w:lang w:val="sr-Cyrl-RS"/>
        </w:rPr>
        <w:t xml:space="preserve">уговора </w:t>
      </w:r>
      <w:r w:rsidRPr="00CC24E2">
        <w:rPr>
          <w:kern w:val="2"/>
          <w:lang w:val="sr-Cyrl-RS"/>
        </w:rPr>
        <w:t xml:space="preserve"> донеће се у року </w:t>
      </w:r>
      <w:r w:rsidRPr="00CC24E2">
        <w:rPr>
          <w:b/>
          <w:kern w:val="2"/>
          <w:lang w:val="sr-Cyrl-RS"/>
        </w:rPr>
        <w:t xml:space="preserve">од </w:t>
      </w:r>
      <w:r w:rsidRPr="004A123B">
        <w:rPr>
          <w:b/>
          <w:kern w:val="2"/>
          <w:lang w:val="sr-Cyrl-RS"/>
        </w:rPr>
        <w:t>10 (десет</w:t>
      </w:r>
      <w:r w:rsidRPr="004A123B">
        <w:rPr>
          <w:kern w:val="2"/>
          <w:lang w:val="sr-Cyrl-RS"/>
        </w:rPr>
        <w:t>)</w:t>
      </w:r>
      <w:r w:rsidRPr="00CC24E2">
        <w:rPr>
          <w:kern w:val="2"/>
          <w:lang w:val="sr-Cyrl-RS"/>
        </w:rPr>
        <w:t xml:space="preserve"> дана од дана</w:t>
      </w:r>
      <w:r w:rsidRPr="004A123B">
        <w:rPr>
          <w:kern w:val="2"/>
          <w:lang w:val="sr-Cyrl-RS"/>
        </w:rPr>
        <w:t xml:space="preserve"> </w:t>
      </w:r>
      <w:r w:rsidRPr="00CC24E2">
        <w:rPr>
          <w:kern w:val="2"/>
          <w:lang w:val="sr-Cyrl-RS"/>
        </w:rPr>
        <w:t>отварања понуда</w:t>
      </w:r>
      <w:r w:rsidR="005F53D1">
        <w:rPr>
          <w:kern w:val="2"/>
          <w:lang w:val="sr-Cyrl-RS"/>
        </w:rPr>
        <w:t xml:space="preserve"> и биће објављена на Порталу јавних набавки и интернет страницу наручиоца у року од 3 (три) дана од дана доношења</w:t>
      </w:r>
      <w:r w:rsidRPr="00CC24E2">
        <w:rPr>
          <w:kern w:val="2"/>
          <w:lang w:val="sr-Cyrl-RS"/>
        </w:rPr>
        <w:t>.</w:t>
      </w:r>
    </w:p>
    <w:p w:rsidR="00140266" w:rsidRPr="00140266" w:rsidRDefault="00140266" w:rsidP="00140266">
      <w:pPr>
        <w:tabs>
          <w:tab w:val="left" w:pos="0"/>
          <w:tab w:val="left" w:pos="720"/>
          <w:tab w:val="left" w:pos="900"/>
        </w:tabs>
        <w:ind w:firstLine="567"/>
        <w:jc w:val="both"/>
        <w:rPr>
          <w:kern w:val="2"/>
          <w:lang w:val="uz-Cyrl-UZ"/>
        </w:rPr>
      </w:pPr>
      <w:r w:rsidRPr="00140266">
        <w:rPr>
          <w:kern w:val="2"/>
          <w:lang w:val="uz-Cyrl-UZ"/>
        </w:rPr>
        <w:lastRenderedPageBreak/>
        <w:t>Наручилац је дужан да уговор о јавној набавци достави понуђачу којем је додељен уговор у року од осам дана од дана протека рока за подношење захтева за заштиту права.</w:t>
      </w:r>
    </w:p>
    <w:p w:rsidR="004A123B" w:rsidRPr="004A123B" w:rsidRDefault="008C6C4E" w:rsidP="008C6C4E">
      <w:pPr>
        <w:tabs>
          <w:tab w:val="left" w:pos="-3240"/>
        </w:tabs>
        <w:jc w:val="both"/>
        <w:rPr>
          <w:bCs/>
          <w:kern w:val="2"/>
          <w:lang w:val="sr-Cyrl-RS"/>
        </w:rPr>
      </w:pPr>
      <w:r>
        <w:rPr>
          <w:kern w:val="2"/>
          <w:lang w:val="sr-Cyrl-RS"/>
        </w:rPr>
        <w:tab/>
      </w:r>
      <w:r w:rsidR="004A123B" w:rsidRPr="004A123B">
        <w:rPr>
          <w:kern w:val="2"/>
          <w:lang w:val="sr-Latn-RS"/>
        </w:rPr>
        <w:t>1</w:t>
      </w:r>
      <w:r w:rsidR="004A123B" w:rsidRPr="004A123B">
        <w:rPr>
          <w:kern w:val="2"/>
          <w:lang w:val="sr-Cyrl-RS"/>
        </w:rPr>
        <w:t>2</w:t>
      </w:r>
      <w:r w:rsidR="004A123B" w:rsidRPr="004A123B">
        <w:rPr>
          <w:kern w:val="2"/>
          <w:lang w:val="sr-Latn-RS"/>
        </w:rPr>
        <w:t>.</w:t>
      </w:r>
      <w:r w:rsidR="005A0F6A" w:rsidRPr="00CC24E2">
        <w:rPr>
          <w:kern w:val="2"/>
          <w:lang w:val="sr-Cyrl-RS"/>
        </w:rPr>
        <w:t xml:space="preserve"> </w:t>
      </w:r>
      <w:r w:rsidR="004A123B" w:rsidRPr="004A123B">
        <w:rPr>
          <w:kern w:val="2"/>
          <w:lang w:val="sr-Cyrl-RS"/>
        </w:rPr>
        <w:t xml:space="preserve">Конкурсна документација се може преузети на сајту </w:t>
      </w:r>
      <w:hyperlink r:id="rId10" w:history="1">
        <w:r w:rsidR="004A123B" w:rsidRPr="004A123B">
          <w:rPr>
            <w:color w:val="0000FF"/>
            <w:kern w:val="2"/>
            <w:u w:val="single"/>
            <w:lang w:val="sr-Latn-RS"/>
          </w:rPr>
          <w:t>www.uap.gov.rs</w:t>
        </w:r>
      </w:hyperlink>
      <w:r w:rsidR="004A123B" w:rsidRPr="004A123B">
        <w:rPr>
          <w:kern w:val="2"/>
          <w:lang w:val="sr-Latn-RS"/>
        </w:rPr>
        <w:t xml:space="preserve">, </w:t>
      </w:r>
      <w:r w:rsidR="004A123B" w:rsidRPr="004A123B">
        <w:rPr>
          <w:kern w:val="2"/>
          <w:lang w:val="sr-Cyrl-RS"/>
        </w:rPr>
        <w:t xml:space="preserve">као и на сајту Портала јавних набавки </w:t>
      </w:r>
      <w:hyperlink r:id="rId11" w:history="1">
        <w:r w:rsidR="004A123B" w:rsidRPr="004A123B">
          <w:rPr>
            <w:color w:val="0000FF"/>
            <w:kern w:val="2"/>
            <w:u w:val="single"/>
          </w:rPr>
          <w:t>www</w:t>
        </w:r>
        <w:r w:rsidR="004A123B" w:rsidRPr="00CC24E2">
          <w:rPr>
            <w:color w:val="0000FF"/>
            <w:kern w:val="2"/>
            <w:u w:val="single"/>
            <w:lang w:val="sr-Cyrl-RS"/>
          </w:rPr>
          <w:t>.</w:t>
        </w:r>
        <w:r w:rsidR="004A123B" w:rsidRPr="004A123B">
          <w:rPr>
            <w:color w:val="0000FF"/>
            <w:kern w:val="2"/>
            <w:u w:val="single"/>
          </w:rPr>
          <w:t>portal</w:t>
        </w:r>
        <w:r w:rsidR="004A123B" w:rsidRPr="00CC24E2">
          <w:rPr>
            <w:color w:val="0000FF"/>
            <w:kern w:val="2"/>
            <w:u w:val="single"/>
            <w:lang w:val="sr-Cyrl-RS"/>
          </w:rPr>
          <w:t>.</w:t>
        </w:r>
        <w:r w:rsidR="004A123B" w:rsidRPr="004A123B">
          <w:rPr>
            <w:color w:val="0000FF"/>
            <w:kern w:val="2"/>
            <w:u w:val="single"/>
          </w:rPr>
          <w:t>ujn</w:t>
        </w:r>
        <w:r w:rsidR="004A123B" w:rsidRPr="00CC24E2">
          <w:rPr>
            <w:color w:val="0000FF"/>
            <w:kern w:val="2"/>
            <w:u w:val="single"/>
            <w:lang w:val="sr-Cyrl-RS"/>
          </w:rPr>
          <w:t>.</w:t>
        </w:r>
        <w:r w:rsidR="004A123B" w:rsidRPr="004A123B">
          <w:rPr>
            <w:color w:val="0000FF"/>
            <w:kern w:val="2"/>
            <w:u w:val="single"/>
          </w:rPr>
          <w:t>gov</w:t>
        </w:r>
        <w:r w:rsidR="004A123B" w:rsidRPr="00CC24E2">
          <w:rPr>
            <w:color w:val="0000FF"/>
            <w:kern w:val="2"/>
            <w:u w:val="single"/>
            <w:lang w:val="sr-Cyrl-RS"/>
          </w:rPr>
          <w:t>.</w:t>
        </w:r>
        <w:r w:rsidR="004A123B" w:rsidRPr="004A123B">
          <w:rPr>
            <w:color w:val="0000FF"/>
            <w:kern w:val="2"/>
            <w:u w:val="single"/>
          </w:rPr>
          <w:t>rs</w:t>
        </w:r>
      </w:hyperlink>
      <w:r w:rsidR="005818FF">
        <w:rPr>
          <w:kern w:val="2"/>
          <w:lang w:val="sr-Cyrl-RS"/>
        </w:rPr>
        <w:t>.</w:t>
      </w:r>
    </w:p>
    <w:p w:rsidR="004A123B" w:rsidRPr="004A123B" w:rsidRDefault="004A123B" w:rsidP="004A123B">
      <w:pPr>
        <w:tabs>
          <w:tab w:val="left" w:pos="0"/>
        </w:tabs>
        <w:ind w:firstLine="567"/>
        <w:jc w:val="both"/>
        <w:rPr>
          <w:kern w:val="2"/>
          <w:lang w:val="sr-Cyrl-RS"/>
        </w:rPr>
      </w:pPr>
      <w:r w:rsidRPr="004A123B">
        <w:rPr>
          <w:kern w:val="2"/>
          <w:lang w:val="sr-Cyrl-RS"/>
        </w:rPr>
        <w:t>13. Уколико понуђач у понуди</w:t>
      </w:r>
      <w:r w:rsidRPr="00CC24E2">
        <w:rPr>
          <w:kern w:val="2"/>
          <w:lang w:val="sr-Cyrl-RS"/>
        </w:rPr>
        <w:t xml:space="preserve"> наведе да ће извршење</w:t>
      </w:r>
      <w:r w:rsidRPr="004A123B">
        <w:rPr>
          <w:kern w:val="2"/>
          <w:lang w:val="sr-Cyrl-RS"/>
        </w:rPr>
        <w:t xml:space="preserve"> јавне</w:t>
      </w:r>
      <w:r w:rsidRPr="00CC24E2">
        <w:rPr>
          <w:kern w:val="2"/>
          <w:lang w:val="sr-Cyrl-RS"/>
        </w:rPr>
        <w:t xml:space="preserve"> набавке делимично поверити подизвођачу, понуђач мора у својој понуди, навести проценат укупне вредности набавке</w:t>
      </w:r>
      <w:r w:rsidRPr="004A123B">
        <w:rPr>
          <w:kern w:val="2"/>
          <w:lang w:val="sr-Cyrl-RS"/>
        </w:rPr>
        <w:t xml:space="preserve"> који ће поверити подизвођачу, а који не може бити већи од 50 %, као </w:t>
      </w:r>
      <w:r w:rsidRPr="00CC24E2">
        <w:rPr>
          <w:kern w:val="2"/>
          <w:lang w:val="sr-Cyrl-RS"/>
        </w:rPr>
        <w:t>и део предмета набавке који ће извршити преко подизвођача.</w:t>
      </w:r>
    </w:p>
    <w:p w:rsidR="004A123B" w:rsidRPr="004A123B" w:rsidRDefault="004A123B" w:rsidP="004A123B">
      <w:pPr>
        <w:tabs>
          <w:tab w:val="left" w:pos="0"/>
        </w:tabs>
        <w:ind w:firstLine="567"/>
        <w:jc w:val="both"/>
        <w:rPr>
          <w:kern w:val="2"/>
          <w:lang w:val="sr-Cyrl-RS"/>
        </w:rPr>
      </w:pPr>
      <w:r w:rsidRPr="004A123B">
        <w:rPr>
          <w:kern w:val="2"/>
          <w:lang w:val="sr-Cyrl-RS"/>
        </w:rPr>
        <w:t>14.</w:t>
      </w:r>
      <w:r w:rsidRPr="00CC24E2">
        <w:rPr>
          <w:kern w:val="2"/>
          <w:lang w:val="sr-Cyrl-RS"/>
        </w:rPr>
        <w:t xml:space="preserve"> На основу члана </w:t>
      </w:r>
      <w:r w:rsidRPr="004A123B">
        <w:rPr>
          <w:kern w:val="2"/>
          <w:lang w:val="sr-Cyrl-RS"/>
        </w:rPr>
        <w:t>87</w:t>
      </w:r>
      <w:r w:rsidRPr="00CC24E2">
        <w:rPr>
          <w:kern w:val="2"/>
          <w:lang w:val="sr-Cyrl-RS"/>
        </w:rPr>
        <w:t xml:space="preserve">. став </w:t>
      </w:r>
      <w:r w:rsidRPr="004A123B">
        <w:rPr>
          <w:kern w:val="2"/>
          <w:lang w:val="sr-Cyrl-RS"/>
        </w:rPr>
        <w:t>3</w:t>
      </w:r>
      <w:r w:rsidRPr="00CC24E2">
        <w:rPr>
          <w:kern w:val="2"/>
          <w:lang w:val="sr-Cyrl-RS"/>
        </w:rPr>
        <w:t>. Закона о јавним набавкама</w:t>
      </w:r>
      <w:r w:rsidRPr="004A123B">
        <w:rPr>
          <w:kern w:val="2"/>
          <w:lang w:val="sr-Cyrl-RS"/>
        </w:rPr>
        <w:t>,</w:t>
      </w:r>
      <w:r w:rsidR="003A637C">
        <w:rPr>
          <w:kern w:val="2"/>
          <w:lang w:val="sr-Cyrl-RS"/>
        </w:rPr>
        <w:t xml:space="preserve"> п</w:t>
      </w:r>
      <w:r w:rsidRPr="00CC24E2">
        <w:rPr>
          <w:kern w:val="2"/>
          <w:lang w:val="sr-Cyrl-RS"/>
        </w:rPr>
        <w:t>онуђач може поднети само једну понуду.</w:t>
      </w:r>
    </w:p>
    <w:p w:rsidR="004A123B" w:rsidRPr="00CC24E2" w:rsidRDefault="004A123B" w:rsidP="004A123B">
      <w:pPr>
        <w:tabs>
          <w:tab w:val="left" w:pos="0"/>
        </w:tabs>
        <w:ind w:firstLine="567"/>
        <w:jc w:val="both"/>
        <w:rPr>
          <w:b/>
          <w:kern w:val="2"/>
          <w:lang w:val="sr-Cyrl-RS"/>
        </w:rPr>
      </w:pPr>
      <w:r w:rsidRPr="004A123B">
        <w:rPr>
          <w:kern w:val="2"/>
          <w:lang w:val="sr-Cyrl-RS"/>
        </w:rPr>
        <w:t>15.</w:t>
      </w:r>
      <w:r w:rsidRPr="00CC24E2">
        <w:rPr>
          <w:kern w:val="2"/>
          <w:lang w:val="sr-Cyrl-RS"/>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Свака понуда која је поднета супротно забрани из наведеног члана, Закона о јавним набавкама биће одбијена </w:t>
      </w:r>
      <w:r w:rsidRPr="004A123B">
        <w:rPr>
          <w:kern w:val="2"/>
          <w:lang w:val="sr-Cyrl-RS"/>
        </w:rPr>
        <w:t xml:space="preserve">као </w:t>
      </w:r>
      <w:r w:rsidRPr="004A123B">
        <w:rPr>
          <w:b/>
          <w:kern w:val="2"/>
          <w:lang w:val="sr-Cyrl-RS"/>
        </w:rPr>
        <w:t xml:space="preserve">неприхватљива. </w:t>
      </w:r>
    </w:p>
    <w:p w:rsidR="004A123B" w:rsidRPr="00CC24E2" w:rsidRDefault="004A123B" w:rsidP="004A123B">
      <w:pPr>
        <w:ind w:firstLine="567"/>
        <w:jc w:val="both"/>
        <w:rPr>
          <w:rFonts w:eastAsia="TimesNewRomanPSMT"/>
          <w:bCs/>
          <w:iCs/>
          <w:kern w:val="2"/>
          <w:lang w:val="sr-Cyrl-RS"/>
        </w:rPr>
      </w:pPr>
      <w:r w:rsidRPr="00CC24E2">
        <w:rPr>
          <w:kern w:val="2"/>
          <w:lang w:val="sr-Cyrl-RS"/>
        </w:rPr>
        <w:t>16.</w:t>
      </w:r>
      <w:r w:rsidRPr="00CC24E2">
        <w:rPr>
          <w:rFonts w:eastAsia="TimesNewRomanPSMT"/>
          <w:iCs/>
          <w:kern w:val="2"/>
          <w:lang w:val="sr-Cyrl-RS"/>
        </w:rPr>
        <w:t xml:space="preserve"> Подаци о пореским обавезама се могу добити у Пореској управи, Министарства финансија.</w:t>
      </w:r>
    </w:p>
    <w:p w:rsidR="004A123B" w:rsidRPr="004A123B" w:rsidRDefault="004A123B" w:rsidP="004A123B">
      <w:pPr>
        <w:ind w:firstLine="567"/>
        <w:jc w:val="both"/>
        <w:rPr>
          <w:rFonts w:eastAsia="TimesNewRomanPSMT"/>
          <w:bCs/>
          <w:iCs/>
          <w:kern w:val="2"/>
        </w:rPr>
      </w:pPr>
      <w:r w:rsidRPr="004A123B">
        <w:rPr>
          <w:rFonts w:eastAsia="TimesNewRomanPSMT"/>
          <w:iCs/>
          <w:kern w:val="2"/>
        </w:rPr>
        <w:t>Подаци о заштити животне средине се могу добити у Агенцији за заштиту животне средин</w:t>
      </w:r>
      <w:r w:rsidR="005A0F6A">
        <w:rPr>
          <w:rFonts w:eastAsia="TimesNewRomanPSMT"/>
          <w:iCs/>
          <w:kern w:val="2"/>
        </w:rPr>
        <w:t xml:space="preserve">е и у Министарству </w:t>
      </w:r>
      <w:r w:rsidR="005A0F6A">
        <w:rPr>
          <w:rFonts w:eastAsia="TimesNewRomanPSMT"/>
          <w:iCs/>
          <w:kern w:val="2"/>
          <w:lang w:val="sr-Cyrl-RS"/>
        </w:rPr>
        <w:t>заштите животне средине</w:t>
      </w:r>
      <w:r w:rsidRPr="004A123B">
        <w:rPr>
          <w:rFonts w:eastAsia="TimesNewRomanPSMT"/>
          <w:iCs/>
          <w:kern w:val="2"/>
        </w:rPr>
        <w:t>.</w:t>
      </w:r>
    </w:p>
    <w:p w:rsidR="004A123B" w:rsidRPr="004A123B" w:rsidRDefault="004A123B" w:rsidP="004A123B">
      <w:pPr>
        <w:ind w:firstLine="567"/>
        <w:jc w:val="both"/>
        <w:rPr>
          <w:kern w:val="2"/>
        </w:rPr>
      </w:pPr>
      <w:r w:rsidRPr="004A123B">
        <w:rPr>
          <w:rFonts w:eastAsia="TimesNewRomanPSMT"/>
          <w:iCs/>
          <w:kern w:val="2"/>
        </w:rPr>
        <w:t xml:space="preserve">Подаци о заштити при запошљавању и условима рада се могу добити у Министарству </w:t>
      </w:r>
      <w:r w:rsidR="005A0F6A">
        <w:rPr>
          <w:rFonts w:eastAsia="TimesNewRomanPSMT"/>
          <w:iCs/>
          <w:kern w:val="2"/>
          <w:lang w:val="sr-Cyrl-RS"/>
        </w:rPr>
        <w:t xml:space="preserve">за </w:t>
      </w:r>
      <w:r w:rsidR="005A0F6A">
        <w:rPr>
          <w:rFonts w:eastAsia="TimesNewRomanPSMT"/>
          <w:iCs/>
          <w:kern w:val="2"/>
        </w:rPr>
        <w:t>рад, запошљавањ</w:t>
      </w:r>
      <w:r w:rsidR="005A0F6A">
        <w:rPr>
          <w:rFonts w:eastAsia="TimesNewRomanPSMT"/>
          <w:iCs/>
          <w:kern w:val="2"/>
          <w:lang w:val="sr-Cyrl-RS"/>
        </w:rPr>
        <w:t>е, борачка</w:t>
      </w:r>
      <w:r w:rsidR="005A0F6A">
        <w:rPr>
          <w:rFonts w:eastAsia="TimesNewRomanPSMT"/>
          <w:iCs/>
          <w:kern w:val="2"/>
        </w:rPr>
        <w:t xml:space="preserve"> и социјалн</w:t>
      </w:r>
      <w:r w:rsidR="005A0F6A">
        <w:rPr>
          <w:rFonts w:eastAsia="TimesNewRomanPSMT"/>
          <w:iCs/>
          <w:kern w:val="2"/>
          <w:lang w:val="sr-Cyrl-RS"/>
        </w:rPr>
        <w:t>а</w:t>
      </w:r>
      <w:r w:rsidR="005A0F6A">
        <w:rPr>
          <w:rFonts w:eastAsia="TimesNewRomanPSMT"/>
          <w:iCs/>
          <w:kern w:val="2"/>
        </w:rPr>
        <w:t xml:space="preserve"> п</w:t>
      </w:r>
      <w:r w:rsidR="005A0F6A">
        <w:rPr>
          <w:rFonts w:eastAsia="TimesNewRomanPSMT"/>
          <w:iCs/>
          <w:kern w:val="2"/>
          <w:lang w:val="sr-Cyrl-RS"/>
        </w:rPr>
        <w:t>итања</w:t>
      </w:r>
      <w:r w:rsidRPr="004A123B">
        <w:rPr>
          <w:rFonts w:eastAsia="TimesNewRomanPSMT"/>
          <w:iCs/>
          <w:kern w:val="2"/>
        </w:rPr>
        <w:t>.</w:t>
      </w:r>
    </w:p>
    <w:p w:rsidR="004A123B" w:rsidRPr="004A123B" w:rsidRDefault="004A123B" w:rsidP="004A123B">
      <w:pPr>
        <w:tabs>
          <w:tab w:val="left" w:pos="0"/>
        </w:tabs>
        <w:ind w:firstLine="567"/>
        <w:jc w:val="both"/>
        <w:rPr>
          <w:b/>
          <w:kern w:val="2"/>
          <w:lang w:val="sr-Cyrl-RS"/>
        </w:rPr>
      </w:pPr>
      <w:r w:rsidRPr="004A123B">
        <w:rPr>
          <w:kern w:val="2"/>
          <w:lang w:val="sr-Cyrl-RS"/>
        </w:rPr>
        <w:t>1</w:t>
      </w:r>
      <w:r w:rsidRPr="004A123B">
        <w:rPr>
          <w:kern w:val="2"/>
          <w:lang w:val="sr-Latn-RS"/>
        </w:rPr>
        <w:t>7</w:t>
      </w:r>
      <w:r w:rsidRPr="004A123B">
        <w:rPr>
          <w:kern w:val="2"/>
          <w:lang w:val="sr-Cyrl-RS"/>
        </w:rPr>
        <w:t xml:space="preserve">. </w:t>
      </w:r>
      <w:r w:rsidRPr="004A123B">
        <w:rPr>
          <w:kern w:val="2"/>
        </w:rPr>
        <w:t>Заинтересовани понуђачи су дужни да своје понуде</w:t>
      </w:r>
      <w:r w:rsidRPr="004A123B">
        <w:rPr>
          <w:kern w:val="2"/>
          <w:lang w:val="sr-Cyrl-RS"/>
        </w:rPr>
        <w:t xml:space="preserve"> са припадајућом документацијом </w:t>
      </w:r>
      <w:r w:rsidR="008C6C4E">
        <w:rPr>
          <w:kern w:val="2"/>
          <w:lang w:val="sr-Cyrl-RS"/>
        </w:rPr>
        <w:t xml:space="preserve">доставе </w:t>
      </w:r>
      <w:r w:rsidRPr="004A123B">
        <w:rPr>
          <w:kern w:val="2"/>
        </w:rPr>
        <w:t>најкасније</w:t>
      </w:r>
      <w:r w:rsidRPr="004A123B">
        <w:rPr>
          <w:kern w:val="2"/>
          <w:lang w:val="sr-Cyrl-RS"/>
        </w:rPr>
        <w:t xml:space="preserve"> </w:t>
      </w:r>
      <w:r w:rsidRPr="004A123B">
        <w:rPr>
          <w:kern w:val="2"/>
        </w:rPr>
        <w:t xml:space="preserve">до </w:t>
      </w:r>
      <w:r w:rsidR="00871F0C" w:rsidRPr="00806430">
        <w:rPr>
          <w:b/>
          <w:color w:val="auto"/>
          <w:kern w:val="2"/>
          <w:u w:val="single"/>
          <w:lang w:val="sr-Latn-RS"/>
        </w:rPr>
        <w:t>13</w:t>
      </w:r>
      <w:r w:rsidRPr="00806430">
        <w:rPr>
          <w:b/>
          <w:color w:val="auto"/>
          <w:kern w:val="2"/>
          <w:u w:val="single"/>
        </w:rPr>
        <w:t>.</w:t>
      </w:r>
      <w:r w:rsidR="00322998" w:rsidRPr="00806430">
        <w:rPr>
          <w:b/>
          <w:color w:val="auto"/>
          <w:kern w:val="2"/>
          <w:u w:val="single"/>
          <w:lang w:val="sr-Cyrl-RS"/>
        </w:rPr>
        <w:t>7</w:t>
      </w:r>
      <w:r w:rsidR="00871F0C" w:rsidRPr="00806430">
        <w:rPr>
          <w:b/>
          <w:color w:val="auto"/>
          <w:kern w:val="2"/>
          <w:u w:val="single"/>
        </w:rPr>
        <w:t>.2020</w:t>
      </w:r>
      <w:r w:rsidRPr="00806430">
        <w:rPr>
          <w:b/>
          <w:color w:val="auto"/>
          <w:kern w:val="2"/>
          <w:u w:val="single"/>
        </w:rPr>
        <w:t>. године до 10,00</w:t>
      </w:r>
      <w:r w:rsidRPr="004A123B">
        <w:rPr>
          <w:kern w:val="2"/>
        </w:rPr>
        <w:t xml:space="preserve"> часова путем поште или лично на адресу: Министарство пољопр</w:t>
      </w:r>
      <w:r w:rsidR="00322998">
        <w:rPr>
          <w:kern w:val="2"/>
        </w:rPr>
        <w:t>ивреде</w:t>
      </w:r>
      <w:r w:rsidR="00322998">
        <w:rPr>
          <w:kern w:val="2"/>
          <w:lang w:val="sr-Cyrl-RS"/>
        </w:rPr>
        <w:t>, шумарства и водопривреде</w:t>
      </w:r>
      <w:r w:rsidRPr="004A123B">
        <w:rPr>
          <w:kern w:val="2"/>
        </w:rPr>
        <w:t xml:space="preserve"> –Управа за аграрна плаћања</w:t>
      </w:r>
      <w:r w:rsidRPr="004A123B">
        <w:rPr>
          <w:kern w:val="2"/>
          <w:lang w:val="sr-Cyrl-RS"/>
        </w:rPr>
        <w:t>,</w:t>
      </w:r>
      <w:r w:rsidR="008D727C">
        <w:rPr>
          <w:kern w:val="2"/>
        </w:rPr>
        <w:t xml:space="preserve"> </w:t>
      </w:r>
      <w:r w:rsidR="008D727C">
        <w:rPr>
          <w:kern w:val="2"/>
          <w:lang w:val="sr-Cyrl-RS"/>
        </w:rPr>
        <w:t>Булевар краља Александра 84</w:t>
      </w:r>
      <w:r w:rsidR="008D727C">
        <w:rPr>
          <w:kern w:val="2"/>
        </w:rPr>
        <w:t xml:space="preserve">, </w:t>
      </w:r>
      <w:r w:rsidR="008D727C">
        <w:rPr>
          <w:kern w:val="2"/>
          <w:lang w:val="sr-Cyrl-RS"/>
        </w:rPr>
        <w:t>11000 Београд</w:t>
      </w:r>
      <w:r w:rsidRPr="004A123B">
        <w:rPr>
          <w:kern w:val="2"/>
          <w:lang w:val="sr-Cyrl-RS"/>
        </w:rPr>
        <w:t>.</w:t>
      </w:r>
    </w:p>
    <w:p w:rsidR="004A123B" w:rsidRPr="00CC24E2" w:rsidRDefault="00945C1F" w:rsidP="00322998">
      <w:pPr>
        <w:tabs>
          <w:tab w:val="left" w:pos="0"/>
        </w:tabs>
        <w:jc w:val="both"/>
        <w:rPr>
          <w:kern w:val="2"/>
          <w:lang w:val="sr-Latn-RS"/>
        </w:rPr>
      </w:pPr>
      <w:r>
        <w:rPr>
          <w:kern w:val="2"/>
          <w:lang w:val="sr-Latn-RS"/>
        </w:rPr>
        <w:tab/>
      </w:r>
      <w:r w:rsidR="004A123B" w:rsidRPr="004A123B">
        <w:rPr>
          <w:kern w:val="2"/>
          <w:lang w:val="sr-Cyrl-RS"/>
        </w:rPr>
        <w:t>1</w:t>
      </w:r>
      <w:r>
        <w:rPr>
          <w:kern w:val="2"/>
          <w:lang w:val="sr-Latn-RS"/>
        </w:rPr>
        <w:t>8</w:t>
      </w:r>
      <w:r w:rsidR="004A123B" w:rsidRPr="004A123B">
        <w:rPr>
          <w:kern w:val="2"/>
          <w:lang w:val="sr-Cyrl-RS"/>
        </w:rPr>
        <w:t xml:space="preserve">. </w:t>
      </w:r>
      <w:r w:rsidR="00316CCA">
        <w:rPr>
          <w:kern w:val="2"/>
          <w:lang w:val="sr-Cyrl-RS"/>
        </w:rPr>
        <w:t>Е-мејл адреса за</w:t>
      </w:r>
      <w:r w:rsidR="004A123B" w:rsidRPr="004A123B">
        <w:rPr>
          <w:kern w:val="2"/>
          <w:lang w:val="sr-Cyrl-RS"/>
        </w:rPr>
        <w:t xml:space="preserve"> питања  везана  за</w:t>
      </w:r>
      <w:r w:rsidR="004A123B" w:rsidRPr="004A123B">
        <w:rPr>
          <w:kern w:val="2"/>
          <w:lang w:val="sr-Latn-RS"/>
        </w:rPr>
        <w:t xml:space="preserve"> садржа</w:t>
      </w:r>
      <w:r w:rsidR="004A123B" w:rsidRPr="004A123B">
        <w:rPr>
          <w:kern w:val="2"/>
          <w:lang w:val="sr-Cyrl-RS"/>
        </w:rPr>
        <w:t>ј</w:t>
      </w:r>
      <w:r w:rsidR="004A123B" w:rsidRPr="004A123B">
        <w:rPr>
          <w:kern w:val="2"/>
          <w:lang w:val="sr-Latn-RS"/>
        </w:rPr>
        <w:t xml:space="preserve"> </w:t>
      </w:r>
      <w:r w:rsidR="004A123B" w:rsidRPr="004A123B">
        <w:rPr>
          <w:kern w:val="2"/>
          <w:lang w:val="sr-Cyrl-RS"/>
        </w:rPr>
        <w:t xml:space="preserve"> </w:t>
      </w:r>
      <w:r w:rsidR="004A123B" w:rsidRPr="004A123B">
        <w:rPr>
          <w:kern w:val="2"/>
          <w:lang w:val="sr-Latn-RS"/>
        </w:rPr>
        <w:t>конкурсне</w:t>
      </w:r>
      <w:r w:rsidR="004A123B" w:rsidRPr="004A123B">
        <w:rPr>
          <w:kern w:val="2"/>
          <w:lang w:val="sr-Cyrl-RS"/>
        </w:rPr>
        <w:t xml:space="preserve"> </w:t>
      </w:r>
      <w:r w:rsidR="00316CCA">
        <w:rPr>
          <w:kern w:val="2"/>
          <w:lang w:val="sr-Latn-RS"/>
        </w:rPr>
        <w:t xml:space="preserve"> до</w:t>
      </w:r>
      <w:r w:rsidR="00316CCA">
        <w:rPr>
          <w:kern w:val="2"/>
          <w:lang w:val="sr-Cyrl-RS"/>
        </w:rPr>
        <w:t>кументације је</w:t>
      </w:r>
      <w:r w:rsidR="004A123B" w:rsidRPr="004A123B">
        <w:rPr>
          <w:kern w:val="2"/>
          <w:lang w:val="sr-Cyrl-RS"/>
        </w:rPr>
        <w:t xml:space="preserve">: </w:t>
      </w:r>
      <w:hyperlink r:id="rId12" w:history="1">
        <w:r w:rsidR="00871F0C" w:rsidRPr="00106296">
          <w:rPr>
            <w:rStyle w:val="Hyperlink"/>
            <w:kern w:val="2"/>
          </w:rPr>
          <w:t>marija.ninkovic</w:t>
        </w:r>
        <w:r w:rsidR="00871F0C" w:rsidRPr="00106296">
          <w:rPr>
            <w:rStyle w:val="Hyperlink"/>
            <w:kern w:val="2"/>
            <w:lang w:val="sr-Latn-RS"/>
          </w:rPr>
          <w:t>@minpolj.gov.rs</w:t>
        </w:r>
      </w:hyperlink>
      <w:r w:rsidR="004A123B" w:rsidRPr="00CC24E2">
        <w:rPr>
          <w:kern w:val="2"/>
          <w:lang w:val="sr-Latn-RS"/>
        </w:rPr>
        <w:t>.</w:t>
      </w:r>
    </w:p>
    <w:p w:rsidR="004A123B" w:rsidRPr="00CC24E2" w:rsidRDefault="004A123B" w:rsidP="004A123B">
      <w:pPr>
        <w:tabs>
          <w:tab w:val="left" w:pos="0"/>
        </w:tabs>
        <w:ind w:firstLine="567"/>
        <w:rPr>
          <w:kern w:val="2"/>
          <w:lang w:val="sr-Latn-RS"/>
        </w:rPr>
      </w:pPr>
      <w:r w:rsidRPr="004A123B">
        <w:rPr>
          <w:kern w:val="2"/>
          <w:lang w:val="sr-Cyrl-RS"/>
        </w:rPr>
        <w:t xml:space="preserve"> </w:t>
      </w:r>
    </w:p>
    <w:p w:rsidR="004A123B" w:rsidRPr="004A123B" w:rsidRDefault="004A123B" w:rsidP="004A123B">
      <w:pPr>
        <w:tabs>
          <w:tab w:val="left" w:pos="0"/>
        </w:tabs>
        <w:rPr>
          <w:kern w:val="2"/>
          <w:lang w:val="sr-Cyrl-RS"/>
        </w:rPr>
      </w:pPr>
      <w:r w:rsidRPr="004A123B">
        <w:rPr>
          <w:kern w:val="2"/>
          <w:lang w:val="sr-Cyrl-RS"/>
        </w:rPr>
        <w:tab/>
      </w:r>
    </w:p>
    <w:p w:rsidR="004A123B" w:rsidRPr="00CC24E2" w:rsidRDefault="004A123B" w:rsidP="004A123B">
      <w:pPr>
        <w:jc w:val="both"/>
        <w:rPr>
          <w:rFonts w:ascii="Arial" w:hAnsi="Arial" w:cs="Arial"/>
          <w:b/>
          <w:bCs/>
          <w:i/>
          <w:iCs/>
          <w:kern w:val="2"/>
          <w:sz w:val="28"/>
          <w:szCs w:val="28"/>
          <w:lang w:val="sr-Latn-RS"/>
        </w:rPr>
      </w:pPr>
    </w:p>
    <w:p w:rsidR="004A123B" w:rsidRPr="004A123B" w:rsidRDefault="004A123B" w:rsidP="004A123B">
      <w:pPr>
        <w:jc w:val="both"/>
        <w:rPr>
          <w:rFonts w:ascii="Arial" w:hAnsi="Arial" w:cs="Arial"/>
          <w:b/>
          <w:bCs/>
          <w:kern w:val="2"/>
          <w:lang w:val="sr-Cyrl-RS"/>
        </w:rPr>
      </w:pPr>
    </w:p>
    <w:p w:rsidR="004A123B" w:rsidRPr="004A123B" w:rsidRDefault="004A123B" w:rsidP="004A123B">
      <w:pPr>
        <w:jc w:val="both"/>
        <w:rPr>
          <w:rFonts w:ascii="Arial" w:hAnsi="Arial" w:cs="Arial"/>
          <w:b/>
          <w:bCs/>
          <w:kern w:val="2"/>
          <w:lang w:val="sr-Cyrl-RS"/>
        </w:rPr>
      </w:pPr>
    </w:p>
    <w:p w:rsidR="004A123B" w:rsidRPr="004A123B" w:rsidRDefault="004A123B" w:rsidP="004A123B">
      <w:pPr>
        <w:jc w:val="both"/>
        <w:rPr>
          <w:rFonts w:ascii="Arial" w:hAnsi="Arial" w:cs="Arial"/>
          <w:b/>
          <w:bCs/>
          <w:kern w:val="2"/>
          <w:lang w:val="sr-Cyrl-RS"/>
        </w:rPr>
      </w:pPr>
    </w:p>
    <w:p w:rsidR="004A123B" w:rsidRPr="004A123B" w:rsidRDefault="004A123B" w:rsidP="004A123B">
      <w:pPr>
        <w:jc w:val="both"/>
        <w:rPr>
          <w:b/>
          <w:bCs/>
          <w:kern w:val="2"/>
          <w:lang w:val="sr-Cyrl-RS"/>
        </w:rPr>
      </w:pP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Pr="004A123B">
        <w:rPr>
          <w:rFonts w:ascii="Arial" w:hAnsi="Arial" w:cs="Arial"/>
          <w:b/>
          <w:bCs/>
          <w:kern w:val="2"/>
          <w:lang w:val="sr-Cyrl-RS"/>
        </w:rPr>
        <w:tab/>
      </w:r>
      <w:r w:rsidR="00871F0C">
        <w:rPr>
          <w:rFonts w:ascii="Arial" w:hAnsi="Arial" w:cs="Arial"/>
          <w:b/>
          <w:bCs/>
          <w:kern w:val="2"/>
          <w:lang w:val="sr-Cyrl-RS"/>
        </w:rPr>
        <w:tab/>
      </w:r>
      <w:r w:rsidRPr="004A123B">
        <w:rPr>
          <w:b/>
          <w:bCs/>
          <w:kern w:val="2"/>
          <w:lang w:val="sr-Cyrl-RS"/>
        </w:rPr>
        <w:t>КОМИСИЈА</w:t>
      </w:r>
    </w:p>
    <w:p w:rsidR="004A123B" w:rsidRPr="00951CBE" w:rsidRDefault="00D571C8" w:rsidP="00951CBE">
      <w:pPr>
        <w:suppressAutoHyphens w:val="0"/>
        <w:spacing w:line="240" w:lineRule="auto"/>
        <w:rPr>
          <w:rFonts w:ascii="Arial" w:hAnsi="Arial" w:cs="Arial"/>
          <w:b/>
          <w:bCs/>
          <w:kern w:val="2"/>
          <w:lang w:val="sr-Cyrl-RS"/>
        </w:rPr>
      </w:pPr>
      <w:r>
        <w:rPr>
          <w:rFonts w:ascii="Arial" w:hAnsi="Arial" w:cs="Arial"/>
          <w:b/>
          <w:bCs/>
          <w:kern w:val="2"/>
          <w:lang w:val="sr-Cyrl-RS"/>
        </w:rPr>
        <w:br w:type="page"/>
      </w:r>
    </w:p>
    <w:p w:rsidR="0067126E" w:rsidRPr="0067126E" w:rsidRDefault="00B746DC" w:rsidP="0067126E">
      <w:pPr>
        <w:jc w:val="center"/>
        <w:rPr>
          <w:b/>
          <w:bCs/>
          <w:i/>
          <w:sz w:val="28"/>
          <w:szCs w:val="28"/>
          <w:lang w:val="sr-Cyrl-RS"/>
        </w:rPr>
      </w:pPr>
      <w:r w:rsidRPr="00E55539">
        <w:rPr>
          <w:b/>
          <w:bCs/>
          <w:i/>
          <w:sz w:val="28"/>
          <w:szCs w:val="28"/>
          <w:shd w:val="clear" w:color="auto" w:fill="7F7F7F" w:themeFill="text1" w:themeFillTint="80"/>
        </w:rPr>
        <w:lastRenderedPageBreak/>
        <w:t>I</w:t>
      </w:r>
      <w:r w:rsidR="00BB3ED9" w:rsidRPr="00E55539">
        <w:rPr>
          <w:b/>
          <w:bCs/>
          <w:i/>
          <w:sz w:val="28"/>
          <w:szCs w:val="28"/>
          <w:shd w:val="clear" w:color="auto" w:fill="7F7F7F" w:themeFill="text1" w:themeFillTint="80"/>
          <w:lang w:val="sr-Latn-RS"/>
        </w:rPr>
        <w:t>I</w:t>
      </w:r>
      <w:r w:rsidRPr="00CC24E2">
        <w:rPr>
          <w:b/>
          <w:bCs/>
          <w:i/>
          <w:sz w:val="28"/>
          <w:szCs w:val="28"/>
          <w:shd w:val="clear" w:color="auto" w:fill="7F7F7F" w:themeFill="text1" w:themeFillTint="80"/>
          <w:lang w:val="sr-Cyrl-RS"/>
        </w:rPr>
        <w:t xml:space="preserve"> </w:t>
      </w:r>
      <w:r w:rsidR="0067126E" w:rsidRPr="0067126E">
        <w:rPr>
          <w:b/>
          <w:bCs/>
          <w:i/>
          <w:sz w:val="28"/>
          <w:szCs w:val="28"/>
          <w:lang w:val="sr-Cyrl-RS"/>
        </w:rPr>
        <w:t>ОПШТИ ПОДАЦИ О ЈАВНОЈ НАБАВЦИ</w:t>
      </w:r>
    </w:p>
    <w:p w:rsidR="0067126E" w:rsidRDefault="0067126E">
      <w:pPr>
        <w:jc w:val="both"/>
        <w:rPr>
          <w:b/>
          <w:bCs/>
          <w:lang w:val="sr-Cyrl-RS"/>
        </w:rPr>
      </w:pPr>
    </w:p>
    <w:p w:rsidR="00221C6F" w:rsidRPr="00CC24E2" w:rsidRDefault="00221C6F">
      <w:pPr>
        <w:jc w:val="both"/>
        <w:rPr>
          <w:lang w:val="sr-Cyrl-RS"/>
        </w:rPr>
      </w:pPr>
      <w:r w:rsidRPr="00CC24E2">
        <w:rPr>
          <w:b/>
          <w:bCs/>
          <w:lang w:val="sr-Cyrl-RS"/>
        </w:rPr>
        <w:t>1.</w:t>
      </w:r>
      <w:r w:rsidR="004D26D9" w:rsidRPr="0067126E">
        <w:rPr>
          <w:b/>
          <w:bCs/>
          <w:lang w:val="sr-Cyrl-RS"/>
        </w:rPr>
        <w:t xml:space="preserve"> </w:t>
      </w:r>
      <w:r w:rsidRPr="00CC24E2">
        <w:rPr>
          <w:b/>
          <w:bCs/>
          <w:lang w:val="sr-Cyrl-RS"/>
        </w:rPr>
        <w:t>Подаци о наручиоцу</w:t>
      </w:r>
    </w:p>
    <w:p w:rsidR="00221C6F" w:rsidRPr="00A009D1" w:rsidRDefault="0067126E">
      <w:pPr>
        <w:jc w:val="both"/>
        <w:rPr>
          <w:lang w:val="sr-Latn-RS"/>
        </w:rPr>
      </w:pPr>
      <w:r w:rsidRPr="00CC24E2">
        <w:rPr>
          <w:lang w:val="sr-Cyrl-RS"/>
        </w:rPr>
        <w:t xml:space="preserve">Наручилац: </w:t>
      </w:r>
      <w:r>
        <w:rPr>
          <w:lang w:val="sr-Cyrl-RS"/>
        </w:rPr>
        <w:t xml:space="preserve">Министарство </w:t>
      </w:r>
      <w:r w:rsidR="00322998">
        <w:rPr>
          <w:lang w:val="sr-Cyrl-RS"/>
        </w:rPr>
        <w:t>пољопривреде, шумарства и водопривреде</w:t>
      </w:r>
      <w:r w:rsidR="0048582B">
        <w:rPr>
          <w:lang w:val="sr-Cyrl-RS"/>
        </w:rPr>
        <w:t xml:space="preserve"> – Управа за аграрна плаћања</w:t>
      </w:r>
      <w:r w:rsidR="00A009D1">
        <w:rPr>
          <w:lang w:val="sr-Latn-RS"/>
        </w:rPr>
        <w:t>.</w:t>
      </w:r>
    </w:p>
    <w:p w:rsidR="00221C6F" w:rsidRPr="0048582B" w:rsidRDefault="00221C6F">
      <w:pPr>
        <w:jc w:val="both"/>
        <w:rPr>
          <w:lang w:val="sr-Cyrl-CS"/>
        </w:rPr>
      </w:pPr>
      <w:r w:rsidRPr="0067126E">
        <w:rPr>
          <w:lang w:val="sr-Cyrl-CS"/>
        </w:rPr>
        <w:t>Адреса:</w:t>
      </w:r>
      <w:r w:rsidR="00282757">
        <w:rPr>
          <w:iCs/>
          <w:lang w:val="sr-Cyrl-CS"/>
        </w:rPr>
        <w:t xml:space="preserve"> Булевар краља Александра 84, Београд</w:t>
      </w:r>
      <w:r w:rsidR="00A009D1">
        <w:rPr>
          <w:iCs/>
          <w:lang w:val="sr-Latn-RS"/>
        </w:rPr>
        <w:t>.</w:t>
      </w:r>
      <w:r w:rsidR="00282757">
        <w:rPr>
          <w:iCs/>
          <w:lang w:val="sr-Cyrl-CS"/>
        </w:rPr>
        <w:t xml:space="preserve"> </w:t>
      </w:r>
    </w:p>
    <w:p w:rsidR="00221C6F" w:rsidRPr="00CC24E2" w:rsidRDefault="00221C6F">
      <w:pPr>
        <w:jc w:val="both"/>
        <w:rPr>
          <w:lang w:val="sr-Cyrl-CS"/>
        </w:rPr>
      </w:pPr>
      <w:r w:rsidRPr="0067126E">
        <w:rPr>
          <w:lang w:val="sr-Cyrl-CS"/>
        </w:rPr>
        <w:t>Интернет с</w:t>
      </w:r>
      <w:r w:rsidR="0048582B">
        <w:rPr>
          <w:lang w:val="sr-Cyrl-CS"/>
        </w:rPr>
        <w:t xml:space="preserve">траница: </w:t>
      </w:r>
      <w:r w:rsidR="0048582B">
        <w:t>www</w:t>
      </w:r>
      <w:r w:rsidR="0048582B" w:rsidRPr="00CC24E2">
        <w:rPr>
          <w:lang w:val="sr-Cyrl-CS"/>
        </w:rPr>
        <w:t>.</w:t>
      </w:r>
      <w:r w:rsidR="0048582B">
        <w:t>uap</w:t>
      </w:r>
      <w:r w:rsidR="0048582B" w:rsidRPr="00CC24E2">
        <w:rPr>
          <w:lang w:val="sr-Cyrl-CS"/>
        </w:rPr>
        <w:t>.</w:t>
      </w:r>
      <w:r w:rsidR="0048582B">
        <w:t>gov</w:t>
      </w:r>
      <w:r w:rsidR="0048582B" w:rsidRPr="00CC24E2">
        <w:rPr>
          <w:lang w:val="sr-Cyrl-CS"/>
        </w:rPr>
        <w:t>.</w:t>
      </w:r>
      <w:r w:rsidR="0048582B">
        <w:t>rs</w:t>
      </w:r>
      <w:r w:rsidR="00B61AAA" w:rsidRPr="00CC24E2">
        <w:rPr>
          <w:lang w:val="sr-Cyrl-CS"/>
        </w:rPr>
        <w:t>.</w:t>
      </w:r>
      <w:r w:rsidRPr="00CC24E2">
        <w:rPr>
          <w:i/>
          <w:iCs/>
          <w:lang w:val="sr-Cyrl-CS"/>
        </w:rPr>
        <w:t xml:space="preserve"> </w:t>
      </w:r>
    </w:p>
    <w:p w:rsidR="00221C6F" w:rsidRPr="00CC24E2" w:rsidRDefault="00221C6F">
      <w:pPr>
        <w:jc w:val="both"/>
        <w:rPr>
          <w:lang w:val="sr-Cyrl-CS"/>
        </w:rPr>
      </w:pPr>
    </w:p>
    <w:p w:rsidR="00221C6F" w:rsidRPr="00CC24E2" w:rsidRDefault="00221C6F">
      <w:pPr>
        <w:jc w:val="both"/>
        <w:rPr>
          <w:lang w:val="sr-Cyrl-CS"/>
        </w:rPr>
      </w:pPr>
    </w:p>
    <w:p w:rsidR="00221C6F" w:rsidRPr="0048582B" w:rsidRDefault="00221C6F">
      <w:pPr>
        <w:jc w:val="both"/>
      </w:pPr>
      <w:r w:rsidRPr="0048582B">
        <w:rPr>
          <w:b/>
          <w:bCs/>
        </w:rPr>
        <w:t>2. Врста поступка јавне набавке</w:t>
      </w:r>
    </w:p>
    <w:p w:rsidR="00221C6F" w:rsidRPr="0048582B" w:rsidRDefault="00221C6F">
      <w:pPr>
        <w:jc w:val="both"/>
      </w:pPr>
      <w:r w:rsidRPr="0048582B">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p>
    <w:p w:rsidR="00221C6F" w:rsidRDefault="00221C6F">
      <w:pPr>
        <w:jc w:val="both"/>
      </w:pPr>
    </w:p>
    <w:p w:rsidR="00221C6F" w:rsidRPr="0048582B" w:rsidRDefault="00221C6F">
      <w:pPr>
        <w:jc w:val="both"/>
      </w:pPr>
      <w:r w:rsidRPr="0048582B">
        <w:rPr>
          <w:b/>
          <w:bCs/>
        </w:rPr>
        <w:t>3. Предмет јавне набавке</w:t>
      </w:r>
    </w:p>
    <w:p w:rsidR="00282757" w:rsidRPr="005818FF" w:rsidRDefault="00786424">
      <w:pPr>
        <w:jc w:val="both"/>
        <w:rPr>
          <w:i/>
        </w:rPr>
      </w:pPr>
      <w:r>
        <w:t xml:space="preserve">Предмет јавне набавке </w:t>
      </w:r>
      <w:r>
        <w:rPr>
          <w:lang w:val="sr-Cyrl-RS"/>
        </w:rPr>
        <w:t xml:space="preserve">ЈНМВ </w:t>
      </w:r>
      <w:r w:rsidR="008D72D5">
        <w:t>6</w:t>
      </w:r>
      <w:r w:rsidR="00871F0C">
        <w:t>/2020</w:t>
      </w:r>
      <w:r w:rsidR="00221C6F" w:rsidRPr="0048582B">
        <w:rPr>
          <w:i/>
          <w:iCs/>
        </w:rPr>
        <w:t xml:space="preserve"> </w:t>
      </w:r>
      <w:r w:rsidR="0048582B">
        <w:t xml:space="preserve">су </w:t>
      </w:r>
      <w:r w:rsidR="0048582B">
        <w:rPr>
          <w:lang w:val="sr-Cyrl-RS"/>
        </w:rPr>
        <w:t>услуге</w:t>
      </w:r>
      <w:r w:rsidR="0048582B">
        <w:rPr>
          <w:i/>
          <w:lang w:val="sr-Cyrl-RS"/>
        </w:rPr>
        <w:t xml:space="preserve"> </w:t>
      </w:r>
      <w:r w:rsidR="004E6899">
        <w:rPr>
          <w:lang w:val="sr-Cyrl-RS"/>
        </w:rPr>
        <w:t>одржавања хигијене</w:t>
      </w:r>
      <w:r w:rsidR="00081607">
        <w:rPr>
          <w:lang w:val="sr-Cyrl-RS"/>
        </w:rPr>
        <w:t xml:space="preserve"> – чишћење </w:t>
      </w:r>
      <w:r w:rsidR="004E6899">
        <w:rPr>
          <w:lang w:val="sr-Cyrl-RS"/>
        </w:rPr>
        <w:t xml:space="preserve"> у објект</w:t>
      </w:r>
      <w:r w:rsidR="005818FF">
        <w:rPr>
          <w:lang w:val="sr-Cyrl-RS"/>
        </w:rPr>
        <w:t>у</w:t>
      </w:r>
      <w:r w:rsidR="00081607">
        <w:rPr>
          <w:lang w:val="sr-Cyrl-RS"/>
        </w:rPr>
        <w:t xml:space="preserve"> Управе за аграрна плаћања</w:t>
      </w:r>
      <w:r w:rsidR="005818FF">
        <w:rPr>
          <w:lang w:val="sr-Cyrl-RS"/>
        </w:rPr>
        <w:t xml:space="preserve"> у Шапцу</w:t>
      </w:r>
      <w:r w:rsidR="00221C6F" w:rsidRPr="0048582B">
        <w:rPr>
          <w:i/>
        </w:rPr>
        <w:t>.</w:t>
      </w:r>
    </w:p>
    <w:p w:rsidR="004E6899" w:rsidRDefault="004E6899">
      <w:pPr>
        <w:jc w:val="both"/>
        <w:rPr>
          <w:b/>
          <w:lang w:val="sr-Latn-RS"/>
        </w:rPr>
      </w:pPr>
    </w:p>
    <w:p w:rsidR="00A744C1" w:rsidRPr="00A744C1" w:rsidRDefault="00A744C1">
      <w:pPr>
        <w:jc w:val="both"/>
        <w:rPr>
          <w:b/>
          <w:lang w:val="sr-Latn-RS"/>
        </w:rPr>
      </w:pPr>
    </w:p>
    <w:p w:rsidR="00221C6F" w:rsidRDefault="004E6899">
      <w:pPr>
        <w:jc w:val="both"/>
        <w:rPr>
          <w:b/>
          <w:lang w:val="sr-Cyrl-RS"/>
        </w:rPr>
      </w:pPr>
      <w:r w:rsidRPr="004E6899">
        <w:rPr>
          <w:b/>
          <w:lang w:val="sr-Cyrl-RS"/>
        </w:rPr>
        <w:t>4. Рок за доношење одлуке о додели уговора</w:t>
      </w:r>
    </w:p>
    <w:p w:rsidR="004E6899" w:rsidRPr="004E6899" w:rsidRDefault="004E6899">
      <w:pPr>
        <w:jc w:val="both"/>
        <w:rPr>
          <w:lang w:val="sr-Cyrl-RS"/>
        </w:rPr>
      </w:pPr>
      <w:r>
        <w:rPr>
          <w:lang w:val="sr-Cyrl-RS"/>
        </w:rPr>
        <w:t>Одлука о додели уговора биће донета у року од 10 (десет) дана од дана отварања понуда.</w:t>
      </w:r>
    </w:p>
    <w:p w:rsidR="004E6899" w:rsidRPr="004E6899" w:rsidRDefault="004E6899">
      <w:pPr>
        <w:jc w:val="both"/>
        <w:rPr>
          <w:lang w:val="sr-Cyrl-RS"/>
        </w:rPr>
      </w:pPr>
    </w:p>
    <w:p w:rsidR="00221C6F" w:rsidRPr="00CC24E2" w:rsidRDefault="00221C6F">
      <w:pPr>
        <w:jc w:val="both"/>
        <w:rPr>
          <w:lang w:val="sr-Cyrl-RS"/>
        </w:rPr>
      </w:pPr>
    </w:p>
    <w:p w:rsidR="006C48CD" w:rsidRDefault="004E6899">
      <w:pPr>
        <w:jc w:val="both"/>
      </w:pPr>
      <w:r>
        <w:rPr>
          <w:b/>
          <w:bCs/>
          <w:lang w:val="sr-Cyrl-RS"/>
        </w:rPr>
        <w:t>5</w:t>
      </w:r>
      <w:r w:rsidR="00221C6F" w:rsidRPr="00CC24E2">
        <w:rPr>
          <w:b/>
          <w:bCs/>
          <w:lang w:val="sr-Cyrl-RS"/>
        </w:rPr>
        <w:t xml:space="preserve">. Контакт (лице или служба) </w:t>
      </w:r>
    </w:p>
    <w:p w:rsidR="00221C6F" w:rsidRPr="00B746DC" w:rsidRDefault="00871F0C">
      <w:pPr>
        <w:jc w:val="both"/>
        <w:rPr>
          <w:lang w:val="sr-Cyrl-RS"/>
        </w:rPr>
      </w:pPr>
      <w:r>
        <w:rPr>
          <w:lang w:val="sr-Cyrl-RS"/>
        </w:rPr>
        <w:t>Особа</w:t>
      </w:r>
      <w:r w:rsidR="0048582B" w:rsidRPr="00CC24E2">
        <w:rPr>
          <w:lang w:val="sr-Cyrl-RS"/>
        </w:rPr>
        <w:t xml:space="preserve"> </w:t>
      </w:r>
      <w:r w:rsidR="00221C6F" w:rsidRPr="00CC24E2">
        <w:rPr>
          <w:lang w:val="sr-Cyrl-RS"/>
        </w:rPr>
        <w:t xml:space="preserve">за </w:t>
      </w:r>
      <w:r w:rsidR="0048582B" w:rsidRPr="00CC24E2">
        <w:rPr>
          <w:lang w:val="sr-Cyrl-RS"/>
        </w:rPr>
        <w:t>контакт</w:t>
      </w:r>
      <w:r w:rsidR="004E6899">
        <w:rPr>
          <w:lang w:val="sr-Cyrl-RS"/>
        </w:rPr>
        <w:t xml:space="preserve">: </w:t>
      </w:r>
      <w:r>
        <w:rPr>
          <w:lang w:val="sr-Cyrl-RS"/>
        </w:rPr>
        <w:t>Марија Нинковић</w:t>
      </w:r>
      <w:r w:rsidR="006C48CD">
        <w:rPr>
          <w:lang w:val="sr-Cyrl-RS"/>
        </w:rPr>
        <w:t>.</w:t>
      </w:r>
    </w:p>
    <w:p w:rsidR="00221C6F" w:rsidRPr="00B746DC" w:rsidRDefault="006C48CD">
      <w:pPr>
        <w:jc w:val="both"/>
        <w:rPr>
          <w:rFonts w:ascii="Arial" w:hAnsi="Arial" w:cs="Arial"/>
          <w:bCs/>
          <w:color w:val="auto"/>
        </w:rPr>
      </w:pPr>
      <w:r>
        <w:rPr>
          <w:lang w:val="sr-Cyrl-CS"/>
        </w:rPr>
        <w:t>Е - мејл</w:t>
      </w:r>
      <w:r w:rsidR="004E6899">
        <w:rPr>
          <w:lang w:val="sr-Cyrl-CS"/>
        </w:rPr>
        <w:t xml:space="preserve"> адреса</w:t>
      </w:r>
      <w:r w:rsidR="00B746DC">
        <w:rPr>
          <w:lang w:val="sr-Cyrl-CS"/>
        </w:rPr>
        <w:t>:</w:t>
      </w:r>
      <w:r w:rsidR="00221C6F" w:rsidRPr="0048582B">
        <w:rPr>
          <w:lang w:val="sr-Cyrl-CS"/>
        </w:rPr>
        <w:t xml:space="preserve"> </w:t>
      </w:r>
      <w:hyperlink r:id="rId13" w:history="1">
        <w:r w:rsidR="00871F0C" w:rsidRPr="00106296">
          <w:rPr>
            <w:rStyle w:val="Hyperlink"/>
          </w:rPr>
          <w:t>marija.ninkovic@minpolj.gov.rs</w:t>
        </w:r>
      </w:hyperlink>
      <w:r w:rsidR="00B746DC">
        <w:t xml:space="preserve">. </w:t>
      </w: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E6E99">
      <w:pPr>
        <w:jc w:val="both"/>
        <w:rPr>
          <w:bCs/>
          <w:lang w:val="sr-Cyrl-R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AC14CE">
        <w:rPr>
          <w:rFonts w:ascii="Arial" w:hAnsi="Arial" w:cs="Arial"/>
          <w:bCs/>
          <w:lang w:val="sr-Cyrl-RS"/>
        </w:rPr>
        <w:tab/>
      </w:r>
      <w:r>
        <w:rPr>
          <w:bCs/>
          <w:lang w:val="sr-Cyrl-RS"/>
        </w:rPr>
        <w:t>Упознат са општим подацима</w:t>
      </w:r>
    </w:p>
    <w:p w:rsidR="00D571C8" w:rsidRDefault="00D571C8">
      <w:pPr>
        <w:jc w:val="both"/>
        <w:rPr>
          <w:bCs/>
          <w:lang w:val="sr-Cyrl-RS"/>
        </w:rPr>
      </w:pPr>
    </w:p>
    <w:p w:rsidR="002E6E99" w:rsidRDefault="002E6E99">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t>М.П.</w:t>
      </w:r>
    </w:p>
    <w:p w:rsidR="002E6E99" w:rsidRDefault="002E6E99">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__________________________</w:t>
      </w:r>
    </w:p>
    <w:p w:rsidR="002E6E99" w:rsidRPr="002E6E99" w:rsidRDefault="002E6E99">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 xml:space="preserve">   Овлашћено лице понуђача</w:t>
      </w:r>
    </w:p>
    <w:p w:rsidR="00B746DC" w:rsidRPr="00951CBE" w:rsidRDefault="00D571C8" w:rsidP="00951CBE">
      <w:pPr>
        <w:suppressAutoHyphens w:val="0"/>
        <w:spacing w:line="240" w:lineRule="auto"/>
        <w:rPr>
          <w:rFonts w:ascii="Arial" w:hAnsi="Arial" w:cs="Arial"/>
          <w:bCs/>
          <w:lang w:val="sr-Cyrl-RS"/>
        </w:rPr>
      </w:pPr>
      <w:r>
        <w:rPr>
          <w:rFonts w:ascii="Arial" w:hAnsi="Arial" w:cs="Arial"/>
          <w:bCs/>
          <w:lang w:val="sr-Cyrl-CS"/>
        </w:rPr>
        <w:br w:type="page"/>
      </w:r>
    </w:p>
    <w:p w:rsidR="00221C6F" w:rsidRPr="00CC24E2" w:rsidRDefault="00221C6F" w:rsidP="00951CBE">
      <w:pPr>
        <w:shd w:val="clear" w:color="auto" w:fill="FFFFFF" w:themeFill="background1"/>
        <w:jc w:val="center"/>
        <w:rPr>
          <w:b/>
          <w:bCs/>
          <w:i/>
          <w:iCs/>
          <w:sz w:val="28"/>
          <w:szCs w:val="28"/>
          <w:lang w:val="sr-Cyrl-RS"/>
        </w:rPr>
      </w:pPr>
      <w:r w:rsidRPr="00E55539">
        <w:rPr>
          <w:b/>
          <w:bCs/>
          <w:i/>
          <w:iCs/>
          <w:sz w:val="28"/>
          <w:szCs w:val="28"/>
          <w:shd w:val="clear" w:color="auto" w:fill="7F7F7F" w:themeFill="text1" w:themeFillTint="80"/>
        </w:rPr>
        <w:lastRenderedPageBreak/>
        <w:t>I</w:t>
      </w:r>
      <w:r w:rsidR="00B746DC" w:rsidRPr="00E55539">
        <w:rPr>
          <w:b/>
          <w:bCs/>
          <w:i/>
          <w:iCs/>
          <w:sz w:val="28"/>
          <w:szCs w:val="28"/>
          <w:shd w:val="clear" w:color="auto" w:fill="7F7F7F" w:themeFill="text1" w:themeFillTint="80"/>
        </w:rPr>
        <w:t>I</w:t>
      </w:r>
      <w:r w:rsidR="00E55539" w:rsidRPr="00E55539">
        <w:rPr>
          <w:b/>
          <w:bCs/>
          <w:i/>
          <w:iCs/>
          <w:sz w:val="28"/>
          <w:szCs w:val="28"/>
          <w:shd w:val="clear" w:color="auto" w:fill="7F7F7F" w:themeFill="text1" w:themeFillTint="80"/>
          <w:lang w:val="sr-Latn-RS"/>
        </w:rPr>
        <w:t>I</w:t>
      </w:r>
      <w:r w:rsidRPr="00CC24E2">
        <w:rPr>
          <w:b/>
          <w:bCs/>
          <w:i/>
          <w:iCs/>
          <w:sz w:val="28"/>
          <w:szCs w:val="28"/>
          <w:lang w:val="sr-Cyrl-RS"/>
        </w:rPr>
        <w:t xml:space="preserve">  ПОДАЦИ О ПРЕДМЕТУ ЈАВНЕ НАБАВКЕ</w:t>
      </w:r>
    </w:p>
    <w:p w:rsidR="00221C6F" w:rsidRPr="00CC24E2" w:rsidRDefault="00221C6F" w:rsidP="00951CBE">
      <w:pPr>
        <w:shd w:val="clear" w:color="auto" w:fill="FFFFFF" w:themeFill="background1"/>
        <w:jc w:val="center"/>
        <w:rPr>
          <w:rFonts w:ascii="Arial" w:hAnsi="Arial" w:cs="Arial"/>
          <w:b/>
          <w:bCs/>
          <w:i/>
          <w:iCs/>
          <w:sz w:val="28"/>
          <w:szCs w:val="28"/>
          <w:lang w:val="sr-Cyrl-RS"/>
        </w:rPr>
      </w:pPr>
    </w:p>
    <w:p w:rsidR="00221C6F" w:rsidRPr="00CC24E2" w:rsidRDefault="00221C6F">
      <w:pPr>
        <w:jc w:val="both"/>
        <w:rPr>
          <w:rFonts w:ascii="Arial" w:hAnsi="Arial" w:cs="Arial"/>
          <w:b/>
          <w:bCs/>
          <w:i/>
          <w:iCs/>
          <w:sz w:val="28"/>
          <w:szCs w:val="28"/>
          <w:lang w:val="sr-Cyrl-RS"/>
        </w:rPr>
      </w:pPr>
    </w:p>
    <w:p w:rsidR="00221C6F" w:rsidRPr="00CC24E2" w:rsidRDefault="00221C6F">
      <w:pPr>
        <w:jc w:val="both"/>
        <w:rPr>
          <w:b/>
          <w:bCs/>
          <w:i/>
          <w:iCs/>
          <w:sz w:val="28"/>
          <w:szCs w:val="28"/>
          <w:lang w:val="sr-Cyrl-RS"/>
        </w:rPr>
      </w:pPr>
    </w:p>
    <w:p w:rsidR="00221C6F" w:rsidRPr="005818FF" w:rsidRDefault="00221C6F">
      <w:pPr>
        <w:jc w:val="both"/>
        <w:rPr>
          <w:lang w:val="sr-Cyrl-RS"/>
        </w:rPr>
      </w:pPr>
      <w:r w:rsidRPr="005818FF">
        <w:rPr>
          <w:b/>
          <w:bCs/>
          <w:lang w:val="sr-Cyrl-RS"/>
        </w:rPr>
        <w:t>1. Предмет јавне набавке</w:t>
      </w:r>
    </w:p>
    <w:p w:rsidR="00221C6F" w:rsidRPr="00602890" w:rsidRDefault="00221C6F">
      <w:pPr>
        <w:jc w:val="both"/>
        <w:rPr>
          <w:i/>
          <w:color w:val="auto"/>
          <w:lang w:val="sr-Cyrl-RS"/>
        </w:rPr>
      </w:pPr>
      <w:r w:rsidRPr="005818FF">
        <w:rPr>
          <w:lang w:val="sr-Cyrl-RS"/>
        </w:rPr>
        <w:t>Пре</w:t>
      </w:r>
      <w:r w:rsidR="00282757" w:rsidRPr="005818FF">
        <w:rPr>
          <w:lang w:val="sr-Cyrl-RS"/>
        </w:rPr>
        <w:t xml:space="preserve">дмет јавне набавке </w:t>
      </w:r>
      <w:r w:rsidR="006F7EC4">
        <w:rPr>
          <w:lang w:val="sr-Cyrl-RS"/>
        </w:rPr>
        <w:t xml:space="preserve">ЈНМВ </w:t>
      </w:r>
      <w:r w:rsidR="008D72D5">
        <w:t>6</w:t>
      </w:r>
      <w:r w:rsidR="00871F0C">
        <w:rPr>
          <w:lang w:val="sr-Cyrl-RS"/>
        </w:rPr>
        <w:t>/2020</w:t>
      </w:r>
      <w:r w:rsidRPr="005818FF">
        <w:rPr>
          <w:i/>
          <w:iCs/>
          <w:lang w:val="sr-Cyrl-RS"/>
        </w:rPr>
        <w:t xml:space="preserve"> </w:t>
      </w:r>
      <w:r w:rsidR="009B1391" w:rsidRPr="005818FF">
        <w:rPr>
          <w:lang w:val="sr-Cyrl-RS"/>
        </w:rPr>
        <w:t xml:space="preserve">су </w:t>
      </w:r>
      <w:r w:rsidR="009B1391">
        <w:rPr>
          <w:lang w:val="sr-Cyrl-RS"/>
        </w:rPr>
        <w:t>услуге одржавања хигијене</w:t>
      </w:r>
      <w:r w:rsidR="00081607">
        <w:rPr>
          <w:lang w:val="sr-Cyrl-RS"/>
        </w:rPr>
        <w:t xml:space="preserve"> - чишћење</w:t>
      </w:r>
      <w:r w:rsidR="009B1391">
        <w:rPr>
          <w:lang w:val="sr-Cyrl-RS"/>
        </w:rPr>
        <w:t xml:space="preserve"> </w:t>
      </w:r>
      <w:r w:rsidR="004E6899">
        <w:rPr>
          <w:lang w:val="sr-Cyrl-RS"/>
        </w:rPr>
        <w:t>у објект</w:t>
      </w:r>
      <w:r w:rsidR="005818FF">
        <w:rPr>
          <w:lang w:val="sr-Cyrl-RS"/>
        </w:rPr>
        <w:t>у</w:t>
      </w:r>
      <w:r w:rsidR="00081607">
        <w:rPr>
          <w:lang w:val="sr-Cyrl-RS"/>
        </w:rPr>
        <w:t xml:space="preserve"> Управе за аграрна плаћања</w:t>
      </w:r>
      <w:r w:rsidR="005818FF">
        <w:rPr>
          <w:lang w:val="sr-Cyrl-RS"/>
        </w:rPr>
        <w:t xml:space="preserve"> у Шапцу</w:t>
      </w:r>
      <w:r w:rsidR="00C2524D">
        <w:rPr>
          <w:lang w:val="sr-Latn-RS"/>
        </w:rPr>
        <w:t>.</w:t>
      </w:r>
      <w:r w:rsidR="00C2524D">
        <w:rPr>
          <w:lang w:val="sr-Cyrl-RS"/>
        </w:rPr>
        <w:t xml:space="preserve"> Ш</w:t>
      </w:r>
      <w:r w:rsidR="009B1391">
        <w:rPr>
          <w:lang w:val="sr-Cyrl-RS"/>
        </w:rPr>
        <w:t xml:space="preserve">ифра из Општег речника набавки </w:t>
      </w:r>
      <w:r w:rsidR="00C2524D">
        <w:rPr>
          <w:lang w:val="sr-Cyrl-RS"/>
        </w:rPr>
        <w:t xml:space="preserve">је </w:t>
      </w:r>
      <w:r w:rsidR="004E6899" w:rsidRPr="00C10F5A">
        <w:rPr>
          <w:color w:val="auto"/>
          <w:lang w:val="sr-Cyrl-RS"/>
        </w:rPr>
        <w:t>85142300-9</w:t>
      </w:r>
      <w:r w:rsidR="004E6899" w:rsidRPr="00602890">
        <w:rPr>
          <w:color w:val="auto"/>
          <w:lang w:val="sr-Cyrl-RS"/>
        </w:rPr>
        <w:t xml:space="preserve"> (услуге у области хигијене</w:t>
      </w:r>
      <w:r w:rsidR="007F3EF9" w:rsidRPr="00602890">
        <w:rPr>
          <w:color w:val="auto"/>
          <w:lang w:val="sr-Cyrl-RS"/>
        </w:rPr>
        <w:t>).</w:t>
      </w:r>
    </w:p>
    <w:p w:rsidR="00221C6F" w:rsidRDefault="00221C6F">
      <w:pPr>
        <w:jc w:val="both"/>
        <w:rPr>
          <w:i/>
          <w:lang w:val="sr-Latn-RS"/>
        </w:rPr>
      </w:pPr>
    </w:p>
    <w:p w:rsidR="00A744C1" w:rsidRPr="00A744C1" w:rsidRDefault="00A744C1">
      <w:pPr>
        <w:jc w:val="both"/>
        <w:rPr>
          <w:i/>
          <w:lang w:val="sr-Latn-RS"/>
        </w:rPr>
      </w:pPr>
    </w:p>
    <w:p w:rsidR="00D571C8" w:rsidRDefault="004E6899">
      <w:pPr>
        <w:jc w:val="both"/>
        <w:rPr>
          <w:b/>
          <w:lang w:val="sr-Cyrl-RS"/>
        </w:rPr>
      </w:pPr>
      <w:r>
        <w:rPr>
          <w:b/>
          <w:lang w:val="sr-Cyrl-RS"/>
        </w:rPr>
        <w:t>2. Опис партија</w:t>
      </w:r>
    </w:p>
    <w:p w:rsidR="004E6899" w:rsidRPr="004E6899" w:rsidRDefault="004E6899">
      <w:pPr>
        <w:jc w:val="both"/>
        <w:rPr>
          <w:lang w:val="sr-Cyrl-RS"/>
        </w:rPr>
      </w:pPr>
      <w:r>
        <w:rPr>
          <w:lang w:val="sr-Cyrl-RS"/>
        </w:rPr>
        <w:t xml:space="preserve">Предмет јавне набавке </w:t>
      </w:r>
      <w:r w:rsidR="005818FF">
        <w:rPr>
          <w:lang w:val="sr-Cyrl-RS"/>
        </w:rPr>
        <w:t>ни</w:t>
      </w:r>
      <w:r>
        <w:rPr>
          <w:lang w:val="sr-Cyrl-RS"/>
        </w:rPr>
        <w:t xml:space="preserve">је обликован </w:t>
      </w:r>
      <w:r w:rsidR="005818FF">
        <w:rPr>
          <w:lang w:val="sr-Cyrl-RS"/>
        </w:rPr>
        <w:t>по</w:t>
      </w:r>
      <w:r>
        <w:rPr>
          <w:lang w:val="sr-Cyrl-RS"/>
        </w:rPr>
        <w:t xml:space="preserve"> партиј</w:t>
      </w:r>
      <w:r w:rsidR="005818FF">
        <w:rPr>
          <w:lang w:val="sr-Cyrl-RS"/>
        </w:rPr>
        <w:t>ама</w:t>
      </w:r>
      <w:r>
        <w:rPr>
          <w:lang w:val="sr-Cyrl-RS"/>
        </w:rPr>
        <w:t>.</w:t>
      </w:r>
    </w:p>
    <w:p w:rsidR="00D571C8" w:rsidRDefault="00D571C8">
      <w:pPr>
        <w:jc w:val="both"/>
        <w:rPr>
          <w:i/>
          <w:lang w:val="sr-Latn-RS"/>
        </w:rPr>
      </w:pPr>
    </w:p>
    <w:p w:rsidR="00A744C1" w:rsidRPr="00A744C1" w:rsidRDefault="00A744C1">
      <w:pPr>
        <w:jc w:val="both"/>
        <w:rPr>
          <w:i/>
          <w:lang w:val="sr-Latn-RS"/>
        </w:rPr>
      </w:pPr>
    </w:p>
    <w:p w:rsidR="005818FF" w:rsidRPr="005818FF" w:rsidRDefault="005818FF" w:rsidP="005818FF">
      <w:pPr>
        <w:jc w:val="both"/>
        <w:rPr>
          <w:b/>
          <w:color w:val="auto"/>
          <w:kern w:val="2"/>
          <w:lang w:val="sr-Cyrl-RS"/>
        </w:rPr>
      </w:pPr>
      <w:r w:rsidRPr="005818FF">
        <w:rPr>
          <w:b/>
          <w:color w:val="auto"/>
          <w:kern w:val="2"/>
          <w:lang w:val="sr-Cyrl-RS"/>
        </w:rPr>
        <w:t>3. Процењена вредност набавке</w:t>
      </w:r>
    </w:p>
    <w:p w:rsidR="005818FF" w:rsidRPr="005818FF" w:rsidRDefault="005818FF" w:rsidP="005818FF">
      <w:pPr>
        <w:jc w:val="both"/>
        <w:rPr>
          <w:color w:val="auto"/>
          <w:kern w:val="2"/>
          <w:lang w:val="sr-Cyrl-RS"/>
        </w:rPr>
      </w:pPr>
      <w:r w:rsidRPr="005818FF">
        <w:rPr>
          <w:color w:val="auto"/>
          <w:kern w:val="2"/>
          <w:lang w:val="sr-Cyrl-RS"/>
        </w:rPr>
        <w:t>Про</w:t>
      </w:r>
      <w:r w:rsidR="00322998">
        <w:rPr>
          <w:color w:val="auto"/>
          <w:kern w:val="2"/>
          <w:lang w:val="sr-Cyrl-RS"/>
        </w:rPr>
        <w:t>цењена вредност јавне набавке за 12 месеци је</w:t>
      </w:r>
      <w:r w:rsidR="00871F0C">
        <w:rPr>
          <w:color w:val="auto"/>
          <w:kern w:val="2"/>
          <w:lang w:val="sr-Cyrl-RS"/>
        </w:rPr>
        <w:t xml:space="preserve"> 5</w:t>
      </w:r>
      <w:r w:rsidR="00C2524D">
        <w:rPr>
          <w:color w:val="auto"/>
          <w:kern w:val="2"/>
          <w:lang w:val="sr-Cyrl-RS"/>
        </w:rPr>
        <w:t>00</w:t>
      </w:r>
      <w:r w:rsidRPr="006A34B5">
        <w:rPr>
          <w:color w:val="auto"/>
          <w:kern w:val="2"/>
          <w:lang w:val="sr-Latn-RS"/>
        </w:rPr>
        <w:t xml:space="preserve">.000,00 </w:t>
      </w:r>
      <w:r w:rsidRPr="005818FF">
        <w:rPr>
          <w:color w:val="auto"/>
          <w:kern w:val="2"/>
          <w:lang w:val="sr-Cyrl-RS"/>
        </w:rPr>
        <w:t>динара без ПДВ-а.</w:t>
      </w:r>
    </w:p>
    <w:p w:rsidR="001B70B0" w:rsidRDefault="00FE1E3E" w:rsidP="00FE1E3E">
      <w:pPr>
        <w:jc w:val="both"/>
        <w:rPr>
          <w:lang w:val="sr-Latn-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p>
    <w:p w:rsidR="00A744C1" w:rsidRPr="00A744C1" w:rsidRDefault="00A744C1" w:rsidP="00FE1E3E">
      <w:pPr>
        <w:jc w:val="both"/>
        <w:rPr>
          <w:lang w:val="sr-Latn-RS"/>
        </w:rPr>
      </w:pPr>
    </w:p>
    <w:p w:rsidR="001B70B0" w:rsidRDefault="001B70B0" w:rsidP="00FE1E3E">
      <w:pPr>
        <w:jc w:val="both"/>
        <w:rPr>
          <w:lang w:val="sr-Cyrl-RS"/>
        </w:rPr>
      </w:pPr>
    </w:p>
    <w:p w:rsidR="00FE1E3E" w:rsidRDefault="001B70B0" w:rsidP="001B70B0">
      <w:pPr>
        <w:ind w:left="5664"/>
        <w:jc w:val="both"/>
        <w:rPr>
          <w:bCs/>
          <w:lang w:val="sr-Cyrl-RS"/>
        </w:rPr>
      </w:pPr>
      <w:r>
        <w:rPr>
          <w:lang w:val="sr-Cyrl-RS"/>
        </w:rPr>
        <w:t xml:space="preserve">       </w:t>
      </w:r>
      <w:r w:rsidR="00FE1E3E">
        <w:rPr>
          <w:bCs/>
          <w:lang w:val="sr-Cyrl-RS"/>
        </w:rPr>
        <w:t>Упознат са подацима</w:t>
      </w:r>
    </w:p>
    <w:p w:rsidR="00D571C8" w:rsidRDefault="00D571C8" w:rsidP="00FE1E3E">
      <w:pPr>
        <w:jc w:val="both"/>
        <w:rPr>
          <w:bCs/>
          <w:lang w:val="sr-Cyrl-RS"/>
        </w:rPr>
      </w:pPr>
    </w:p>
    <w:p w:rsidR="00FE1E3E" w:rsidRDefault="00FE1E3E" w:rsidP="00FE1E3E">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t>М.П.</w:t>
      </w:r>
    </w:p>
    <w:p w:rsidR="00FE1E3E" w:rsidRDefault="00FE1E3E" w:rsidP="00FE1E3E">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__________________________</w:t>
      </w:r>
    </w:p>
    <w:p w:rsidR="00FE1E3E" w:rsidRPr="002E6E99" w:rsidRDefault="00FE1E3E" w:rsidP="00FE1E3E">
      <w:pPr>
        <w:jc w:val="both"/>
        <w:rPr>
          <w:bCs/>
          <w:lang w:val="sr-Cyrl-RS"/>
        </w:rPr>
      </w:pP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r>
      <w:r>
        <w:rPr>
          <w:bCs/>
          <w:lang w:val="sr-Cyrl-RS"/>
        </w:rPr>
        <w:tab/>
        <w:t xml:space="preserve">   Овлашћено лице понуђача</w:t>
      </w:r>
    </w:p>
    <w:p w:rsidR="00221C6F" w:rsidRPr="00FE1E3E" w:rsidRDefault="00221C6F">
      <w:pPr>
        <w:jc w:val="both"/>
        <w:rPr>
          <w:lang w:val="sr-Cyrl-RS"/>
        </w:rPr>
      </w:pPr>
    </w:p>
    <w:p w:rsidR="00A744C1" w:rsidRPr="006264D9" w:rsidRDefault="00D571C8" w:rsidP="006264D9">
      <w:pPr>
        <w:suppressAutoHyphens w:val="0"/>
        <w:spacing w:line="240" w:lineRule="auto"/>
        <w:rPr>
          <w:rFonts w:ascii="Arial" w:hAnsi="Arial" w:cs="Arial"/>
          <w:b/>
          <w:bCs/>
          <w:i/>
          <w:iCs/>
        </w:rPr>
      </w:pPr>
      <w:r w:rsidRPr="00CC24E2">
        <w:rPr>
          <w:rFonts w:ascii="Arial" w:hAnsi="Arial" w:cs="Arial"/>
          <w:b/>
          <w:bCs/>
          <w:i/>
          <w:iCs/>
          <w:lang w:val="sr-Cyrl-RS"/>
        </w:rPr>
        <w:br w:type="page"/>
      </w:r>
    </w:p>
    <w:p w:rsidR="00311531" w:rsidRDefault="00311531" w:rsidP="00FE1E3E">
      <w:pPr>
        <w:keepNext/>
        <w:suppressAutoHyphens w:val="0"/>
        <w:spacing w:line="240" w:lineRule="auto"/>
        <w:mirrorIndents/>
        <w:jc w:val="center"/>
        <w:outlineLvl w:val="6"/>
        <w:rPr>
          <w:rFonts w:eastAsia="Times New Roman"/>
          <w:b/>
          <w:bCs/>
          <w:i/>
          <w:color w:val="auto"/>
          <w:kern w:val="0"/>
          <w:sz w:val="28"/>
          <w:szCs w:val="28"/>
          <w:shd w:val="clear" w:color="auto" w:fill="7F7F7F" w:themeFill="text1" w:themeFillTint="80"/>
          <w:lang w:val="sr-Latn-RS" w:eastAsia="en-US"/>
        </w:rPr>
      </w:pPr>
    </w:p>
    <w:p w:rsidR="00AA7077" w:rsidRPr="00AA7077" w:rsidRDefault="00794BFE" w:rsidP="00FE1E3E">
      <w:pPr>
        <w:keepNext/>
        <w:suppressAutoHyphens w:val="0"/>
        <w:spacing w:line="240" w:lineRule="auto"/>
        <w:mirrorIndents/>
        <w:jc w:val="center"/>
        <w:outlineLvl w:val="6"/>
        <w:rPr>
          <w:rFonts w:eastAsia="Times New Roman"/>
          <w:b/>
          <w:bCs/>
          <w:i/>
          <w:color w:val="auto"/>
          <w:kern w:val="0"/>
          <w:sz w:val="28"/>
          <w:szCs w:val="28"/>
          <w:lang w:val="sr-Cyrl-RS" w:eastAsia="en-US"/>
        </w:rPr>
      </w:pPr>
      <w:r>
        <w:rPr>
          <w:rFonts w:eastAsia="Times New Roman"/>
          <w:b/>
          <w:bCs/>
          <w:i/>
          <w:color w:val="auto"/>
          <w:kern w:val="0"/>
          <w:sz w:val="28"/>
          <w:szCs w:val="28"/>
          <w:shd w:val="clear" w:color="auto" w:fill="7F7F7F" w:themeFill="text1" w:themeFillTint="80"/>
          <w:lang w:val="sr-Latn-RS" w:eastAsia="en-US"/>
        </w:rPr>
        <w:t>I</w:t>
      </w:r>
      <w:r w:rsidR="005818FF" w:rsidRPr="005818FF">
        <w:rPr>
          <w:rFonts w:eastAsia="Times New Roman"/>
          <w:b/>
          <w:bCs/>
          <w:i/>
          <w:color w:val="auto"/>
          <w:kern w:val="0"/>
          <w:sz w:val="28"/>
          <w:szCs w:val="28"/>
          <w:shd w:val="clear" w:color="auto" w:fill="7F7F7F" w:themeFill="text1" w:themeFillTint="80"/>
          <w:lang w:val="sr-Latn-RS" w:eastAsia="en-US"/>
        </w:rPr>
        <w:t>V</w:t>
      </w:r>
      <w:r w:rsidR="00AA7077" w:rsidRPr="00AA7077">
        <w:rPr>
          <w:rFonts w:eastAsia="Times New Roman"/>
          <w:b/>
          <w:bCs/>
          <w:i/>
          <w:color w:val="auto"/>
          <w:kern w:val="0"/>
          <w:sz w:val="28"/>
          <w:szCs w:val="28"/>
          <w:lang w:val="sr-Latn-RS" w:eastAsia="en-US"/>
        </w:rPr>
        <w:t xml:space="preserve"> </w:t>
      </w:r>
      <w:r w:rsidR="00AA7077" w:rsidRPr="00AA7077">
        <w:rPr>
          <w:rFonts w:eastAsia="Times New Roman"/>
          <w:b/>
          <w:bCs/>
          <w:i/>
          <w:color w:val="auto"/>
          <w:kern w:val="0"/>
          <w:sz w:val="28"/>
          <w:szCs w:val="28"/>
          <w:lang w:val="sr-Cyrl-RS" w:eastAsia="en-US"/>
        </w:rPr>
        <w:t>ВРСТЕ И ОБИМ ТРАЖЕНИХ УСЛУГА</w:t>
      </w:r>
      <w:r w:rsidR="00AC14CE">
        <w:rPr>
          <w:rFonts w:eastAsia="Times New Roman"/>
          <w:b/>
          <w:bCs/>
          <w:i/>
          <w:color w:val="auto"/>
          <w:kern w:val="0"/>
          <w:sz w:val="28"/>
          <w:szCs w:val="28"/>
          <w:lang w:val="sr-Cyrl-RS" w:eastAsia="en-US"/>
        </w:rPr>
        <w:t xml:space="preserve"> </w:t>
      </w:r>
    </w:p>
    <w:p w:rsidR="0014622C" w:rsidRDefault="0014622C" w:rsidP="00AA7077">
      <w:pPr>
        <w:suppressAutoHyphens w:val="0"/>
        <w:spacing w:line="240" w:lineRule="auto"/>
        <w:mirrorIndents/>
        <w:jc w:val="center"/>
        <w:rPr>
          <w:rFonts w:eastAsia="Times New Roman"/>
          <w:color w:val="auto"/>
          <w:kern w:val="0"/>
          <w:lang w:val="sr-Latn-RS" w:eastAsia="en-US"/>
        </w:rPr>
      </w:pPr>
    </w:p>
    <w:p w:rsidR="00311531" w:rsidRDefault="00311531" w:rsidP="00AA7077">
      <w:pPr>
        <w:suppressAutoHyphens w:val="0"/>
        <w:spacing w:line="240" w:lineRule="auto"/>
        <w:mirrorIndents/>
        <w:jc w:val="both"/>
        <w:rPr>
          <w:rFonts w:eastAsia="Times New Roman"/>
          <w:color w:val="auto"/>
          <w:kern w:val="0"/>
          <w:lang w:val="sr-Cyrl-CS" w:eastAsia="en-US"/>
        </w:rPr>
      </w:pPr>
    </w:p>
    <w:p w:rsidR="00AA7077" w:rsidRPr="00325579" w:rsidRDefault="00325579" w:rsidP="00AA7077">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 xml:space="preserve">Место извршења услуга је </w:t>
      </w:r>
      <w:r w:rsidR="00526F5A">
        <w:rPr>
          <w:rFonts w:eastAsia="Times New Roman"/>
          <w:color w:val="auto"/>
          <w:kern w:val="0"/>
          <w:lang w:val="sr-Cyrl-CS" w:eastAsia="en-US"/>
        </w:rPr>
        <w:t>објекат Одељења</w:t>
      </w:r>
      <w:r>
        <w:rPr>
          <w:rFonts w:eastAsia="Times New Roman"/>
          <w:color w:val="auto"/>
          <w:kern w:val="0"/>
          <w:lang w:val="sr-Cyrl-CS" w:eastAsia="en-US"/>
        </w:rPr>
        <w:t xml:space="preserve"> Управе за аграрна плаћања у Шапцу, Хајдук Вељкова 4-6. </w:t>
      </w:r>
    </w:p>
    <w:p w:rsidR="00140266" w:rsidRDefault="00140266" w:rsidP="00AA7077">
      <w:pPr>
        <w:suppressAutoHyphens w:val="0"/>
        <w:spacing w:line="240" w:lineRule="auto"/>
        <w:mirrorIndents/>
        <w:jc w:val="both"/>
        <w:rPr>
          <w:rFonts w:eastAsia="Times New Roman"/>
          <w:color w:val="auto"/>
          <w:kern w:val="0"/>
          <w:lang w:val="sr-Cyrl-CS" w:eastAsia="en-US"/>
        </w:rPr>
      </w:pPr>
    </w:p>
    <w:p w:rsidR="00AA7077" w:rsidRDefault="00AA7077" w:rsidP="00AA7077">
      <w:pPr>
        <w:suppressAutoHyphens w:val="0"/>
        <w:spacing w:line="240" w:lineRule="auto"/>
        <w:mirrorIndents/>
        <w:jc w:val="both"/>
        <w:rPr>
          <w:rFonts w:eastAsia="Times New Roman"/>
          <w:color w:val="auto"/>
          <w:kern w:val="0"/>
          <w:lang w:val="sr-Cyrl-CS" w:eastAsia="en-US"/>
        </w:rPr>
      </w:pPr>
      <w:r w:rsidRPr="00AA7077">
        <w:rPr>
          <w:rFonts w:eastAsia="Times New Roman"/>
          <w:color w:val="auto"/>
          <w:kern w:val="0"/>
          <w:lang w:val="sr-Cyrl-CS" w:eastAsia="en-US"/>
        </w:rPr>
        <w:t>Уну</w:t>
      </w:r>
      <w:r w:rsidR="00442277">
        <w:rPr>
          <w:rFonts w:eastAsia="Times New Roman"/>
          <w:color w:val="auto"/>
          <w:kern w:val="0"/>
          <w:lang w:val="sr-Cyrl-CS" w:eastAsia="en-US"/>
        </w:rPr>
        <w:t xml:space="preserve">трашње </w:t>
      </w:r>
      <w:r w:rsidR="005F1EEF">
        <w:rPr>
          <w:rFonts w:eastAsia="Times New Roman"/>
          <w:color w:val="auto"/>
          <w:kern w:val="0"/>
          <w:lang w:val="sr-Cyrl-CS" w:eastAsia="en-US"/>
        </w:rPr>
        <w:t xml:space="preserve">подне </w:t>
      </w:r>
      <w:r w:rsidR="00442277">
        <w:rPr>
          <w:rFonts w:eastAsia="Times New Roman"/>
          <w:color w:val="auto"/>
          <w:kern w:val="0"/>
          <w:lang w:val="sr-Cyrl-CS" w:eastAsia="en-US"/>
        </w:rPr>
        <w:t>површине у објекту</w:t>
      </w:r>
      <w:r w:rsidRPr="00AA7077">
        <w:rPr>
          <w:rFonts w:eastAsia="Times New Roman"/>
          <w:color w:val="auto"/>
          <w:kern w:val="0"/>
          <w:lang w:val="sr-Cyrl-CS" w:eastAsia="en-US"/>
        </w:rPr>
        <w:t xml:space="preserve"> су керамичке плочице</w:t>
      </w:r>
      <w:r w:rsidR="005F1EEF">
        <w:rPr>
          <w:rFonts w:eastAsia="Times New Roman"/>
          <w:color w:val="auto"/>
          <w:kern w:val="0"/>
          <w:lang w:val="sr-Cyrl-CS" w:eastAsia="en-US"/>
        </w:rPr>
        <w:t xml:space="preserve"> површине </w:t>
      </w:r>
      <w:r w:rsidR="0023306A">
        <w:rPr>
          <w:rFonts w:eastAsia="Times New Roman"/>
          <w:color w:val="auto"/>
          <w:kern w:val="0"/>
          <w:lang w:val="sr-Cyrl-RS" w:eastAsia="en-US"/>
        </w:rPr>
        <w:t>315</w:t>
      </w:r>
      <w:r w:rsidR="005F1EEF" w:rsidRPr="006A34B5">
        <w:rPr>
          <w:rFonts w:eastAsia="Times New Roman"/>
          <w:color w:val="auto"/>
          <w:kern w:val="0"/>
          <w:lang w:val="sr-Cyrl-CS" w:eastAsia="en-US"/>
        </w:rPr>
        <w:t xml:space="preserve"> </w:t>
      </w:r>
      <w:r w:rsidR="005F1EEF" w:rsidRPr="006A34B5">
        <w:rPr>
          <w:rFonts w:eastAsia="Times New Roman"/>
          <w:color w:val="auto"/>
          <w:kern w:val="0"/>
          <w:lang w:eastAsia="en-US"/>
        </w:rPr>
        <w:t>m</w:t>
      </w:r>
      <w:r w:rsidR="005F1EEF" w:rsidRPr="006A34B5">
        <w:rPr>
          <w:rFonts w:eastAsia="Times New Roman"/>
          <w:color w:val="auto"/>
          <w:kern w:val="0"/>
          <w:lang w:val="sr-Cyrl-RS" w:eastAsia="en-US"/>
        </w:rPr>
        <w:t>²</w:t>
      </w:r>
      <w:r w:rsidRPr="006A34B5">
        <w:rPr>
          <w:rFonts w:eastAsia="Times New Roman"/>
          <w:color w:val="auto"/>
          <w:kern w:val="0"/>
          <w:lang w:val="sr-Cyrl-CS" w:eastAsia="en-US"/>
        </w:rPr>
        <w:t>.</w:t>
      </w:r>
    </w:p>
    <w:p w:rsidR="00325579" w:rsidRPr="00F06BE9" w:rsidRDefault="005F1EEF" w:rsidP="00AA7077">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 xml:space="preserve">Понуђачи могу </w:t>
      </w:r>
      <w:r w:rsidR="00652C7B">
        <w:rPr>
          <w:rFonts w:eastAsia="Times New Roman"/>
          <w:color w:val="auto"/>
          <w:kern w:val="0"/>
          <w:lang w:val="sr-Cyrl-RS" w:eastAsia="en-US"/>
        </w:rPr>
        <w:t>извршити обилазак</w:t>
      </w:r>
      <w:r>
        <w:rPr>
          <w:rFonts w:eastAsia="Times New Roman"/>
          <w:color w:val="auto"/>
          <w:kern w:val="0"/>
          <w:lang w:val="sr-Cyrl-RS" w:eastAsia="en-US"/>
        </w:rPr>
        <w:t xml:space="preserve"> објекат</w:t>
      </w:r>
      <w:r w:rsidR="00652C7B">
        <w:rPr>
          <w:rFonts w:eastAsia="Times New Roman"/>
          <w:color w:val="auto"/>
          <w:kern w:val="0"/>
          <w:lang w:val="sr-Cyrl-RS" w:eastAsia="en-US"/>
        </w:rPr>
        <w:t>а</w:t>
      </w:r>
      <w:r>
        <w:rPr>
          <w:rFonts w:eastAsia="Times New Roman"/>
          <w:color w:val="auto"/>
          <w:kern w:val="0"/>
          <w:lang w:val="sr-Cyrl-RS" w:eastAsia="en-US"/>
        </w:rPr>
        <w:t>, у којем ће се вршити услуге</w:t>
      </w:r>
      <w:r w:rsidR="00DB0D04">
        <w:rPr>
          <w:rFonts w:eastAsia="Times New Roman"/>
          <w:color w:val="auto"/>
          <w:kern w:val="0"/>
          <w:lang w:val="sr-Latn-RS" w:eastAsia="en-US"/>
        </w:rPr>
        <w:t xml:space="preserve"> </w:t>
      </w:r>
      <w:r w:rsidR="00526F5A">
        <w:rPr>
          <w:rFonts w:eastAsia="Times New Roman"/>
          <w:color w:val="auto"/>
          <w:kern w:val="0"/>
          <w:lang w:val="sr-Cyrl-RS" w:eastAsia="en-US"/>
        </w:rPr>
        <w:t xml:space="preserve">одржавања хигијене </w:t>
      </w:r>
      <w:r w:rsidR="00081607">
        <w:rPr>
          <w:rFonts w:eastAsia="Times New Roman"/>
          <w:color w:val="auto"/>
          <w:kern w:val="0"/>
          <w:lang w:val="sr-Cyrl-RS" w:eastAsia="en-US"/>
        </w:rPr>
        <w:t>–</w:t>
      </w:r>
      <w:r w:rsidR="00526F5A">
        <w:rPr>
          <w:rFonts w:eastAsia="Times New Roman"/>
          <w:color w:val="auto"/>
          <w:kern w:val="0"/>
          <w:lang w:val="sr-Cyrl-RS" w:eastAsia="en-US"/>
        </w:rPr>
        <w:t xml:space="preserve"> чишћење</w:t>
      </w:r>
      <w:r w:rsidR="00DB0D04">
        <w:rPr>
          <w:rFonts w:eastAsia="Times New Roman"/>
          <w:color w:val="auto"/>
          <w:kern w:val="0"/>
          <w:lang w:val="sr-Latn-RS" w:eastAsia="en-US"/>
        </w:rPr>
        <w:t>.</w:t>
      </w:r>
      <w:r>
        <w:rPr>
          <w:rFonts w:eastAsia="Times New Roman"/>
          <w:color w:val="auto"/>
          <w:kern w:val="0"/>
          <w:lang w:val="sr-Cyrl-RS" w:eastAsia="en-US"/>
        </w:rPr>
        <w:t xml:space="preserve"> </w:t>
      </w:r>
      <w:r w:rsidR="00474613">
        <w:rPr>
          <w:rFonts w:eastAsia="Times New Roman"/>
          <w:color w:val="auto"/>
          <w:kern w:val="0"/>
          <w:lang w:val="sr-Cyrl-RS" w:eastAsia="en-US"/>
        </w:rPr>
        <w:t xml:space="preserve">Захтев за обилазак објекта се </w:t>
      </w:r>
      <w:r w:rsidR="00F06BE9">
        <w:rPr>
          <w:rFonts w:eastAsia="Times New Roman"/>
          <w:color w:val="auto"/>
          <w:kern w:val="0"/>
          <w:lang w:val="sr-Cyrl-RS" w:eastAsia="en-US"/>
        </w:rPr>
        <w:t xml:space="preserve">може доставити на е-мејл адресу </w:t>
      </w:r>
      <w:r w:rsidR="0023318D">
        <w:rPr>
          <w:rFonts w:eastAsia="Times New Roman"/>
          <w:color w:val="auto"/>
          <w:kern w:val="0"/>
          <w:lang w:eastAsia="en-US"/>
        </w:rPr>
        <w:t>marija.ninkovic</w:t>
      </w:r>
      <w:r w:rsidR="00F06BE9">
        <w:rPr>
          <w:rFonts w:eastAsia="Times New Roman"/>
          <w:color w:val="auto"/>
          <w:kern w:val="0"/>
          <w:lang w:eastAsia="en-US"/>
        </w:rPr>
        <w:t xml:space="preserve">@minpolj.gov.rs </w:t>
      </w:r>
      <w:r w:rsidR="00E4199F">
        <w:rPr>
          <w:rFonts w:eastAsia="Times New Roman"/>
          <w:color w:val="auto"/>
          <w:kern w:val="0"/>
          <w:lang w:val="sr-Cyrl-RS" w:eastAsia="en-US"/>
        </w:rPr>
        <w:t>најкасније до 9.7.2020</w:t>
      </w:r>
      <w:r w:rsidR="00F06BE9">
        <w:rPr>
          <w:rFonts w:eastAsia="Times New Roman"/>
          <w:color w:val="auto"/>
          <w:kern w:val="0"/>
          <w:lang w:val="sr-Cyrl-RS" w:eastAsia="en-US"/>
        </w:rPr>
        <w:t>. године. О термину обиласка потенцијални понуђачи биће обавештени најкасније следећ</w:t>
      </w:r>
      <w:r w:rsidR="00311531">
        <w:rPr>
          <w:rFonts w:eastAsia="Times New Roman"/>
          <w:color w:val="auto"/>
          <w:kern w:val="0"/>
          <w:lang w:val="sr-Cyrl-RS" w:eastAsia="en-US"/>
        </w:rPr>
        <w:t>ег</w:t>
      </w:r>
      <w:r w:rsidR="00F06BE9">
        <w:rPr>
          <w:rFonts w:eastAsia="Times New Roman"/>
          <w:color w:val="auto"/>
          <w:kern w:val="0"/>
          <w:lang w:val="sr-Cyrl-RS" w:eastAsia="en-US"/>
        </w:rPr>
        <w:t xml:space="preserve"> радног дана.</w:t>
      </w:r>
      <w:r w:rsidR="00F06BE9">
        <w:rPr>
          <w:rFonts w:eastAsia="Times New Roman"/>
          <w:color w:val="auto"/>
          <w:kern w:val="0"/>
          <w:lang w:eastAsia="en-US"/>
        </w:rPr>
        <w:t xml:space="preserve"> </w:t>
      </w:r>
    </w:p>
    <w:p w:rsidR="00F06BE9" w:rsidRDefault="00F06BE9" w:rsidP="00AA7077">
      <w:pPr>
        <w:suppressAutoHyphens w:val="0"/>
        <w:spacing w:line="240" w:lineRule="auto"/>
        <w:mirrorIndents/>
        <w:jc w:val="both"/>
        <w:rPr>
          <w:rFonts w:eastAsia="Times New Roman"/>
          <w:color w:val="auto"/>
          <w:kern w:val="0"/>
          <w:position w:val="6"/>
          <w:lang w:val="sr-Cyrl-CS" w:eastAsia="en-US"/>
        </w:rPr>
      </w:pPr>
    </w:p>
    <w:p w:rsidR="00AA7077" w:rsidRPr="00F06BE9" w:rsidRDefault="00442277" w:rsidP="00AA7077">
      <w:pPr>
        <w:suppressAutoHyphens w:val="0"/>
        <w:spacing w:line="240" w:lineRule="auto"/>
        <w:mirrorIndents/>
        <w:jc w:val="both"/>
        <w:rPr>
          <w:rFonts w:eastAsia="Times New Roman"/>
          <w:b/>
          <w:color w:val="auto"/>
          <w:kern w:val="0"/>
          <w:position w:val="6"/>
          <w:lang w:val="sr-Cyrl-RS" w:eastAsia="en-US"/>
        </w:rPr>
      </w:pPr>
      <w:r w:rsidRPr="00F06BE9">
        <w:rPr>
          <w:rFonts w:eastAsia="Times New Roman"/>
          <w:b/>
          <w:color w:val="auto"/>
          <w:kern w:val="0"/>
          <w:position w:val="6"/>
          <w:lang w:val="sr-Cyrl-CS" w:eastAsia="en-US"/>
        </w:rPr>
        <w:t>Врсте услуга</w:t>
      </w:r>
      <w:r w:rsidR="00AA7077" w:rsidRPr="00F06BE9">
        <w:rPr>
          <w:rFonts w:eastAsia="Times New Roman"/>
          <w:b/>
          <w:color w:val="auto"/>
          <w:kern w:val="0"/>
          <w:position w:val="6"/>
          <w:lang w:val="sr-Cyrl-CS" w:eastAsia="en-US"/>
        </w:rPr>
        <w:t xml:space="preserve"> које се захтевају: </w:t>
      </w:r>
    </w:p>
    <w:p w:rsidR="00AA7077" w:rsidRPr="00AA7077" w:rsidRDefault="00AA7077" w:rsidP="00AA7077">
      <w:pPr>
        <w:spacing w:line="240" w:lineRule="auto"/>
        <w:mirrorIndents/>
        <w:jc w:val="both"/>
        <w:rPr>
          <w:rFonts w:eastAsia="Times New Roman"/>
          <w:b/>
          <w:bCs/>
          <w:color w:val="auto"/>
          <w:kern w:val="0"/>
          <w:u w:val="single"/>
          <w:lang w:val="sr-Cyrl-RS"/>
        </w:rPr>
      </w:pPr>
      <w:r w:rsidRPr="00AA7077">
        <w:rPr>
          <w:rFonts w:eastAsia="Times New Roman"/>
          <w:b/>
          <w:bCs/>
          <w:color w:val="auto"/>
          <w:kern w:val="0"/>
          <w:u w:val="single"/>
          <w:lang w:val="sr-Latn-CS"/>
        </w:rPr>
        <w:t>СВАКОДНЕВНО</w:t>
      </w:r>
      <w:r w:rsidRPr="00AA7077">
        <w:rPr>
          <w:rFonts w:eastAsia="Times New Roman"/>
          <w:b/>
          <w:bCs/>
          <w:color w:val="auto"/>
          <w:kern w:val="0"/>
          <w:lang w:val="sr-Latn-CS"/>
        </w:rPr>
        <w:t xml:space="preserve"> </w:t>
      </w:r>
      <w:r w:rsidRPr="00AA7077">
        <w:rPr>
          <w:rFonts w:eastAsia="Times New Roman"/>
          <w:color w:val="auto"/>
          <w:kern w:val="0"/>
          <w:lang w:val="sr-Latn-CS"/>
        </w:rPr>
        <w:t>вршити следеће услуге на одржавању хигијене:</w:t>
      </w:r>
    </w:p>
    <w:p w:rsidR="00AA7077" w:rsidRPr="00AA7077" w:rsidRDefault="00AA7077" w:rsidP="006F7E0C">
      <w:pPr>
        <w:suppressAutoHyphens w:val="0"/>
        <w:spacing w:line="240" w:lineRule="auto"/>
        <w:mirrorIndents/>
        <w:jc w:val="both"/>
        <w:rPr>
          <w:rFonts w:eastAsia="Times New Roman"/>
          <w:color w:val="auto"/>
          <w:kern w:val="0"/>
          <w:lang w:val="sr-Latn-CS"/>
        </w:rPr>
      </w:pPr>
      <w:r w:rsidRPr="00AA7077">
        <w:rPr>
          <w:rFonts w:eastAsia="Times New Roman"/>
          <w:color w:val="auto"/>
          <w:kern w:val="0"/>
          <w:lang w:val="sr-Latn-CS"/>
        </w:rPr>
        <w:t>Одржавање</w:t>
      </w:r>
      <w:r w:rsidRPr="00AA7077">
        <w:rPr>
          <w:rFonts w:eastAsia="Times New Roman"/>
          <w:color w:val="auto"/>
          <w:kern w:val="0"/>
          <w:lang w:val="sr-Cyrl-RS"/>
        </w:rPr>
        <w:t xml:space="preserve"> </w:t>
      </w:r>
      <w:r w:rsidRPr="00AA7077">
        <w:rPr>
          <w:rFonts w:eastAsia="Times New Roman"/>
          <w:color w:val="auto"/>
          <w:kern w:val="0"/>
          <w:lang w:val="sr-Latn-CS"/>
        </w:rPr>
        <w:t>свих површина од керамичких плочица</w:t>
      </w:r>
      <w:r w:rsidRPr="00AA7077">
        <w:rPr>
          <w:rFonts w:eastAsia="Times New Roman"/>
          <w:color w:val="auto"/>
          <w:kern w:val="0"/>
          <w:lang w:val="sr-Cyrl-RS"/>
        </w:rPr>
        <w:t xml:space="preserve"> – чишћење, брисање и уклањање прашине</w:t>
      </w:r>
      <w:r w:rsidRPr="00AA7077">
        <w:rPr>
          <w:rFonts w:eastAsia="Times New Roman"/>
          <w:color w:val="auto"/>
          <w:kern w:val="0"/>
          <w:lang w:val="sr-Latn-CS"/>
        </w:rPr>
        <w:t xml:space="preserve"> (канцеларије, ходници, чајне кухиње степеништа...)</w:t>
      </w:r>
      <w:r w:rsidR="00442277">
        <w:rPr>
          <w:rFonts w:eastAsia="Times New Roman"/>
          <w:color w:val="auto"/>
          <w:kern w:val="0"/>
          <w:lang w:val="sr-Cyrl-RS"/>
        </w:rPr>
        <w:t>;</w:t>
      </w:r>
    </w:p>
    <w:p w:rsidR="00AA7077" w:rsidRPr="00AA7077" w:rsidRDefault="00AA7077" w:rsidP="006F7E0C">
      <w:pPr>
        <w:suppressAutoHyphens w:val="0"/>
        <w:spacing w:line="240" w:lineRule="auto"/>
        <w:mirrorIndents/>
        <w:jc w:val="both"/>
        <w:rPr>
          <w:rFonts w:eastAsia="Times New Roman"/>
          <w:color w:val="auto"/>
          <w:kern w:val="0"/>
          <w:lang w:val="sr-Latn-CS"/>
        </w:rPr>
      </w:pPr>
      <w:r w:rsidRPr="00AA7077">
        <w:rPr>
          <w:rFonts w:eastAsia="Times New Roman"/>
          <w:color w:val="auto"/>
          <w:kern w:val="0"/>
          <w:lang w:val="sr-Latn-CS"/>
        </w:rPr>
        <w:t>Одржавање чајних кухиња (брисање површина кухињских елемената, столова за обедовање,</w:t>
      </w:r>
      <w:r w:rsidR="00140266">
        <w:rPr>
          <w:rFonts w:eastAsia="Times New Roman"/>
          <w:color w:val="auto"/>
          <w:kern w:val="0"/>
          <w:lang w:val="sr-Latn-CS"/>
        </w:rPr>
        <w:t xml:space="preserve"> фрижидера, штедњака</w:t>
      </w:r>
      <w:r w:rsidRPr="00AA7077">
        <w:rPr>
          <w:rFonts w:eastAsia="Times New Roman"/>
          <w:color w:val="auto"/>
          <w:kern w:val="0"/>
          <w:lang w:val="sr-Latn-CS"/>
        </w:rPr>
        <w:t xml:space="preserve"> и друго)</w:t>
      </w:r>
      <w:r w:rsidR="00442277">
        <w:rPr>
          <w:rFonts w:eastAsia="Times New Roman"/>
          <w:color w:val="auto"/>
          <w:kern w:val="0"/>
          <w:lang w:val="sr-Cyrl-RS"/>
        </w:rPr>
        <w:t>;</w:t>
      </w:r>
    </w:p>
    <w:p w:rsidR="00AA7077" w:rsidRPr="00850144" w:rsidRDefault="00AA7077" w:rsidP="006F7E0C">
      <w:pPr>
        <w:suppressAutoHyphens w:val="0"/>
        <w:spacing w:line="240" w:lineRule="auto"/>
        <w:mirrorIndents/>
        <w:jc w:val="both"/>
        <w:rPr>
          <w:rFonts w:eastAsia="Times New Roman"/>
          <w:color w:val="auto"/>
          <w:kern w:val="0"/>
          <w:lang w:val="sr-Cyrl-RS"/>
        </w:rPr>
      </w:pPr>
      <w:r w:rsidRPr="00AA7077">
        <w:rPr>
          <w:rFonts w:eastAsia="Times New Roman"/>
          <w:color w:val="auto"/>
          <w:kern w:val="0"/>
          <w:lang w:val="sr-Latn-CS"/>
        </w:rPr>
        <w:t>Одржавање санитарних просторија (брисање и дезинфекција површина санитарне опреме</w:t>
      </w:r>
      <w:r w:rsidRPr="00AA7077">
        <w:rPr>
          <w:rFonts w:eastAsia="Times New Roman"/>
          <w:color w:val="auto"/>
          <w:kern w:val="0"/>
          <w:lang w:val="sr-Cyrl-RS"/>
        </w:rPr>
        <w:t>:</w:t>
      </w:r>
      <w:r w:rsidRPr="00CC24E2">
        <w:rPr>
          <w:rFonts w:eastAsia="Times New Roman"/>
          <w:color w:val="auto"/>
          <w:kern w:val="0"/>
          <w:lang w:val="sr-Latn-CS"/>
        </w:rPr>
        <w:t xml:space="preserve"> </w:t>
      </w:r>
      <w:r w:rsidRPr="00AA7077">
        <w:rPr>
          <w:rFonts w:eastAsia="Times New Roman"/>
          <w:color w:val="auto"/>
          <w:kern w:val="0"/>
          <w:lang w:val="sr-Latn-CS"/>
        </w:rPr>
        <w:t>лавабоа, славина,</w:t>
      </w:r>
      <w:r w:rsidRPr="00AA7077">
        <w:rPr>
          <w:rFonts w:eastAsia="Times New Roman"/>
          <w:color w:val="auto"/>
          <w:kern w:val="0"/>
          <w:lang w:val="sr-Cyrl-RS"/>
        </w:rPr>
        <w:t xml:space="preserve"> водо</w:t>
      </w:r>
      <w:r w:rsidRPr="00AA7077">
        <w:rPr>
          <w:rFonts w:eastAsia="Times New Roman"/>
          <w:color w:val="auto"/>
          <w:kern w:val="0"/>
          <w:lang w:val="sr-Latn-CS"/>
        </w:rPr>
        <w:t>котлића, w</w:t>
      </w:r>
      <w:r w:rsidRPr="00AA7077">
        <w:rPr>
          <w:rFonts w:eastAsia="Times New Roman"/>
          <w:color w:val="auto"/>
          <w:kern w:val="0"/>
          <w:lang w:val="sr-Cyrl-RS"/>
        </w:rPr>
        <w:t>с</w:t>
      </w:r>
      <w:r w:rsidRPr="00AA7077">
        <w:rPr>
          <w:rFonts w:eastAsia="Times New Roman"/>
          <w:color w:val="auto"/>
          <w:kern w:val="0"/>
          <w:lang w:val="sr-Latn-CS"/>
        </w:rPr>
        <w:t xml:space="preserve"> шоља, писоара</w:t>
      </w:r>
      <w:r w:rsidRPr="00AA7077">
        <w:rPr>
          <w:rFonts w:eastAsia="Times New Roman"/>
          <w:color w:val="auto"/>
          <w:kern w:val="0"/>
          <w:lang w:val="sr-Cyrl-RS"/>
        </w:rPr>
        <w:t>...),</w:t>
      </w:r>
      <w:r w:rsidRPr="00CC24E2">
        <w:rPr>
          <w:rFonts w:eastAsia="Times New Roman"/>
          <w:color w:val="auto"/>
          <w:kern w:val="0"/>
          <w:lang w:val="sr-Latn-CS"/>
        </w:rPr>
        <w:t xml:space="preserve"> </w:t>
      </w:r>
      <w:r w:rsidR="0055785C" w:rsidRPr="00E86C5B">
        <w:rPr>
          <w:rFonts w:eastAsia="Times New Roman"/>
          <w:color w:val="auto"/>
          <w:kern w:val="0"/>
          <w:lang w:val="sr-Cyrl-RS"/>
        </w:rPr>
        <w:t>о</w:t>
      </w:r>
      <w:r w:rsidRPr="00E86C5B">
        <w:rPr>
          <w:rFonts w:eastAsia="Times New Roman"/>
          <w:color w:val="auto"/>
          <w:kern w:val="0"/>
          <w:lang w:val="sr-Latn-CS"/>
        </w:rPr>
        <w:t>државање чистоћ</w:t>
      </w:r>
      <w:r w:rsidR="00850144">
        <w:rPr>
          <w:rFonts w:eastAsia="Times New Roman"/>
          <w:color w:val="auto"/>
          <w:kern w:val="0"/>
          <w:lang w:val="sr-Latn-CS"/>
        </w:rPr>
        <w:t>е стаклених</w:t>
      </w:r>
      <w:r w:rsidR="00140266">
        <w:rPr>
          <w:rFonts w:eastAsia="Times New Roman"/>
          <w:color w:val="auto"/>
          <w:kern w:val="0"/>
          <w:lang w:val="sr-Cyrl-RS"/>
        </w:rPr>
        <w:t xml:space="preserve"> површина</w:t>
      </w:r>
      <w:r w:rsidR="00533C84">
        <w:rPr>
          <w:rFonts w:eastAsia="Times New Roman"/>
          <w:color w:val="auto"/>
          <w:kern w:val="0"/>
          <w:lang w:val="sr-Cyrl-RS"/>
        </w:rPr>
        <w:t>;</w:t>
      </w:r>
    </w:p>
    <w:p w:rsidR="00AA7077" w:rsidRPr="00AA7077" w:rsidRDefault="00AA7077" w:rsidP="006F7E0C">
      <w:pPr>
        <w:suppressAutoHyphens w:val="0"/>
        <w:spacing w:line="240" w:lineRule="auto"/>
        <w:mirrorIndents/>
        <w:jc w:val="both"/>
        <w:rPr>
          <w:rFonts w:eastAsia="Times New Roman"/>
          <w:color w:val="auto"/>
          <w:kern w:val="0"/>
          <w:lang w:val="sr-Latn-CS"/>
        </w:rPr>
      </w:pPr>
      <w:r w:rsidRPr="00AA7077">
        <w:rPr>
          <w:rFonts w:eastAsia="Times New Roman"/>
          <w:color w:val="auto"/>
          <w:kern w:val="0"/>
          <w:lang w:val="sr-Latn-CS"/>
        </w:rPr>
        <w:t>Прикупљање и изношење смећа из канцеларија,</w:t>
      </w:r>
      <w:r w:rsidR="00442277">
        <w:rPr>
          <w:rFonts w:eastAsia="Times New Roman"/>
          <w:color w:val="auto"/>
          <w:kern w:val="0"/>
          <w:lang w:val="sr-Latn-CS"/>
        </w:rPr>
        <w:t xml:space="preserve"> санитарних просторија, ходника</w:t>
      </w:r>
      <w:r w:rsidR="00FE1E3E">
        <w:rPr>
          <w:rFonts w:eastAsia="Times New Roman"/>
          <w:color w:val="auto"/>
          <w:kern w:val="0"/>
          <w:lang w:val="sr-Cyrl-RS"/>
        </w:rPr>
        <w:t xml:space="preserve"> и пражњење корпи за отпатке у кругу објекта</w:t>
      </w:r>
      <w:r w:rsidR="00442277">
        <w:rPr>
          <w:rFonts w:eastAsia="Times New Roman"/>
          <w:color w:val="auto"/>
          <w:kern w:val="0"/>
          <w:lang w:val="sr-Cyrl-RS"/>
        </w:rPr>
        <w:t>;</w:t>
      </w:r>
    </w:p>
    <w:p w:rsidR="00AA7077" w:rsidRPr="00AA7077" w:rsidRDefault="00794BFE" w:rsidP="006F7E0C">
      <w:pPr>
        <w:suppressAutoHyphens w:val="0"/>
        <w:spacing w:line="240" w:lineRule="auto"/>
        <w:mirrorIndents/>
        <w:jc w:val="both"/>
        <w:rPr>
          <w:rFonts w:eastAsia="Times New Roman"/>
          <w:color w:val="auto"/>
          <w:kern w:val="0"/>
          <w:lang w:val="sr-Latn-CS"/>
        </w:rPr>
      </w:pPr>
      <w:r>
        <w:rPr>
          <w:rFonts w:eastAsia="Times New Roman"/>
          <w:color w:val="auto"/>
          <w:kern w:val="0"/>
          <w:lang w:val="sr-Cyrl-RS"/>
        </w:rPr>
        <w:t>Д</w:t>
      </w:r>
      <w:r>
        <w:rPr>
          <w:rFonts w:eastAsia="Times New Roman"/>
          <w:color w:val="auto"/>
          <w:kern w:val="0"/>
          <w:lang w:val="sr-Latn-CS"/>
        </w:rPr>
        <w:t>опун</w:t>
      </w:r>
      <w:r>
        <w:rPr>
          <w:rFonts w:eastAsia="Times New Roman"/>
          <w:color w:val="auto"/>
          <w:kern w:val="0"/>
          <w:lang w:val="sr-Cyrl-RS"/>
        </w:rPr>
        <w:t>а</w:t>
      </w:r>
      <w:r>
        <w:rPr>
          <w:rFonts w:eastAsia="Times New Roman"/>
          <w:color w:val="auto"/>
          <w:kern w:val="0"/>
          <w:lang w:val="sr-Latn-CS"/>
        </w:rPr>
        <w:t xml:space="preserve"> </w:t>
      </w:r>
      <w:r w:rsidR="00AA7077" w:rsidRPr="00AA7077">
        <w:rPr>
          <w:rFonts w:eastAsia="Times New Roman"/>
          <w:color w:val="auto"/>
          <w:kern w:val="0"/>
          <w:lang w:val="sr-Latn-CS"/>
        </w:rPr>
        <w:t xml:space="preserve">папирне галантерије у чајним </w:t>
      </w:r>
      <w:r w:rsidR="00850144">
        <w:rPr>
          <w:rFonts w:eastAsia="Times New Roman"/>
          <w:color w:val="auto"/>
          <w:kern w:val="0"/>
          <w:lang w:val="sr-Latn-CS"/>
        </w:rPr>
        <w:t>кухињама и</w:t>
      </w:r>
      <w:r w:rsidR="00AA7077" w:rsidRPr="00AA7077">
        <w:rPr>
          <w:rFonts w:eastAsia="Times New Roman"/>
          <w:color w:val="auto"/>
          <w:kern w:val="0"/>
          <w:lang w:val="sr-Latn-CS"/>
        </w:rPr>
        <w:t xml:space="preserve"> санитарним просторијама (тоалетни папир, папирни убрус, течни сапун</w:t>
      </w:r>
      <w:r w:rsidR="00AA7077" w:rsidRPr="00AA7077">
        <w:rPr>
          <w:rFonts w:eastAsia="Times New Roman"/>
          <w:color w:val="auto"/>
          <w:kern w:val="0"/>
          <w:lang w:val="sr-Cyrl-RS"/>
        </w:rPr>
        <w:t xml:space="preserve"> и др.</w:t>
      </w:r>
      <w:r w:rsidR="00AA7077" w:rsidRPr="00AA7077">
        <w:rPr>
          <w:rFonts w:eastAsia="Times New Roman"/>
          <w:color w:val="auto"/>
          <w:kern w:val="0"/>
          <w:lang w:val="sr-Latn-CS"/>
        </w:rPr>
        <w:t>)</w:t>
      </w:r>
      <w:r w:rsidR="00442277">
        <w:rPr>
          <w:rFonts w:eastAsia="Times New Roman"/>
          <w:color w:val="auto"/>
          <w:kern w:val="0"/>
          <w:lang w:val="sr-Cyrl-RS"/>
        </w:rPr>
        <w:t xml:space="preserve"> из магацина наручиоца;</w:t>
      </w:r>
    </w:p>
    <w:p w:rsidR="00325579" w:rsidRPr="00325579" w:rsidRDefault="00794BFE" w:rsidP="006F7E0C">
      <w:pPr>
        <w:suppressAutoHyphens w:val="0"/>
        <w:spacing w:line="240" w:lineRule="auto"/>
        <w:mirrorIndents/>
        <w:jc w:val="both"/>
        <w:rPr>
          <w:rFonts w:eastAsia="Times New Roman"/>
          <w:color w:val="auto"/>
          <w:kern w:val="0"/>
          <w:lang w:val="sr-Latn-CS"/>
        </w:rPr>
      </w:pPr>
      <w:r>
        <w:rPr>
          <w:rFonts w:eastAsia="Times New Roman"/>
          <w:color w:val="auto"/>
          <w:kern w:val="0"/>
          <w:lang w:val="sr-Latn-CS"/>
        </w:rPr>
        <w:t>Мења</w:t>
      </w:r>
      <w:r>
        <w:rPr>
          <w:rFonts w:eastAsia="Times New Roman"/>
          <w:color w:val="auto"/>
          <w:kern w:val="0"/>
          <w:lang w:val="sr-Cyrl-RS"/>
        </w:rPr>
        <w:t>ње пластичних</w:t>
      </w:r>
      <w:r>
        <w:rPr>
          <w:rFonts w:eastAsia="Times New Roman"/>
          <w:color w:val="auto"/>
          <w:kern w:val="0"/>
          <w:lang w:val="sr-Latn-CS"/>
        </w:rPr>
        <w:t xml:space="preserve"> врећ</w:t>
      </w:r>
      <w:r>
        <w:rPr>
          <w:rFonts w:eastAsia="Times New Roman"/>
          <w:color w:val="auto"/>
          <w:kern w:val="0"/>
          <w:lang w:val="sr-Cyrl-RS"/>
        </w:rPr>
        <w:t>а</w:t>
      </w:r>
      <w:r w:rsidR="00AA7077" w:rsidRPr="00AA7077">
        <w:rPr>
          <w:rFonts w:eastAsia="Times New Roman"/>
          <w:color w:val="auto"/>
          <w:kern w:val="0"/>
          <w:lang w:val="sr-Latn-CS"/>
        </w:rPr>
        <w:t xml:space="preserve"> за смеће у свим просторијама где су постављене канте за смеће, као и у кругу објекта из спољашњих држача или канти за одлагање смећа.</w:t>
      </w:r>
      <w:r w:rsidR="00AA7077" w:rsidRPr="00AA7077">
        <w:rPr>
          <w:rFonts w:eastAsia="Times New Roman"/>
          <w:color w:val="auto"/>
          <w:kern w:val="0"/>
          <w:lang w:val="sr-Cyrl-RS"/>
        </w:rPr>
        <w:t xml:space="preserve"> </w:t>
      </w:r>
    </w:p>
    <w:p w:rsidR="00311531" w:rsidRDefault="00311531" w:rsidP="00325579">
      <w:pPr>
        <w:suppressAutoHyphens w:val="0"/>
        <w:spacing w:line="240" w:lineRule="auto"/>
        <w:mirrorIndents/>
        <w:jc w:val="both"/>
        <w:rPr>
          <w:rFonts w:eastAsia="Times New Roman"/>
          <w:b/>
          <w:color w:val="auto"/>
          <w:kern w:val="0"/>
          <w:lang w:val="sr-Cyrl-RS"/>
        </w:rPr>
      </w:pPr>
    </w:p>
    <w:p w:rsidR="00AA7077" w:rsidRPr="00AA7077" w:rsidRDefault="00AA7077" w:rsidP="00325579">
      <w:pPr>
        <w:suppressAutoHyphens w:val="0"/>
        <w:spacing w:line="240" w:lineRule="auto"/>
        <w:mirrorIndents/>
        <w:jc w:val="both"/>
        <w:rPr>
          <w:rFonts w:eastAsia="Times New Roman"/>
          <w:color w:val="auto"/>
          <w:kern w:val="0"/>
          <w:lang w:val="sr-Latn-CS"/>
        </w:rPr>
      </w:pPr>
      <w:r w:rsidRPr="00140266">
        <w:rPr>
          <w:rFonts w:eastAsia="Times New Roman"/>
          <w:b/>
          <w:color w:val="auto"/>
          <w:kern w:val="0"/>
          <w:lang w:val="sr-Cyrl-RS"/>
        </w:rPr>
        <w:t>НАПОМЕНА</w:t>
      </w:r>
      <w:r w:rsidRPr="00AA7077">
        <w:rPr>
          <w:rFonts w:eastAsia="Times New Roman"/>
          <w:color w:val="auto"/>
          <w:kern w:val="0"/>
          <w:lang w:val="sr-Cyrl-RS"/>
        </w:rPr>
        <w:t>: Пласт</w:t>
      </w:r>
      <w:r w:rsidR="00FE1E3E">
        <w:rPr>
          <w:rFonts w:eastAsia="Times New Roman"/>
          <w:color w:val="auto"/>
          <w:kern w:val="0"/>
          <w:lang w:val="sr-Cyrl-RS"/>
        </w:rPr>
        <w:t>ичне вреће обезбеђује Извршилац</w:t>
      </w:r>
      <w:r w:rsidR="00794BFE">
        <w:rPr>
          <w:rFonts w:eastAsia="Times New Roman"/>
          <w:color w:val="auto"/>
          <w:kern w:val="0"/>
          <w:lang w:val="sr-Cyrl-RS"/>
        </w:rPr>
        <w:t xml:space="preserve"> услуга</w:t>
      </w:r>
      <w:r w:rsidR="00FE1E3E">
        <w:rPr>
          <w:rFonts w:eastAsia="Times New Roman"/>
          <w:color w:val="auto"/>
          <w:kern w:val="0"/>
          <w:lang w:val="sr-Cyrl-RS"/>
        </w:rPr>
        <w:t>.</w:t>
      </w:r>
    </w:p>
    <w:p w:rsidR="00325579" w:rsidRDefault="00325579" w:rsidP="00AA7077">
      <w:pPr>
        <w:spacing w:line="240" w:lineRule="auto"/>
        <w:mirrorIndents/>
        <w:jc w:val="both"/>
        <w:rPr>
          <w:rFonts w:eastAsia="Times New Roman"/>
          <w:b/>
          <w:bCs/>
          <w:color w:val="auto"/>
          <w:kern w:val="0"/>
          <w:u w:val="single"/>
          <w:lang w:val="sr-Latn-RS"/>
        </w:rPr>
      </w:pPr>
    </w:p>
    <w:p w:rsidR="00850144" w:rsidRDefault="00AA7077" w:rsidP="00850144">
      <w:pPr>
        <w:spacing w:line="240" w:lineRule="auto"/>
        <w:mirrorIndents/>
        <w:jc w:val="both"/>
        <w:rPr>
          <w:rFonts w:eastAsia="Times New Roman"/>
          <w:color w:val="auto"/>
          <w:kern w:val="0"/>
          <w:lang w:val="sr-Cyrl-RS"/>
        </w:rPr>
      </w:pPr>
      <w:r w:rsidRPr="00AA7077">
        <w:rPr>
          <w:rFonts w:eastAsia="Times New Roman"/>
          <w:b/>
          <w:bCs/>
          <w:color w:val="auto"/>
          <w:kern w:val="0"/>
          <w:u w:val="single"/>
          <w:lang w:val="sr-Latn-CS"/>
        </w:rPr>
        <w:t>ПЕРИОДИЧНО</w:t>
      </w:r>
      <w:r w:rsidR="00533C84">
        <w:rPr>
          <w:rFonts w:eastAsia="Times New Roman"/>
          <w:b/>
          <w:bCs/>
          <w:color w:val="auto"/>
          <w:kern w:val="0"/>
          <w:u w:val="single"/>
          <w:lang w:val="sr-Cyrl-RS"/>
        </w:rPr>
        <w:t xml:space="preserve"> (по потреби)</w:t>
      </w:r>
      <w:r w:rsidRPr="00AA7077">
        <w:rPr>
          <w:rFonts w:eastAsia="Times New Roman"/>
          <w:b/>
          <w:bCs/>
          <w:color w:val="auto"/>
          <w:kern w:val="0"/>
          <w:lang w:val="sr-Latn-CS"/>
        </w:rPr>
        <w:t xml:space="preserve"> </w:t>
      </w:r>
      <w:r w:rsidRPr="00AA7077">
        <w:rPr>
          <w:rFonts w:eastAsia="Times New Roman"/>
          <w:color w:val="auto"/>
          <w:kern w:val="0"/>
          <w:lang w:val="sr-Latn-CS"/>
        </w:rPr>
        <w:t>вршити следеће услуге на одржавању хигијене:</w:t>
      </w:r>
    </w:p>
    <w:p w:rsidR="00983D47" w:rsidRPr="00533C84" w:rsidRDefault="00983D47" w:rsidP="00533C84">
      <w:pPr>
        <w:pStyle w:val="ListParagraph"/>
        <w:numPr>
          <w:ilvl w:val="0"/>
          <w:numId w:val="25"/>
        </w:numPr>
        <w:suppressAutoHyphens w:val="0"/>
        <w:spacing w:line="240" w:lineRule="auto"/>
        <w:mirrorIndents/>
        <w:jc w:val="both"/>
        <w:rPr>
          <w:rFonts w:eastAsia="Times New Roman"/>
          <w:color w:val="auto"/>
          <w:kern w:val="0"/>
          <w:lang w:val="sr-Latn-CS"/>
        </w:rPr>
      </w:pPr>
      <w:r w:rsidRPr="00533C84">
        <w:rPr>
          <w:rFonts w:eastAsia="Times New Roman"/>
          <w:color w:val="auto"/>
          <w:kern w:val="0"/>
          <w:lang w:val="sr-Latn-CS"/>
        </w:rPr>
        <w:t>Одржавање канцелари</w:t>
      </w:r>
      <w:r w:rsidRPr="00533C84">
        <w:rPr>
          <w:rFonts w:eastAsia="Times New Roman"/>
          <w:color w:val="auto"/>
          <w:kern w:val="0"/>
          <w:lang w:val="sr-Cyrl-RS"/>
        </w:rPr>
        <w:t>ј</w:t>
      </w:r>
      <w:r w:rsidRPr="00533C84">
        <w:rPr>
          <w:rFonts w:eastAsia="Times New Roman"/>
          <w:color w:val="auto"/>
          <w:kern w:val="0"/>
          <w:lang w:val="sr-Latn-CS"/>
        </w:rPr>
        <w:t>ског намештаја</w:t>
      </w:r>
      <w:r w:rsidRPr="00533C84">
        <w:rPr>
          <w:rFonts w:eastAsia="Times New Roman"/>
          <w:color w:val="auto"/>
          <w:kern w:val="0"/>
          <w:lang w:val="sr-Cyrl-RS"/>
        </w:rPr>
        <w:t xml:space="preserve"> </w:t>
      </w:r>
      <w:r w:rsidRPr="00533C84">
        <w:rPr>
          <w:rFonts w:eastAsia="Times New Roman"/>
          <w:color w:val="auto"/>
          <w:kern w:val="0"/>
          <w:lang w:val="sr-Latn-CS"/>
        </w:rPr>
        <w:t>-</w:t>
      </w:r>
      <w:r w:rsidRPr="00533C84">
        <w:rPr>
          <w:rFonts w:eastAsia="Times New Roman"/>
          <w:color w:val="auto"/>
          <w:kern w:val="0"/>
          <w:lang w:val="sr-Cyrl-RS"/>
        </w:rPr>
        <w:t xml:space="preserve"> </w:t>
      </w:r>
      <w:r w:rsidRPr="00533C84">
        <w:rPr>
          <w:rFonts w:eastAsia="Times New Roman"/>
          <w:color w:val="auto"/>
          <w:kern w:val="0"/>
          <w:lang w:val="sr-Latn-CS"/>
        </w:rPr>
        <w:t>чишћење, брисање и уклањање прашине (столице, столови, комоде, ормани, полице и друго) укључујући телефоне, факс апарате, компјутере, штампаче, копир апарате и другу опрему</w:t>
      </w:r>
      <w:r w:rsidRPr="00533C84">
        <w:rPr>
          <w:rFonts w:eastAsia="Times New Roman"/>
          <w:color w:val="auto"/>
          <w:kern w:val="0"/>
          <w:lang w:val="sr-Cyrl-RS"/>
        </w:rPr>
        <w:t>;</w:t>
      </w:r>
    </w:p>
    <w:p w:rsidR="00983D47" w:rsidRPr="00983D47" w:rsidRDefault="00AA7077" w:rsidP="00983D47">
      <w:pPr>
        <w:pStyle w:val="ListParagraph"/>
        <w:numPr>
          <w:ilvl w:val="0"/>
          <w:numId w:val="25"/>
        </w:numPr>
        <w:suppressAutoHyphens w:val="0"/>
        <w:spacing w:line="240" w:lineRule="auto"/>
        <w:mirrorIndents/>
        <w:jc w:val="both"/>
        <w:rPr>
          <w:rFonts w:eastAsia="Times New Roman"/>
          <w:color w:val="auto"/>
          <w:kern w:val="0"/>
          <w:lang w:val="sr-Cyrl-RS"/>
        </w:rPr>
      </w:pPr>
      <w:r w:rsidRPr="00983D47">
        <w:rPr>
          <w:rFonts w:eastAsia="Times New Roman"/>
          <w:color w:val="auto"/>
          <w:kern w:val="0"/>
          <w:lang w:val="sr-Latn-CS"/>
        </w:rPr>
        <w:t xml:space="preserve">Брисање преградне дрвенарије, штокова, утичница </w:t>
      </w:r>
      <w:r w:rsidR="00850144" w:rsidRPr="00983D47">
        <w:rPr>
          <w:rFonts w:eastAsia="Times New Roman"/>
          <w:color w:val="auto"/>
          <w:kern w:val="0"/>
          <w:lang w:val="sr-Cyrl-RS"/>
        </w:rPr>
        <w:t>једном недељно</w:t>
      </w:r>
      <w:r w:rsidRPr="00983D47">
        <w:rPr>
          <w:rFonts w:eastAsia="Times New Roman"/>
          <w:color w:val="auto"/>
          <w:kern w:val="0"/>
          <w:lang w:val="sr-Cyrl-RS"/>
        </w:rPr>
        <w:t>;</w:t>
      </w:r>
    </w:p>
    <w:p w:rsidR="00850144" w:rsidRPr="00983D47" w:rsidRDefault="00850144" w:rsidP="00983D47">
      <w:pPr>
        <w:pStyle w:val="ListParagraph"/>
        <w:numPr>
          <w:ilvl w:val="0"/>
          <w:numId w:val="25"/>
        </w:numPr>
        <w:suppressAutoHyphens w:val="0"/>
        <w:spacing w:line="240" w:lineRule="auto"/>
        <w:mirrorIndents/>
        <w:jc w:val="both"/>
        <w:rPr>
          <w:rFonts w:eastAsia="Times New Roman"/>
          <w:color w:val="auto"/>
          <w:kern w:val="0"/>
          <w:lang w:val="sr-Latn-CS"/>
        </w:rPr>
      </w:pPr>
      <w:r w:rsidRPr="00983D47">
        <w:rPr>
          <w:rFonts w:eastAsia="Times New Roman"/>
          <w:color w:val="auto"/>
          <w:kern w:val="0"/>
          <w:lang w:val="sr-Cyrl-RS"/>
        </w:rPr>
        <w:t xml:space="preserve">Одржавање и дезинфекција брава, рукохвата и гелендера </w:t>
      </w:r>
      <w:r w:rsidR="00311531">
        <w:rPr>
          <w:rFonts w:eastAsia="Times New Roman"/>
          <w:color w:val="auto"/>
          <w:kern w:val="0"/>
          <w:lang w:val="sr-Cyrl-RS"/>
        </w:rPr>
        <w:t>најмање једном дневно</w:t>
      </w:r>
      <w:r w:rsidRPr="00983D47">
        <w:rPr>
          <w:rFonts w:eastAsia="Times New Roman"/>
          <w:color w:val="auto"/>
          <w:kern w:val="0"/>
          <w:lang w:val="sr-Cyrl-RS"/>
        </w:rPr>
        <w:t>;</w:t>
      </w:r>
    </w:p>
    <w:p w:rsidR="00AA7077" w:rsidRPr="00983D47" w:rsidRDefault="00AA7077" w:rsidP="00983D47">
      <w:pPr>
        <w:pStyle w:val="ListParagraph"/>
        <w:numPr>
          <w:ilvl w:val="0"/>
          <w:numId w:val="25"/>
        </w:numPr>
        <w:suppressAutoHyphens w:val="0"/>
        <w:spacing w:line="240" w:lineRule="auto"/>
        <w:mirrorIndents/>
        <w:jc w:val="both"/>
        <w:rPr>
          <w:rFonts w:eastAsia="Times New Roman"/>
          <w:color w:val="auto"/>
          <w:kern w:val="0"/>
          <w:lang w:val="sr-Latn-CS"/>
        </w:rPr>
      </w:pPr>
      <w:r w:rsidRPr="00983D47">
        <w:rPr>
          <w:rFonts w:eastAsia="Times New Roman"/>
          <w:color w:val="auto"/>
          <w:kern w:val="0"/>
          <w:lang w:val="sr-Latn-CS"/>
        </w:rPr>
        <w:t xml:space="preserve">Прање стаклених површина </w:t>
      </w:r>
      <w:r w:rsidRPr="00983D47">
        <w:rPr>
          <w:rFonts w:eastAsia="Times New Roman"/>
          <w:color w:val="auto"/>
          <w:kern w:val="0"/>
          <w:lang w:val="sr-Cyrl-RS"/>
        </w:rPr>
        <w:t>са спољашње и унутрашње стране</w:t>
      </w:r>
      <w:r w:rsidRPr="00983D47">
        <w:rPr>
          <w:rFonts w:eastAsia="Times New Roman"/>
          <w:color w:val="auto"/>
          <w:kern w:val="0"/>
          <w:lang w:val="sr-Latn-CS"/>
        </w:rPr>
        <w:t xml:space="preserve"> </w:t>
      </w:r>
      <w:r w:rsidR="00983D47" w:rsidRPr="00983D47">
        <w:rPr>
          <w:rFonts w:eastAsia="Times New Roman"/>
          <w:color w:val="auto"/>
          <w:kern w:val="0"/>
          <w:lang w:val="sr-Cyrl-RS"/>
        </w:rPr>
        <w:t xml:space="preserve">једанпут </w:t>
      </w:r>
      <w:r w:rsidR="00850144" w:rsidRPr="00983D47">
        <w:rPr>
          <w:rFonts w:eastAsia="Times New Roman"/>
          <w:color w:val="auto"/>
          <w:kern w:val="0"/>
          <w:lang w:val="sr-Cyrl-RS"/>
        </w:rPr>
        <w:t>годишње</w:t>
      </w:r>
      <w:r w:rsidRPr="00983D47">
        <w:rPr>
          <w:rFonts w:eastAsia="Times New Roman"/>
          <w:color w:val="auto"/>
          <w:kern w:val="0"/>
          <w:lang w:val="sr-Cyrl-RS"/>
        </w:rPr>
        <w:t>;</w:t>
      </w:r>
    </w:p>
    <w:p w:rsidR="00983D47" w:rsidRPr="00533C84" w:rsidRDefault="00983D47" w:rsidP="00533C84">
      <w:pPr>
        <w:pStyle w:val="ListParagraph"/>
        <w:numPr>
          <w:ilvl w:val="0"/>
          <w:numId w:val="25"/>
        </w:numPr>
        <w:suppressAutoHyphens w:val="0"/>
        <w:spacing w:line="240" w:lineRule="auto"/>
        <w:mirrorIndents/>
        <w:jc w:val="both"/>
        <w:rPr>
          <w:rFonts w:eastAsia="Times New Roman"/>
          <w:color w:val="auto"/>
          <w:kern w:val="0"/>
          <w:lang w:val="sr-Latn-CS"/>
        </w:rPr>
      </w:pPr>
      <w:r w:rsidRPr="00983D47">
        <w:rPr>
          <w:rFonts w:eastAsia="Times New Roman"/>
          <w:color w:val="auto"/>
          <w:kern w:val="0"/>
          <w:lang w:val="sr-Latn-CS"/>
        </w:rPr>
        <w:t>Уклањање паучине</w:t>
      </w:r>
      <w:r w:rsidRPr="00983D47">
        <w:rPr>
          <w:rFonts w:eastAsia="Times New Roman"/>
          <w:color w:val="auto"/>
          <w:kern w:val="0"/>
          <w:lang w:val="sr-Cyrl-RS"/>
        </w:rPr>
        <w:t>;</w:t>
      </w:r>
    </w:p>
    <w:p w:rsidR="00AA7077" w:rsidRPr="00983D47" w:rsidRDefault="00AA7077" w:rsidP="00983D47">
      <w:pPr>
        <w:suppressAutoHyphens w:val="0"/>
        <w:spacing w:line="240" w:lineRule="auto"/>
        <w:mirrorIndents/>
        <w:jc w:val="both"/>
        <w:rPr>
          <w:rFonts w:eastAsia="Times New Roman"/>
          <w:color w:val="auto"/>
          <w:kern w:val="0"/>
          <w:lang w:val="sr-Cyrl-RS"/>
        </w:rPr>
      </w:pPr>
    </w:p>
    <w:p w:rsidR="00AA7077" w:rsidRPr="00AA7077" w:rsidRDefault="00AA7077" w:rsidP="00AA7077">
      <w:pPr>
        <w:spacing w:line="240" w:lineRule="auto"/>
        <w:mirrorIndents/>
        <w:jc w:val="both"/>
        <w:rPr>
          <w:rFonts w:eastAsia="Times New Roman"/>
          <w:b/>
          <w:color w:val="auto"/>
          <w:kern w:val="0"/>
        </w:rPr>
      </w:pPr>
      <w:r w:rsidRPr="00AA7077">
        <w:rPr>
          <w:rFonts w:eastAsia="Times New Roman"/>
          <w:b/>
          <w:color w:val="auto"/>
          <w:kern w:val="0"/>
        </w:rPr>
        <w:t>Напомена:</w:t>
      </w:r>
    </w:p>
    <w:p w:rsidR="00AA7077" w:rsidRPr="00AA7077" w:rsidRDefault="00311531" w:rsidP="00442277">
      <w:pPr>
        <w:numPr>
          <w:ilvl w:val="0"/>
          <w:numId w:val="13"/>
        </w:numPr>
        <w:suppressAutoHyphens w:val="0"/>
        <w:spacing w:line="240" w:lineRule="auto"/>
        <w:ind w:left="0" w:firstLine="0"/>
        <w:mirrorIndents/>
        <w:jc w:val="both"/>
        <w:rPr>
          <w:rFonts w:eastAsia="Times New Roman"/>
          <w:color w:val="auto"/>
          <w:kern w:val="0"/>
          <w:lang w:val="sr-Cyrl-RS"/>
        </w:rPr>
      </w:pPr>
      <w:r>
        <w:rPr>
          <w:rFonts w:eastAsia="Times New Roman"/>
          <w:color w:val="auto"/>
          <w:kern w:val="0"/>
          <w:lang w:val="sr-Cyrl-RS"/>
        </w:rPr>
        <w:t>Извршилац услуга</w:t>
      </w:r>
      <w:r w:rsidR="00AA7077" w:rsidRPr="00AA7077">
        <w:rPr>
          <w:rFonts w:eastAsia="Times New Roman"/>
          <w:color w:val="auto"/>
          <w:kern w:val="0"/>
        </w:rPr>
        <w:t xml:space="preserve"> се </w:t>
      </w:r>
      <w:r w:rsidR="00AA7077" w:rsidRPr="00AA7077">
        <w:rPr>
          <w:rFonts w:eastAsia="Times New Roman"/>
          <w:color w:val="auto"/>
          <w:kern w:val="0"/>
          <w:lang w:val="sr-Cyrl-RS"/>
        </w:rPr>
        <w:t>обавезује да обезбеди с</w:t>
      </w:r>
      <w:r w:rsidR="00AA7077" w:rsidRPr="00AA7077">
        <w:rPr>
          <w:rFonts w:eastAsia="Times New Roman"/>
          <w:color w:val="auto"/>
          <w:kern w:val="0"/>
          <w:lang w:val="sr-Latn-CS"/>
        </w:rPr>
        <w:t>ав потребан прибор за одржавање објекта</w:t>
      </w:r>
      <w:r w:rsidR="00AA7077" w:rsidRPr="00AA7077">
        <w:rPr>
          <w:rFonts w:eastAsia="Times New Roman"/>
          <w:color w:val="auto"/>
          <w:kern w:val="0"/>
          <w:lang w:val="sr-Cyrl-RS"/>
        </w:rPr>
        <w:t>, као и хемијска средства за одржавање хигијене у објекту.</w:t>
      </w:r>
    </w:p>
    <w:p w:rsidR="00311531" w:rsidRPr="00311531" w:rsidRDefault="00AA7077" w:rsidP="00311531">
      <w:pPr>
        <w:numPr>
          <w:ilvl w:val="0"/>
          <w:numId w:val="13"/>
        </w:numPr>
        <w:suppressAutoHyphens w:val="0"/>
        <w:spacing w:line="240" w:lineRule="auto"/>
        <w:ind w:left="0" w:firstLine="0"/>
        <w:mirrorIndents/>
        <w:jc w:val="both"/>
        <w:rPr>
          <w:rFonts w:eastAsia="Times New Roman"/>
          <w:color w:val="auto"/>
          <w:kern w:val="0"/>
          <w:lang w:val="sr-Latn-CS"/>
        </w:rPr>
      </w:pPr>
      <w:r w:rsidRPr="00311531">
        <w:rPr>
          <w:rFonts w:eastAsia="Times New Roman"/>
          <w:color w:val="auto"/>
          <w:kern w:val="0"/>
          <w:lang w:val="sr-Latn-CS"/>
        </w:rPr>
        <w:t xml:space="preserve">Чишћење просторија мора се вршити употребом </w:t>
      </w:r>
      <w:r w:rsidR="00BC2F48" w:rsidRPr="00311531">
        <w:rPr>
          <w:rFonts w:eastAsia="Times New Roman"/>
          <w:color w:val="auto"/>
          <w:kern w:val="0"/>
          <w:lang w:val="sr-Cyrl-RS"/>
        </w:rPr>
        <w:t>за здравље и околину безбедних</w:t>
      </w:r>
      <w:r w:rsidRPr="00311531">
        <w:rPr>
          <w:rFonts w:eastAsia="Times New Roman"/>
          <w:color w:val="auto"/>
          <w:kern w:val="0"/>
          <w:lang w:val="sr-Latn-CS"/>
        </w:rPr>
        <w:t xml:space="preserve"> хемијских препарата</w:t>
      </w:r>
      <w:r w:rsidRPr="00311531">
        <w:rPr>
          <w:rFonts w:eastAsia="Times New Roman"/>
          <w:color w:val="auto"/>
          <w:kern w:val="0"/>
          <w:lang w:val="sr-Cyrl-RS"/>
        </w:rPr>
        <w:t>, које о свом трошк</w:t>
      </w:r>
      <w:r w:rsidR="000C0433" w:rsidRPr="00311531">
        <w:rPr>
          <w:rFonts w:eastAsia="Times New Roman"/>
          <w:color w:val="auto"/>
          <w:kern w:val="0"/>
          <w:lang w:val="sr-Cyrl-RS"/>
        </w:rPr>
        <w:t xml:space="preserve">у обезбеђује изабрани понуђач. </w:t>
      </w:r>
    </w:p>
    <w:p w:rsidR="00311531" w:rsidRPr="00311531" w:rsidRDefault="00311531" w:rsidP="00311531">
      <w:pPr>
        <w:numPr>
          <w:ilvl w:val="0"/>
          <w:numId w:val="13"/>
        </w:numPr>
        <w:suppressAutoHyphens w:val="0"/>
        <w:spacing w:line="240" w:lineRule="auto"/>
        <w:ind w:left="0" w:firstLine="0"/>
        <w:mirrorIndents/>
        <w:jc w:val="both"/>
        <w:rPr>
          <w:rFonts w:eastAsia="Times New Roman"/>
          <w:color w:val="auto"/>
          <w:kern w:val="0"/>
          <w:lang w:val="sr-Latn-CS"/>
        </w:rPr>
      </w:pPr>
      <w:r>
        <w:rPr>
          <w:rFonts w:eastAsia="Times New Roman"/>
          <w:color w:val="auto"/>
          <w:kern w:val="0"/>
          <w:lang w:val="sr-Cyrl-RS"/>
        </w:rPr>
        <w:t>Извршилац услуга</w:t>
      </w:r>
      <w:r w:rsidR="00AA7077" w:rsidRPr="00311531">
        <w:rPr>
          <w:rFonts w:eastAsia="Times New Roman"/>
          <w:color w:val="auto"/>
          <w:kern w:val="0"/>
          <w:lang w:val="sr-Cyrl-RS"/>
        </w:rPr>
        <w:t xml:space="preserve"> мора обезбедити </w:t>
      </w:r>
      <w:r w:rsidR="00983D47" w:rsidRPr="00311531">
        <w:rPr>
          <w:rFonts w:eastAsia="Times New Roman"/>
          <w:color w:val="auto"/>
          <w:kern w:val="0"/>
          <w:lang w:val="sr-Cyrl-RS"/>
        </w:rPr>
        <w:t>извршење</w:t>
      </w:r>
      <w:r w:rsidR="000C0433" w:rsidRPr="00311531">
        <w:rPr>
          <w:rFonts w:eastAsia="Times New Roman"/>
          <w:color w:val="auto"/>
          <w:kern w:val="0"/>
          <w:lang w:val="sr-Cyrl-RS"/>
        </w:rPr>
        <w:t xml:space="preserve"> услуг</w:t>
      </w:r>
      <w:r w:rsidR="00A765FD" w:rsidRPr="00311531">
        <w:rPr>
          <w:rFonts w:eastAsia="Times New Roman"/>
          <w:color w:val="auto"/>
          <w:kern w:val="0"/>
          <w:lang w:val="sr-Cyrl-RS"/>
        </w:rPr>
        <w:t>а 4 (четири) сата сваког радног дана</w:t>
      </w:r>
      <w:r w:rsidR="00080FF7" w:rsidRPr="00311531">
        <w:rPr>
          <w:rFonts w:eastAsia="Times New Roman"/>
          <w:color w:val="auto"/>
          <w:kern w:val="0"/>
          <w:lang w:val="sr-Cyrl-RS"/>
        </w:rPr>
        <w:t xml:space="preserve">, </w:t>
      </w:r>
      <w:r w:rsidR="00AA7077" w:rsidRPr="00311531">
        <w:rPr>
          <w:rFonts w:eastAsia="Times New Roman"/>
          <w:color w:val="auto"/>
          <w:kern w:val="0"/>
          <w:lang w:val="sr-Cyrl-RS"/>
        </w:rPr>
        <w:t xml:space="preserve">за обављање </w:t>
      </w:r>
      <w:r w:rsidR="00FE1E3E" w:rsidRPr="00311531">
        <w:rPr>
          <w:rFonts w:eastAsia="Times New Roman"/>
          <w:color w:val="auto"/>
          <w:kern w:val="0"/>
          <w:lang w:val="sr-Cyrl-RS"/>
        </w:rPr>
        <w:t>предмета ове јавне набавке.</w:t>
      </w:r>
      <w:r w:rsidR="000C0433" w:rsidRPr="00311531">
        <w:rPr>
          <w:rFonts w:eastAsia="Times New Roman"/>
          <w:color w:val="auto"/>
          <w:kern w:val="0"/>
          <w:lang w:val="sr-Cyrl-RS"/>
        </w:rPr>
        <w:t xml:space="preserve"> </w:t>
      </w:r>
      <w:r w:rsidR="00BD23C9" w:rsidRPr="00311531">
        <w:rPr>
          <w:rFonts w:eastAsia="Times New Roman"/>
          <w:color w:val="auto"/>
          <w:kern w:val="0"/>
          <w:lang w:val="sr-Cyrl-RS"/>
        </w:rPr>
        <w:t xml:space="preserve">Наручилац ће у договору са Извршиоцем услуга договорити тачно радно време. </w:t>
      </w:r>
    </w:p>
    <w:p w:rsidR="00AA7077" w:rsidRPr="00311531" w:rsidRDefault="00D2029D" w:rsidP="00311531">
      <w:pPr>
        <w:numPr>
          <w:ilvl w:val="0"/>
          <w:numId w:val="13"/>
        </w:numPr>
        <w:suppressAutoHyphens w:val="0"/>
        <w:spacing w:line="240" w:lineRule="auto"/>
        <w:ind w:left="0" w:firstLine="0"/>
        <w:mirrorIndents/>
        <w:jc w:val="both"/>
        <w:rPr>
          <w:rFonts w:eastAsia="Times New Roman"/>
          <w:color w:val="auto"/>
          <w:kern w:val="0"/>
          <w:lang w:val="sr-Latn-CS"/>
        </w:rPr>
      </w:pPr>
      <w:r w:rsidRPr="00311531">
        <w:rPr>
          <w:rFonts w:eastAsia="Times New Roman"/>
          <w:color w:val="auto"/>
          <w:kern w:val="0"/>
          <w:lang w:val="sr-Cyrl-RS"/>
        </w:rPr>
        <w:t>Непосредни и</w:t>
      </w:r>
      <w:r w:rsidR="0021242D" w:rsidRPr="00311531">
        <w:rPr>
          <w:rFonts w:eastAsia="Times New Roman"/>
          <w:color w:val="auto"/>
          <w:kern w:val="0"/>
          <w:lang w:val="sr-Cyrl-RS"/>
        </w:rPr>
        <w:t>звршилац</w:t>
      </w:r>
      <w:r w:rsidR="00D453DE" w:rsidRPr="00311531">
        <w:rPr>
          <w:rFonts w:eastAsia="Times New Roman"/>
          <w:color w:val="auto"/>
          <w:kern w:val="0"/>
          <w:lang w:val="sr-Cyrl-RS"/>
        </w:rPr>
        <w:t xml:space="preserve"> </w:t>
      </w:r>
      <w:r w:rsidR="000C0433" w:rsidRPr="00311531">
        <w:rPr>
          <w:rFonts w:eastAsia="Times New Roman"/>
          <w:color w:val="auto"/>
          <w:kern w:val="0"/>
          <w:lang w:val="sr-Cyrl-RS"/>
        </w:rPr>
        <w:t>услуг</w:t>
      </w:r>
      <w:r w:rsidR="003A637C" w:rsidRPr="00311531">
        <w:rPr>
          <w:rFonts w:eastAsia="Times New Roman"/>
          <w:color w:val="auto"/>
          <w:kern w:val="0"/>
          <w:lang w:val="sr-Cyrl-RS"/>
        </w:rPr>
        <w:t>а</w:t>
      </w:r>
      <w:r w:rsidR="000C0433" w:rsidRPr="00311531">
        <w:rPr>
          <w:rFonts w:eastAsia="Times New Roman"/>
          <w:color w:val="auto"/>
          <w:kern w:val="0"/>
          <w:lang w:val="sr-Cyrl-RS"/>
        </w:rPr>
        <w:t xml:space="preserve"> мора бити ангажован на основу уговора о раду </w:t>
      </w:r>
      <w:r w:rsidR="00080FF7" w:rsidRPr="00311531">
        <w:rPr>
          <w:rFonts w:eastAsia="Times New Roman"/>
          <w:color w:val="auto"/>
          <w:kern w:val="0"/>
          <w:lang w:val="sr-Cyrl-RS"/>
        </w:rPr>
        <w:t>или по о</w:t>
      </w:r>
      <w:r w:rsidR="00D453DE" w:rsidRPr="00311531">
        <w:rPr>
          <w:rFonts w:eastAsia="Times New Roman"/>
          <w:color w:val="auto"/>
          <w:kern w:val="0"/>
          <w:lang w:val="sr-Cyrl-RS"/>
        </w:rPr>
        <w:t>с</w:t>
      </w:r>
      <w:r w:rsidR="00080FF7" w:rsidRPr="00311531">
        <w:rPr>
          <w:rFonts w:eastAsia="Times New Roman"/>
          <w:color w:val="auto"/>
          <w:kern w:val="0"/>
          <w:lang w:val="sr-Cyrl-RS"/>
        </w:rPr>
        <w:t>нову уговора о обављању привремних и повремених послова</w:t>
      </w:r>
      <w:r w:rsidR="00D453DE" w:rsidRPr="00311531">
        <w:rPr>
          <w:rFonts w:eastAsia="Times New Roman"/>
          <w:color w:val="auto"/>
          <w:kern w:val="0"/>
          <w:lang w:val="sr-Cyrl-RS"/>
        </w:rPr>
        <w:t xml:space="preserve">, с тим што се морају </w:t>
      </w:r>
      <w:r w:rsidR="00D453DE" w:rsidRPr="00311531">
        <w:rPr>
          <w:rFonts w:eastAsia="Times New Roman"/>
          <w:color w:val="auto"/>
          <w:kern w:val="0"/>
          <w:lang w:val="sr-Cyrl-RS"/>
        </w:rPr>
        <w:lastRenderedPageBreak/>
        <w:t>поштовати све одредбе прописане Законом о раду</w:t>
      </w:r>
      <w:r w:rsidR="0021242D" w:rsidRPr="00311531">
        <w:rPr>
          <w:rFonts w:eastAsia="Times New Roman"/>
          <w:color w:val="auto"/>
          <w:kern w:val="0"/>
          <w:lang w:val="sr-Cyrl-RS"/>
        </w:rPr>
        <w:t xml:space="preserve"> и осталих законских и подзаконским актата</w:t>
      </w:r>
      <w:r w:rsidR="005E49CD" w:rsidRPr="00311531">
        <w:rPr>
          <w:rFonts w:eastAsia="Times New Roman"/>
          <w:color w:val="auto"/>
          <w:kern w:val="0"/>
          <w:lang w:val="sr-Cyrl-RS"/>
        </w:rPr>
        <w:t>.</w:t>
      </w:r>
      <w:r w:rsidR="00325579" w:rsidRPr="00311531">
        <w:rPr>
          <w:rFonts w:eastAsia="Times New Roman"/>
          <w:color w:val="auto"/>
          <w:kern w:val="0"/>
          <w:lang w:val="sr-Cyrl-RS"/>
        </w:rPr>
        <w:t xml:space="preserve"> </w:t>
      </w:r>
      <w:r w:rsidR="00A765FD" w:rsidRPr="00311531">
        <w:rPr>
          <w:rFonts w:eastAsia="Times New Roman"/>
          <w:color w:val="auto"/>
          <w:kern w:val="0"/>
          <w:lang w:val="sr-Cyrl-RS"/>
        </w:rPr>
        <w:t>Може бити само један непосредни извршилац.</w:t>
      </w:r>
    </w:p>
    <w:p w:rsidR="004D37D7" w:rsidRDefault="004D37D7" w:rsidP="004D37D7">
      <w:pPr>
        <w:suppressAutoHyphens w:val="0"/>
        <w:spacing w:line="240" w:lineRule="auto"/>
        <w:mirrorIndents/>
        <w:jc w:val="both"/>
        <w:rPr>
          <w:rFonts w:eastAsia="Times New Roman"/>
          <w:color w:val="auto"/>
          <w:kern w:val="0"/>
          <w:lang w:val="sr-Cyrl-RS"/>
        </w:rPr>
      </w:pPr>
    </w:p>
    <w:p w:rsidR="00AC14CE" w:rsidRDefault="00AC14CE" w:rsidP="00AC14CE">
      <w:pPr>
        <w:spacing w:line="240" w:lineRule="auto"/>
        <w:mirrorIndents/>
        <w:jc w:val="both"/>
        <w:rPr>
          <w:rFonts w:eastAsia="Times New Roman"/>
          <w:color w:val="auto"/>
          <w:kern w:val="0"/>
          <w:lang w:val="sr-Cyrl-RS"/>
        </w:rPr>
      </w:pPr>
    </w:p>
    <w:p w:rsidR="004516DD" w:rsidRDefault="00AA7077" w:rsidP="004516DD">
      <w:pPr>
        <w:spacing w:line="240" w:lineRule="auto"/>
        <w:ind w:left="360"/>
        <w:mirrorIndents/>
        <w:jc w:val="both"/>
        <w:rPr>
          <w:rFonts w:eastAsia="Times New Roman"/>
          <w:color w:val="auto"/>
          <w:kern w:val="0"/>
          <w:lang w:val="sr-Cyrl-RS"/>
        </w:rPr>
      </w:pPr>
      <w:r w:rsidRPr="00AA7077">
        <w:rPr>
          <w:rFonts w:eastAsia="Times New Roman"/>
          <w:color w:val="auto"/>
          <w:kern w:val="0"/>
          <w:lang w:val="sr-Cyrl-RS"/>
        </w:rPr>
        <w:t xml:space="preserve">             </w:t>
      </w:r>
      <w:r w:rsidR="004516DD">
        <w:rPr>
          <w:rFonts w:eastAsia="Times New Roman"/>
          <w:color w:val="auto"/>
          <w:kern w:val="0"/>
          <w:lang w:val="sr-Cyrl-RS"/>
        </w:rPr>
        <w:tab/>
      </w:r>
      <w:r w:rsidR="004516DD">
        <w:rPr>
          <w:rFonts w:eastAsia="Times New Roman"/>
          <w:color w:val="auto"/>
          <w:kern w:val="0"/>
          <w:lang w:val="sr-Cyrl-RS"/>
        </w:rPr>
        <w:tab/>
      </w:r>
      <w:r w:rsidR="004516DD">
        <w:rPr>
          <w:rFonts w:eastAsia="Times New Roman"/>
          <w:color w:val="auto"/>
          <w:kern w:val="0"/>
          <w:lang w:val="sr-Cyrl-RS"/>
        </w:rPr>
        <w:tab/>
      </w:r>
      <w:r w:rsidR="004516DD">
        <w:rPr>
          <w:rFonts w:eastAsia="Times New Roman"/>
          <w:color w:val="auto"/>
          <w:kern w:val="0"/>
          <w:lang w:val="sr-Cyrl-RS"/>
        </w:rPr>
        <w:tab/>
      </w:r>
      <w:r w:rsidR="004516DD">
        <w:rPr>
          <w:rFonts w:eastAsia="Times New Roman"/>
          <w:color w:val="auto"/>
          <w:kern w:val="0"/>
          <w:lang w:val="sr-Cyrl-RS"/>
        </w:rPr>
        <w:tab/>
        <w:t>Упознат са техничком  спецификацијом</w:t>
      </w:r>
    </w:p>
    <w:p w:rsidR="00526F5A" w:rsidRDefault="00526F5A" w:rsidP="0014622C">
      <w:pPr>
        <w:spacing w:line="240" w:lineRule="auto"/>
        <w:ind w:left="3900" w:firstLine="348"/>
        <w:mirrorIndents/>
        <w:jc w:val="center"/>
        <w:rPr>
          <w:rFonts w:eastAsia="Times New Roman"/>
          <w:color w:val="auto"/>
          <w:kern w:val="0"/>
          <w:lang w:val="sr-Cyrl-RS"/>
        </w:rPr>
      </w:pPr>
    </w:p>
    <w:p w:rsidR="004516DD" w:rsidRDefault="004516DD" w:rsidP="0014622C">
      <w:pPr>
        <w:spacing w:line="240" w:lineRule="auto"/>
        <w:ind w:left="3900" w:firstLine="348"/>
        <w:mirrorIndents/>
        <w:jc w:val="center"/>
        <w:rPr>
          <w:rFonts w:eastAsia="Times New Roman"/>
          <w:color w:val="auto"/>
          <w:kern w:val="0"/>
          <w:lang w:val="sr-Cyrl-RS"/>
        </w:rPr>
      </w:pPr>
      <w:r>
        <w:rPr>
          <w:rFonts w:eastAsia="Times New Roman"/>
          <w:color w:val="auto"/>
          <w:kern w:val="0"/>
          <w:lang w:val="sr-Cyrl-RS"/>
        </w:rPr>
        <w:t>М.П.</w:t>
      </w:r>
    </w:p>
    <w:p w:rsidR="004516DD" w:rsidRDefault="004516DD" w:rsidP="004516DD">
      <w:pPr>
        <w:spacing w:line="240" w:lineRule="auto"/>
        <w:ind w:left="360"/>
        <w:mirrorIndents/>
        <w:jc w:val="both"/>
        <w:rPr>
          <w:rFonts w:eastAsia="Times New Roman"/>
          <w:color w:val="auto"/>
          <w:kern w:val="0"/>
          <w:lang w:val="sr-Cyrl-RS"/>
        </w:rPr>
      </w:pP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t>___________________________________</w:t>
      </w:r>
    </w:p>
    <w:p w:rsidR="004516DD" w:rsidRDefault="004516DD" w:rsidP="004516DD">
      <w:pPr>
        <w:spacing w:line="240" w:lineRule="auto"/>
        <w:ind w:left="360"/>
        <w:mirrorIndents/>
        <w:jc w:val="both"/>
        <w:rPr>
          <w:rFonts w:eastAsia="Times New Roman"/>
          <w:color w:val="auto"/>
          <w:kern w:val="0"/>
          <w:lang w:val="sr-Cyrl-RS"/>
        </w:rPr>
      </w:pP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r>
      <w:r>
        <w:rPr>
          <w:rFonts w:eastAsia="Times New Roman"/>
          <w:color w:val="auto"/>
          <w:kern w:val="0"/>
          <w:lang w:val="sr-Cyrl-RS"/>
        </w:rPr>
        <w:tab/>
        <w:t>Овлашћено лице понуђача</w:t>
      </w:r>
    </w:p>
    <w:p w:rsidR="004516DD" w:rsidRDefault="004516DD" w:rsidP="004516DD">
      <w:pPr>
        <w:spacing w:line="240" w:lineRule="auto"/>
        <w:ind w:left="360"/>
        <w:mirrorIndents/>
        <w:jc w:val="both"/>
        <w:rPr>
          <w:rFonts w:eastAsia="Times New Roman"/>
          <w:color w:val="auto"/>
          <w:kern w:val="0"/>
          <w:lang w:val="sr-Cyrl-RS"/>
        </w:rPr>
      </w:pPr>
    </w:p>
    <w:p w:rsidR="00042390" w:rsidRDefault="00042390">
      <w:pPr>
        <w:suppressAutoHyphens w:val="0"/>
        <w:spacing w:line="240" w:lineRule="auto"/>
        <w:rPr>
          <w:rFonts w:eastAsia="Times New Roman"/>
          <w:color w:val="FF0000"/>
          <w:kern w:val="0"/>
          <w:lang w:val="sr-Cyrl-CS" w:eastAsia="en-US"/>
        </w:rPr>
      </w:pPr>
      <w:r>
        <w:rPr>
          <w:rFonts w:eastAsia="Times New Roman"/>
          <w:color w:val="FF0000"/>
          <w:kern w:val="0"/>
          <w:lang w:val="sr-Cyrl-CS" w:eastAsia="en-US"/>
        </w:rPr>
        <w:br w:type="page"/>
      </w:r>
    </w:p>
    <w:p w:rsidR="00221C6F" w:rsidRPr="00AC14CE" w:rsidRDefault="00221C6F" w:rsidP="00080C09">
      <w:pPr>
        <w:spacing w:line="240" w:lineRule="auto"/>
        <w:ind w:left="360"/>
        <w:mirrorIndents/>
        <w:jc w:val="center"/>
        <w:rPr>
          <w:rFonts w:eastAsia="Times New Roman"/>
          <w:color w:val="auto"/>
          <w:kern w:val="0"/>
          <w:lang w:val="sr-Cyrl-RS"/>
        </w:rPr>
      </w:pPr>
      <w:r w:rsidRPr="00A07989">
        <w:rPr>
          <w:b/>
          <w:bCs/>
          <w:i/>
          <w:iCs/>
          <w:sz w:val="28"/>
          <w:szCs w:val="28"/>
          <w:shd w:val="clear" w:color="auto" w:fill="7F7F7F" w:themeFill="text1" w:themeFillTint="80"/>
        </w:rPr>
        <w:lastRenderedPageBreak/>
        <w:t>V</w:t>
      </w:r>
      <w:r w:rsidRPr="00CC24E2">
        <w:rPr>
          <w:b/>
          <w:bCs/>
          <w:i/>
          <w:iCs/>
          <w:sz w:val="28"/>
          <w:szCs w:val="28"/>
          <w:shd w:val="clear" w:color="auto" w:fill="7F7F7F" w:themeFill="text1" w:themeFillTint="80"/>
          <w:lang w:val="sr-Cyrl-RS"/>
        </w:rPr>
        <w:t xml:space="preserve"> </w:t>
      </w:r>
      <w:r w:rsidRPr="00CC24E2">
        <w:rPr>
          <w:b/>
          <w:bCs/>
          <w:i/>
          <w:iCs/>
          <w:sz w:val="28"/>
          <w:szCs w:val="28"/>
          <w:lang w:val="sr-Cyrl-RS"/>
        </w:rPr>
        <w:t xml:space="preserve"> УСЛОВИ ЗА УЧЕШЋЕ У ПОСТУПКУ ЈАВНЕ НАБАВКЕ ИЗ ЧЛ. 75. И 76. ЗАКОНА И УПУТСТВО КАКО СЕ ДОКАЗУЈЕ ИСПУЊЕНОСТ ТИХ УСЛОВА</w:t>
      </w:r>
    </w:p>
    <w:p w:rsidR="00221C6F" w:rsidRPr="00CC24E2" w:rsidRDefault="00221C6F">
      <w:pPr>
        <w:jc w:val="both"/>
        <w:rPr>
          <w:rFonts w:ascii="Arial" w:hAnsi="Arial" w:cs="Arial"/>
          <w:b/>
          <w:bCs/>
          <w:i/>
          <w:iCs/>
          <w:sz w:val="28"/>
          <w:szCs w:val="28"/>
          <w:lang w:val="sr-Cyrl-RS"/>
        </w:rPr>
      </w:pPr>
    </w:p>
    <w:p w:rsidR="00221C6F" w:rsidRPr="00442277" w:rsidRDefault="00221C6F" w:rsidP="00022B28">
      <w:pPr>
        <w:pStyle w:val="ListParagraph"/>
        <w:numPr>
          <w:ilvl w:val="0"/>
          <w:numId w:val="3"/>
        </w:numPr>
        <w:shd w:val="clear" w:color="auto" w:fill="FFFFFF" w:themeFill="background1"/>
        <w:jc w:val="center"/>
        <w:rPr>
          <w:b/>
          <w:bCs/>
          <w:i/>
          <w:iCs/>
        </w:rPr>
      </w:pPr>
      <w:r w:rsidRPr="00CC24E2">
        <w:rPr>
          <w:b/>
          <w:bCs/>
          <w:i/>
          <w:iCs/>
          <w:lang w:val="sr-Cyrl-RS"/>
        </w:rPr>
        <w:t xml:space="preserve">УСЛОВИ ЗА УЧЕШЋЕ У ПОСТУПКУ ЈАВНЕ НАБАВКЕ ИЗ ЧЛ. 75. </w:t>
      </w:r>
      <w:r w:rsidRPr="00442277">
        <w:rPr>
          <w:b/>
          <w:bCs/>
          <w:i/>
          <w:iCs/>
        </w:rPr>
        <w:t>И 76. ЗАКОНА</w:t>
      </w:r>
    </w:p>
    <w:p w:rsidR="00221C6F" w:rsidRPr="00442277" w:rsidRDefault="00221C6F">
      <w:pPr>
        <w:pStyle w:val="ListParagraph"/>
        <w:jc w:val="both"/>
        <w:rPr>
          <w:b/>
          <w:bCs/>
          <w:i/>
          <w:iCs/>
        </w:rPr>
      </w:pPr>
    </w:p>
    <w:p w:rsidR="00221C6F" w:rsidRPr="00442277" w:rsidRDefault="00221C6F">
      <w:pPr>
        <w:pStyle w:val="ListParagraph"/>
        <w:numPr>
          <w:ilvl w:val="1"/>
          <w:numId w:val="3"/>
        </w:numPr>
        <w:jc w:val="both"/>
        <w:rPr>
          <w:iCs/>
        </w:rPr>
      </w:pPr>
      <w:r w:rsidRPr="00442277">
        <w:rPr>
          <w:iCs/>
        </w:rPr>
        <w:t xml:space="preserve">Право на учешће у поступку предметне јавне набавке има понуђач који испуњава </w:t>
      </w:r>
      <w:r w:rsidRPr="00442277">
        <w:rPr>
          <w:b/>
          <w:iCs/>
        </w:rPr>
        <w:t>обавезне услове</w:t>
      </w:r>
      <w:r w:rsidRPr="00442277">
        <w:rPr>
          <w:iCs/>
        </w:rPr>
        <w:t xml:space="preserve"> за учешће у поступку јавне на</w:t>
      </w:r>
      <w:r w:rsidR="0021242D">
        <w:rPr>
          <w:iCs/>
        </w:rPr>
        <w:t>бавке дефинисане чл. 75. Закона</w:t>
      </w:r>
      <w:r w:rsidRPr="00442277">
        <w:rPr>
          <w:iCs/>
        </w:rPr>
        <w:t xml:space="preserve"> и то:</w:t>
      </w:r>
    </w:p>
    <w:p w:rsidR="005818FF" w:rsidRDefault="005818FF" w:rsidP="005818FF">
      <w:pPr>
        <w:pStyle w:val="ListParagraph"/>
        <w:numPr>
          <w:ilvl w:val="0"/>
          <w:numId w:val="21"/>
        </w:numPr>
        <w:jc w:val="both"/>
      </w:pPr>
      <w:r>
        <w:rPr>
          <w:iCs/>
        </w:rPr>
        <w:t>Да је регистрован код надлежног органа, односно уписан у одговарајући регистар</w:t>
      </w:r>
      <w:r>
        <w:rPr>
          <w:iCs/>
          <w:lang w:val="sr-Cyrl-CS"/>
        </w:rPr>
        <w:t xml:space="preserve"> </w:t>
      </w:r>
      <w:r>
        <w:rPr>
          <w:i/>
          <w:iCs/>
          <w:lang w:val="sr-Cyrl-CS"/>
        </w:rPr>
        <w:t>(чл. 75. ст. 1. тач. 1) Закона);</w:t>
      </w:r>
    </w:p>
    <w:p w:rsidR="005818FF" w:rsidRDefault="005818FF" w:rsidP="005818FF">
      <w:pPr>
        <w:pStyle w:val="ListParagraph"/>
        <w:numPr>
          <w:ilvl w:val="0"/>
          <w:numId w:val="21"/>
        </w:numPr>
        <w:jc w:val="both"/>
      </w:pPr>
      <w: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lang w:val="sr-Cyrl-CS"/>
        </w:rPr>
        <w:t xml:space="preserve"> </w:t>
      </w:r>
      <w:r>
        <w:rPr>
          <w:i/>
          <w:iCs/>
          <w:lang w:val="sr-Cyrl-CS"/>
        </w:rPr>
        <w:t>(чл. 75. ст. 1. тач. 2) Закона);</w:t>
      </w:r>
    </w:p>
    <w:p w:rsidR="005818FF" w:rsidRDefault="005818FF" w:rsidP="005818FF">
      <w:pPr>
        <w:pStyle w:val="ListParagraph"/>
        <w:numPr>
          <w:ilvl w:val="0"/>
          <w:numId w:val="21"/>
        </w:numPr>
        <w:spacing w:line="240" w:lineRule="auto"/>
        <w:jc w:val="both"/>
      </w:pPr>
      <w: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5818FF" w:rsidRDefault="005818FF" w:rsidP="005818FF">
      <w:pPr>
        <w:pStyle w:val="ListParagraph"/>
        <w:numPr>
          <w:ilvl w:val="0"/>
          <w:numId w:val="21"/>
        </w:numPr>
        <w:spacing w:line="240" w:lineRule="auto"/>
        <w:jc w:val="both"/>
      </w:pPr>
      <w: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Pr>
          <w:lang w:val="sr-Cyrl-RS"/>
        </w:rPr>
        <w:t>нема забрану обављања делатности која је на снази у вр</w:t>
      </w:r>
      <w:r w:rsidR="001A7758">
        <w:rPr>
          <w:lang w:val="sr-Cyrl-RS"/>
        </w:rPr>
        <w:t>еме подношења понуд</w:t>
      </w:r>
      <w:r w:rsidR="001A7758">
        <w:t>e</w:t>
      </w:r>
      <w:r>
        <w:rPr>
          <w:lang w:val="sr-Cyrl-RS"/>
        </w:rPr>
        <w:t>.</w:t>
      </w:r>
      <w:r>
        <w:rPr>
          <w:lang w:val="sr-Cyrl-CS"/>
        </w:rPr>
        <w:t xml:space="preserve"> </w:t>
      </w:r>
      <w:r>
        <w:rPr>
          <w:i/>
          <w:iCs/>
          <w:lang w:val="sr-Cyrl-CS"/>
        </w:rPr>
        <w:t>(чл. 75. ст. 2. Закона).</w:t>
      </w:r>
    </w:p>
    <w:p w:rsidR="000C0433" w:rsidRDefault="00221C6F" w:rsidP="000C0433">
      <w:pPr>
        <w:pStyle w:val="ListParagraph"/>
        <w:numPr>
          <w:ilvl w:val="1"/>
          <w:numId w:val="3"/>
        </w:numPr>
        <w:jc w:val="both"/>
        <w:rPr>
          <w:iCs/>
          <w:lang w:val="sr-Cyrl-RS"/>
        </w:rPr>
      </w:pPr>
      <w:r w:rsidRPr="00442277">
        <w:rPr>
          <w:bCs/>
          <w:iCs/>
        </w:rPr>
        <w:t xml:space="preserve">Понуђач који </w:t>
      </w:r>
      <w:r w:rsidRPr="00442277">
        <w:rPr>
          <w:iCs/>
        </w:rPr>
        <w:t xml:space="preserve">учествује у поступку предметне јавне набавке, мора испунити </w:t>
      </w:r>
      <w:r w:rsidRPr="00442277">
        <w:rPr>
          <w:b/>
          <w:iCs/>
        </w:rPr>
        <w:t>додатне услове</w:t>
      </w:r>
      <w:r w:rsidRPr="00442277">
        <w:rPr>
          <w:iCs/>
        </w:rPr>
        <w:t xml:space="preserve"> за уч</w:t>
      </w:r>
      <w:r w:rsidR="000C0433">
        <w:rPr>
          <w:iCs/>
        </w:rPr>
        <w:t xml:space="preserve">ешће у поступку јавне набавке, </w:t>
      </w:r>
      <w:r w:rsidR="0021242D">
        <w:rPr>
          <w:iCs/>
        </w:rPr>
        <w:t>дефинисане чл. 76. Закона</w:t>
      </w:r>
      <w:r w:rsidRPr="00442277">
        <w:rPr>
          <w:iCs/>
        </w:rPr>
        <w:t xml:space="preserve"> и то: </w:t>
      </w:r>
    </w:p>
    <w:p w:rsidR="00EF30BE" w:rsidRPr="00652C7B" w:rsidRDefault="002864A3" w:rsidP="000D3362">
      <w:pPr>
        <w:pStyle w:val="ListParagraph"/>
        <w:numPr>
          <w:ilvl w:val="0"/>
          <w:numId w:val="15"/>
        </w:numPr>
        <w:ind w:left="1418" w:hanging="284"/>
        <w:jc w:val="both"/>
        <w:rPr>
          <w:iCs/>
          <w:lang w:val="sr-Cyrl-RS"/>
        </w:rPr>
      </w:pPr>
      <w:r w:rsidRPr="00CC24E2">
        <w:rPr>
          <w:bCs/>
          <w:lang w:val="sr-Cyrl-RS"/>
        </w:rPr>
        <w:t>да понуђач располаже довољним пословним капацитетом</w:t>
      </w:r>
      <w:r w:rsidR="000C0433">
        <w:rPr>
          <w:bCs/>
          <w:lang w:val="sr-Cyrl-RS"/>
        </w:rPr>
        <w:t xml:space="preserve"> –</w:t>
      </w:r>
      <w:r w:rsidR="00526F5A">
        <w:rPr>
          <w:bCs/>
          <w:lang w:val="sr-Cyrl-RS"/>
        </w:rPr>
        <w:t xml:space="preserve"> да је у периоду</w:t>
      </w:r>
      <w:r w:rsidR="001912A8">
        <w:rPr>
          <w:bCs/>
          <w:lang w:val="sr-Cyrl-RS"/>
        </w:rPr>
        <w:t xml:space="preserve"> од</w:t>
      </w:r>
      <w:r w:rsidR="00526F5A">
        <w:rPr>
          <w:bCs/>
          <w:lang w:val="sr-Cyrl-RS"/>
        </w:rPr>
        <w:t xml:space="preserve"> 3 </w:t>
      </w:r>
      <w:r w:rsidRPr="000C0433">
        <w:rPr>
          <w:bCs/>
          <w:lang w:val="sr-Cyrl-RS"/>
        </w:rPr>
        <w:t xml:space="preserve">године </w:t>
      </w:r>
      <w:r w:rsidR="00526F5A">
        <w:rPr>
          <w:bCs/>
          <w:lang w:val="sr-Cyrl-RS"/>
        </w:rPr>
        <w:t xml:space="preserve">пре дана објављивања позива за подношење понуда на Порталу јавних набавки </w:t>
      </w:r>
      <w:r w:rsidR="001912A8">
        <w:rPr>
          <w:bCs/>
          <w:lang w:val="sr-Cyrl-RS"/>
        </w:rPr>
        <w:t xml:space="preserve">извршио </w:t>
      </w:r>
      <w:r w:rsidRPr="000C0433">
        <w:rPr>
          <w:bCs/>
          <w:lang w:val="sr-Cyrl-RS"/>
        </w:rPr>
        <w:t>услуге, које су предмет ове јавн</w:t>
      </w:r>
      <w:r w:rsidR="00533C84">
        <w:rPr>
          <w:bCs/>
          <w:lang w:val="sr-Cyrl-RS"/>
        </w:rPr>
        <w:t>е набавке у вредности већој од 6</w:t>
      </w:r>
      <w:r w:rsidR="000C0433">
        <w:rPr>
          <w:bCs/>
          <w:lang w:val="sr-Cyrl-RS"/>
        </w:rPr>
        <w:t>00.000,00 динара без ПДВ</w:t>
      </w:r>
      <w:r w:rsidR="00533C84">
        <w:rPr>
          <w:bCs/>
          <w:lang w:val="sr-Cyrl-RS"/>
        </w:rPr>
        <w:t>-а</w:t>
      </w:r>
      <w:r w:rsidR="00A26CE1">
        <w:rPr>
          <w:bCs/>
          <w:lang w:val="sr-Cyrl-RS"/>
        </w:rPr>
        <w:t>;</w:t>
      </w:r>
    </w:p>
    <w:p w:rsidR="00652C7B" w:rsidRPr="00EF30BE" w:rsidRDefault="00652C7B" w:rsidP="000D3362">
      <w:pPr>
        <w:pStyle w:val="ListParagraph"/>
        <w:numPr>
          <w:ilvl w:val="0"/>
          <w:numId w:val="15"/>
        </w:numPr>
        <w:ind w:left="1418" w:hanging="284"/>
        <w:jc w:val="both"/>
        <w:rPr>
          <w:iCs/>
          <w:lang w:val="sr-Cyrl-RS"/>
        </w:rPr>
      </w:pPr>
      <w:r>
        <w:rPr>
          <w:bCs/>
          <w:lang w:val="sr-Cyrl-RS"/>
        </w:rPr>
        <w:t xml:space="preserve">да понуђач располаже потребним финансијском </w:t>
      </w:r>
      <w:r w:rsidR="00F035BA">
        <w:rPr>
          <w:bCs/>
          <w:lang w:val="sr-Cyrl-RS"/>
        </w:rPr>
        <w:t>капацитетом – да у току 2019. године није исказао пословни</w:t>
      </w:r>
      <w:r>
        <w:rPr>
          <w:bCs/>
          <w:lang w:val="sr-Cyrl-RS"/>
        </w:rPr>
        <w:t xml:space="preserve"> губита</w:t>
      </w:r>
      <w:r w:rsidR="00F035BA">
        <w:rPr>
          <w:bCs/>
          <w:lang w:val="sr-Cyrl-RS"/>
        </w:rPr>
        <w:t>к (ставка АОП 1031</w:t>
      </w:r>
      <w:r>
        <w:rPr>
          <w:bCs/>
          <w:lang w:val="sr-Cyrl-RS"/>
        </w:rPr>
        <w:t xml:space="preserve">); </w:t>
      </w:r>
    </w:p>
    <w:p w:rsidR="002864A3" w:rsidRPr="00140266" w:rsidRDefault="00EF30BE" w:rsidP="000D3362">
      <w:pPr>
        <w:pStyle w:val="ListParagraph"/>
        <w:numPr>
          <w:ilvl w:val="0"/>
          <w:numId w:val="15"/>
        </w:numPr>
        <w:ind w:left="1418" w:hanging="284"/>
        <w:jc w:val="both"/>
        <w:rPr>
          <w:iCs/>
          <w:lang w:val="sr-Cyrl-RS"/>
        </w:rPr>
      </w:pPr>
      <w:r w:rsidRPr="00EF30BE">
        <w:rPr>
          <w:bCs/>
          <w:color w:val="auto"/>
          <w:lang w:val="sr-Cyrl-RS"/>
        </w:rPr>
        <w:t>да располаже довољним техничким (опремом) и кадровским (извршиоцима услуга) капацитетом</w:t>
      </w:r>
      <w:r w:rsidR="001A7758">
        <w:rPr>
          <w:bCs/>
          <w:color w:val="auto"/>
        </w:rPr>
        <w:t>,</w:t>
      </w:r>
      <w:r w:rsidRPr="00EF30BE">
        <w:rPr>
          <w:bCs/>
          <w:color w:val="auto"/>
          <w:lang w:val="sr-Cyrl-RS"/>
        </w:rPr>
        <w:t xml:space="preserve"> потребним за извршење траж</w:t>
      </w:r>
      <w:r w:rsidR="001A7758">
        <w:rPr>
          <w:bCs/>
          <w:color w:val="auto"/>
          <w:lang w:val="sr-Cyrl-RS"/>
        </w:rPr>
        <w:t>ених услуга</w:t>
      </w:r>
      <w:r w:rsidRPr="00EF30BE">
        <w:rPr>
          <w:bCs/>
          <w:color w:val="auto"/>
          <w:lang w:val="sr-Cyrl-RS"/>
        </w:rPr>
        <w:t>.</w:t>
      </w:r>
    </w:p>
    <w:p w:rsidR="00140266" w:rsidRPr="00652C7B" w:rsidRDefault="00140266" w:rsidP="00140266">
      <w:pPr>
        <w:pStyle w:val="ListParagraph"/>
        <w:ind w:left="1418"/>
        <w:jc w:val="both"/>
        <w:rPr>
          <w:b/>
          <w:i/>
          <w:iCs/>
          <w:lang w:val="sr-Cyrl-RS"/>
        </w:rPr>
      </w:pPr>
      <w:r w:rsidRPr="00652C7B">
        <w:rPr>
          <w:b/>
          <w:bCs/>
          <w:i/>
          <w:color w:val="auto"/>
          <w:lang w:val="sr-Cyrl-RS"/>
        </w:rPr>
        <w:t>У случају да понуду подноси група понуђача</w:t>
      </w:r>
      <w:r w:rsidR="00323115" w:rsidRPr="00652C7B">
        <w:rPr>
          <w:b/>
          <w:bCs/>
          <w:i/>
          <w:color w:val="auto"/>
          <w:lang w:val="sr-Cyrl-RS"/>
        </w:rPr>
        <w:t xml:space="preserve">, услове у погледу </w:t>
      </w:r>
      <w:r w:rsidR="00652C7B" w:rsidRPr="00652C7B">
        <w:rPr>
          <w:b/>
          <w:bCs/>
          <w:i/>
          <w:color w:val="auto"/>
          <w:lang w:val="sr-Cyrl-RS"/>
        </w:rPr>
        <w:t xml:space="preserve">пословног, техничког и кадровског капацитета </w:t>
      </w:r>
      <w:r w:rsidR="00652C7B">
        <w:rPr>
          <w:b/>
          <w:bCs/>
          <w:i/>
          <w:color w:val="auto"/>
          <w:lang w:val="sr-Cyrl-RS"/>
        </w:rPr>
        <w:t xml:space="preserve">група </w:t>
      </w:r>
      <w:r w:rsidR="00652C7B" w:rsidRPr="00652C7B">
        <w:rPr>
          <w:b/>
          <w:bCs/>
          <w:i/>
          <w:color w:val="auto"/>
          <w:lang w:val="sr-Cyrl-RS"/>
        </w:rPr>
        <w:t>испуњава заједно. Услов у погледу финансијског капацитета мора да испуни сваки понуђач из групе.</w:t>
      </w:r>
    </w:p>
    <w:p w:rsidR="00EF30BE" w:rsidRPr="00EF30BE" w:rsidRDefault="00221C6F" w:rsidP="00EF30BE">
      <w:pPr>
        <w:pStyle w:val="ListParagraph"/>
        <w:numPr>
          <w:ilvl w:val="1"/>
          <w:numId w:val="3"/>
        </w:numPr>
        <w:jc w:val="both"/>
        <w:rPr>
          <w:b/>
          <w:i/>
          <w:iCs/>
          <w:lang w:val="sr-Cyrl-RS"/>
        </w:rPr>
      </w:pPr>
      <w:r w:rsidRPr="00CC24E2">
        <w:rPr>
          <w:bCs/>
          <w:iCs/>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C10F5A">
        <w:rPr>
          <w:bCs/>
          <w:iCs/>
          <w:lang w:val="sr-Cyrl-RS"/>
        </w:rPr>
        <w:t>, као и услов у погледу финансијског капацитета.</w:t>
      </w:r>
    </w:p>
    <w:p w:rsidR="00042390" w:rsidRPr="00EF30BE" w:rsidRDefault="00042390" w:rsidP="00EF30BE">
      <w:pPr>
        <w:pStyle w:val="ListParagraph"/>
        <w:numPr>
          <w:ilvl w:val="1"/>
          <w:numId w:val="3"/>
        </w:numPr>
        <w:jc w:val="both"/>
        <w:rPr>
          <w:b/>
          <w:i/>
          <w:iCs/>
          <w:lang w:val="sr-Cyrl-RS"/>
        </w:rPr>
      </w:pPr>
      <w:r w:rsidRPr="00EF30BE">
        <w:rPr>
          <w:bCs/>
          <w:iCs/>
          <w:color w:val="auto"/>
          <w:lang w:val="sr-Cyrl-RS"/>
        </w:rPr>
        <w:br w:type="page"/>
      </w:r>
    </w:p>
    <w:p w:rsidR="002864A3" w:rsidRPr="00E5576F" w:rsidRDefault="002864A3" w:rsidP="00E5576F">
      <w:pPr>
        <w:suppressAutoHyphens w:val="0"/>
        <w:spacing w:line="240" w:lineRule="auto"/>
        <w:rPr>
          <w:rFonts w:ascii="Arial" w:hAnsi="Arial" w:cs="Arial"/>
          <w:b/>
          <w:bCs/>
          <w:i/>
          <w:iCs/>
          <w:lang w:val="sr-Cyrl-RS"/>
        </w:rPr>
      </w:pPr>
      <w:r w:rsidRPr="00E5576F">
        <w:rPr>
          <w:b/>
          <w:i/>
          <w:lang w:val="sr-Cyrl-RS"/>
        </w:rPr>
        <w:lastRenderedPageBreak/>
        <w:t>2. УПУТСТВО КАКО СЕ ДОКАЗУЈЕ ИСПУЊЕНОСТ ОБАВЕЗНИХ УСЛОВА</w:t>
      </w:r>
    </w:p>
    <w:p w:rsidR="00600B64" w:rsidRPr="00A9182F" w:rsidRDefault="00600B64" w:rsidP="00A744C1">
      <w:pPr>
        <w:pStyle w:val="ListParagraph"/>
        <w:numPr>
          <w:ilvl w:val="0"/>
          <w:numId w:val="10"/>
        </w:numPr>
        <w:ind w:left="284" w:hanging="153"/>
        <w:jc w:val="both"/>
        <w:rPr>
          <w:iCs/>
          <w:lang w:val="sr-Cyrl-CS"/>
        </w:rPr>
      </w:pPr>
      <w:r w:rsidRPr="00D24A55">
        <w:rPr>
          <w:iCs/>
          <w:lang w:val="sr-Cyrl-CS"/>
        </w:rPr>
        <w:t xml:space="preserve">Услов из чл. 75. ст. 1. тач. 1) Закона - </w:t>
      </w:r>
      <w:r w:rsidRPr="00D24A55">
        <w:rPr>
          <w:b/>
          <w:iCs/>
          <w:lang w:val="sr-Cyrl-CS"/>
        </w:rPr>
        <w:t>Доказ</w:t>
      </w:r>
      <w:r w:rsidRPr="00D24A55">
        <w:rPr>
          <w:iCs/>
          <w:lang w:val="sr-Cyrl-CS"/>
        </w:rPr>
        <w:t xml:space="preserve">: Извод </w:t>
      </w:r>
      <w:r w:rsidRPr="00CC24E2">
        <w:rPr>
          <w:lang w:val="sr-Cyrl-RS"/>
        </w:rPr>
        <w:t>из регистра Агенције за привредне регистре, односно извод из регистра надлежног Привредног суда</w:t>
      </w:r>
      <w:r>
        <w:rPr>
          <w:lang w:val="sr-Cyrl-CS"/>
        </w:rPr>
        <w:t>;</w:t>
      </w:r>
    </w:p>
    <w:p w:rsidR="00A9182F" w:rsidRPr="00D24A55" w:rsidRDefault="00A9182F" w:rsidP="00A744C1">
      <w:pPr>
        <w:pStyle w:val="ListParagraph"/>
        <w:ind w:left="284" w:hanging="153"/>
        <w:jc w:val="both"/>
        <w:rPr>
          <w:iCs/>
          <w:lang w:val="sr-Cyrl-CS"/>
        </w:rPr>
      </w:pPr>
    </w:p>
    <w:p w:rsidR="00600B64" w:rsidRPr="00CC24E2" w:rsidRDefault="00600B64" w:rsidP="00A744C1">
      <w:pPr>
        <w:pStyle w:val="ListParagraph"/>
        <w:numPr>
          <w:ilvl w:val="0"/>
          <w:numId w:val="10"/>
        </w:numPr>
        <w:ind w:left="284" w:hanging="153"/>
        <w:jc w:val="both"/>
        <w:rPr>
          <w:b/>
          <w:lang w:val="sr-Cyrl-RS"/>
        </w:rPr>
      </w:pPr>
      <w:r w:rsidRPr="00D24A55">
        <w:rPr>
          <w:iCs/>
          <w:lang w:val="sr-Cyrl-CS"/>
        </w:rPr>
        <w:t xml:space="preserve">Услов из чл. 75. ст. 1. тач. 2) Закона </w:t>
      </w:r>
      <w:r w:rsidRPr="00D24A55">
        <w:rPr>
          <w:lang w:val="sr-Cyrl-CS"/>
        </w:rPr>
        <w:t xml:space="preserve">- </w:t>
      </w:r>
      <w:r w:rsidRPr="00CC24E2">
        <w:rPr>
          <w:b/>
          <w:lang w:val="sr-Cyrl-CS"/>
        </w:rPr>
        <w:t>Доказ:</w:t>
      </w:r>
      <w:r w:rsidRPr="00CC24E2">
        <w:rPr>
          <w:lang w:val="sr-Cyrl-CS"/>
        </w:rPr>
        <w:t xml:space="preserve"> </w:t>
      </w:r>
      <w:r w:rsidRPr="00CC24E2">
        <w:rPr>
          <w:u w:val="single"/>
          <w:lang w:val="sr-Cyrl-CS"/>
        </w:rPr>
        <w:t>П</w:t>
      </w:r>
      <w:r w:rsidRPr="00D24A55">
        <w:rPr>
          <w:u w:val="single"/>
          <w:lang w:val="sr-Cyrl-CS"/>
        </w:rPr>
        <w:t>р</w:t>
      </w:r>
      <w:r w:rsidRPr="00CC24E2">
        <w:rPr>
          <w:bCs/>
          <w:u w:val="single"/>
          <w:lang w:val="sr-Cyrl-CS"/>
        </w:rPr>
        <w:t>авна лица:</w:t>
      </w:r>
      <w:r w:rsidRPr="00CC24E2">
        <w:rPr>
          <w:bCs/>
          <w:lang w:val="sr-Cyrl-CS"/>
        </w:rPr>
        <w:t xml:space="preserve"> </w:t>
      </w:r>
      <w:r w:rsidRPr="00D24A55">
        <w:rPr>
          <w:bCs/>
          <w:lang w:val="sr-Cyrl-RS"/>
        </w:rPr>
        <w:t xml:space="preserve">1) </w:t>
      </w:r>
      <w:r w:rsidRPr="00CC24E2">
        <w:rPr>
          <w:lang w:val="sr-Cyrl-CS"/>
        </w:rPr>
        <w:t>Извод из казнене евиденције, односно уверењ</w:t>
      </w:r>
      <w:r w:rsidRPr="00D24A55">
        <w:t>e</w:t>
      </w:r>
      <w:r w:rsidRPr="00CC24E2">
        <w:rPr>
          <w:lang w:val="sr-Cyrl-CS"/>
        </w:rPr>
        <w:t xml:space="preserve"> </w:t>
      </w:r>
      <w:r w:rsidRPr="00D24A55">
        <w:rPr>
          <w:lang w:val="sr-Cyrl-RS"/>
        </w:rPr>
        <w:t>основног суда на чијем подручју се налази седиште домаћег правног лица</w:t>
      </w:r>
      <w:r w:rsidRPr="00D24A55">
        <w:rPr>
          <w:lang w:val="ru-RU"/>
        </w:rPr>
        <w:t>,</w:t>
      </w:r>
      <w:r w:rsidRPr="00D24A55">
        <w:rPr>
          <w:lang w:val="sr-Cyrl-RS"/>
        </w:rPr>
        <w:t xml:space="preserve"> односно седиште представништва или огранка страног правног лица, којим се потврђује да</w:t>
      </w:r>
      <w:r w:rsidRPr="00CC24E2">
        <w:rPr>
          <w:lang w:val="sr-Cyrl-CS"/>
        </w:rPr>
        <w:t xml:space="preserve"> </w:t>
      </w:r>
      <w:r w:rsidRPr="00D24A55">
        <w:rPr>
          <w:lang w:val="sr-Cyrl-RS"/>
        </w:rPr>
        <w:t xml:space="preserve">правно лице </w:t>
      </w:r>
      <w:r w:rsidRPr="00CC24E2">
        <w:rPr>
          <w:lang w:val="sr-Cyrl-CS"/>
        </w:rPr>
        <w:t>није осуђиван</w:t>
      </w:r>
      <w:r w:rsidRPr="00D24A55">
        <w:rPr>
          <w:lang w:val="sr-Cyrl-RS"/>
        </w:rPr>
        <w:t>о</w:t>
      </w:r>
      <w:r w:rsidRPr="00CC24E2">
        <w:rPr>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w:t>
      </w:r>
      <w:r w:rsidRPr="00CC24E2">
        <w:rPr>
          <w:lang w:val="sr-Cyrl-CS"/>
        </w:rPr>
        <w:t xml:space="preserve"> </w:t>
      </w:r>
      <w:r w:rsidRPr="00D24A55">
        <w:rPr>
          <w:lang w:val="sr-Cyrl-RS"/>
        </w:rPr>
        <w:t xml:space="preserve">2) Извод из казнене евиденције </w:t>
      </w:r>
      <w:r w:rsidRPr="004D1E41">
        <w:rPr>
          <w:lang w:val="sr-Cyrl-RS"/>
        </w:rPr>
        <w:t>П</w:t>
      </w:r>
      <w:r w:rsidRPr="00CC24E2">
        <w:rPr>
          <w:lang w:val="sr-Cyrl-CS"/>
        </w:rPr>
        <w:t>осебног одељења за организовани криминал Вишег суда у Београду,</w:t>
      </w:r>
      <w:r w:rsidRPr="00D24A55">
        <w:rPr>
          <w:lang w:val="sr-Cyrl-RS"/>
        </w:rPr>
        <w:t xml:space="preserve"> којим се потврђује да</w:t>
      </w:r>
      <w:r w:rsidRPr="00CC24E2">
        <w:rPr>
          <w:lang w:val="sr-Cyrl-CS"/>
        </w:rPr>
        <w:t xml:space="preserve"> </w:t>
      </w:r>
      <w:r w:rsidRPr="00D24A55">
        <w:rPr>
          <w:lang w:val="sr-Cyrl-RS"/>
        </w:rPr>
        <w:t xml:space="preserve">правно лице </w:t>
      </w:r>
      <w:r w:rsidRPr="00CC24E2">
        <w:rPr>
          <w:lang w:val="sr-Cyrl-CS"/>
        </w:rPr>
        <w:t>није осуђиван</w:t>
      </w:r>
      <w:r w:rsidRPr="00D24A55">
        <w:rPr>
          <w:lang w:val="sr-Cyrl-RS"/>
        </w:rPr>
        <w:t>о</w:t>
      </w:r>
      <w:r w:rsidRPr="00CC24E2">
        <w:rPr>
          <w:lang w:val="sr-Cyrl-CS"/>
        </w:rPr>
        <w:t xml:space="preserve"> </w:t>
      </w:r>
      <w:r w:rsidRPr="00D24A55">
        <w:rPr>
          <w:lang w:val="sr-Cyrl-RS"/>
        </w:rPr>
        <w:t xml:space="preserve">за </w:t>
      </w:r>
      <w:r w:rsidRPr="00CC24E2">
        <w:rPr>
          <w:lang w:val="sr-Cyrl-CS"/>
        </w:rPr>
        <w:t>неко од кривичних дела организованог криминала</w:t>
      </w:r>
      <w:r w:rsidRPr="00D24A55">
        <w:rPr>
          <w:lang w:val="sr-Cyrl-RS"/>
        </w:rPr>
        <w:t xml:space="preserve">; 3) Извод из казнене евиденције, односно уверење </w:t>
      </w:r>
      <w:r w:rsidRPr="00CC24E2">
        <w:rPr>
          <w:lang w:val="sr-Cyrl-CS"/>
        </w:rPr>
        <w:t>надлежне полицијске управе МУП-а</w:t>
      </w:r>
      <w:r w:rsidRPr="00D24A55">
        <w:rPr>
          <w:lang w:val="sr-Cyrl-RS"/>
        </w:rPr>
        <w:t xml:space="preserve">, </w:t>
      </w:r>
      <w:r w:rsidRPr="00CC24E2">
        <w:rPr>
          <w:lang w:val="sr-Cyrl-CS"/>
        </w:rPr>
        <w:t xml:space="preserve">којим се потврђује да </w:t>
      </w:r>
      <w:r w:rsidRPr="00CC24E2">
        <w:rPr>
          <w:color w:val="auto"/>
          <w:lang w:val="sr-Cyrl-CS"/>
        </w:rPr>
        <w:t>законски заступник</w:t>
      </w:r>
      <w:r w:rsidRPr="00D24A55">
        <w:rPr>
          <w:color w:val="auto"/>
          <w:lang w:val="sr-Cyrl-RS"/>
        </w:rPr>
        <w:t xml:space="preserve"> понуђача</w:t>
      </w:r>
      <w:r w:rsidRPr="00CC24E2">
        <w:rPr>
          <w:color w:val="auto"/>
          <w:lang w:val="sr-Cyrl-CS"/>
        </w:rPr>
        <w:t xml:space="preserve"> </w:t>
      </w:r>
      <w:r w:rsidRPr="00CC24E2">
        <w:rPr>
          <w:lang w:val="sr-Cyrl-CS"/>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D24A55">
        <w:rPr>
          <w:lang w:val="sr-Cyrl-RS"/>
        </w:rPr>
        <w:t xml:space="preserve"> (захтев се може поднети према месту рођења или према месту пребивалишта законског </w:t>
      </w:r>
      <w:r w:rsidRPr="00D24A55">
        <w:rPr>
          <w:color w:val="auto"/>
          <w:lang w:val="sr-Cyrl-RS"/>
        </w:rPr>
        <w:t>заступника</w:t>
      </w:r>
      <w:r w:rsidRPr="00D24A55">
        <w:rPr>
          <w:lang w:val="sr-Cyrl-RS"/>
        </w:rPr>
        <w:t xml:space="preserve">). </w:t>
      </w:r>
      <w:r w:rsidRPr="00D24A55">
        <w:rPr>
          <w:color w:val="auto"/>
          <w:lang w:val="sr-Cyrl-RS"/>
        </w:rPr>
        <w:t xml:space="preserve">Уколико понуђач има више законских заступника дужан је да достави доказ за сваког од њих. </w:t>
      </w:r>
      <w:r w:rsidRPr="00CC24E2">
        <w:rPr>
          <w:lang w:val="sr-Cyrl-RS"/>
        </w:rPr>
        <w:t xml:space="preserve"> </w:t>
      </w:r>
      <w:r w:rsidRPr="00CC24E2">
        <w:rPr>
          <w:u w:val="single"/>
          <w:lang w:val="sr-Cyrl-RS"/>
        </w:rPr>
        <w:t>П</w:t>
      </w:r>
      <w:r w:rsidRPr="00CC24E2">
        <w:rPr>
          <w:bCs/>
          <w:u w:val="single"/>
          <w:lang w:val="sr-Cyrl-RS"/>
        </w:rPr>
        <w:t>редузетници и физичка лица</w:t>
      </w:r>
      <w:r w:rsidRPr="00CC24E2">
        <w:rPr>
          <w:u w:val="single"/>
          <w:lang w:val="sr-Cyrl-RS"/>
        </w:rPr>
        <w:t>:</w:t>
      </w:r>
      <w:r w:rsidRPr="00CC24E2">
        <w:rPr>
          <w:lang w:val="sr-Cyrl-RS"/>
        </w:rPr>
        <w:t xml:space="preserve"> </w:t>
      </w:r>
      <w:r w:rsidRPr="00D24A55">
        <w:rPr>
          <w:lang w:val="sr-Cyrl-RS"/>
        </w:rPr>
        <w:t xml:space="preserve">Извод </w:t>
      </w:r>
      <w:r w:rsidRPr="00CC24E2">
        <w:rPr>
          <w:lang w:val="sr-Cyrl-RS"/>
        </w:rPr>
        <w:t xml:space="preserve">из казнене евиденције, односно уверење </w:t>
      </w:r>
      <w:r w:rsidRPr="00D24A55">
        <w:rPr>
          <w:lang w:val="sr-Cyrl-RS"/>
        </w:rPr>
        <w:t xml:space="preserve">надлежне </w:t>
      </w:r>
      <w:r w:rsidRPr="00CC24E2">
        <w:rPr>
          <w:lang w:val="sr-Cyrl-RS"/>
        </w:rPr>
        <w:t>полицијске управе МУП-а</w:t>
      </w:r>
      <w:r w:rsidRPr="00D24A55">
        <w:rPr>
          <w:lang w:val="sr-Cyrl-RS"/>
        </w:rPr>
        <w:t xml:space="preserve">, којим се потврђује </w:t>
      </w:r>
      <w:r w:rsidRPr="00CC24E2">
        <w:rPr>
          <w:lang w:val="sr-Cyrl-R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 xml:space="preserve"> (захтев се може поднети према месту рођења или према месту пребивалишта)</w:t>
      </w:r>
      <w:r w:rsidRPr="00CC24E2">
        <w:rPr>
          <w:lang w:val="sr-Cyrl-RS"/>
        </w:rPr>
        <w:t>.</w:t>
      </w:r>
    </w:p>
    <w:p w:rsidR="001A7758" w:rsidRDefault="00600B64" w:rsidP="001A7758">
      <w:pPr>
        <w:pStyle w:val="ListParagraph"/>
        <w:ind w:left="284" w:hanging="153"/>
        <w:jc w:val="both"/>
        <w:rPr>
          <w:b/>
        </w:rPr>
      </w:pPr>
      <w:r w:rsidRPr="00CC24E2">
        <w:rPr>
          <w:b/>
          <w:lang w:val="sr-Cyrl-RS"/>
        </w:rPr>
        <w:t>Доказ не може бити старији од д</w:t>
      </w:r>
      <w:r w:rsidR="001A7758">
        <w:rPr>
          <w:b/>
          <w:lang w:val="sr-Cyrl-RS"/>
        </w:rPr>
        <w:t xml:space="preserve">ва месеца пре отварања понуда; </w:t>
      </w:r>
    </w:p>
    <w:p w:rsidR="001A7758" w:rsidRDefault="001A7758" w:rsidP="001A7758">
      <w:pPr>
        <w:pStyle w:val="ListParagraph"/>
        <w:ind w:left="284" w:hanging="153"/>
        <w:jc w:val="both"/>
        <w:rPr>
          <w:b/>
        </w:rPr>
      </w:pPr>
    </w:p>
    <w:p w:rsidR="00600B64" w:rsidRPr="001A7758" w:rsidRDefault="001A7758" w:rsidP="001A7758">
      <w:pPr>
        <w:pStyle w:val="ListParagraph"/>
        <w:ind w:left="284" w:hanging="153"/>
        <w:jc w:val="both"/>
        <w:rPr>
          <w:b/>
          <w:lang w:val="sr-Cyrl-RS"/>
        </w:rPr>
      </w:pPr>
      <w:r w:rsidRPr="001A7758">
        <w:rPr>
          <w:b/>
          <w:i/>
        </w:rPr>
        <w:t>3</w:t>
      </w:r>
      <w:r w:rsidRPr="001A7758">
        <w:rPr>
          <w:b/>
          <w:i/>
          <w:lang w:val="sr-Cyrl-RS"/>
        </w:rPr>
        <w:t>)</w:t>
      </w:r>
      <w:r>
        <w:rPr>
          <w:b/>
          <w:lang w:val="sr-Cyrl-RS"/>
        </w:rPr>
        <w:t xml:space="preserve"> </w:t>
      </w:r>
      <w:r w:rsidR="00600B64" w:rsidRPr="00D24A55">
        <w:rPr>
          <w:iCs/>
          <w:lang w:val="sr-Cyrl-CS"/>
        </w:rPr>
        <w:t xml:space="preserve">Услов из чл. 75. ст. 1. тач. 4) Закона - </w:t>
      </w:r>
      <w:r w:rsidR="00600B64" w:rsidRPr="00CC24E2">
        <w:rPr>
          <w:b/>
          <w:lang w:val="sr-Cyrl-CS"/>
        </w:rPr>
        <w:t>Доказ:</w:t>
      </w:r>
      <w:r w:rsidR="00600B64" w:rsidRPr="00CC24E2">
        <w:rPr>
          <w:lang w:val="sr-Cyrl-CS"/>
        </w:rPr>
        <w:t xml:space="preserve"> Уверењ</w:t>
      </w:r>
      <w:r w:rsidR="00600B64" w:rsidRPr="00D24A55">
        <w:rPr>
          <w:lang w:val="sr-Cyrl-RS"/>
        </w:rPr>
        <w:t>е</w:t>
      </w:r>
      <w:r w:rsidR="00600B64" w:rsidRPr="00CC24E2">
        <w:rPr>
          <w:lang w:val="sr-Cyrl-CS"/>
        </w:rPr>
        <w:t xml:space="preserve"> </w:t>
      </w:r>
      <w:r w:rsidR="00600B64" w:rsidRPr="00CC24E2">
        <w:rPr>
          <w:bCs/>
          <w:lang w:val="sr-Cyrl-CS"/>
        </w:rPr>
        <w:t>Пореске управе</w:t>
      </w:r>
      <w:r w:rsidR="00600B64">
        <w:rPr>
          <w:bCs/>
          <w:lang w:val="sr-Cyrl-RS"/>
        </w:rPr>
        <w:t xml:space="preserve"> Министарства финасија</w:t>
      </w:r>
      <w:r w:rsidR="00600B64" w:rsidRPr="00CC24E2">
        <w:rPr>
          <w:bCs/>
          <w:lang w:val="sr-Cyrl-CS"/>
        </w:rPr>
        <w:t xml:space="preserve"> </w:t>
      </w:r>
      <w:r w:rsidR="00600B64" w:rsidRPr="00CC24E2">
        <w:rPr>
          <w:lang w:val="sr-Cyrl-CS"/>
        </w:rPr>
        <w:t xml:space="preserve">да је измирио доспеле порезе и доприносе и уверење надлежне </w:t>
      </w:r>
      <w:r w:rsidR="00600B64" w:rsidRPr="00D24A55">
        <w:rPr>
          <w:lang w:val="sr-Cyrl-RS"/>
        </w:rPr>
        <w:t xml:space="preserve">управе </w:t>
      </w:r>
      <w:r w:rsidR="00600B64" w:rsidRPr="00CC24E2">
        <w:rPr>
          <w:bCs/>
          <w:lang w:val="sr-Cyrl-CS"/>
        </w:rPr>
        <w:t xml:space="preserve">локалне самоуправе </w:t>
      </w:r>
      <w:r w:rsidR="00600B64" w:rsidRPr="00CC24E2">
        <w:rPr>
          <w:lang w:val="sr-Cyrl-CS"/>
        </w:rPr>
        <w:t>да је измирио обавезе по основу изворних локалних јавних прихода</w:t>
      </w:r>
      <w:r w:rsidR="00600B64" w:rsidRPr="00D24A55">
        <w:rPr>
          <w:lang w:val="sr-Cyrl-RS"/>
        </w:rPr>
        <w:t xml:space="preserve"> или потврду Агенције за приватизацију да се понуђач налази у поступку приватизације.</w:t>
      </w:r>
    </w:p>
    <w:p w:rsidR="00600B64" w:rsidRPr="00CC24E2" w:rsidRDefault="00600B64" w:rsidP="00A744C1">
      <w:pPr>
        <w:ind w:left="284" w:hanging="153"/>
        <w:jc w:val="both"/>
        <w:rPr>
          <w:b/>
          <w:lang w:val="sr-Cyrl-RS"/>
        </w:rPr>
      </w:pPr>
      <w:r w:rsidRPr="00CC24E2">
        <w:rPr>
          <w:b/>
          <w:lang w:val="sr-Cyrl-RS"/>
        </w:rPr>
        <w:t>Доказ не може бити старији од два месеца пре отварања понуда;</w:t>
      </w:r>
    </w:p>
    <w:p w:rsidR="00A9182F" w:rsidRPr="00CC24E2" w:rsidRDefault="00A9182F" w:rsidP="00A744C1">
      <w:pPr>
        <w:pStyle w:val="ListParagraph"/>
        <w:ind w:left="284" w:hanging="153"/>
        <w:jc w:val="both"/>
        <w:rPr>
          <w:b/>
          <w:color w:val="auto"/>
          <w:lang w:val="sr-Cyrl-RS"/>
        </w:rPr>
      </w:pPr>
    </w:p>
    <w:p w:rsidR="00600B64" w:rsidRPr="00847016" w:rsidRDefault="00600B64" w:rsidP="00A744C1">
      <w:pPr>
        <w:pStyle w:val="ListParagraph"/>
        <w:ind w:left="284" w:hanging="153"/>
        <w:jc w:val="both"/>
        <w:rPr>
          <w:b/>
          <w:color w:val="auto"/>
          <w:lang w:val="sr-Cyrl-RS"/>
        </w:rPr>
      </w:pPr>
      <w:r w:rsidRPr="00847016">
        <w:rPr>
          <w:b/>
          <w:color w:val="auto"/>
          <w:lang w:val="sr-Cyrl-RS"/>
        </w:rPr>
        <w:t>Услове из члана 76. Закона Понуђач испуњава на следећи начин:</w:t>
      </w:r>
    </w:p>
    <w:p w:rsidR="00600B64" w:rsidRPr="00600B64" w:rsidRDefault="009310A2" w:rsidP="00A744C1">
      <w:pPr>
        <w:pStyle w:val="ListParagraph"/>
        <w:ind w:left="284" w:hanging="153"/>
        <w:jc w:val="both"/>
        <w:rPr>
          <w:iCs/>
          <w:color w:val="FF0000"/>
          <w:lang w:val="sr-Cyrl-RS"/>
        </w:rPr>
      </w:pPr>
      <w:r w:rsidRPr="00E50E17">
        <w:rPr>
          <w:b/>
          <w:iCs/>
          <w:color w:val="auto"/>
          <w:lang w:val="sr-Cyrl-CS"/>
        </w:rPr>
        <w:t>Пословни капацитет:</w:t>
      </w:r>
      <w:r w:rsidR="00600B64" w:rsidRPr="00E50E17">
        <w:rPr>
          <w:b/>
          <w:iCs/>
          <w:color w:val="auto"/>
          <w:lang w:val="sr-Cyrl-CS"/>
        </w:rPr>
        <w:t xml:space="preserve"> </w:t>
      </w:r>
      <w:r w:rsidR="00600B64" w:rsidRPr="00E50E17">
        <w:rPr>
          <w:iCs/>
          <w:color w:val="auto"/>
          <w:lang w:val="sr-Cyrl-CS"/>
        </w:rPr>
        <w:t>Право на учешће у поступку има понуђач ко</w:t>
      </w:r>
      <w:r w:rsidR="00E5576F" w:rsidRPr="00E50E17">
        <w:rPr>
          <w:iCs/>
          <w:color w:val="auto"/>
          <w:lang w:val="sr-Cyrl-CS"/>
        </w:rPr>
        <w:t xml:space="preserve">ји је у </w:t>
      </w:r>
      <w:r w:rsidR="00E5576F" w:rsidRPr="00E50E17">
        <w:rPr>
          <w:bCs/>
          <w:color w:val="auto"/>
          <w:lang w:val="sr-Cyrl-RS"/>
        </w:rPr>
        <w:t xml:space="preserve"> </w:t>
      </w:r>
      <w:r w:rsidR="00E5576F">
        <w:rPr>
          <w:bCs/>
          <w:lang w:val="sr-Cyrl-RS"/>
        </w:rPr>
        <w:t xml:space="preserve">периоду од 3 </w:t>
      </w:r>
      <w:r w:rsidR="00E5576F" w:rsidRPr="000C0433">
        <w:rPr>
          <w:bCs/>
          <w:lang w:val="sr-Cyrl-RS"/>
        </w:rPr>
        <w:t xml:space="preserve">године </w:t>
      </w:r>
      <w:r w:rsidR="00E5576F">
        <w:rPr>
          <w:bCs/>
          <w:lang w:val="sr-Cyrl-RS"/>
        </w:rPr>
        <w:t xml:space="preserve">пре дана објављивања позива за подношење понуда на Порталу јавних набавки извршио </w:t>
      </w:r>
      <w:r w:rsidR="00E5576F" w:rsidRPr="000C0433">
        <w:rPr>
          <w:bCs/>
          <w:lang w:val="sr-Cyrl-RS"/>
        </w:rPr>
        <w:t>услуге, које су предмет ове јавн</w:t>
      </w:r>
      <w:r w:rsidR="00533C84">
        <w:rPr>
          <w:bCs/>
          <w:lang w:val="sr-Cyrl-RS"/>
        </w:rPr>
        <w:t>е набавке у вредности већој од 6</w:t>
      </w:r>
      <w:r w:rsidR="00E5576F">
        <w:rPr>
          <w:bCs/>
          <w:lang w:val="sr-Cyrl-RS"/>
        </w:rPr>
        <w:t>00.000,00 динара без ПДВ</w:t>
      </w:r>
      <w:r w:rsidR="00F06BE9">
        <w:rPr>
          <w:bCs/>
          <w:lang w:val="sr-Cyrl-RS"/>
        </w:rPr>
        <w:t>-а</w:t>
      </w:r>
      <w:r w:rsidR="00903DD2">
        <w:rPr>
          <w:bCs/>
          <w:lang w:val="sr-Cyrl-RS"/>
        </w:rPr>
        <w:t>.</w:t>
      </w:r>
    </w:p>
    <w:p w:rsidR="00E5576F" w:rsidRPr="00A26CE1" w:rsidRDefault="00600B64" w:rsidP="00A744C1">
      <w:pPr>
        <w:pStyle w:val="ListParagraph"/>
        <w:ind w:left="284" w:hanging="153"/>
        <w:jc w:val="both"/>
        <w:rPr>
          <w:iCs/>
          <w:color w:val="auto"/>
          <w:lang w:val="sr-Cyrl-CS"/>
        </w:rPr>
      </w:pPr>
      <w:r w:rsidRPr="00A26CE1">
        <w:rPr>
          <w:b/>
          <w:iCs/>
          <w:color w:val="auto"/>
          <w:lang w:val="sr-Cyrl-CS"/>
        </w:rPr>
        <w:t>Доказ:</w:t>
      </w:r>
      <w:r w:rsidRPr="00A26CE1">
        <w:rPr>
          <w:iCs/>
          <w:color w:val="auto"/>
          <w:lang w:val="sr-Cyrl-CS"/>
        </w:rPr>
        <w:t xml:space="preserve"> Рефере</w:t>
      </w:r>
      <w:r w:rsidR="00233DBC" w:rsidRPr="00A26CE1">
        <w:rPr>
          <w:iCs/>
          <w:color w:val="auto"/>
          <w:lang w:val="sr-Cyrl-CS"/>
        </w:rPr>
        <w:t xml:space="preserve">нтна листа и Потврда </w:t>
      </w:r>
      <w:r w:rsidRPr="00A26CE1">
        <w:rPr>
          <w:iCs/>
          <w:color w:val="auto"/>
          <w:lang w:val="sr-Cyrl-CS"/>
        </w:rPr>
        <w:t xml:space="preserve">референтног наручиоца / купца (Обрасци </w:t>
      </w:r>
      <w:r w:rsidRPr="00A26CE1">
        <w:rPr>
          <w:iCs/>
          <w:color w:val="auto"/>
        </w:rPr>
        <w:t>XII</w:t>
      </w:r>
      <w:r w:rsidR="00903DD2">
        <w:rPr>
          <w:iCs/>
          <w:color w:val="auto"/>
          <w:lang w:val="sr-Cyrl-RS"/>
        </w:rPr>
        <w:t xml:space="preserve"> </w:t>
      </w:r>
      <w:r w:rsidRPr="00A26CE1">
        <w:rPr>
          <w:iCs/>
          <w:color w:val="auto"/>
          <w:lang w:val="sr-Cyrl-RS"/>
        </w:rPr>
        <w:t xml:space="preserve">и </w:t>
      </w:r>
      <w:r w:rsidRPr="00A26CE1">
        <w:rPr>
          <w:iCs/>
          <w:color w:val="auto"/>
        </w:rPr>
        <w:t>XIII</w:t>
      </w:r>
      <w:r w:rsidRPr="00A26CE1">
        <w:rPr>
          <w:iCs/>
          <w:color w:val="auto"/>
          <w:lang w:val="sr-Cyrl-CS"/>
        </w:rPr>
        <w:t xml:space="preserve"> из конкурсне документације).</w:t>
      </w:r>
    </w:p>
    <w:p w:rsidR="005F29B5" w:rsidRDefault="00E5576F" w:rsidP="00A744C1">
      <w:pPr>
        <w:ind w:left="284" w:hanging="153"/>
        <w:jc w:val="both"/>
        <w:rPr>
          <w:bCs/>
          <w:color w:val="auto"/>
          <w:lang w:val="sr-Latn-RS"/>
        </w:rPr>
      </w:pPr>
      <w:r w:rsidRPr="00A26CE1">
        <w:rPr>
          <w:b/>
          <w:iCs/>
          <w:color w:val="auto"/>
          <w:lang w:val="sr-Cyrl-CS"/>
        </w:rPr>
        <w:t xml:space="preserve">Финансијски </w:t>
      </w:r>
      <w:r w:rsidR="00600B64" w:rsidRPr="00A26CE1">
        <w:rPr>
          <w:iCs/>
          <w:color w:val="auto"/>
          <w:lang w:val="sr-Cyrl-CS"/>
        </w:rPr>
        <w:t xml:space="preserve"> </w:t>
      </w:r>
      <w:r w:rsidR="005F29B5" w:rsidRPr="00A26CE1">
        <w:rPr>
          <w:iCs/>
          <w:color w:val="auto"/>
          <w:lang w:val="sr-Cyrl-CS"/>
        </w:rPr>
        <w:t>капацитет:</w:t>
      </w:r>
      <w:r w:rsidR="005F29B5" w:rsidRPr="00A26CE1">
        <w:rPr>
          <w:bCs/>
          <w:color w:val="auto"/>
          <w:lang w:val="sr-Cyrl-RS"/>
        </w:rPr>
        <w:t xml:space="preserve"> да понуђач располаже довољним финансиј</w:t>
      </w:r>
      <w:r w:rsidR="000D27A5">
        <w:rPr>
          <w:bCs/>
          <w:color w:val="auto"/>
          <w:lang w:val="sr-Cyrl-RS"/>
        </w:rPr>
        <w:t>ским капацитетом – да у току</w:t>
      </w:r>
      <w:r w:rsidR="005F29B5" w:rsidRPr="00A26CE1">
        <w:rPr>
          <w:bCs/>
          <w:color w:val="auto"/>
          <w:lang w:val="sr-Cyrl-RS"/>
        </w:rPr>
        <w:t xml:space="preserve"> 201</w:t>
      </w:r>
      <w:r w:rsidR="0023318D">
        <w:rPr>
          <w:bCs/>
          <w:color w:val="auto"/>
          <w:lang w:val="sr-Cyrl-RS"/>
        </w:rPr>
        <w:t>9</w:t>
      </w:r>
      <w:r w:rsidR="005F29B5" w:rsidRPr="00A26CE1">
        <w:rPr>
          <w:bCs/>
          <w:color w:val="auto"/>
          <w:lang w:val="sr-Cyrl-RS"/>
        </w:rPr>
        <w:t xml:space="preserve">. године </w:t>
      </w:r>
      <w:r w:rsidR="00F035BA">
        <w:rPr>
          <w:bCs/>
          <w:color w:val="auto"/>
          <w:lang w:val="sr-Cyrl-RS"/>
        </w:rPr>
        <w:t>није исказао пословни</w:t>
      </w:r>
      <w:r w:rsidR="005F29B5" w:rsidRPr="00A26CE1">
        <w:rPr>
          <w:bCs/>
          <w:color w:val="auto"/>
          <w:lang w:val="sr-Cyrl-RS"/>
        </w:rPr>
        <w:t xml:space="preserve"> губитак </w:t>
      </w:r>
      <w:r w:rsidR="00F035BA">
        <w:rPr>
          <w:bCs/>
          <w:color w:val="auto"/>
          <w:lang w:val="sr-Cyrl-RS"/>
        </w:rPr>
        <w:t>(ставка АОП 1031</w:t>
      </w:r>
      <w:r w:rsidR="00F035BA">
        <w:rPr>
          <w:bCs/>
          <w:color w:val="auto"/>
        </w:rPr>
        <w:t xml:space="preserve"> </w:t>
      </w:r>
      <w:r w:rsidR="00F035BA">
        <w:rPr>
          <w:bCs/>
          <w:color w:val="auto"/>
          <w:lang w:val="sr-Cyrl-RS"/>
        </w:rPr>
        <w:t>из биланса успеха</w:t>
      </w:r>
      <w:r w:rsidR="005F29B5" w:rsidRPr="00A26CE1">
        <w:rPr>
          <w:bCs/>
          <w:color w:val="auto"/>
          <w:lang w:val="sr-Cyrl-RS"/>
        </w:rPr>
        <w:t xml:space="preserve">). </w:t>
      </w:r>
      <w:r w:rsidR="00F035BA">
        <w:rPr>
          <w:bCs/>
          <w:color w:val="auto"/>
          <w:lang w:val="sr-Cyrl-RS"/>
        </w:rPr>
        <w:t xml:space="preserve">Уколико није могуће утврђивање ове чињенице за 2019. годину, понуђач мора да достави </w:t>
      </w:r>
      <w:r w:rsidR="00F035BA" w:rsidRPr="00F035BA">
        <w:rPr>
          <w:bCs/>
          <w:color w:val="auto"/>
          <w:lang w:val="sr-Cyrl-RS"/>
        </w:rPr>
        <w:t>изјаву под пуном и материјалном одговорошћу, потписану од стране овлашћеног лица и оверену печатом да у свом пословању није исказао пословни губитак.</w:t>
      </w:r>
    </w:p>
    <w:p w:rsidR="00332EA2" w:rsidRPr="009A7176" w:rsidRDefault="005F29B5" w:rsidP="009A7176">
      <w:pPr>
        <w:ind w:left="284" w:hanging="153"/>
        <w:jc w:val="both"/>
        <w:rPr>
          <w:b/>
          <w:iCs/>
          <w:color w:val="auto"/>
          <w:lang w:val="sr-Latn-RS"/>
        </w:rPr>
      </w:pPr>
      <w:r w:rsidRPr="00A26CE1">
        <w:rPr>
          <w:b/>
          <w:iCs/>
          <w:color w:val="auto"/>
          <w:lang w:val="sr-Cyrl-CS"/>
        </w:rPr>
        <w:t>Доказ: Извештај о бонитету или биланс стања</w:t>
      </w:r>
      <w:r w:rsidR="004B0CB8" w:rsidRPr="00A26CE1">
        <w:rPr>
          <w:b/>
          <w:iCs/>
          <w:color w:val="auto"/>
          <w:lang w:val="sr-Cyrl-CS"/>
        </w:rPr>
        <w:t xml:space="preserve"> са мишљењем овлашћеног ревизора или извод из тог биланса стања</w:t>
      </w:r>
      <w:r w:rsidRPr="00A26CE1">
        <w:rPr>
          <w:b/>
          <w:iCs/>
          <w:color w:val="auto"/>
          <w:lang w:val="sr-Cyrl-CS"/>
        </w:rPr>
        <w:t>.</w:t>
      </w:r>
      <w:r w:rsidR="009A7176">
        <w:rPr>
          <w:b/>
          <w:iCs/>
          <w:color w:val="auto"/>
          <w:lang w:val="sr-Latn-RS"/>
        </w:rPr>
        <w:t xml:space="preserve"> </w:t>
      </w:r>
      <w:r w:rsidR="006B32BC">
        <w:rPr>
          <w:rFonts w:eastAsia="Times New Roman"/>
          <w:iCs/>
          <w:color w:val="auto"/>
          <w:kern w:val="0"/>
          <w:lang w:val="sr-Cyrl-RS" w:eastAsia="en-US"/>
        </w:rPr>
        <w:t xml:space="preserve">Ако је понуђач </w:t>
      </w:r>
      <w:r w:rsidR="006B32BC" w:rsidRPr="006B32BC">
        <w:rPr>
          <w:rFonts w:eastAsia="Times New Roman"/>
          <w:color w:val="auto"/>
          <w:kern w:val="0"/>
          <w:lang w:val="sr-Cyrl-RS" w:eastAsia="en-US"/>
        </w:rPr>
        <w:t>п</w:t>
      </w:r>
      <w:r w:rsidR="006B32BC">
        <w:rPr>
          <w:rFonts w:eastAsia="Times New Roman"/>
          <w:color w:val="auto"/>
          <w:kern w:val="0"/>
          <w:lang w:eastAsia="en-US"/>
        </w:rPr>
        <w:t>редузетни</w:t>
      </w:r>
      <w:r w:rsidR="006B32BC">
        <w:rPr>
          <w:rFonts w:eastAsia="Times New Roman"/>
          <w:color w:val="auto"/>
          <w:kern w:val="0"/>
          <w:lang w:val="sr-Cyrl-RS" w:eastAsia="en-US"/>
        </w:rPr>
        <w:t>к,</w:t>
      </w:r>
      <w:r w:rsidR="006B32BC">
        <w:rPr>
          <w:rFonts w:eastAsia="Times New Roman"/>
          <w:color w:val="auto"/>
          <w:kern w:val="0"/>
          <w:lang w:eastAsia="en-US"/>
        </w:rPr>
        <w:t xml:space="preserve"> који порез плаћа</w:t>
      </w:r>
      <w:r w:rsidR="006B32BC" w:rsidRPr="006B32BC">
        <w:rPr>
          <w:rFonts w:eastAsia="Times New Roman"/>
          <w:color w:val="auto"/>
          <w:kern w:val="0"/>
          <w:lang w:eastAsia="en-US"/>
        </w:rPr>
        <w:t xml:space="preserve"> на паушално утврђен прихо</w:t>
      </w:r>
      <w:r w:rsidR="006B32BC">
        <w:rPr>
          <w:rFonts w:eastAsia="Times New Roman"/>
          <w:color w:val="auto"/>
          <w:kern w:val="0"/>
          <w:lang w:eastAsia="en-US"/>
        </w:rPr>
        <w:t>д дуж</w:t>
      </w:r>
      <w:r w:rsidR="006B32BC">
        <w:rPr>
          <w:rFonts w:eastAsia="Times New Roman"/>
          <w:color w:val="auto"/>
          <w:kern w:val="0"/>
          <w:lang w:val="sr-Cyrl-RS" w:eastAsia="en-US"/>
        </w:rPr>
        <w:t>ан је</w:t>
      </w:r>
      <w:r w:rsidR="006B32BC">
        <w:rPr>
          <w:rFonts w:eastAsia="Times New Roman"/>
          <w:color w:val="auto"/>
          <w:kern w:val="0"/>
          <w:lang w:eastAsia="en-US"/>
        </w:rPr>
        <w:t xml:space="preserve"> да вод</w:t>
      </w:r>
      <w:r w:rsidR="006B32BC">
        <w:rPr>
          <w:rFonts w:eastAsia="Times New Roman"/>
          <w:color w:val="auto"/>
          <w:kern w:val="0"/>
          <w:lang w:val="sr-Cyrl-RS" w:eastAsia="en-US"/>
        </w:rPr>
        <w:t>и</w:t>
      </w:r>
      <w:r w:rsidR="006B32BC" w:rsidRPr="006B32BC">
        <w:rPr>
          <w:rFonts w:eastAsia="Times New Roman"/>
          <w:color w:val="auto"/>
          <w:kern w:val="0"/>
          <w:lang w:eastAsia="en-US"/>
        </w:rPr>
        <w:t xml:space="preserve"> само пословну књигу о оствареном промету</w:t>
      </w:r>
      <w:r w:rsidR="006B32BC">
        <w:rPr>
          <w:rFonts w:eastAsia="Times New Roman"/>
          <w:color w:val="auto"/>
          <w:kern w:val="0"/>
          <w:lang w:val="sr-Cyrl-RS" w:eastAsia="en-US"/>
        </w:rPr>
        <w:t>, те не може</w:t>
      </w:r>
      <w:r w:rsidR="006B32BC" w:rsidRPr="006B32BC">
        <w:rPr>
          <w:rFonts w:eastAsia="Times New Roman"/>
          <w:color w:val="auto"/>
          <w:kern w:val="0"/>
          <w:lang w:val="sr-Cyrl-RS" w:eastAsia="en-US"/>
        </w:rPr>
        <w:t xml:space="preserve"> доказивати пу</w:t>
      </w:r>
      <w:r w:rsidR="00C10F5A">
        <w:rPr>
          <w:rFonts w:eastAsia="Times New Roman"/>
          <w:color w:val="auto"/>
          <w:kern w:val="0"/>
          <w:lang w:val="sr-Cyrl-RS" w:eastAsia="en-US"/>
        </w:rPr>
        <w:t>тем финансијских извештаја одсу</w:t>
      </w:r>
      <w:r w:rsidR="006B32BC" w:rsidRPr="006B32BC">
        <w:rPr>
          <w:rFonts w:eastAsia="Times New Roman"/>
          <w:color w:val="auto"/>
          <w:kern w:val="0"/>
          <w:lang w:val="sr-Cyrl-RS" w:eastAsia="en-US"/>
        </w:rPr>
        <w:t xml:space="preserve">ство нето губитка. Понуђачи који паушално плаћају порез треба да у понуди доставе копију решења надлежног пореског органа о паушалном опорезивању. Уколико понуђачу у складу са чл.42. ст.3. </w:t>
      </w:r>
      <w:r w:rsidR="006B32BC" w:rsidRPr="006B32BC">
        <w:rPr>
          <w:rFonts w:eastAsia="Times New Roman"/>
          <w:color w:val="auto"/>
          <w:kern w:val="0"/>
          <w:lang w:val="sr-Cyrl-RS" w:eastAsia="en-US"/>
        </w:rPr>
        <w:lastRenderedPageBreak/>
        <w:t>Закона о порезу на доходак грађана није издато решење, понуђач треба да достави потврду или неки други документ  надлежног пореског органа, потписан од стране овлашћеног лица надлежног пореског органа и оверен печатом истог да је порески обвезник који паушално плаћа порез. Понуђач је такође дужан да достави изјаву под пуном и материјалном одговорошћу, потписану од стране овлашћеног лица и оверену печатом да у свом послов</w:t>
      </w:r>
      <w:r w:rsidR="00F035BA">
        <w:rPr>
          <w:rFonts w:eastAsia="Times New Roman"/>
          <w:color w:val="auto"/>
          <w:kern w:val="0"/>
          <w:lang w:val="sr-Cyrl-RS" w:eastAsia="en-US"/>
        </w:rPr>
        <w:t>ању није исказао пословни</w:t>
      </w:r>
      <w:r w:rsidR="00332EA2">
        <w:rPr>
          <w:rFonts w:eastAsia="Times New Roman"/>
          <w:color w:val="auto"/>
          <w:kern w:val="0"/>
          <w:lang w:val="sr-Cyrl-RS" w:eastAsia="en-US"/>
        </w:rPr>
        <w:t xml:space="preserve"> губитак. </w:t>
      </w:r>
    </w:p>
    <w:p w:rsidR="00991CF9" w:rsidRDefault="00600B64" w:rsidP="00991CF9">
      <w:pPr>
        <w:suppressAutoHyphens w:val="0"/>
        <w:spacing w:before="100" w:beforeAutospacing="1" w:after="100" w:afterAutospacing="1" w:line="240" w:lineRule="auto"/>
        <w:jc w:val="both"/>
        <w:rPr>
          <w:b/>
          <w:iCs/>
          <w:color w:val="auto"/>
          <w:u w:val="single"/>
          <w:lang w:val="sr-Latn-RS"/>
        </w:rPr>
      </w:pPr>
      <w:r w:rsidRPr="00A26CE1">
        <w:rPr>
          <w:b/>
          <w:iCs/>
          <w:color w:val="auto"/>
          <w:u w:val="single"/>
          <w:lang w:val="sr-Cyrl-CS"/>
        </w:rPr>
        <w:t>Довољан кадровски капацитет</w:t>
      </w:r>
      <w:r w:rsidR="006B3861" w:rsidRPr="00A26CE1">
        <w:rPr>
          <w:b/>
          <w:iCs/>
          <w:color w:val="auto"/>
          <w:u w:val="single"/>
          <w:lang w:val="sr-Latn-RS"/>
        </w:rPr>
        <w:t xml:space="preserve"> </w:t>
      </w:r>
      <w:r w:rsidR="006B3861" w:rsidRPr="00A26CE1">
        <w:rPr>
          <w:b/>
          <w:iCs/>
          <w:color w:val="auto"/>
          <w:u w:val="single"/>
          <w:lang w:val="sr-Cyrl-RS"/>
        </w:rPr>
        <w:t>и технички капацитет</w:t>
      </w:r>
      <w:r w:rsidRPr="00A26CE1">
        <w:rPr>
          <w:b/>
          <w:iCs/>
          <w:color w:val="auto"/>
          <w:u w:val="single"/>
          <w:lang w:val="sr-Cyrl-CS"/>
        </w:rPr>
        <w:t>:</w:t>
      </w:r>
    </w:p>
    <w:p w:rsidR="00991CF9" w:rsidRDefault="00600B64" w:rsidP="00991CF9">
      <w:pPr>
        <w:suppressAutoHyphens w:val="0"/>
        <w:spacing w:line="240" w:lineRule="auto"/>
        <w:jc w:val="both"/>
        <w:rPr>
          <w:b/>
          <w:iCs/>
          <w:color w:val="auto"/>
          <w:u w:val="single"/>
          <w:lang w:val="sr-Latn-RS"/>
        </w:rPr>
      </w:pPr>
      <w:r w:rsidRPr="00903DD2">
        <w:rPr>
          <w:b/>
          <w:iCs/>
          <w:color w:val="auto"/>
          <w:lang w:val="sr-Cyrl-CS"/>
        </w:rPr>
        <w:t>Услов:</w:t>
      </w:r>
      <w:r w:rsidRPr="00A26CE1">
        <w:rPr>
          <w:iCs/>
          <w:color w:val="auto"/>
          <w:lang w:val="sr-Cyrl-CS"/>
        </w:rPr>
        <w:t xml:space="preserve"> Понуђа</w:t>
      </w:r>
      <w:r w:rsidR="005F29B5" w:rsidRPr="00A26CE1">
        <w:rPr>
          <w:iCs/>
          <w:color w:val="auto"/>
          <w:lang w:val="sr-Cyrl-CS"/>
        </w:rPr>
        <w:t xml:space="preserve">ч мора </w:t>
      </w:r>
      <w:r w:rsidR="005F29B5" w:rsidRPr="00CC24E2">
        <w:rPr>
          <w:bCs/>
          <w:color w:val="auto"/>
          <w:lang w:val="sr-Cyrl-CS"/>
        </w:rPr>
        <w:t xml:space="preserve">да располаже довољним </w:t>
      </w:r>
      <w:r w:rsidR="005F29B5" w:rsidRPr="00A26CE1">
        <w:rPr>
          <w:bCs/>
          <w:color w:val="auto"/>
          <w:lang w:val="sr-Cyrl-RS"/>
        </w:rPr>
        <w:t xml:space="preserve">техничким и </w:t>
      </w:r>
      <w:r w:rsidR="005F29B5" w:rsidRPr="00CC24E2">
        <w:rPr>
          <w:bCs/>
          <w:color w:val="auto"/>
          <w:lang w:val="sr-Cyrl-CS"/>
        </w:rPr>
        <w:t>кадровским капацитет</w:t>
      </w:r>
      <w:r w:rsidR="005F29B5" w:rsidRPr="00A26CE1">
        <w:rPr>
          <w:bCs/>
          <w:color w:val="auto"/>
          <w:lang w:val="sr-Cyrl-RS"/>
        </w:rPr>
        <w:t>ом</w:t>
      </w:r>
      <w:r w:rsidRPr="00CC24E2">
        <w:rPr>
          <w:iCs/>
          <w:color w:val="auto"/>
          <w:lang w:val="sr-Cyrl-CS"/>
        </w:rPr>
        <w:t>.</w:t>
      </w:r>
    </w:p>
    <w:p w:rsidR="00600B64" w:rsidRPr="00991CF9" w:rsidRDefault="00600B64" w:rsidP="00991CF9">
      <w:pPr>
        <w:suppressAutoHyphens w:val="0"/>
        <w:spacing w:line="240" w:lineRule="auto"/>
        <w:jc w:val="both"/>
        <w:rPr>
          <w:b/>
          <w:iCs/>
          <w:color w:val="auto"/>
          <w:u w:val="single"/>
          <w:lang w:val="sr-Latn-RS"/>
        </w:rPr>
      </w:pPr>
      <w:r w:rsidRPr="00903DD2">
        <w:rPr>
          <w:b/>
          <w:iCs/>
          <w:color w:val="auto"/>
          <w:lang w:val="sr-Cyrl-RS"/>
        </w:rPr>
        <w:t>Доказ:</w:t>
      </w:r>
      <w:r w:rsidRPr="00A26CE1">
        <w:rPr>
          <w:iCs/>
          <w:color w:val="auto"/>
          <w:lang w:val="sr-Cyrl-RS"/>
        </w:rPr>
        <w:t xml:space="preserve"> Изјава </w:t>
      </w:r>
      <w:r w:rsidR="00A26CE1" w:rsidRPr="00A26CE1">
        <w:rPr>
          <w:iCs/>
          <w:color w:val="auto"/>
          <w:lang w:val="sr-Cyrl-RS"/>
        </w:rPr>
        <w:t xml:space="preserve">овлашћеног лица </w:t>
      </w:r>
      <w:r w:rsidRPr="00A26CE1">
        <w:rPr>
          <w:iCs/>
          <w:color w:val="auto"/>
          <w:lang w:val="sr-Cyrl-RS"/>
        </w:rPr>
        <w:t>на сопственом меморандуму, у којој се под пуном материјалном и кривичном одговорношћу потврђује да</w:t>
      </w:r>
      <w:r w:rsidR="009C3B05" w:rsidRPr="00A26CE1">
        <w:rPr>
          <w:iCs/>
          <w:color w:val="auto"/>
          <w:lang w:val="sr-Cyrl-RS"/>
        </w:rPr>
        <w:t xml:space="preserve"> </w:t>
      </w:r>
      <w:r w:rsidR="006C0D9D">
        <w:rPr>
          <w:iCs/>
          <w:color w:val="auto"/>
          <w:lang w:val="sr-Cyrl-RS"/>
        </w:rPr>
        <w:t>п</w:t>
      </w:r>
      <w:r w:rsidR="00A26CE1" w:rsidRPr="00A26CE1">
        <w:rPr>
          <w:iCs/>
          <w:color w:val="auto"/>
          <w:lang w:val="sr-Cyrl-RS"/>
        </w:rPr>
        <w:t xml:space="preserve">онуђач </w:t>
      </w:r>
      <w:r w:rsidR="009C3B05" w:rsidRPr="00A26CE1">
        <w:rPr>
          <w:iCs/>
          <w:color w:val="auto"/>
          <w:lang w:val="sr-Cyrl-RS"/>
        </w:rPr>
        <w:t xml:space="preserve">има довољан кадровски </w:t>
      </w:r>
      <w:r w:rsidR="005F29B5" w:rsidRPr="00A26CE1">
        <w:rPr>
          <w:iCs/>
          <w:color w:val="auto"/>
          <w:lang w:val="sr-Cyrl-CS"/>
        </w:rPr>
        <w:t>и технички капацитет</w:t>
      </w:r>
      <w:r w:rsidR="00233DBC" w:rsidRPr="00A26CE1">
        <w:rPr>
          <w:iCs/>
          <w:color w:val="auto"/>
          <w:lang w:val="sr-Cyrl-CS"/>
        </w:rPr>
        <w:t xml:space="preserve"> за из</w:t>
      </w:r>
      <w:r w:rsidR="00A26CE1" w:rsidRPr="00A26CE1">
        <w:rPr>
          <w:iCs/>
          <w:color w:val="auto"/>
          <w:lang w:val="sr-Cyrl-CS"/>
        </w:rPr>
        <w:t xml:space="preserve">вршење услуга наведених у поглављу </w:t>
      </w:r>
      <w:r w:rsidR="00A26CE1" w:rsidRPr="00A26CE1">
        <w:rPr>
          <w:iCs/>
          <w:color w:val="auto"/>
        </w:rPr>
        <w:t>IV</w:t>
      </w:r>
      <w:r w:rsidR="00A26CE1" w:rsidRPr="00CC24E2">
        <w:rPr>
          <w:iCs/>
          <w:color w:val="auto"/>
          <w:lang w:val="sr-Cyrl-CS"/>
        </w:rPr>
        <w:t xml:space="preserve"> </w:t>
      </w:r>
      <w:r w:rsidR="00A26CE1" w:rsidRPr="00A26CE1">
        <w:rPr>
          <w:iCs/>
          <w:color w:val="auto"/>
          <w:lang w:val="sr-Cyrl-RS"/>
        </w:rPr>
        <w:t>(Врсте и обим тражених услуга).</w:t>
      </w:r>
      <w:r>
        <w:rPr>
          <w:lang w:val="sr-Cyrl-RS"/>
        </w:rPr>
        <w:t xml:space="preserve">Наведене доказе о испуњености услова понуђач може достављати у неовереним копијама, </w:t>
      </w:r>
      <w:r w:rsidR="00233DBC">
        <w:rPr>
          <w:lang w:val="sr-Cyrl-RS"/>
        </w:rPr>
        <w:t xml:space="preserve"> </w:t>
      </w:r>
      <w:r>
        <w:rPr>
          <w:lang w:val="sr-Cyrl-RS"/>
        </w:rPr>
        <w:t xml:space="preserve">а наручилац може пре доношења одлуке о додели уговора да тражи од понуђача, чија је понуда на основу извештаја о стручној оцени понуда за јавну набавку оцењена као најповољнија да достави на увид оригинал или оверене копије свих или појединих докумената. </w:t>
      </w:r>
    </w:p>
    <w:p w:rsidR="00600B64" w:rsidRDefault="00600B64" w:rsidP="00600B64">
      <w:pPr>
        <w:jc w:val="both"/>
        <w:rPr>
          <w:lang w:val="sr-Cyrl-RS"/>
        </w:rPr>
      </w:pPr>
      <w:r>
        <w:rPr>
          <w:lang w:val="sr-Cyrl-RS"/>
        </w:rPr>
        <w:t>Ако понуђач у остављеном року, који не може бити краћи од 5 (пет) дана не достави на увид оригинал или оверене копије тражених докумената, наручилац ће његову понуду одбити као неприхватљиву.</w:t>
      </w:r>
    </w:p>
    <w:p w:rsidR="00600B64" w:rsidRDefault="00600B64" w:rsidP="00600B64">
      <w:pPr>
        <w:jc w:val="both"/>
        <w:rPr>
          <w:lang w:val="sr-Cyrl-RS"/>
        </w:rPr>
      </w:pPr>
      <w:r>
        <w:rPr>
          <w:lang w:val="sr-Cyrl-RS"/>
        </w:rPr>
        <w:t xml:space="preserve">Наручилац неће одбити понуду као неприхватљиву уколико не садржи доказ одређен конкурсном документацијом, ако понуђач у понуди наведе интернет страницу на којој су подаци тражени у оквиру услова јавно доступни. </w:t>
      </w:r>
    </w:p>
    <w:p w:rsidR="00600B64" w:rsidRDefault="00600B64" w:rsidP="00600B64">
      <w:pPr>
        <w:jc w:val="both"/>
        <w:rPr>
          <w:lang w:val="sr-Cyrl-RS"/>
        </w:rPr>
      </w:pPr>
      <w:r>
        <w:rPr>
          <w:lang w:val="sr-Cyrl-RS"/>
        </w:rPr>
        <w:t>У складу са чланом 78. став 5. Закона о јавним набавкама понуђач који је уписан у Регистар понуђача, који се води код Агенције за привредне регистре није дужан да приликом подношења понуде  доказује испуњеност обавезних услова, односно у понуди не мора да доставља доказе из члана 75. став 1. тачка 1) до 4) Закона о јавним набавкама.</w:t>
      </w:r>
    </w:p>
    <w:p w:rsidR="00600B64" w:rsidRDefault="00600B64" w:rsidP="00600B64">
      <w:pPr>
        <w:jc w:val="both"/>
        <w:rPr>
          <w:lang w:val="sr-Cyrl-RS"/>
        </w:rPr>
      </w:pPr>
      <w:r>
        <w:rPr>
          <w:lang w:val="sr-Cyrl-RS"/>
        </w:rPr>
        <w:t>Понуђачи могу доставити у понуди копију Решења о упису понуђача у Регистар  или да у понуди наведу да податак да су извршили упис у Регистар понуђача.</w:t>
      </w:r>
    </w:p>
    <w:p w:rsidR="00600B64" w:rsidRDefault="00600B64" w:rsidP="00600B64">
      <w:pPr>
        <w:jc w:val="both"/>
        <w:rPr>
          <w:lang w:val="sr-Cyrl-RS"/>
        </w:rPr>
      </w:pPr>
      <w:r>
        <w:rPr>
          <w:lang w:val="sr-Cyrl-RS"/>
        </w:rPr>
        <w:t>Наручилац ће приликом стручне оцене понуда извршити проверу у Регистру понуђача, који се води код Агенције за привредне регистре.</w:t>
      </w:r>
    </w:p>
    <w:p w:rsidR="00600B64" w:rsidRDefault="00600B64" w:rsidP="00600B64">
      <w:pPr>
        <w:jc w:val="both"/>
        <w:rPr>
          <w:lang w:val="sr-Cyrl-RS"/>
        </w:rPr>
      </w:pPr>
      <w:r>
        <w:rPr>
          <w:lang w:val="sr-Cyrl-RS"/>
        </w:rPr>
        <w:t>Ако се у држави у којој понуђач има седиште не издају тражени докази, понуђач може уместо доказа приложити своју писани изјаву, дату под материјалном и кривичном одговорношћу, оверену пред судским или управним органом, јавним бележником или другим надлежним органом те државе.</w:t>
      </w:r>
    </w:p>
    <w:p w:rsidR="00600B64" w:rsidRDefault="00600B64" w:rsidP="00600B64">
      <w:pPr>
        <w:jc w:val="both"/>
        <w:rPr>
          <w:lang w:val="sr-Cyrl-RS"/>
        </w:rPr>
      </w:pPr>
      <w:r>
        <w:rPr>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надлежног органа стране државе.</w:t>
      </w:r>
    </w:p>
    <w:p w:rsidR="00600B64" w:rsidRDefault="00600B64" w:rsidP="00600B64">
      <w:pPr>
        <w:jc w:val="both"/>
        <w:rPr>
          <w:lang w:val="sr-Cyrl-RS"/>
        </w:rPr>
      </w:pPr>
      <w:r>
        <w:rPr>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00B64" w:rsidRDefault="00600B64" w:rsidP="00600B64">
      <w:pPr>
        <w:ind w:left="2124" w:firstLine="708"/>
        <w:rPr>
          <w:lang w:val="sr-Cyrl-RS"/>
        </w:rPr>
      </w:pPr>
    </w:p>
    <w:p w:rsidR="00600B64" w:rsidRDefault="00600B64" w:rsidP="00600B64">
      <w:pPr>
        <w:ind w:left="2124" w:firstLine="708"/>
        <w:rPr>
          <w:lang w:val="sr-Cyrl-RS"/>
        </w:rPr>
      </w:pPr>
      <w:r>
        <w:rPr>
          <w:lang w:val="sr-Cyrl-RS"/>
        </w:rPr>
        <w:t xml:space="preserve">М.П. </w:t>
      </w:r>
      <w:r>
        <w:rPr>
          <w:lang w:val="sr-Cyrl-RS"/>
        </w:rPr>
        <w:tab/>
      </w:r>
      <w:r>
        <w:rPr>
          <w:lang w:val="sr-Cyrl-RS"/>
        </w:rPr>
        <w:tab/>
      </w:r>
      <w:r>
        <w:rPr>
          <w:lang w:val="sr-Cyrl-RS"/>
        </w:rPr>
        <w:tab/>
        <w:t>Упознат са условима и упутством</w:t>
      </w:r>
    </w:p>
    <w:p w:rsidR="00600B64" w:rsidRDefault="00600B64" w:rsidP="00600B64">
      <w:pPr>
        <w:rPr>
          <w:lang w:val="sr-Cyrl-RS"/>
        </w:rPr>
      </w:pPr>
    </w:p>
    <w:p w:rsidR="00600B64" w:rsidRDefault="00600B64" w:rsidP="00600B64">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w:t>
      </w:r>
    </w:p>
    <w:p w:rsidR="00600B64" w:rsidRDefault="00600B64" w:rsidP="00600B64">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Овлашћено лице понуђача</w:t>
      </w:r>
    </w:p>
    <w:p w:rsidR="003933C0" w:rsidRPr="00F06BE9" w:rsidRDefault="00600B64" w:rsidP="00F06BE9">
      <w:pPr>
        <w:jc w:val="center"/>
        <w:rPr>
          <w:b/>
          <w:bCs/>
          <w:i/>
          <w:sz w:val="28"/>
          <w:szCs w:val="28"/>
          <w:lang w:val="sr-Cyrl-RS"/>
        </w:rPr>
      </w:pPr>
      <w:r>
        <w:rPr>
          <w:b/>
          <w:bCs/>
          <w:iCs/>
          <w:sz w:val="28"/>
          <w:szCs w:val="28"/>
          <w:lang w:val="sr-Cyrl-RS"/>
        </w:rPr>
        <w:br w:type="page"/>
      </w:r>
      <w:r w:rsidR="00753EEC">
        <w:rPr>
          <w:b/>
          <w:bCs/>
          <w:i/>
          <w:iCs/>
          <w:color w:val="auto"/>
          <w:sz w:val="28"/>
          <w:szCs w:val="28"/>
          <w:shd w:val="clear" w:color="auto" w:fill="7F7F7F" w:themeFill="text1" w:themeFillTint="80"/>
          <w:lang w:val="sr-Latn-RS"/>
        </w:rPr>
        <w:lastRenderedPageBreak/>
        <w:t>VI</w:t>
      </w:r>
      <w:r w:rsidR="00F47F9D">
        <w:rPr>
          <w:b/>
          <w:bCs/>
          <w:i/>
          <w:iCs/>
          <w:color w:val="auto"/>
          <w:sz w:val="28"/>
          <w:szCs w:val="28"/>
          <w:lang w:val="sr-Latn-RS"/>
        </w:rPr>
        <w:t xml:space="preserve"> </w:t>
      </w:r>
      <w:r w:rsidR="003933C0" w:rsidRPr="003933C0">
        <w:rPr>
          <w:b/>
          <w:bCs/>
          <w:i/>
          <w:iCs/>
          <w:color w:val="auto"/>
          <w:sz w:val="28"/>
          <w:szCs w:val="28"/>
          <w:lang w:val="sr-Cyrl-RS"/>
        </w:rPr>
        <w:t>УПУТСТВО ПОНУЂАЧИМА КАКО ДА САЧИНЕ ПОНУДУ</w:t>
      </w:r>
    </w:p>
    <w:p w:rsidR="00221C6F" w:rsidRPr="00CC24E2" w:rsidRDefault="00221C6F">
      <w:pPr>
        <w:jc w:val="both"/>
        <w:rPr>
          <w:b/>
          <w:bCs/>
          <w:i/>
          <w:iCs/>
          <w:sz w:val="28"/>
          <w:szCs w:val="28"/>
          <w:lang w:val="sr-Cyrl-RS"/>
        </w:rPr>
      </w:pPr>
    </w:p>
    <w:p w:rsidR="00221C6F" w:rsidRPr="002B2346" w:rsidRDefault="00221C6F" w:rsidP="002B2346">
      <w:pPr>
        <w:spacing w:line="240" w:lineRule="auto"/>
        <w:jc w:val="both"/>
        <w:rPr>
          <w:b/>
          <w:bCs/>
          <w:i/>
          <w:iCs/>
          <w:lang w:val="sr-Cyrl-RS"/>
        </w:rPr>
      </w:pPr>
      <w:r w:rsidRPr="00CC24E2">
        <w:rPr>
          <w:b/>
          <w:bCs/>
          <w:i/>
          <w:iCs/>
          <w:lang w:val="sr-Cyrl-RS"/>
        </w:rPr>
        <w:t>1. ПОДАЦИ О ЈЕЗИКУ НА КОЈЕМ ПОНУДА МОРА ДА БУДЕ САСТАВЉЕНА</w:t>
      </w:r>
    </w:p>
    <w:p w:rsidR="00221C6F" w:rsidRPr="00171319" w:rsidRDefault="00221C6F" w:rsidP="002B2346">
      <w:pPr>
        <w:spacing w:line="240" w:lineRule="auto"/>
        <w:jc w:val="both"/>
        <w:rPr>
          <w:b/>
          <w:bCs/>
          <w:i/>
          <w:iCs/>
          <w:lang w:val="sr-Cyrl-RS"/>
        </w:rPr>
      </w:pPr>
      <w:r w:rsidRPr="00CC24E2">
        <w:rPr>
          <w:lang w:val="sr-Cyrl-RS"/>
        </w:rPr>
        <w:t>Понуђач подноси понуду на српском језику.</w:t>
      </w:r>
    </w:p>
    <w:p w:rsidR="00221C6F" w:rsidRPr="00171319" w:rsidRDefault="00221C6F" w:rsidP="002B2346">
      <w:pPr>
        <w:spacing w:line="240" w:lineRule="auto"/>
        <w:jc w:val="both"/>
        <w:rPr>
          <w:b/>
          <w:bCs/>
          <w:i/>
          <w:iCs/>
          <w:lang w:val="sr-Cyrl-RS"/>
        </w:rPr>
      </w:pPr>
    </w:p>
    <w:p w:rsidR="00221C6F" w:rsidRPr="002B2346" w:rsidRDefault="00221C6F">
      <w:pPr>
        <w:jc w:val="both"/>
        <w:rPr>
          <w:rFonts w:eastAsia="TimesNewRomanPSMT"/>
          <w:bCs/>
          <w:lang w:val="sr-Cyrl-RS"/>
        </w:rPr>
      </w:pPr>
      <w:r w:rsidRPr="00CC24E2">
        <w:rPr>
          <w:b/>
          <w:bCs/>
          <w:i/>
          <w:iCs/>
          <w:lang w:val="sr-Cyrl-RS"/>
        </w:rPr>
        <w:t>2. НАЧИН НА КОЈИ ПОНУДА МОРА ДА БУДЕ САЧИЊЕНА</w:t>
      </w:r>
    </w:p>
    <w:p w:rsidR="00221C6F" w:rsidRPr="00CC24E2" w:rsidRDefault="00221C6F">
      <w:pPr>
        <w:jc w:val="both"/>
        <w:rPr>
          <w:rFonts w:eastAsia="TimesNewRomanPSMT"/>
          <w:bCs/>
          <w:lang w:val="sr-Cyrl-RS"/>
        </w:rPr>
      </w:pPr>
      <w:r w:rsidRPr="00CC24E2">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CC24E2" w:rsidRDefault="00221C6F">
      <w:pPr>
        <w:jc w:val="both"/>
        <w:rPr>
          <w:rFonts w:eastAsia="TimesNewRomanPSMT"/>
          <w:bCs/>
          <w:lang w:val="sr-Cyrl-RS"/>
        </w:rPr>
      </w:pPr>
      <w:r w:rsidRPr="00CC24E2">
        <w:rPr>
          <w:rFonts w:eastAsia="TimesNewRomanPSMT"/>
          <w:bCs/>
          <w:lang w:val="sr-Cyrl-RS"/>
        </w:rPr>
        <w:t>На полеђини коверте или на кутији навести назив</w:t>
      </w:r>
      <w:r w:rsidRPr="00171319">
        <w:rPr>
          <w:rFonts w:eastAsia="TimesNewRomanPSMT"/>
          <w:bCs/>
          <w:lang w:val="sr-Cyrl-CS"/>
        </w:rPr>
        <w:t xml:space="preserve"> и адресу</w:t>
      </w:r>
      <w:r w:rsidRPr="00CC24E2">
        <w:rPr>
          <w:rFonts w:eastAsia="TimesNewRomanPSMT"/>
          <w:bCs/>
          <w:lang w:val="sr-Cyrl-RS"/>
        </w:rPr>
        <w:t xml:space="preserve"> понуђача. </w:t>
      </w:r>
    </w:p>
    <w:p w:rsidR="00221C6F" w:rsidRPr="009978B2" w:rsidRDefault="00221C6F">
      <w:pPr>
        <w:jc w:val="both"/>
        <w:rPr>
          <w:rFonts w:eastAsia="TimesNewRomanPSMT"/>
          <w:bCs/>
          <w:lang w:val="sr-Cyrl-RS"/>
        </w:rPr>
      </w:pPr>
      <w:r w:rsidRPr="00CC24E2">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A26CE1">
        <w:rPr>
          <w:rFonts w:eastAsia="TimesNewRomanPSMT"/>
          <w:bCs/>
          <w:lang w:val="sr-Cyrl-RS"/>
        </w:rPr>
        <w:t xml:space="preserve"> </w:t>
      </w:r>
    </w:p>
    <w:p w:rsidR="00885F68" w:rsidRPr="00F47F9D" w:rsidRDefault="00221C6F" w:rsidP="00885F68">
      <w:pPr>
        <w:autoSpaceDE w:val="0"/>
        <w:autoSpaceDN w:val="0"/>
        <w:adjustRightInd w:val="0"/>
        <w:spacing w:line="240" w:lineRule="auto"/>
        <w:jc w:val="both"/>
        <w:rPr>
          <w:i/>
          <w:iCs/>
          <w:color w:val="FF0000"/>
          <w:lang w:val="sr-Cyrl-RS"/>
        </w:rPr>
      </w:pPr>
      <w:r w:rsidRPr="00CC24E2">
        <w:rPr>
          <w:rFonts w:eastAsia="TimesNewRomanPSMT"/>
          <w:bCs/>
          <w:lang w:val="sr-Cyrl-RS"/>
        </w:rPr>
        <w:t>Понуду достави</w:t>
      </w:r>
      <w:r w:rsidR="002B2346" w:rsidRPr="00CC24E2">
        <w:rPr>
          <w:rFonts w:eastAsia="TimesNewRomanPSMT"/>
          <w:bCs/>
          <w:lang w:val="sr-Cyrl-RS"/>
        </w:rPr>
        <w:t xml:space="preserve">ти на адресу: </w:t>
      </w:r>
      <w:r w:rsidR="002B2346">
        <w:rPr>
          <w:rFonts w:eastAsia="TimesNewRomanPSMT"/>
          <w:bCs/>
          <w:lang w:val="sr-Cyrl-RS"/>
        </w:rPr>
        <w:t>Министарство пољопр</w:t>
      </w:r>
      <w:r w:rsidR="00304CFB">
        <w:rPr>
          <w:rFonts w:eastAsia="TimesNewRomanPSMT"/>
          <w:bCs/>
          <w:lang w:val="sr-Cyrl-RS"/>
        </w:rPr>
        <w:t>ивреде, шумарства и водопривреде</w:t>
      </w:r>
      <w:r w:rsidR="002B2346">
        <w:rPr>
          <w:rFonts w:eastAsia="TimesNewRomanPSMT"/>
          <w:bCs/>
          <w:lang w:val="sr-Cyrl-RS"/>
        </w:rPr>
        <w:t xml:space="preserve"> – Управа за аграрна пл</w:t>
      </w:r>
      <w:r w:rsidR="00325579">
        <w:rPr>
          <w:rFonts w:eastAsia="TimesNewRomanPSMT"/>
          <w:bCs/>
          <w:lang w:val="sr-Cyrl-RS"/>
        </w:rPr>
        <w:t>аћања, Булевар краља Александра 84</w:t>
      </w:r>
      <w:r w:rsidRPr="00CC24E2">
        <w:rPr>
          <w:i/>
          <w:iCs/>
          <w:lang w:val="sr-Cyrl-RS"/>
        </w:rPr>
        <w:t>,</w:t>
      </w:r>
      <w:r w:rsidR="00325579">
        <w:rPr>
          <w:iCs/>
          <w:lang w:val="sr-Cyrl-RS"/>
        </w:rPr>
        <w:t>11000 Београд</w:t>
      </w:r>
      <w:r w:rsidRPr="00CC24E2">
        <w:rPr>
          <w:i/>
          <w:iCs/>
          <w:lang w:val="sr-Cyrl-RS"/>
        </w:rPr>
        <w:t xml:space="preserve"> </w:t>
      </w:r>
      <w:r w:rsidRPr="00CC24E2">
        <w:rPr>
          <w:rFonts w:eastAsia="TimesNewRomanPSMT"/>
          <w:bCs/>
          <w:lang w:val="sr-Cyrl-RS"/>
        </w:rPr>
        <w:t xml:space="preserve">са назнаком: </w:t>
      </w:r>
      <w:r w:rsidR="00AA025D" w:rsidRPr="00CC24E2">
        <w:rPr>
          <w:rFonts w:eastAsia="TimesNewRomanPS-BoldMT"/>
          <w:b/>
          <w:bCs/>
          <w:lang w:val="sr-Cyrl-RS"/>
        </w:rPr>
        <w:t>,,Понуда за</w:t>
      </w:r>
      <w:r w:rsidRPr="00CC24E2">
        <w:rPr>
          <w:rFonts w:eastAsia="TimesNewRomanPS-BoldMT"/>
          <w:b/>
          <w:bCs/>
          <w:lang w:val="sr-Cyrl-RS"/>
        </w:rPr>
        <w:t xml:space="preserve"> јавну набавку</w:t>
      </w:r>
      <w:r w:rsidR="002B2346" w:rsidRPr="00CC24E2">
        <w:rPr>
          <w:lang w:val="sr-Cyrl-RS"/>
        </w:rPr>
        <w:t xml:space="preserve"> </w:t>
      </w:r>
      <w:r w:rsidR="002B2346" w:rsidRPr="00991CF9">
        <w:rPr>
          <w:b/>
          <w:lang w:val="sr-Cyrl-RS"/>
        </w:rPr>
        <w:t>услуг</w:t>
      </w:r>
      <w:r w:rsidR="00823C24" w:rsidRPr="00991CF9">
        <w:rPr>
          <w:b/>
          <w:lang w:val="sr-Cyrl-RS"/>
        </w:rPr>
        <w:t>а</w:t>
      </w:r>
      <w:r w:rsidR="00600B64" w:rsidRPr="00991CF9">
        <w:rPr>
          <w:b/>
          <w:lang w:val="sr-Cyrl-RS"/>
        </w:rPr>
        <w:t xml:space="preserve"> одржавање хигијене</w:t>
      </w:r>
      <w:r w:rsidR="006B3861" w:rsidRPr="00991CF9">
        <w:rPr>
          <w:b/>
          <w:lang w:val="sr-Cyrl-RS"/>
        </w:rPr>
        <w:t xml:space="preserve"> -</w:t>
      </w:r>
      <w:r w:rsidR="00A26CE1" w:rsidRPr="00991CF9">
        <w:rPr>
          <w:b/>
          <w:lang w:val="sr-Cyrl-RS"/>
        </w:rPr>
        <w:t xml:space="preserve"> </w:t>
      </w:r>
      <w:r w:rsidR="006B3861" w:rsidRPr="00991CF9">
        <w:rPr>
          <w:b/>
          <w:lang w:val="sr-Cyrl-RS"/>
        </w:rPr>
        <w:t>чишћење</w:t>
      </w:r>
      <w:r w:rsidR="00292FDA" w:rsidRPr="00991CF9">
        <w:rPr>
          <w:b/>
          <w:lang w:val="sr-Cyrl-RS"/>
        </w:rPr>
        <w:t xml:space="preserve"> у објекту</w:t>
      </w:r>
      <w:r w:rsidR="006B3861" w:rsidRPr="00991CF9">
        <w:rPr>
          <w:b/>
          <w:lang w:val="sr-Cyrl-RS"/>
        </w:rPr>
        <w:t xml:space="preserve"> Управе за аграрна плаћања</w:t>
      </w:r>
      <w:r w:rsidR="00292FDA" w:rsidRPr="00991CF9">
        <w:rPr>
          <w:b/>
          <w:lang w:val="sr-Cyrl-RS"/>
        </w:rPr>
        <w:t xml:space="preserve"> у Шапцу</w:t>
      </w:r>
      <w:r w:rsidR="002B2346" w:rsidRPr="00991CF9">
        <w:rPr>
          <w:b/>
          <w:lang w:val="sr-Cyrl-RS"/>
        </w:rPr>
        <w:t>,</w:t>
      </w:r>
      <w:r w:rsidRPr="00CC24E2">
        <w:rPr>
          <w:rFonts w:eastAsia="TimesNewRomanPS-BoldMT"/>
          <w:b/>
          <w:bCs/>
          <w:color w:val="002060"/>
          <w:lang w:val="sr-Cyrl-RS"/>
        </w:rPr>
        <w:t xml:space="preserve"> </w:t>
      </w:r>
      <w:r w:rsidR="002B2346" w:rsidRPr="00CC24E2">
        <w:rPr>
          <w:rFonts w:eastAsia="TimesNewRomanPS-BoldMT"/>
          <w:b/>
          <w:bCs/>
          <w:lang w:val="sr-Cyrl-RS"/>
        </w:rPr>
        <w:t>ЈН</w:t>
      </w:r>
      <w:r w:rsidR="00725EBB">
        <w:rPr>
          <w:rFonts w:eastAsia="TimesNewRomanPS-BoldMT"/>
          <w:b/>
          <w:bCs/>
          <w:lang w:val="sr-Cyrl-RS"/>
        </w:rPr>
        <w:t>МВ</w:t>
      </w:r>
      <w:r w:rsidR="00786424">
        <w:rPr>
          <w:rFonts w:eastAsia="TimesNewRomanPS-BoldMT"/>
          <w:b/>
          <w:bCs/>
          <w:lang w:val="sr-Cyrl-RS"/>
        </w:rPr>
        <w:t xml:space="preserve"> </w:t>
      </w:r>
      <w:r w:rsidR="006C0D9D">
        <w:rPr>
          <w:rFonts w:eastAsia="TimesNewRomanPS-BoldMT"/>
          <w:b/>
          <w:bCs/>
          <w:lang w:val="sr-Cyrl-RS"/>
        </w:rPr>
        <w:t>6</w:t>
      </w:r>
      <w:r w:rsidR="002B2346" w:rsidRPr="00CC24E2">
        <w:rPr>
          <w:rFonts w:eastAsia="TimesNewRomanPS-BoldMT"/>
          <w:b/>
          <w:bCs/>
          <w:lang w:val="sr-Cyrl-RS"/>
        </w:rPr>
        <w:t>/20</w:t>
      </w:r>
      <w:r w:rsidR="00991CF9">
        <w:rPr>
          <w:rFonts w:eastAsia="TimesNewRomanPS-BoldMT"/>
          <w:b/>
          <w:bCs/>
          <w:lang w:val="sr-Cyrl-RS"/>
        </w:rPr>
        <w:t>20</w:t>
      </w:r>
      <w:r w:rsidR="00332EA2">
        <w:rPr>
          <w:rFonts w:eastAsia="TimesNewRomanPS-BoldMT"/>
          <w:b/>
          <w:bCs/>
          <w:lang w:val="sr-Cyrl-RS"/>
        </w:rPr>
        <w:t xml:space="preserve"> </w:t>
      </w:r>
      <w:r w:rsidRPr="00CC24E2">
        <w:rPr>
          <w:rFonts w:eastAsia="TimesNewRomanPSMT"/>
          <w:b/>
          <w:bCs/>
          <w:lang w:val="sr-Cyrl-RS"/>
        </w:rPr>
        <w:t xml:space="preserve">- </w:t>
      </w:r>
      <w:r w:rsidRPr="00CC24E2">
        <w:rPr>
          <w:rFonts w:eastAsia="TimesNewRomanPS-BoldMT"/>
          <w:b/>
          <w:bCs/>
          <w:lang w:val="sr-Cyrl-RS"/>
        </w:rPr>
        <w:t>НЕ ОТВАРАТИ”</w:t>
      </w:r>
      <w:r w:rsidR="00885F68" w:rsidRPr="00CC24E2">
        <w:rPr>
          <w:rFonts w:eastAsia="TimesNewRomanPS-BoldMT"/>
          <w:b/>
          <w:bCs/>
          <w:lang w:val="sr-Cyrl-RS"/>
        </w:rPr>
        <w:t>.</w:t>
      </w:r>
      <w:r w:rsidR="00885F68" w:rsidRPr="00CC24E2">
        <w:rPr>
          <w:color w:val="FF0000"/>
          <w:lang w:val="sr-Cyrl-RS"/>
        </w:rPr>
        <w:t xml:space="preserve"> </w:t>
      </w:r>
      <w:r w:rsidR="00885F68" w:rsidRPr="00CC24E2">
        <w:rPr>
          <w:color w:val="auto"/>
          <w:lang w:val="sr-Cyrl-RS"/>
        </w:rPr>
        <w:t>Понуда се сматра благовременом уколико је примљена од стране наручиоца</w:t>
      </w:r>
      <w:r w:rsidR="00311531">
        <w:rPr>
          <w:color w:val="auto"/>
          <w:lang w:val="sr-Cyrl-RS"/>
        </w:rPr>
        <w:t>најкасније дана</w:t>
      </w:r>
      <w:r w:rsidR="00325579" w:rsidRPr="00CC24E2">
        <w:rPr>
          <w:color w:val="auto"/>
          <w:lang w:val="sr-Cyrl-RS"/>
        </w:rPr>
        <w:t xml:space="preserve"> </w:t>
      </w:r>
      <w:r w:rsidR="00991CF9">
        <w:rPr>
          <w:color w:val="auto"/>
          <w:lang w:val="sr-Cyrl-RS"/>
        </w:rPr>
        <w:t>13</w:t>
      </w:r>
      <w:r w:rsidR="00304CFB">
        <w:rPr>
          <w:color w:val="auto"/>
          <w:lang w:val="sr-Cyrl-RS"/>
        </w:rPr>
        <w:t>.7</w:t>
      </w:r>
      <w:r w:rsidR="00991CF9">
        <w:rPr>
          <w:color w:val="auto"/>
          <w:lang w:val="sr-Cyrl-RS"/>
        </w:rPr>
        <w:t>.2020</w:t>
      </w:r>
      <w:r w:rsidR="00F47F9D" w:rsidRPr="00474613">
        <w:rPr>
          <w:color w:val="auto"/>
          <w:lang w:val="sr-Cyrl-RS"/>
        </w:rPr>
        <w:t xml:space="preserve">. </w:t>
      </w:r>
      <w:r w:rsidR="00F47F9D">
        <w:rPr>
          <w:color w:val="auto"/>
          <w:lang w:val="sr-Cyrl-RS"/>
        </w:rPr>
        <w:t>године до 10,00 часова.</w:t>
      </w:r>
    </w:p>
    <w:p w:rsidR="002B2346" w:rsidRPr="002B2346" w:rsidRDefault="002B2346" w:rsidP="00885F68">
      <w:pPr>
        <w:autoSpaceDE w:val="0"/>
        <w:autoSpaceDN w:val="0"/>
        <w:adjustRightInd w:val="0"/>
        <w:spacing w:line="240" w:lineRule="auto"/>
        <w:jc w:val="both"/>
        <w:rPr>
          <w:b/>
          <w:i/>
          <w:iCs/>
          <w:color w:val="FF0000"/>
          <w:lang w:val="sr-Cyrl-RS"/>
        </w:rPr>
      </w:pPr>
      <w:r w:rsidRPr="00CC24E2">
        <w:rPr>
          <w:b/>
          <w:i/>
          <w:iCs/>
          <w:color w:val="auto"/>
          <w:lang w:val="sr-Cyrl-RS"/>
        </w:rPr>
        <w:t xml:space="preserve">Рок за подношење понуда </w:t>
      </w:r>
      <w:r w:rsidRPr="002B2346">
        <w:rPr>
          <w:b/>
          <w:i/>
          <w:iCs/>
          <w:color w:val="auto"/>
          <w:lang w:val="sr-Cyrl-RS"/>
        </w:rPr>
        <w:t>рачуна се од</w:t>
      </w:r>
      <w:r w:rsidRPr="00CC24E2">
        <w:rPr>
          <w:b/>
          <w:i/>
          <w:iCs/>
          <w:color w:val="auto"/>
          <w:lang w:val="sr-Cyrl-RS"/>
        </w:rPr>
        <w:t xml:space="preserve"> дана објављивања позива за подношење понуда на Порталу јавних набавки</w:t>
      </w:r>
      <w:r w:rsidR="002D7B61" w:rsidRPr="00CC24E2">
        <w:rPr>
          <w:b/>
          <w:i/>
          <w:iCs/>
          <w:color w:val="auto"/>
          <w:lang w:val="sr-Cyrl-RS"/>
        </w:rPr>
        <w:t>.</w:t>
      </w:r>
    </w:p>
    <w:p w:rsidR="00885F68" w:rsidRPr="002B2346" w:rsidRDefault="00885F68" w:rsidP="00885F68">
      <w:pPr>
        <w:autoSpaceDE w:val="0"/>
        <w:autoSpaceDN w:val="0"/>
        <w:adjustRightInd w:val="0"/>
        <w:spacing w:line="240" w:lineRule="auto"/>
        <w:jc w:val="both"/>
        <w:rPr>
          <w:color w:val="FF0000"/>
          <w:lang w:val="sr-Cyrl-RS"/>
        </w:rPr>
      </w:pPr>
      <w:r w:rsidRPr="00CC24E2">
        <w:rPr>
          <w:color w:val="auto"/>
          <w:lang w:val="sr-Cyrl-RS"/>
        </w:rPr>
        <w:t>Наручилац</w:t>
      </w:r>
      <w:r w:rsidR="00823C24" w:rsidRPr="00CC24E2">
        <w:rPr>
          <w:color w:val="auto"/>
          <w:lang w:val="sr-Cyrl-RS"/>
        </w:rPr>
        <w:t xml:space="preserve"> ће, по пријему одређене понуде</w:t>
      </w:r>
      <w:r w:rsidRPr="00CC24E2">
        <w:rPr>
          <w:color w:val="auto"/>
          <w:lang w:val="sr-Cyrl-RS"/>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CC24E2">
        <w:rPr>
          <w:color w:val="auto"/>
          <w:lang w:val="sr-Cyrl-RS"/>
        </w:rPr>
        <w:t xml:space="preserve">уда достављена непосредно </w:t>
      </w:r>
      <w:r w:rsidR="00E6275B" w:rsidRPr="00171319">
        <w:rPr>
          <w:color w:val="auto"/>
          <w:lang w:val="sr-Cyrl-CS"/>
        </w:rPr>
        <w:t>н</w:t>
      </w:r>
      <w:r w:rsidR="00E6275B" w:rsidRPr="00CC24E2">
        <w:rPr>
          <w:color w:val="auto"/>
          <w:lang w:val="sr-Cyrl-RS"/>
        </w:rPr>
        <w:t>аруч</w:t>
      </w:r>
      <w:r w:rsidR="00E6275B" w:rsidRPr="00171319">
        <w:rPr>
          <w:color w:val="auto"/>
          <w:lang w:val="sr-Cyrl-CS"/>
        </w:rPr>
        <w:t>и</w:t>
      </w:r>
      <w:r w:rsidRPr="00CC24E2">
        <w:rPr>
          <w:color w:val="auto"/>
          <w:lang w:val="sr-Cyrl-RS"/>
        </w:rPr>
        <w:t xml:space="preserve">лац ће понуђачу предати потврду пријема понуде. У потврди о пријему наручилац ће навести датум и сат пријема понуде. </w:t>
      </w:r>
    </w:p>
    <w:p w:rsidR="00885F68" w:rsidRPr="00CC24E2" w:rsidRDefault="00E6275B" w:rsidP="00885F68">
      <w:pPr>
        <w:autoSpaceDE w:val="0"/>
        <w:autoSpaceDN w:val="0"/>
        <w:adjustRightInd w:val="0"/>
        <w:spacing w:line="240" w:lineRule="auto"/>
        <w:jc w:val="both"/>
        <w:rPr>
          <w:color w:val="auto"/>
          <w:lang w:val="sr-Cyrl-RS"/>
        </w:rPr>
      </w:pPr>
      <w:r w:rsidRPr="00CC24E2">
        <w:rPr>
          <w:color w:val="auto"/>
          <w:lang w:val="sr-Cyrl-RS"/>
        </w:rPr>
        <w:t>Понуда коју</w:t>
      </w:r>
      <w:r w:rsidR="00885F68" w:rsidRPr="00CC24E2">
        <w:rPr>
          <w:color w:val="auto"/>
          <w:lang w:val="sr-Cyrl-R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Pr="00CC24E2" w:rsidRDefault="00221C6F">
      <w:pPr>
        <w:jc w:val="both"/>
        <w:rPr>
          <w:rFonts w:eastAsia="TimesNewRomanPSMT"/>
          <w:bCs/>
          <w:lang w:val="sr-Cyrl-RS"/>
        </w:rPr>
      </w:pPr>
      <w:r w:rsidRPr="00CC24E2">
        <w:rPr>
          <w:b/>
          <w:lang w:val="sr-Cyrl-RS"/>
        </w:rPr>
        <w:t xml:space="preserve">  </w:t>
      </w:r>
    </w:p>
    <w:p w:rsidR="004022FE" w:rsidRPr="009C3B05" w:rsidRDefault="004022FE" w:rsidP="004022FE">
      <w:pPr>
        <w:jc w:val="both"/>
        <w:rPr>
          <w:rFonts w:ascii="Arial" w:eastAsia="TimesNewRomanPSMT" w:hAnsi="Arial" w:cs="Arial"/>
          <w:bCs/>
        </w:rPr>
      </w:pPr>
      <w:r w:rsidRPr="00CC24E2">
        <w:rPr>
          <w:rFonts w:ascii="Arial" w:hAnsi="Arial" w:cs="Arial"/>
          <w:b/>
          <w:lang w:val="sr-Cyrl-RS"/>
        </w:rPr>
        <w:t xml:space="preserve">  </w:t>
      </w:r>
      <w:r>
        <w:rPr>
          <w:rFonts w:eastAsia="TimesNewRomanPSMT"/>
          <w:b/>
          <w:bCs/>
        </w:rPr>
        <w:t>Понуда мора да садржи:</w:t>
      </w:r>
    </w:p>
    <w:p w:rsidR="004022FE" w:rsidRPr="00311F45" w:rsidRDefault="004022FE" w:rsidP="004022FE">
      <w:pPr>
        <w:pStyle w:val="ListParagraph"/>
        <w:numPr>
          <w:ilvl w:val="0"/>
          <w:numId w:val="7"/>
        </w:numPr>
        <w:jc w:val="both"/>
        <w:rPr>
          <w:rFonts w:ascii="Arial" w:hAnsi="Arial" w:cs="Arial"/>
          <w:b/>
          <w:bCs/>
          <w:i/>
          <w:iCs/>
          <w:color w:val="auto"/>
        </w:rPr>
      </w:pPr>
      <w:r>
        <w:rPr>
          <w:bCs/>
          <w:iCs/>
          <w:lang w:val="sr-Cyrl-RS"/>
        </w:rPr>
        <w:t xml:space="preserve">Образац понуде, попуњен, потписан и печатом оверен </w:t>
      </w:r>
      <w:r w:rsidRPr="00311F45">
        <w:rPr>
          <w:bCs/>
          <w:iCs/>
          <w:color w:val="auto"/>
          <w:lang w:val="sr-Cyrl-RS"/>
        </w:rPr>
        <w:t xml:space="preserve">(Образац број </w:t>
      </w:r>
      <w:r w:rsidRPr="00311F45">
        <w:rPr>
          <w:bCs/>
          <w:iCs/>
          <w:color w:val="auto"/>
        </w:rPr>
        <w:t>VII</w:t>
      </w:r>
      <w:r w:rsidRPr="00311F45">
        <w:rPr>
          <w:bCs/>
          <w:iCs/>
          <w:color w:val="auto"/>
          <w:lang w:val="sr-Cyrl-RS"/>
        </w:rPr>
        <w:t>);</w:t>
      </w:r>
    </w:p>
    <w:p w:rsidR="004022FE" w:rsidRPr="00CC24E2" w:rsidRDefault="004022FE" w:rsidP="004022FE">
      <w:pPr>
        <w:pStyle w:val="ListParagraph"/>
        <w:numPr>
          <w:ilvl w:val="0"/>
          <w:numId w:val="7"/>
        </w:numPr>
        <w:jc w:val="both"/>
        <w:rPr>
          <w:rFonts w:ascii="Arial" w:hAnsi="Arial" w:cs="Arial"/>
          <w:b/>
          <w:bCs/>
          <w:i/>
          <w:iCs/>
          <w:color w:val="auto"/>
          <w:lang w:val="sr-Cyrl-RS"/>
        </w:rPr>
      </w:pPr>
      <w:r>
        <w:rPr>
          <w:bCs/>
          <w:iCs/>
          <w:lang w:val="sr-Cyrl-RS"/>
        </w:rPr>
        <w:t xml:space="preserve">Доказе о испуњености услова из чл.75. и 76. Закона о јавним набавкама, како је наведено у Упутству како се доказује испуњеност услова </w:t>
      </w:r>
      <w:r w:rsidRPr="00BF0F92">
        <w:rPr>
          <w:bCs/>
          <w:iCs/>
          <w:color w:val="auto"/>
          <w:lang w:val="sr-Cyrl-RS"/>
        </w:rPr>
        <w:t xml:space="preserve">(поглавље </w:t>
      </w:r>
      <w:r w:rsidR="00022B28" w:rsidRPr="00BF0F92">
        <w:rPr>
          <w:bCs/>
          <w:iCs/>
          <w:color w:val="auto"/>
        </w:rPr>
        <w:t>V</w:t>
      </w:r>
      <w:r w:rsidR="00473BBA">
        <w:rPr>
          <w:bCs/>
          <w:iCs/>
          <w:color w:val="auto"/>
          <w:lang w:val="sr-Cyrl-RS"/>
        </w:rPr>
        <w:t xml:space="preserve"> и </w:t>
      </w:r>
      <w:r w:rsidR="00473BBA">
        <w:rPr>
          <w:bCs/>
          <w:iCs/>
          <w:color w:val="auto"/>
          <w:lang w:val="sr-Latn-RS"/>
        </w:rPr>
        <w:t>VI</w:t>
      </w:r>
      <w:r w:rsidR="00BF0F92">
        <w:rPr>
          <w:bCs/>
          <w:iCs/>
          <w:color w:val="auto"/>
          <w:lang w:val="sr-Cyrl-RS"/>
        </w:rPr>
        <w:t>)</w:t>
      </w:r>
      <w:r w:rsidRPr="00BF0F92">
        <w:rPr>
          <w:bCs/>
          <w:iCs/>
          <w:color w:val="auto"/>
          <w:lang w:val="sr-Cyrl-RS"/>
        </w:rPr>
        <w:t>;</w:t>
      </w:r>
    </w:p>
    <w:p w:rsidR="004022FE" w:rsidRPr="00CC24E2" w:rsidRDefault="004022FE" w:rsidP="004022FE">
      <w:pPr>
        <w:pStyle w:val="ListParagraph"/>
        <w:numPr>
          <w:ilvl w:val="0"/>
          <w:numId w:val="7"/>
        </w:numPr>
        <w:jc w:val="both"/>
        <w:rPr>
          <w:rFonts w:ascii="Arial" w:hAnsi="Arial" w:cs="Arial"/>
          <w:b/>
          <w:bCs/>
          <w:i/>
          <w:iCs/>
          <w:color w:val="FF0000"/>
          <w:lang w:val="sr-Cyrl-RS"/>
        </w:rPr>
      </w:pPr>
      <w:r>
        <w:rPr>
          <w:bCs/>
          <w:iCs/>
          <w:color w:val="auto"/>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4022FE" w:rsidRPr="00CC24E2" w:rsidRDefault="006C0D9D" w:rsidP="004022FE">
      <w:pPr>
        <w:pStyle w:val="ListParagraph"/>
        <w:numPr>
          <w:ilvl w:val="0"/>
          <w:numId w:val="7"/>
        </w:numPr>
        <w:jc w:val="both"/>
        <w:rPr>
          <w:rFonts w:ascii="Arial" w:hAnsi="Arial" w:cs="Arial"/>
          <w:b/>
          <w:bCs/>
          <w:i/>
          <w:iCs/>
          <w:color w:val="FF0000"/>
          <w:lang w:val="sr-Cyrl-RS"/>
        </w:rPr>
      </w:pPr>
      <w:r>
        <w:rPr>
          <w:bCs/>
          <w:iCs/>
          <w:color w:val="auto"/>
          <w:lang w:val="sr-Cyrl-RS"/>
        </w:rPr>
        <w:t>Модел уговора – п</w:t>
      </w:r>
      <w:r w:rsidR="004022FE">
        <w:rPr>
          <w:bCs/>
          <w:iCs/>
          <w:color w:val="auto"/>
          <w:lang w:val="sr-Cyrl-RS"/>
        </w:rPr>
        <w:t xml:space="preserve">онуђач ће модел уговора попунити у складу са понудом, потописати и печатом оверити чиме потврђује да је сагласан са предлогом модела уговора </w:t>
      </w:r>
      <w:r w:rsidR="004022FE" w:rsidRPr="00BF0F92">
        <w:rPr>
          <w:bCs/>
          <w:iCs/>
          <w:color w:val="auto"/>
          <w:lang w:val="sr-Cyrl-RS"/>
        </w:rPr>
        <w:t xml:space="preserve">(Образац </w:t>
      </w:r>
      <w:r w:rsidR="00CD12A2" w:rsidRPr="00BF0F92">
        <w:rPr>
          <w:bCs/>
          <w:iCs/>
          <w:color w:val="auto"/>
          <w:lang w:val="sr-Cyrl-RS"/>
        </w:rPr>
        <w:t xml:space="preserve"> </w:t>
      </w:r>
      <w:r w:rsidR="00CD12A2" w:rsidRPr="00BF0F92">
        <w:rPr>
          <w:bCs/>
          <w:iCs/>
          <w:color w:val="auto"/>
          <w:lang w:val="sr-Latn-RS"/>
        </w:rPr>
        <w:t>VII</w:t>
      </w:r>
      <w:r w:rsidR="004022FE" w:rsidRPr="00BF0F92">
        <w:rPr>
          <w:bCs/>
          <w:iCs/>
          <w:color w:val="auto"/>
        </w:rPr>
        <w:t>I</w:t>
      </w:r>
      <w:r w:rsidR="004022FE" w:rsidRPr="00BF0F92">
        <w:rPr>
          <w:bCs/>
          <w:iCs/>
          <w:color w:val="auto"/>
          <w:lang w:val="sr-Cyrl-RS"/>
        </w:rPr>
        <w:t>);</w:t>
      </w:r>
    </w:p>
    <w:p w:rsidR="00BF0F92" w:rsidRPr="00CC24E2" w:rsidRDefault="004022FE" w:rsidP="004022FE">
      <w:pPr>
        <w:pStyle w:val="ListParagraph"/>
        <w:numPr>
          <w:ilvl w:val="0"/>
          <w:numId w:val="7"/>
        </w:numPr>
        <w:jc w:val="both"/>
        <w:rPr>
          <w:rFonts w:ascii="Arial" w:hAnsi="Arial" w:cs="Arial"/>
          <w:b/>
          <w:bCs/>
          <w:i/>
          <w:iCs/>
          <w:color w:val="auto"/>
          <w:lang w:val="sr-Cyrl-RS"/>
        </w:rPr>
      </w:pPr>
      <w:r w:rsidRPr="00BF0F92">
        <w:rPr>
          <w:bCs/>
          <w:iCs/>
          <w:lang w:val="sr-Cyrl-RS"/>
        </w:rPr>
        <w:t xml:space="preserve">Образац изјаве о независној понуди, који мора бити потписан и оверен печатом понуђача </w:t>
      </w:r>
      <w:r w:rsidRPr="00BF0F92">
        <w:rPr>
          <w:bCs/>
          <w:iCs/>
          <w:color w:val="auto"/>
          <w:lang w:val="sr-Cyrl-RS"/>
        </w:rPr>
        <w:t xml:space="preserve">(Образац </w:t>
      </w:r>
      <w:r w:rsidRPr="00BF0F92">
        <w:rPr>
          <w:bCs/>
          <w:iCs/>
          <w:color w:val="auto"/>
        </w:rPr>
        <w:t>X</w:t>
      </w:r>
      <w:r w:rsidR="00BF0F92" w:rsidRPr="00BF0F92">
        <w:rPr>
          <w:bCs/>
          <w:iCs/>
          <w:color w:val="auto"/>
          <w:lang w:val="sr-Cyrl-RS"/>
        </w:rPr>
        <w:t>)</w:t>
      </w:r>
      <w:r w:rsidR="00991CF9">
        <w:rPr>
          <w:bCs/>
          <w:iCs/>
          <w:color w:val="auto"/>
          <w:lang w:val="sr-Cyrl-RS"/>
        </w:rPr>
        <w:t>;</w:t>
      </w:r>
    </w:p>
    <w:p w:rsidR="004022FE" w:rsidRPr="00CC24E2" w:rsidRDefault="004022FE" w:rsidP="004022FE">
      <w:pPr>
        <w:pStyle w:val="ListParagraph"/>
        <w:numPr>
          <w:ilvl w:val="0"/>
          <w:numId w:val="7"/>
        </w:numPr>
        <w:jc w:val="both"/>
        <w:rPr>
          <w:rFonts w:ascii="Arial" w:hAnsi="Arial" w:cs="Arial"/>
          <w:b/>
          <w:bCs/>
          <w:i/>
          <w:iCs/>
          <w:color w:val="FF0000"/>
          <w:lang w:val="sr-Cyrl-RS"/>
        </w:rPr>
      </w:pPr>
      <w:r w:rsidRPr="00BF0F92">
        <w:rPr>
          <w:bCs/>
          <w:iCs/>
          <w:lang w:val="sr-Cyrl-RS"/>
        </w:rPr>
        <w:t xml:space="preserve">Образац изјаве о поштовању обавеза из чл. 75. ст. 2. Закона о јавним набавкама, потписан и оверен печатом </w:t>
      </w:r>
      <w:r w:rsidRPr="00BF0F92">
        <w:rPr>
          <w:bCs/>
          <w:iCs/>
          <w:color w:val="auto"/>
          <w:lang w:val="sr-Cyrl-RS"/>
        </w:rPr>
        <w:t xml:space="preserve">(Образац </w:t>
      </w:r>
      <w:r w:rsidRPr="00BF0F92">
        <w:rPr>
          <w:bCs/>
          <w:iCs/>
          <w:color w:val="auto"/>
        </w:rPr>
        <w:t>X</w:t>
      </w:r>
      <w:r w:rsidR="00BF0F92" w:rsidRPr="00BF0F92">
        <w:rPr>
          <w:bCs/>
          <w:iCs/>
          <w:color w:val="auto"/>
        </w:rPr>
        <w:t>I</w:t>
      </w:r>
      <w:r w:rsidR="00BF0F92" w:rsidRPr="00BF0F92">
        <w:rPr>
          <w:bCs/>
          <w:iCs/>
          <w:color w:val="auto"/>
          <w:lang w:val="sr-Cyrl-RS"/>
        </w:rPr>
        <w:t>)</w:t>
      </w:r>
      <w:r w:rsidR="00BF0F92">
        <w:rPr>
          <w:bCs/>
          <w:iCs/>
          <w:color w:val="auto"/>
          <w:lang w:val="sr-Cyrl-RS"/>
        </w:rPr>
        <w:t>;</w:t>
      </w:r>
    </w:p>
    <w:p w:rsidR="004022FE" w:rsidRPr="00CC24E2" w:rsidRDefault="004022FE" w:rsidP="004022FE">
      <w:pPr>
        <w:pStyle w:val="ListParagraph"/>
        <w:numPr>
          <w:ilvl w:val="0"/>
          <w:numId w:val="7"/>
        </w:numPr>
        <w:jc w:val="both"/>
        <w:rPr>
          <w:rFonts w:ascii="Arial" w:hAnsi="Arial" w:cs="Arial"/>
          <w:b/>
          <w:bCs/>
          <w:i/>
          <w:iCs/>
          <w:color w:val="FF0000"/>
          <w:lang w:val="sr-Cyrl-RS"/>
        </w:rPr>
      </w:pPr>
      <w:r w:rsidRPr="004E6A79">
        <w:rPr>
          <w:bCs/>
          <w:iCs/>
          <w:lang w:val="sr-Cyrl-RS"/>
        </w:rPr>
        <w:t>Меницу за озбиљност понуде, са меничним овлашћењем</w:t>
      </w:r>
      <w:r>
        <w:rPr>
          <w:bCs/>
          <w:iCs/>
          <w:lang w:val="sr-Cyrl-RS"/>
        </w:rPr>
        <w:t xml:space="preserve"> у складу са Упутством како се доказује испуњеност услова </w:t>
      </w:r>
      <w:r w:rsidRPr="00BF0F92">
        <w:rPr>
          <w:bCs/>
          <w:iCs/>
          <w:color w:val="auto"/>
          <w:lang w:val="sr-Cyrl-RS"/>
        </w:rPr>
        <w:t xml:space="preserve">(поглавље </w:t>
      </w:r>
      <w:r w:rsidRPr="00BF0F92">
        <w:rPr>
          <w:bCs/>
          <w:iCs/>
          <w:color w:val="auto"/>
        </w:rPr>
        <w:t>VI</w:t>
      </w:r>
      <w:r w:rsidRPr="00D96312">
        <w:rPr>
          <w:bCs/>
          <w:iCs/>
          <w:color w:val="auto"/>
          <w:lang w:val="sr-Cyrl-RS"/>
        </w:rPr>
        <w:t>);</w:t>
      </w:r>
    </w:p>
    <w:p w:rsidR="00115056" w:rsidRPr="00115056" w:rsidRDefault="004022FE" w:rsidP="004022FE">
      <w:pPr>
        <w:pStyle w:val="ListParagraph"/>
        <w:numPr>
          <w:ilvl w:val="0"/>
          <w:numId w:val="7"/>
        </w:numPr>
        <w:jc w:val="both"/>
        <w:rPr>
          <w:rFonts w:ascii="Arial" w:hAnsi="Arial" w:cs="Arial"/>
          <w:b/>
          <w:bCs/>
          <w:i/>
          <w:iCs/>
          <w:color w:val="auto"/>
          <w:lang w:val="sr-Cyrl-RS"/>
        </w:rPr>
      </w:pPr>
      <w:r w:rsidRPr="00BF0F92">
        <w:rPr>
          <w:bCs/>
          <w:iCs/>
          <w:lang w:val="sr-Cyrl-RS"/>
        </w:rPr>
        <w:t xml:space="preserve">Референтна листа понуђача </w:t>
      </w:r>
      <w:r w:rsidRPr="00D96312">
        <w:rPr>
          <w:bCs/>
          <w:iCs/>
          <w:color w:val="auto"/>
          <w:lang w:val="sr-Cyrl-RS"/>
        </w:rPr>
        <w:t xml:space="preserve">(Образац </w:t>
      </w:r>
      <w:r w:rsidRPr="00D96312">
        <w:rPr>
          <w:bCs/>
          <w:iCs/>
          <w:color w:val="auto"/>
        </w:rPr>
        <w:t>XII</w:t>
      </w:r>
      <w:r w:rsidR="009A7176">
        <w:rPr>
          <w:bCs/>
          <w:iCs/>
          <w:color w:val="auto"/>
          <w:lang w:val="sr-Cyrl-RS"/>
        </w:rPr>
        <w:t>)</w:t>
      </w:r>
      <w:r w:rsidR="009A7176">
        <w:rPr>
          <w:bCs/>
          <w:iCs/>
          <w:color w:val="auto"/>
          <w:lang w:val="sr-Latn-RS"/>
        </w:rPr>
        <w:t>;</w:t>
      </w:r>
      <w:r w:rsidRPr="00BF0F92">
        <w:rPr>
          <w:bCs/>
          <w:iCs/>
          <w:color w:val="auto"/>
          <w:lang w:val="sr-Cyrl-RS"/>
        </w:rPr>
        <w:t xml:space="preserve"> </w:t>
      </w:r>
    </w:p>
    <w:p w:rsidR="004022FE" w:rsidRPr="00CC24E2" w:rsidRDefault="004022FE" w:rsidP="004022FE">
      <w:pPr>
        <w:pStyle w:val="ListParagraph"/>
        <w:numPr>
          <w:ilvl w:val="0"/>
          <w:numId w:val="7"/>
        </w:numPr>
        <w:jc w:val="both"/>
        <w:rPr>
          <w:rFonts w:ascii="Arial" w:hAnsi="Arial" w:cs="Arial"/>
          <w:b/>
          <w:bCs/>
          <w:i/>
          <w:iCs/>
          <w:color w:val="auto"/>
          <w:lang w:val="sr-Cyrl-RS"/>
        </w:rPr>
      </w:pPr>
      <w:r w:rsidRPr="00BF0F92">
        <w:rPr>
          <w:bCs/>
          <w:iCs/>
          <w:color w:val="auto"/>
          <w:lang w:val="sr-Cyrl-RS"/>
        </w:rPr>
        <w:t>Потврда референтног наручиоца/купца (Образац</w:t>
      </w:r>
      <w:r w:rsidRPr="00CC24E2">
        <w:rPr>
          <w:bCs/>
          <w:iCs/>
          <w:color w:val="auto"/>
          <w:lang w:val="sr-Cyrl-RS"/>
        </w:rPr>
        <w:t xml:space="preserve"> </w:t>
      </w:r>
      <w:r w:rsidRPr="00BF0F92">
        <w:rPr>
          <w:bCs/>
          <w:iCs/>
          <w:color w:val="auto"/>
        </w:rPr>
        <w:t>XIII</w:t>
      </w:r>
      <w:r w:rsidRPr="00BF0F92">
        <w:rPr>
          <w:bCs/>
          <w:iCs/>
          <w:color w:val="auto"/>
          <w:lang w:val="sr-Cyrl-RS"/>
        </w:rPr>
        <w:t xml:space="preserve"> у конкурсној документацији);</w:t>
      </w:r>
    </w:p>
    <w:p w:rsidR="004022FE" w:rsidRPr="00CC24E2" w:rsidRDefault="004022FE" w:rsidP="004022FE">
      <w:pPr>
        <w:pStyle w:val="ListParagraph"/>
        <w:numPr>
          <w:ilvl w:val="0"/>
          <w:numId w:val="7"/>
        </w:numPr>
        <w:jc w:val="both"/>
        <w:rPr>
          <w:rFonts w:ascii="Arial" w:hAnsi="Arial" w:cs="Arial"/>
          <w:b/>
          <w:bCs/>
          <w:i/>
          <w:iCs/>
          <w:lang w:val="sr-Cyrl-RS"/>
        </w:rPr>
      </w:pPr>
      <w:r>
        <w:rPr>
          <w:bCs/>
          <w:iCs/>
          <w:color w:val="auto"/>
          <w:lang w:val="sr-Cyrl-RS"/>
        </w:rPr>
        <w:t xml:space="preserve">Изјаву на сопственом меморандуму у којој понуђач под пуном материјалном и кривичном одговорношћу </w:t>
      </w:r>
      <w:r>
        <w:rPr>
          <w:iCs/>
          <w:lang w:val="sr-Cyrl-RS"/>
        </w:rPr>
        <w:t xml:space="preserve">потврђује да има довољан кадровски </w:t>
      </w:r>
      <w:r w:rsidR="009C3B05">
        <w:rPr>
          <w:iCs/>
          <w:lang w:val="sr-Cyrl-RS"/>
        </w:rPr>
        <w:t xml:space="preserve">и технички </w:t>
      </w:r>
      <w:r>
        <w:rPr>
          <w:iCs/>
          <w:lang w:val="sr-Cyrl-RS"/>
        </w:rPr>
        <w:t xml:space="preserve">капацитет </w:t>
      </w:r>
      <w:r w:rsidR="009C3B05">
        <w:rPr>
          <w:iCs/>
          <w:lang w:val="sr-Cyrl-CS"/>
        </w:rPr>
        <w:t>за извршење услуга</w:t>
      </w:r>
      <w:r w:rsidR="00BF0F92">
        <w:rPr>
          <w:iCs/>
          <w:lang w:val="sr-Cyrl-CS"/>
        </w:rPr>
        <w:t xml:space="preserve"> </w:t>
      </w:r>
      <w:r w:rsidR="009C3B05">
        <w:rPr>
          <w:iCs/>
          <w:lang w:val="sr-Cyrl-CS"/>
        </w:rPr>
        <w:t>нав</w:t>
      </w:r>
      <w:r w:rsidR="00BF0F92">
        <w:rPr>
          <w:iCs/>
          <w:lang w:val="sr-Cyrl-CS"/>
        </w:rPr>
        <w:t xml:space="preserve">едених у Поглављу </w:t>
      </w:r>
      <w:r w:rsidR="00BF0F92">
        <w:rPr>
          <w:iCs/>
        </w:rPr>
        <w:t>IV</w:t>
      </w:r>
      <w:r w:rsidR="009A7176">
        <w:rPr>
          <w:iCs/>
          <w:lang w:val="sr-Latn-RS"/>
        </w:rPr>
        <w:t>;</w:t>
      </w:r>
    </w:p>
    <w:p w:rsidR="004022FE" w:rsidRPr="00CC24E2" w:rsidRDefault="004022FE" w:rsidP="004022FE">
      <w:pPr>
        <w:pStyle w:val="ListParagraph"/>
        <w:numPr>
          <w:ilvl w:val="0"/>
          <w:numId w:val="7"/>
        </w:numPr>
        <w:jc w:val="both"/>
        <w:rPr>
          <w:rFonts w:ascii="Arial" w:hAnsi="Arial" w:cs="Arial"/>
          <w:b/>
          <w:bCs/>
          <w:i/>
          <w:iCs/>
          <w:lang w:val="sr-Cyrl-RS"/>
        </w:rPr>
      </w:pPr>
      <w:r>
        <w:rPr>
          <w:bCs/>
          <w:iCs/>
          <w:color w:val="auto"/>
          <w:lang w:val="sr-Cyrl-RS"/>
        </w:rPr>
        <w:lastRenderedPageBreak/>
        <w:t xml:space="preserve">Образац трошкова припреме понуде – уколико је понуђач имао такве врсте трошкова </w:t>
      </w:r>
      <w:r w:rsidRPr="00BF0F92">
        <w:rPr>
          <w:bCs/>
          <w:iCs/>
          <w:color w:val="auto"/>
          <w:lang w:val="sr-Cyrl-RS"/>
        </w:rPr>
        <w:t xml:space="preserve">(Образац </w:t>
      </w:r>
      <w:r w:rsidR="00683E0A" w:rsidRPr="00BF0F92">
        <w:rPr>
          <w:bCs/>
          <w:iCs/>
          <w:color w:val="auto"/>
        </w:rPr>
        <w:t>IX</w:t>
      </w:r>
      <w:r w:rsidR="00BF0F92" w:rsidRPr="00BF0F92">
        <w:rPr>
          <w:bCs/>
          <w:iCs/>
          <w:color w:val="auto"/>
          <w:lang w:val="sr-Cyrl-RS"/>
        </w:rPr>
        <w:t>)</w:t>
      </w:r>
      <w:r w:rsidR="009A7176">
        <w:rPr>
          <w:bCs/>
          <w:iCs/>
          <w:color w:val="auto"/>
          <w:lang w:val="sr-Latn-RS"/>
        </w:rPr>
        <w:t>.</w:t>
      </w:r>
    </w:p>
    <w:p w:rsidR="004022FE" w:rsidRPr="00CC24E2" w:rsidRDefault="004022FE" w:rsidP="004022FE">
      <w:pPr>
        <w:pStyle w:val="ListParagraph"/>
        <w:jc w:val="both"/>
        <w:rPr>
          <w:rFonts w:ascii="Arial" w:hAnsi="Arial" w:cs="Arial"/>
          <w:b/>
          <w:bCs/>
          <w:i/>
          <w:iCs/>
          <w:lang w:val="sr-Cyrl-RS"/>
        </w:rPr>
      </w:pPr>
    </w:p>
    <w:p w:rsidR="004022FE" w:rsidRPr="006626D2" w:rsidRDefault="004022FE" w:rsidP="004022FE">
      <w:pPr>
        <w:jc w:val="both"/>
        <w:rPr>
          <w:iCs/>
          <w:lang w:val="sr-Cyrl-RS"/>
        </w:rPr>
      </w:pPr>
      <w:r>
        <w:rPr>
          <w:iCs/>
          <w:lang w:val="sr-Cyrl-RS"/>
        </w:rPr>
        <w:t>Група понуђача може да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изјаве под материјалном и кривичном одговорношћу. У случају да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која чини саставни део заједничке понуде сагласно чл. 81. Закона о јавним набавкама.</w:t>
      </w:r>
    </w:p>
    <w:p w:rsidR="004022FE" w:rsidRDefault="004022FE" w:rsidP="004022FE">
      <w:pPr>
        <w:jc w:val="both"/>
        <w:rPr>
          <w:b/>
          <w:iCs/>
          <w:lang w:val="sr-Cyrl-RS"/>
        </w:rPr>
      </w:pPr>
    </w:p>
    <w:p w:rsidR="00221C6F" w:rsidRPr="00C545B0" w:rsidRDefault="00C545B0">
      <w:pPr>
        <w:jc w:val="both"/>
        <w:rPr>
          <w:bCs/>
          <w:iCs/>
          <w:lang w:val="sr-Cyrl-RS"/>
        </w:rPr>
      </w:pPr>
      <w:r>
        <w:rPr>
          <w:b/>
          <w:i/>
          <w:iCs/>
          <w:lang w:val="sr-Cyrl-RS"/>
        </w:rPr>
        <w:t>3</w:t>
      </w:r>
      <w:r w:rsidR="00221C6F" w:rsidRPr="00171319">
        <w:rPr>
          <w:b/>
          <w:i/>
          <w:iCs/>
        </w:rPr>
        <w:t>.</w:t>
      </w:r>
      <w:r w:rsidR="0095628E">
        <w:rPr>
          <w:b/>
          <w:bCs/>
          <w:i/>
          <w:iCs/>
        </w:rPr>
        <w:t xml:space="preserve"> </w:t>
      </w:r>
      <w:r w:rsidR="00221C6F" w:rsidRPr="00171319">
        <w:rPr>
          <w:b/>
          <w:bCs/>
          <w:i/>
          <w:iCs/>
        </w:rPr>
        <w:t>ПОНУДА СА ВАРИЈАНТАМА</w:t>
      </w:r>
    </w:p>
    <w:p w:rsidR="00221C6F" w:rsidRPr="00171319" w:rsidRDefault="00221C6F">
      <w:pPr>
        <w:jc w:val="both"/>
        <w:rPr>
          <w:b/>
          <w:bCs/>
          <w:i/>
          <w:iCs/>
          <w:lang w:val="sr-Cyrl-RS"/>
        </w:rPr>
      </w:pPr>
      <w:r w:rsidRPr="00CC24E2">
        <w:rPr>
          <w:bCs/>
          <w:iCs/>
          <w:lang w:val="sr-Cyrl-RS"/>
        </w:rPr>
        <w:t>Подношење понуде са варијантама није дозвољено.</w:t>
      </w:r>
    </w:p>
    <w:p w:rsidR="00221C6F" w:rsidRPr="00171319" w:rsidRDefault="00221C6F">
      <w:pPr>
        <w:jc w:val="both"/>
        <w:rPr>
          <w:b/>
          <w:bCs/>
          <w:i/>
          <w:iCs/>
          <w:lang w:val="sr-Cyrl-RS"/>
        </w:rPr>
      </w:pPr>
    </w:p>
    <w:p w:rsidR="00221C6F" w:rsidRPr="00CC24E2" w:rsidRDefault="00C545B0">
      <w:pPr>
        <w:jc w:val="both"/>
        <w:rPr>
          <w:lang w:val="sr-Cyrl-RS"/>
        </w:rPr>
      </w:pPr>
      <w:r>
        <w:rPr>
          <w:b/>
          <w:bCs/>
          <w:i/>
          <w:iCs/>
          <w:lang w:val="sr-Cyrl-RS"/>
        </w:rPr>
        <w:t>4</w:t>
      </w:r>
      <w:r w:rsidR="00221C6F" w:rsidRPr="00CC24E2">
        <w:rPr>
          <w:b/>
          <w:bCs/>
          <w:i/>
          <w:iCs/>
          <w:lang w:val="sr-Cyrl-RS"/>
        </w:rPr>
        <w:t xml:space="preserve">. </w:t>
      </w:r>
      <w:r w:rsidR="00221C6F" w:rsidRPr="00CC24E2">
        <w:rPr>
          <w:b/>
          <w:i/>
          <w:iCs/>
          <w:lang w:val="sr-Cyrl-RS"/>
        </w:rPr>
        <w:t>НАЧИН ИЗМЕНЕ, ДОПУНЕ И ОПОЗИВА ПОНУДЕ</w:t>
      </w:r>
    </w:p>
    <w:p w:rsidR="00221C6F" w:rsidRPr="00171319" w:rsidRDefault="00221C6F">
      <w:pPr>
        <w:jc w:val="both"/>
      </w:pPr>
      <w:r w:rsidRPr="00171319">
        <w:t>У року за подношење понуде понуђач може да измени, допуни или опозове своју понуду на начин који је одређен за подношење понуде.</w:t>
      </w:r>
    </w:p>
    <w:p w:rsidR="00221C6F" w:rsidRPr="00171319" w:rsidRDefault="00221C6F">
      <w:pPr>
        <w:jc w:val="both"/>
        <w:rPr>
          <w:rFonts w:eastAsia="TimesNewRomanPSMT"/>
          <w:bCs/>
          <w:iCs/>
        </w:rPr>
      </w:pPr>
      <w:r w:rsidRPr="00171319">
        <w:t>Понуђач је дужан да јасно назначи који део понуде мења</w:t>
      </w:r>
      <w:r w:rsidR="00115056">
        <w:rPr>
          <w:lang w:val="sr-Cyrl-RS"/>
        </w:rPr>
        <w:t>,</w:t>
      </w:r>
      <w:r w:rsidRPr="00171319">
        <w:t xml:space="preserve"> односно која документа накнадно доставља. </w:t>
      </w:r>
    </w:p>
    <w:p w:rsidR="00221C6F" w:rsidRPr="00171319" w:rsidRDefault="00221C6F">
      <w:pPr>
        <w:jc w:val="both"/>
        <w:rPr>
          <w:rFonts w:eastAsia="TimesNewRomanPSMT"/>
          <w:bCs/>
          <w:iCs/>
        </w:rPr>
      </w:pPr>
      <w:r w:rsidRPr="00171319">
        <w:rPr>
          <w:rFonts w:eastAsia="TimesNewRomanPSMT"/>
          <w:bCs/>
          <w:iCs/>
        </w:rPr>
        <w:t>Измену, допуну или опозив понуде треб</w:t>
      </w:r>
      <w:r w:rsidR="00C545B0">
        <w:rPr>
          <w:rFonts w:eastAsia="TimesNewRomanPSMT"/>
          <w:bCs/>
          <w:iCs/>
        </w:rPr>
        <w:t xml:space="preserve">а доставити на адресу: </w:t>
      </w:r>
      <w:r w:rsidR="00C545B0">
        <w:rPr>
          <w:rFonts w:eastAsia="TimesNewRomanPSMT"/>
          <w:bCs/>
          <w:iCs/>
          <w:lang w:val="sr-Cyrl-RS"/>
        </w:rPr>
        <w:t>Министарство пољопр</w:t>
      </w:r>
      <w:r w:rsidR="00304CFB">
        <w:rPr>
          <w:rFonts w:eastAsia="TimesNewRomanPSMT"/>
          <w:bCs/>
          <w:iCs/>
          <w:lang w:val="sr-Cyrl-RS"/>
        </w:rPr>
        <w:t>ивреде, шумарства и водопривреде</w:t>
      </w:r>
      <w:r w:rsidR="00C545B0">
        <w:rPr>
          <w:rFonts w:eastAsia="TimesNewRomanPSMT"/>
          <w:bCs/>
          <w:iCs/>
          <w:lang w:val="sr-Cyrl-RS"/>
        </w:rPr>
        <w:t xml:space="preserve"> – Управа за аграрна плаћања</w:t>
      </w:r>
      <w:r w:rsidRPr="00171319">
        <w:rPr>
          <w:i/>
          <w:iCs/>
        </w:rPr>
        <w:t>,</w:t>
      </w:r>
      <w:r w:rsidR="00245559">
        <w:rPr>
          <w:i/>
          <w:iCs/>
          <w:lang w:val="sr-Cyrl-RS"/>
        </w:rPr>
        <w:t xml:space="preserve"> </w:t>
      </w:r>
      <w:r w:rsidR="00200D37">
        <w:rPr>
          <w:iCs/>
          <w:lang w:val="sr-Cyrl-RS"/>
        </w:rPr>
        <w:t>Булевар краља Александра 84, Београд</w:t>
      </w:r>
      <w:r w:rsidRPr="00171319">
        <w:rPr>
          <w:i/>
          <w:iCs/>
        </w:rPr>
        <w:t xml:space="preserve"> </w:t>
      </w:r>
      <w:r w:rsidRPr="00171319">
        <w:rPr>
          <w:rFonts w:eastAsia="TimesNewRomanPSMT"/>
          <w:bCs/>
          <w:iCs/>
          <w:color w:val="FF0000"/>
        </w:rPr>
        <w:t xml:space="preserve"> </w:t>
      </w:r>
      <w:r w:rsidRPr="00171319">
        <w:rPr>
          <w:rFonts w:eastAsia="TimesNewRomanPSMT"/>
          <w:bCs/>
          <w:iCs/>
        </w:rPr>
        <w:t>са назнаком:</w:t>
      </w:r>
    </w:p>
    <w:p w:rsidR="00221C6F" w:rsidRPr="00171319" w:rsidRDefault="00221C6F">
      <w:pPr>
        <w:jc w:val="both"/>
        <w:rPr>
          <w:rFonts w:eastAsia="TimesNewRomanPSMT"/>
          <w:bCs/>
          <w:iCs/>
        </w:rPr>
      </w:pPr>
      <w:r w:rsidRPr="00171319">
        <w:rPr>
          <w:rFonts w:eastAsia="TimesNewRomanPSMT"/>
          <w:bCs/>
          <w:iCs/>
        </w:rPr>
        <w:t>„</w:t>
      </w:r>
      <w:r w:rsidRPr="00171319">
        <w:rPr>
          <w:rFonts w:eastAsia="TimesNewRomanPSMT"/>
          <w:b/>
          <w:bCs/>
          <w:iCs/>
        </w:rPr>
        <w:t>Измена понуде</w:t>
      </w:r>
      <w:r w:rsidRPr="00171319">
        <w:rPr>
          <w:rFonts w:eastAsia="TimesNewRomanPS-BoldMT"/>
          <w:b/>
          <w:bCs/>
        </w:rPr>
        <w:t xml:space="preserve"> за јавну набавку</w:t>
      </w:r>
      <w:r w:rsidR="00C545B0">
        <w:rPr>
          <w:lang w:val="sr-Cyrl-RS"/>
        </w:rPr>
        <w:t xml:space="preserve"> одржавање хигијене</w:t>
      </w:r>
      <w:r w:rsidR="009978B2">
        <w:rPr>
          <w:lang w:val="sr-Cyrl-RS"/>
        </w:rPr>
        <w:t>- чишћење</w:t>
      </w:r>
      <w:r w:rsidR="00C545B0">
        <w:rPr>
          <w:lang w:val="sr-Cyrl-RS"/>
        </w:rPr>
        <w:t xml:space="preserve"> у</w:t>
      </w:r>
      <w:r w:rsidR="00200D37">
        <w:rPr>
          <w:lang w:val="sr-Cyrl-RS"/>
        </w:rPr>
        <w:t xml:space="preserve"> објект</w:t>
      </w:r>
      <w:r w:rsidR="00903DD2">
        <w:rPr>
          <w:lang w:val="sr-Cyrl-RS"/>
        </w:rPr>
        <w:t>у</w:t>
      </w:r>
      <w:r w:rsidR="009978B2">
        <w:rPr>
          <w:lang w:val="sr-Cyrl-RS"/>
        </w:rPr>
        <w:t xml:space="preserve"> Управе за аграрна плаћања</w:t>
      </w:r>
      <w:r w:rsidR="00903DD2">
        <w:rPr>
          <w:lang w:val="sr-Cyrl-RS"/>
        </w:rPr>
        <w:t xml:space="preserve"> у Шапцу</w:t>
      </w:r>
      <w:r w:rsidR="00C545B0">
        <w:rPr>
          <w:lang w:val="sr-Cyrl-RS"/>
        </w:rPr>
        <w:t xml:space="preserve">, </w:t>
      </w:r>
      <w:r w:rsidR="00C545B0">
        <w:rPr>
          <w:rFonts w:eastAsia="TimesNewRomanPS-BoldMT"/>
          <w:b/>
          <w:bCs/>
        </w:rPr>
        <w:t>ЈН</w:t>
      </w:r>
      <w:r w:rsidR="00725EBB">
        <w:rPr>
          <w:rFonts w:eastAsia="TimesNewRomanPS-BoldMT"/>
          <w:b/>
          <w:bCs/>
          <w:lang w:val="sr-Cyrl-RS"/>
        </w:rPr>
        <w:t>МВ</w:t>
      </w:r>
      <w:r w:rsidR="00C545B0">
        <w:rPr>
          <w:rFonts w:eastAsia="TimesNewRomanPS-BoldMT"/>
          <w:b/>
          <w:bCs/>
        </w:rPr>
        <w:t xml:space="preserve"> </w:t>
      </w:r>
      <w:r w:rsidR="006C0D9D">
        <w:rPr>
          <w:rFonts w:eastAsia="TimesNewRomanPS-BoldMT"/>
          <w:b/>
          <w:bCs/>
          <w:lang w:val="sr-Cyrl-RS"/>
        </w:rPr>
        <w:t>6</w:t>
      </w:r>
      <w:r w:rsidR="00991CF9">
        <w:rPr>
          <w:rFonts w:eastAsia="TimesNewRomanPS-BoldMT"/>
          <w:b/>
          <w:bCs/>
        </w:rPr>
        <w:t>/2020</w:t>
      </w:r>
      <w:r w:rsidRPr="00171319">
        <w:rPr>
          <w:rFonts w:eastAsia="TimesNewRomanPS-BoldMT"/>
          <w:b/>
          <w:bCs/>
        </w:rPr>
        <w:t xml:space="preserve"> </w:t>
      </w:r>
      <w:r w:rsidRPr="00171319">
        <w:rPr>
          <w:rFonts w:eastAsia="TimesNewRomanPSMT"/>
          <w:b/>
          <w:bCs/>
        </w:rPr>
        <w:t xml:space="preserve">- </w:t>
      </w:r>
      <w:r w:rsidRPr="00171319">
        <w:rPr>
          <w:rFonts w:eastAsia="TimesNewRomanPS-BoldMT"/>
          <w:b/>
          <w:bCs/>
        </w:rPr>
        <w:t>НЕ ОТВАРАТИ”</w:t>
      </w:r>
      <w:r w:rsidRPr="00171319">
        <w:rPr>
          <w:rFonts w:eastAsia="TimesNewRomanPSMT"/>
          <w:bCs/>
          <w:iCs/>
        </w:rPr>
        <w:t xml:space="preserve"> или</w:t>
      </w:r>
    </w:p>
    <w:p w:rsidR="00221C6F" w:rsidRPr="00171319" w:rsidRDefault="00221C6F">
      <w:pPr>
        <w:jc w:val="both"/>
        <w:rPr>
          <w:rFonts w:eastAsia="TimesNewRomanPSMT"/>
          <w:bCs/>
          <w:iCs/>
        </w:rPr>
      </w:pPr>
      <w:r w:rsidRPr="00171319">
        <w:rPr>
          <w:rFonts w:eastAsia="TimesNewRomanPSMT"/>
          <w:bCs/>
          <w:iCs/>
        </w:rPr>
        <w:t>„</w:t>
      </w:r>
      <w:r w:rsidRPr="00171319">
        <w:rPr>
          <w:rFonts w:eastAsia="TimesNewRomanPSMT"/>
          <w:b/>
          <w:bCs/>
          <w:iCs/>
        </w:rPr>
        <w:t>Допуна понуде</w:t>
      </w:r>
      <w:r w:rsidRPr="00171319">
        <w:rPr>
          <w:rFonts w:eastAsia="TimesNewRomanPSMT"/>
          <w:bCs/>
          <w:iCs/>
        </w:rPr>
        <w:t xml:space="preserve"> </w:t>
      </w:r>
      <w:r w:rsidRPr="00171319">
        <w:rPr>
          <w:rFonts w:eastAsia="TimesNewRomanPS-BoldMT"/>
          <w:b/>
          <w:bCs/>
        </w:rPr>
        <w:t>за јавну набавку</w:t>
      </w:r>
      <w:r w:rsidRPr="00171319">
        <w:t xml:space="preserve"> </w:t>
      </w:r>
      <w:r w:rsidR="00BF0F92">
        <w:rPr>
          <w:lang w:val="sr-Cyrl-RS"/>
        </w:rPr>
        <w:t xml:space="preserve">одржавање хигијене - </w:t>
      </w:r>
      <w:r w:rsidR="00903DD2">
        <w:rPr>
          <w:lang w:val="sr-Cyrl-RS"/>
        </w:rPr>
        <w:t>чишћење у објекту Управе за аграрна плаћања у Шапцу</w:t>
      </w:r>
      <w:r w:rsidR="00C545B0">
        <w:rPr>
          <w:lang w:val="sr-Cyrl-RS"/>
        </w:rPr>
        <w:t xml:space="preserve">, </w:t>
      </w:r>
      <w:r w:rsidR="00C545B0">
        <w:rPr>
          <w:rFonts w:eastAsia="TimesNewRomanPS-BoldMT"/>
          <w:b/>
          <w:bCs/>
        </w:rPr>
        <w:t>ЈН</w:t>
      </w:r>
      <w:r w:rsidR="00725EBB">
        <w:rPr>
          <w:rFonts w:eastAsia="TimesNewRomanPS-BoldMT"/>
          <w:b/>
          <w:bCs/>
          <w:lang w:val="sr-Cyrl-RS"/>
        </w:rPr>
        <w:t>МВ</w:t>
      </w:r>
      <w:r w:rsidR="00C545B0">
        <w:rPr>
          <w:rFonts w:eastAsia="TimesNewRomanPS-BoldMT"/>
          <w:b/>
          <w:bCs/>
        </w:rPr>
        <w:t xml:space="preserve"> </w:t>
      </w:r>
      <w:r w:rsidR="006C0D9D">
        <w:rPr>
          <w:rFonts w:eastAsia="TimesNewRomanPS-BoldMT"/>
          <w:b/>
          <w:bCs/>
          <w:lang w:val="sr-Cyrl-RS"/>
        </w:rPr>
        <w:t>6</w:t>
      </w:r>
      <w:r w:rsidR="00991CF9">
        <w:rPr>
          <w:rFonts w:eastAsia="TimesNewRomanPS-BoldMT"/>
          <w:b/>
          <w:bCs/>
        </w:rPr>
        <w:t>/2020</w:t>
      </w:r>
      <w:r w:rsidR="00C545B0" w:rsidRPr="00171319">
        <w:rPr>
          <w:rFonts w:eastAsia="TimesNewRomanPS-BoldMT"/>
          <w:b/>
          <w:bCs/>
        </w:rPr>
        <w:t xml:space="preserve"> </w:t>
      </w:r>
      <w:r w:rsidR="00C545B0" w:rsidRPr="00171319">
        <w:rPr>
          <w:rFonts w:eastAsia="TimesNewRomanPSMT"/>
          <w:b/>
          <w:bCs/>
        </w:rPr>
        <w:t xml:space="preserve">- </w:t>
      </w:r>
      <w:r w:rsidR="00C545B0" w:rsidRPr="00171319">
        <w:rPr>
          <w:rFonts w:eastAsia="TimesNewRomanPS-BoldMT"/>
          <w:b/>
          <w:bCs/>
        </w:rPr>
        <w:t>НЕ ОТВАРАТИ”</w:t>
      </w:r>
      <w:r w:rsidR="00C545B0">
        <w:rPr>
          <w:rFonts w:eastAsia="TimesNewRomanPSMT"/>
          <w:b/>
          <w:bCs/>
          <w:lang w:val="sr-Cyrl-RS"/>
        </w:rPr>
        <w:t xml:space="preserve"> </w:t>
      </w:r>
      <w:r w:rsidRPr="00171319">
        <w:rPr>
          <w:rFonts w:eastAsia="TimesNewRomanPSMT"/>
          <w:bCs/>
          <w:iCs/>
        </w:rPr>
        <w:t>или</w:t>
      </w:r>
    </w:p>
    <w:p w:rsidR="00221C6F" w:rsidRPr="00171319" w:rsidRDefault="00221C6F">
      <w:pPr>
        <w:jc w:val="both"/>
        <w:rPr>
          <w:rFonts w:eastAsia="TimesNewRomanPSMT"/>
          <w:bCs/>
          <w:iCs/>
        </w:rPr>
      </w:pPr>
      <w:r w:rsidRPr="00171319">
        <w:rPr>
          <w:rFonts w:eastAsia="TimesNewRomanPSMT"/>
          <w:bCs/>
          <w:iCs/>
        </w:rPr>
        <w:t>„</w:t>
      </w:r>
      <w:r w:rsidRPr="00171319">
        <w:rPr>
          <w:rFonts w:eastAsia="TimesNewRomanPSMT"/>
          <w:b/>
          <w:bCs/>
          <w:iCs/>
        </w:rPr>
        <w:t>Опозив понуде</w:t>
      </w:r>
      <w:r w:rsidRPr="00171319">
        <w:rPr>
          <w:rFonts w:eastAsia="TimesNewRomanPSMT"/>
          <w:bCs/>
          <w:iCs/>
        </w:rPr>
        <w:t xml:space="preserve"> </w:t>
      </w:r>
      <w:r w:rsidR="00302E2C" w:rsidRPr="00171319">
        <w:rPr>
          <w:rFonts w:eastAsia="TimesNewRomanPS-BoldMT"/>
          <w:b/>
          <w:bCs/>
        </w:rPr>
        <w:t>за</w:t>
      </w:r>
      <w:r w:rsidRPr="00171319">
        <w:rPr>
          <w:rFonts w:eastAsia="TimesNewRomanPS-BoldMT"/>
          <w:b/>
          <w:bCs/>
        </w:rPr>
        <w:t xml:space="preserve"> јавну набавку</w:t>
      </w:r>
      <w:r w:rsidRPr="00171319">
        <w:t xml:space="preserve"> </w:t>
      </w:r>
      <w:r w:rsidR="00200D37">
        <w:rPr>
          <w:lang w:val="sr-Cyrl-RS"/>
        </w:rPr>
        <w:t>одржавање хи</w:t>
      </w:r>
      <w:r w:rsidR="009978B2">
        <w:rPr>
          <w:lang w:val="sr-Cyrl-RS"/>
        </w:rPr>
        <w:t>гијене</w:t>
      </w:r>
      <w:r w:rsidR="00BF0F92">
        <w:rPr>
          <w:lang w:val="sr-Cyrl-RS"/>
        </w:rPr>
        <w:t xml:space="preserve">  - </w:t>
      </w:r>
      <w:r w:rsidR="00903DD2">
        <w:rPr>
          <w:lang w:val="sr-Cyrl-RS"/>
        </w:rPr>
        <w:t xml:space="preserve">чишћење у објекту Управе за аграрна плаћања у Шапцу, </w:t>
      </w:r>
      <w:r w:rsidR="00C545B0">
        <w:rPr>
          <w:rFonts w:eastAsia="TimesNewRomanPS-BoldMT"/>
          <w:b/>
          <w:bCs/>
        </w:rPr>
        <w:t>ЈН</w:t>
      </w:r>
      <w:r w:rsidR="00725EBB">
        <w:rPr>
          <w:rFonts w:eastAsia="TimesNewRomanPS-BoldMT"/>
          <w:b/>
          <w:bCs/>
          <w:lang w:val="sr-Cyrl-RS"/>
        </w:rPr>
        <w:t>МВ</w:t>
      </w:r>
      <w:r w:rsidR="00C545B0">
        <w:rPr>
          <w:rFonts w:eastAsia="TimesNewRomanPS-BoldMT"/>
          <w:b/>
          <w:bCs/>
        </w:rPr>
        <w:t xml:space="preserve"> </w:t>
      </w:r>
      <w:r w:rsidR="006C0D9D">
        <w:rPr>
          <w:rFonts w:eastAsia="TimesNewRomanPS-BoldMT"/>
          <w:b/>
          <w:bCs/>
          <w:lang w:val="sr-Cyrl-RS"/>
        </w:rPr>
        <w:t>6</w:t>
      </w:r>
      <w:r w:rsidR="00991CF9">
        <w:rPr>
          <w:rFonts w:eastAsia="TimesNewRomanPS-BoldMT"/>
          <w:b/>
          <w:bCs/>
        </w:rPr>
        <w:t>/2020</w:t>
      </w:r>
      <w:r w:rsidRPr="00171319">
        <w:rPr>
          <w:rFonts w:eastAsia="TimesNewRomanPS-BoldMT"/>
          <w:b/>
          <w:bCs/>
        </w:rPr>
        <w:t xml:space="preserve"> </w:t>
      </w:r>
      <w:r w:rsidRPr="00171319">
        <w:rPr>
          <w:rFonts w:eastAsia="TimesNewRomanPSMT"/>
          <w:b/>
          <w:bCs/>
        </w:rPr>
        <w:t xml:space="preserve">- </w:t>
      </w:r>
      <w:r w:rsidRPr="00171319">
        <w:rPr>
          <w:rFonts w:eastAsia="TimesNewRomanPS-BoldMT"/>
          <w:b/>
          <w:bCs/>
        </w:rPr>
        <w:t xml:space="preserve">НЕ ОТВАРАТИ” </w:t>
      </w:r>
      <w:r w:rsidRPr="00171319">
        <w:rPr>
          <w:rFonts w:eastAsia="TimesNewRomanPS-BoldMT"/>
          <w:bCs/>
        </w:rPr>
        <w:t xml:space="preserve"> или</w:t>
      </w:r>
    </w:p>
    <w:p w:rsidR="00221C6F" w:rsidRPr="00171319" w:rsidRDefault="00221C6F">
      <w:pPr>
        <w:jc w:val="both"/>
        <w:rPr>
          <w:rFonts w:eastAsia="TimesNewRomanPSMT"/>
          <w:bCs/>
        </w:rPr>
      </w:pPr>
      <w:r w:rsidRPr="00171319">
        <w:rPr>
          <w:rFonts w:eastAsia="TimesNewRomanPSMT"/>
          <w:bCs/>
          <w:iCs/>
        </w:rPr>
        <w:t>„</w:t>
      </w:r>
      <w:r w:rsidRPr="00171319">
        <w:rPr>
          <w:rFonts w:eastAsia="TimesNewRomanPSMT"/>
          <w:b/>
          <w:bCs/>
          <w:iCs/>
        </w:rPr>
        <w:t>Измена и допуна понуде</w:t>
      </w:r>
      <w:r w:rsidRPr="00171319">
        <w:rPr>
          <w:rFonts w:eastAsia="TimesNewRomanPS-BoldMT"/>
          <w:b/>
          <w:bCs/>
        </w:rPr>
        <w:t xml:space="preserve"> за јавну набавку</w:t>
      </w:r>
      <w:r w:rsidRPr="00171319">
        <w:t xml:space="preserve"> </w:t>
      </w:r>
      <w:r w:rsidR="009978B2">
        <w:rPr>
          <w:lang w:val="sr-Cyrl-RS"/>
        </w:rPr>
        <w:t xml:space="preserve">одржавање хигијене – </w:t>
      </w:r>
      <w:r w:rsidR="00903DD2">
        <w:rPr>
          <w:lang w:val="sr-Cyrl-RS"/>
        </w:rPr>
        <w:t>чишћење у објекту Управе за аграрна плаћања у Шапцу</w:t>
      </w:r>
      <w:r w:rsidR="00C545B0">
        <w:rPr>
          <w:lang w:val="sr-Cyrl-RS"/>
        </w:rPr>
        <w:t xml:space="preserve">, </w:t>
      </w:r>
      <w:r w:rsidR="00C545B0">
        <w:rPr>
          <w:rFonts w:eastAsia="TimesNewRomanPS-BoldMT"/>
          <w:b/>
          <w:bCs/>
        </w:rPr>
        <w:t>ЈН</w:t>
      </w:r>
      <w:r w:rsidR="00725EBB">
        <w:rPr>
          <w:rFonts w:eastAsia="TimesNewRomanPS-BoldMT"/>
          <w:b/>
          <w:bCs/>
          <w:lang w:val="sr-Cyrl-RS"/>
        </w:rPr>
        <w:t>МВ</w:t>
      </w:r>
      <w:r w:rsidR="00C545B0">
        <w:rPr>
          <w:rFonts w:eastAsia="TimesNewRomanPS-BoldMT"/>
          <w:b/>
          <w:bCs/>
        </w:rPr>
        <w:t xml:space="preserve"> </w:t>
      </w:r>
      <w:r w:rsidR="006C0D9D">
        <w:rPr>
          <w:rFonts w:eastAsia="TimesNewRomanPS-BoldMT"/>
          <w:b/>
          <w:bCs/>
          <w:lang w:val="sr-Cyrl-RS"/>
        </w:rPr>
        <w:t>6</w:t>
      </w:r>
      <w:r w:rsidR="00C545B0">
        <w:rPr>
          <w:rFonts w:eastAsia="TimesNewRomanPS-BoldMT"/>
          <w:b/>
          <w:bCs/>
        </w:rPr>
        <w:t>/20</w:t>
      </w:r>
      <w:r w:rsidR="00991CF9">
        <w:rPr>
          <w:rFonts w:eastAsia="TimesNewRomanPS-BoldMT"/>
          <w:b/>
          <w:bCs/>
        </w:rPr>
        <w:t>20</w:t>
      </w:r>
      <w:r w:rsidRPr="00171319">
        <w:rPr>
          <w:rFonts w:eastAsia="TimesNewRomanPSMT"/>
          <w:b/>
          <w:bCs/>
        </w:rPr>
        <w:t xml:space="preserve">- </w:t>
      </w:r>
      <w:r w:rsidRPr="00171319">
        <w:rPr>
          <w:rFonts w:eastAsia="TimesNewRomanPS-BoldMT"/>
          <w:b/>
          <w:bCs/>
        </w:rPr>
        <w:t>НЕ ОТВАРАТИ”.</w:t>
      </w:r>
    </w:p>
    <w:p w:rsidR="00221C6F" w:rsidRPr="00171319" w:rsidRDefault="00221C6F">
      <w:pPr>
        <w:jc w:val="both"/>
      </w:pPr>
      <w:r w:rsidRPr="00171319">
        <w:rPr>
          <w:rFonts w:eastAsia="TimesNewRomanPSMT"/>
          <w:bCs/>
        </w:rPr>
        <w:t>На полеђини коверте или на кутији навести назив</w:t>
      </w:r>
      <w:r w:rsidRPr="00171319">
        <w:rPr>
          <w:rFonts w:eastAsia="TimesNewRomanPSMT"/>
          <w:bCs/>
          <w:lang w:val="sr-Cyrl-CS"/>
        </w:rPr>
        <w:t xml:space="preserve"> и адресу</w:t>
      </w:r>
      <w:r w:rsidRPr="001713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C545B0" w:rsidRDefault="00221C6F">
      <w:pPr>
        <w:jc w:val="both"/>
        <w:rPr>
          <w:b/>
          <w:i/>
          <w:iCs/>
          <w:lang w:val="sr-Cyrl-RS"/>
        </w:rPr>
      </w:pPr>
      <w:r w:rsidRPr="00171319">
        <w:t>По истеку рока за подношење понуда понуђач не може да повуче нити да мења своју понуду.</w:t>
      </w:r>
      <w:r w:rsidR="00C545B0">
        <w:rPr>
          <w:lang w:val="sr-Cyrl-RS"/>
        </w:rPr>
        <w:t xml:space="preserve"> </w:t>
      </w:r>
    </w:p>
    <w:p w:rsidR="00221C6F" w:rsidRPr="00171319" w:rsidRDefault="00221C6F">
      <w:pPr>
        <w:jc w:val="both"/>
        <w:rPr>
          <w:b/>
          <w:i/>
          <w:iCs/>
        </w:rPr>
      </w:pPr>
    </w:p>
    <w:p w:rsidR="00221C6F" w:rsidRPr="00C545B0" w:rsidRDefault="00C545B0">
      <w:pPr>
        <w:jc w:val="both"/>
        <w:rPr>
          <w:lang w:val="sr-Cyrl-RS"/>
        </w:rPr>
      </w:pPr>
      <w:r>
        <w:rPr>
          <w:b/>
          <w:bCs/>
          <w:i/>
          <w:iCs/>
          <w:lang w:val="sr-Cyrl-RS"/>
        </w:rPr>
        <w:t>5</w:t>
      </w:r>
      <w:r w:rsidR="00221C6F" w:rsidRPr="00171319">
        <w:rPr>
          <w:b/>
          <w:bCs/>
          <w:i/>
          <w:iCs/>
        </w:rPr>
        <w:t xml:space="preserve">. УЧЕСТВОВАЊЕ У ЗАЈЕДНИЧКОЈ ПОНУДИ ИЛИ КАО ПОДИЗВОЂАЧ </w:t>
      </w:r>
    </w:p>
    <w:p w:rsidR="00221C6F" w:rsidRPr="00171319" w:rsidRDefault="00221C6F">
      <w:pPr>
        <w:jc w:val="both"/>
        <w:rPr>
          <w:iCs/>
        </w:rPr>
      </w:pPr>
      <w:r w:rsidRPr="00171319">
        <w:rPr>
          <w:i/>
          <w:iCs/>
        </w:rPr>
        <w:t xml:space="preserve"> </w:t>
      </w:r>
      <w:r w:rsidRPr="001713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171319" w:rsidRDefault="00221C6F">
      <w:pPr>
        <w:jc w:val="both"/>
        <w:rPr>
          <w:i/>
          <w:iCs/>
          <w:color w:val="FF0000"/>
        </w:rPr>
      </w:pPr>
      <w:r w:rsidRPr="002907BD">
        <w:rPr>
          <w:iCs/>
          <w:color w:val="auto"/>
        </w:rPr>
        <w:t xml:space="preserve">У Обрасцу понуде </w:t>
      </w:r>
      <w:r w:rsidRPr="00BF0F92">
        <w:rPr>
          <w:iCs/>
          <w:color w:val="auto"/>
          <w:lang w:val="sr-Cyrl-CS"/>
        </w:rPr>
        <w:t xml:space="preserve">(поглавље </w:t>
      </w:r>
      <w:r w:rsidRPr="00BF0F92">
        <w:rPr>
          <w:b/>
          <w:iCs/>
          <w:color w:val="auto"/>
        </w:rPr>
        <w:t>VII</w:t>
      </w:r>
      <w:r w:rsidRPr="00BF0F92">
        <w:rPr>
          <w:iCs/>
          <w:color w:val="auto"/>
          <w:lang w:val="ru-RU"/>
        </w:rPr>
        <w:t>)</w:t>
      </w:r>
      <w:r w:rsidRPr="00BF0F92">
        <w:rPr>
          <w:iCs/>
          <w:color w:val="auto"/>
        </w:rPr>
        <w:t>,</w:t>
      </w:r>
      <w:r w:rsidRPr="009C3B05">
        <w:rPr>
          <w:iCs/>
          <w:color w:val="FF0000"/>
        </w:rPr>
        <w:t xml:space="preserve"> </w:t>
      </w:r>
      <w:r w:rsidRPr="002907BD">
        <w:rPr>
          <w:iCs/>
          <w:color w:val="auto"/>
        </w:rPr>
        <w:t xml:space="preserve">понуђач </w:t>
      </w:r>
      <w:r w:rsidRPr="00171319">
        <w:rPr>
          <w:iCs/>
        </w:rPr>
        <w:t>наводи на који начин подноси понуду, односно да ли подноси понуду самостално, или као заједничку понуду, или подноси понуду са подизвођачем.</w:t>
      </w:r>
    </w:p>
    <w:p w:rsidR="00F65BE3" w:rsidRDefault="00F65BE3">
      <w:pPr>
        <w:jc w:val="both"/>
        <w:rPr>
          <w:i/>
          <w:iCs/>
          <w:color w:val="FF0000"/>
        </w:rPr>
      </w:pPr>
    </w:p>
    <w:p w:rsidR="00221C6F" w:rsidRPr="00C545B0" w:rsidRDefault="00C545B0">
      <w:pPr>
        <w:jc w:val="both"/>
        <w:rPr>
          <w:iCs/>
          <w:lang w:val="sr-Cyrl-RS"/>
        </w:rPr>
      </w:pPr>
      <w:r>
        <w:rPr>
          <w:b/>
          <w:bCs/>
          <w:i/>
          <w:iCs/>
          <w:lang w:val="sr-Cyrl-RS"/>
        </w:rPr>
        <w:t>6</w:t>
      </w:r>
      <w:r w:rsidR="00221C6F" w:rsidRPr="00171319">
        <w:rPr>
          <w:b/>
          <w:bCs/>
          <w:i/>
          <w:iCs/>
        </w:rPr>
        <w:t>. ПОНУДА СА ПОДИЗВОЂАЧЕМ</w:t>
      </w:r>
    </w:p>
    <w:p w:rsidR="00221C6F" w:rsidRPr="00137031" w:rsidRDefault="00221C6F">
      <w:pPr>
        <w:jc w:val="both"/>
        <w:rPr>
          <w:iCs/>
          <w:lang w:val="sr-Cyrl-RS"/>
        </w:rPr>
      </w:pPr>
      <w:r w:rsidRPr="00137031">
        <w:rPr>
          <w:iCs/>
          <w:lang w:val="sr-Cyrl-RS"/>
        </w:rPr>
        <w:t xml:space="preserve">Уколико понуђач подноси понуду са подизвођачем дужан је да у </w:t>
      </w:r>
      <w:r w:rsidRPr="00137031">
        <w:rPr>
          <w:iCs/>
          <w:color w:val="auto"/>
          <w:lang w:val="sr-Cyrl-RS"/>
        </w:rPr>
        <w:t>Обрасцу понуде</w:t>
      </w:r>
      <w:r w:rsidRPr="002907BD">
        <w:rPr>
          <w:iCs/>
          <w:color w:val="auto"/>
          <w:lang w:val="sr-Cyrl-CS"/>
        </w:rPr>
        <w:t xml:space="preserve"> </w:t>
      </w:r>
      <w:r w:rsidRPr="00BF0F92">
        <w:rPr>
          <w:iCs/>
          <w:color w:val="auto"/>
          <w:lang w:val="sr-Cyrl-CS"/>
        </w:rPr>
        <w:t xml:space="preserve">(поглавље </w:t>
      </w:r>
      <w:r w:rsidRPr="00BF0F92">
        <w:rPr>
          <w:b/>
          <w:iCs/>
          <w:color w:val="auto"/>
        </w:rPr>
        <w:t>VII</w:t>
      </w:r>
      <w:r w:rsidRPr="00BF0F92">
        <w:rPr>
          <w:iCs/>
          <w:color w:val="auto"/>
          <w:lang w:val="ru-RU"/>
        </w:rPr>
        <w:t>)</w:t>
      </w:r>
      <w:r w:rsidRPr="00137031">
        <w:rPr>
          <w:iCs/>
          <w:color w:val="auto"/>
          <w:lang w:val="sr-Cyrl-RS"/>
        </w:rPr>
        <w:t xml:space="preserve"> </w:t>
      </w:r>
      <w:r w:rsidRPr="00137031">
        <w:rPr>
          <w:iCs/>
          <w:lang w:val="sr-Cyrl-RS"/>
        </w:rPr>
        <w:t>наведе да</w:t>
      </w:r>
      <w:r w:rsidR="00586CE2" w:rsidRPr="00137031">
        <w:rPr>
          <w:iCs/>
          <w:lang w:val="sr-Cyrl-RS"/>
        </w:rPr>
        <w:t xml:space="preserve"> понуду подноси са по</w:t>
      </w:r>
      <w:r w:rsidR="003C4F85" w:rsidRPr="00171319">
        <w:rPr>
          <w:iCs/>
          <w:lang w:val="sr-Cyrl-RS"/>
        </w:rPr>
        <w:t>д</w:t>
      </w:r>
      <w:r w:rsidR="00586CE2" w:rsidRPr="00137031">
        <w:rPr>
          <w:iCs/>
          <w:lang w:val="sr-Cyrl-RS"/>
        </w:rPr>
        <w:t>извођачем,</w:t>
      </w:r>
      <w:r w:rsidRPr="00137031">
        <w:rPr>
          <w:iCs/>
          <w:lang w:val="sr-Cyrl-RS"/>
        </w:rPr>
        <w:t xml:space="preserve"> проценат укупне вредности набавке</w:t>
      </w:r>
      <w:r w:rsidR="00137031">
        <w:rPr>
          <w:iCs/>
          <w:lang w:val="sr-Cyrl-RS"/>
        </w:rPr>
        <w:t xml:space="preserve"> који ће поверити подизвођачу, </w:t>
      </w:r>
      <w:r w:rsidRPr="00137031">
        <w:rPr>
          <w:iCs/>
          <w:lang w:val="sr-Cyrl-RS"/>
        </w:rPr>
        <w:t xml:space="preserve">а који не може бити већи од 50%, као и део предмета набавке који ће извршити преко подизвођача. </w:t>
      </w:r>
    </w:p>
    <w:p w:rsidR="00221C6F" w:rsidRPr="00171319" w:rsidRDefault="00221C6F">
      <w:pPr>
        <w:jc w:val="both"/>
        <w:rPr>
          <w:iCs/>
          <w:lang w:val="sr-Cyrl-RS"/>
        </w:rPr>
      </w:pPr>
      <w:r w:rsidRPr="00171319">
        <w:rPr>
          <w:iCs/>
        </w:rPr>
        <w:lastRenderedPageBreak/>
        <w:t xml:space="preserve">Понуђач </w:t>
      </w:r>
      <w:r w:rsidRPr="00171319">
        <w:rPr>
          <w:iCs/>
          <w:color w:val="auto"/>
        </w:rPr>
        <w:t>у Обрасцу понуде</w:t>
      </w:r>
      <w:r w:rsidRPr="00171319">
        <w:rPr>
          <w:i/>
          <w:iCs/>
          <w:color w:val="FF0000"/>
        </w:rPr>
        <w:t xml:space="preserve"> </w:t>
      </w:r>
      <w:r w:rsidR="00A51A3B" w:rsidRPr="00171319">
        <w:rPr>
          <w:iCs/>
          <w:color w:val="auto"/>
        </w:rPr>
        <w:t>нав</w:t>
      </w:r>
      <w:r w:rsidR="00A51A3B" w:rsidRPr="00171319">
        <w:rPr>
          <w:iCs/>
          <w:color w:val="auto"/>
          <w:lang w:val="sr-Cyrl-RS"/>
        </w:rPr>
        <w:t>о</w:t>
      </w:r>
      <w:r w:rsidRPr="00171319">
        <w:rPr>
          <w:iCs/>
          <w:color w:val="auto"/>
        </w:rPr>
        <w:t>д</w:t>
      </w:r>
      <w:r w:rsidRPr="00171319">
        <w:rPr>
          <w:iCs/>
          <w:color w:val="auto"/>
          <w:lang w:val="sr-Cyrl-RS"/>
        </w:rPr>
        <w:t>и</w:t>
      </w:r>
      <w:r w:rsidRPr="00171319">
        <w:rPr>
          <w:iCs/>
          <w:color w:val="auto"/>
        </w:rPr>
        <w:t xml:space="preserve"> </w:t>
      </w:r>
      <w:r w:rsidRPr="00171319">
        <w:rPr>
          <w:iCs/>
        </w:rPr>
        <w:t xml:space="preserve">назив и седиште подизвођача, уколико ће делимично извршење набавке поверити подизвођачу. </w:t>
      </w:r>
    </w:p>
    <w:p w:rsidR="00221C6F" w:rsidRPr="00CC24E2" w:rsidRDefault="00221C6F">
      <w:pPr>
        <w:jc w:val="both"/>
        <w:rPr>
          <w:rFonts w:eastAsia="TimesNewRomanPSMT"/>
          <w:bCs/>
          <w:lang w:val="sr-Cyrl-RS"/>
        </w:rPr>
      </w:pPr>
      <w:r w:rsidRPr="00CC24E2">
        <w:rPr>
          <w:iCs/>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C24E2">
        <w:rPr>
          <w:rFonts w:eastAsia="TimesNewRomanPSMT"/>
          <w:bCs/>
          <w:lang w:val="sr-Cyrl-RS"/>
        </w:rPr>
        <w:t xml:space="preserve"> </w:t>
      </w:r>
    </w:p>
    <w:p w:rsidR="00221C6F" w:rsidRPr="00CC24E2" w:rsidRDefault="00221C6F">
      <w:pPr>
        <w:jc w:val="both"/>
        <w:rPr>
          <w:iCs/>
          <w:color w:val="auto"/>
          <w:lang w:val="sr-Cyrl-RS"/>
        </w:rPr>
      </w:pPr>
      <w:r w:rsidRPr="00CC24E2">
        <w:rPr>
          <w:rFonts w:eastAsia="TimesNewRomanPSMT"/>
          <w:bCs/>
          <w:lang w:val="sr-Cyrl-RS"/>
        </w:rPr>
        <w:t xml:space="preserve">Понуђач је дужан да за подизвођаче достави доказе о испуњености услова који су наведени </w:t>
      </w:r>
      <w:r w:rsidRPr="00CC24E2">
        <w:rPr>
          <w:rFonts w:eastAsia="TimesNewRomanPSMT"/>
          <w:bCs/>
          <w:color w:val="auto"/>
          <w:lang w:val="sr-Cyrl-RS"/>
        </w:rPr>
        <w:t xml:space="preserve">у </w:t>
      </w:r>
      <w:r w:rsidRPr="005F39D3">
        <w:rPr>
          <w:rFonts w:eastAsia="TimesNewRomanPSMT"/>
          <w:bCs/>
          <w:color w:val="auto"/>
          <w:lang w:val="sr-Cyrl-CS"/>
        </w:rPr>
        <w:t>поглављу</w:t>
      </w:r>
      <w:r w:rsidRPr="00CC24E2">
        <w:rPr>
          <w:rFonts w:eastAsia="TimesNewRomanPSMT"/>
          <w:bCs/>
          <w:color w:val="auto"/>
          <w:lang w:val="sr-Cyrl-RS"/>
        </w:rPr>
        <w:t xml:space="preserve"> </w:t>
      </w:r>
      <w:r w:rsidRPr="005F39D3">
        <w:rPr>
          <w:rFonts w:eastAsia="TimesNewRomanPSMT"/>
          <w:b/>
          <w:bCs/>
          <w:color w:val="auto"/>
        </w:rPr>
        <w:t>V</w:t>
      </w:r>
      <w:r w:rsidR="00496150" w:rsidRPr="005F39D3">
        <w:rPr>
          <w:rFonts w:eastAsia="TimesNewRomanPSMT"/>
          <w:b/>
          <w:bCs/>
          <w:color w:val="auto"/>
          <w:lang w:val="sr-Cyrl-RS"/>
        </w:rPr>
        <w:t xml:space="preserve"> </w:t>
      </w:r>
      <w:r w:rsidRPr="00CC24E2">
        <w:rPr>
          <w:rFonts w:eastAsia="TimesNewRomanPSMT"/>
          <w:bCs/>
          <w:color w:val="auto"/>
          <w:lang w:val="sr-Cyrl-RS"/>
        </w:rPr>
        <w:t>конкурсне документације</w:t>
      </w:r>
      <w:r w:rsidR="00233F40" w:rsidRPr="00292FDA">
        <w:rPr>
          <w:rFonts w:eastAsia="TimesNewRomanPSMT"/>
          <w:bCs/>
          <w:color w:val="auto"/>
          <w:lang w:val="sr-Cyrl-RS"/>
        </w:rPr>
        <w:t>,</w:t>
      </w:r>
      <w:r w:rsidR="00233F40" w:rsidRPr="00951CBE">
        <w:rPr>
          <w:rFonts w:eastAsia="TimesNewRomanPSMT"/>
          <w:bCs/>
          <w:color w:val="FF0000"/>
          <w:lang w:val="sr-Cyrl-RS"/>
        </w:rPr>
        <w:t xml:space="preserve"> </w:t>
      </w:r>
      <w:r w:rsidR="00233F40" w:rsidRPr="002907BD">
        <w:rPr>
          <w:rFonts w:eastAsia="TimesNewRomanPSMT"/>
          <w:bCs/>
          <w:color w:val="auto"/>
          <w:lang w:val="sr-Cyrl-RS"/>
        </w:rPr>
        <w:t>у складу са упутством како се</w:t>
      </w:r>
      <w:r w:rsidR="005F39D3">
        <w:rPr>
          <w:rFonts w:eastAsia="TimesNewRomanPSMT"/>
          <w:bCs/>
          <w:color w:val="auto"/>
          <w:lang w:val="sr-Cyrl-RS"/>
        </w:rPr>
        <w:t xml:space="preserve"> доказује испуњеност услова</w:t>
      </w:r>
      <w:r w:rsidRPr="00CC24E2">
        <w:rPr>
          <w:rFonts w:eastAsia="TimesNewRomanPSMT"/>
          <w:b/>
          <w:bCs/>
          <w:color w:val="auto"/>
          <w:lang w:val="sr-Cyrl-RS"/>
        </w:rPr>
        <w:t>.</w:t>
      </w:r>
    </w:p>
    <w:p w:rsidR="00221C6F" w:rsidRPr="00CC24E2" w:rsidRDefault="00221C6F">
      <w:pPr>
        <w:jc w:val="both"/>
        <w:rPr>
          <w:iCs/>
          <w:lang w:val="sr-Cyrl-RS"/>
        </w:rPr>
      </w:pPr>
      <w:r w:rsidRPr="00CC24E2">
        <w:rPr>
          <w:iCs/>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CC24E2" w:rsidRDefault="00221C6F">
      <w:pPr>
        <w:jc w:val="both"/>
        <w:rPr>
          <w:lang w:val="sr-Cyrl-RS"/>
        </w:rPr>
      </w:pPr>
      <w:r w:rsidRPr="00CC24E2">
        <w:rPr>
          <w:iCs/>
          <w:lang w:val="sr-Cyrl-RS"/>
        </w:rPr>
        <w:t>Понуђач је дужан да наручиоцу, на његов захтев, омогући приступ код подизвођача, ради утврђивања испуњености тражених услова.</w:t>
      </w:r>
    </w:p>
    <w:p w:rsidR="00221C6F" w:rsidRPr="00FE1E3E" w:rsidRDefault="00221C6F">
      <w:pPr>
        <w:jc w:val="both"/>
        <w:rPr>
          <w:b/>
          <w:i/>
          <w:color w:val="auto"/>
          <w:lang w:val="sr-Cyrl-RS"/>
        </w:rPr>
      </w:pPr>
    </w:p>
    <w:p w:rsidR="00221C6F" w:rsidRPr="003933C0" w:rsidRDefault="003933C0">
      <w:pPr>
        <w:jc w:val="both"/>
        <w:rPr>
          <w:lang w:val="sr-Cyrl-RS"/>
        </w:rPr>
      </w:pPr>
      <w:r>
        <w:rPr>
          <w:b/>
          <w:i/>
          <w:lang w:val="sr-Cyrl-RS"/>
        </w:rPr>
        <w:t>7</w:t>
      </w:r>
      <w:r w:rsidR="00221C6F" w:rsidRPr="00171319">
        <w:rPr>
          <w:b/>
          <w:i/>
        </w:rPr>
        <w:t>. ЗАЈЕДНИЧКА ПОНУДА</w:t>
      </w:r>
    </w:p>
    <w:p w:rsidR="00292FDA" w:rsidRPr="00292FDA" w:rsidRDefault="00292FDA" w:rsidP="00292FDA">
      <w:pPr>
        <w:jc w:val="both"/>
        <w:rPr>
          <w:kern w:val="2"/>
          <w:lang w:val="uz-Cyrl-UZ"/>
        </w:rPr>
      </w:pPr>
      <w:r w:rsidRPr="00292FDA">
        <w:rPr>
          <w:kern w:val="2"/>
          <w:lang w:val="uz-Cyrl-UZ"/>
        </w:rPr>
        <w:t>Понуду може поднети група понуђача.</w:t>
      </w:r>
    </w:p>
    <w:p w:rsidR="00292FDA" w:rsidRPr="00292FDA" w:rsidRDefault="00292FDA" w:rsidP="00292FDA">
      <w:pPr>
        <w:jc w:val="both"/>
        <w:rPr>
          <w:kern w:val="2"/>
          <w:lang w:val="uz-Cyrl-UZ"/>
        </w:rPr>
      </w:pPr>
      <w:r w:rsidRPr="00292FDA">
        <w:rPr>
          <w:kern w:val="2"/>
          <w:lang w:val="uz-Cyrl-UZ"/>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92FDA">
        <w:rPr>
          <w:kern w:val="2"/>
          <w:lang w:val="sr-Cyrl-CS"/>
        </w:rPr>
        <w:t>.</w:t>
      </w:r>
      <w:r w:rsidRPr="00292FDA">
        <w:rPr>
          <w:kern w:val="2"/>
          <w:lang w:val="uz-Cyrl-UZ"/>
        </w:rPr>
        <w:t xml:space="preserve"> 4. тач</w:t>
      </w:r>
      <w:r w:rsidRPr="00292FDA">
        <w:rPr>
          <w:kern w:val="2"/>
          <w:lang w:val="sr-Cyrl-CS"/>
        </w:rPr>
        <w:t>.</w:t>
      </w:r>
      <w:r w:rsidRPr="00292FDA">
        <w:rPr>
          <w:kern w:val="2"/>
          <w:lang w:val="uz-Cyrl-UZ"/>
        </w:rPr>
        <w:t xml:space="preserve"> 1</w:t>
      </w:r>
      <w:r w:rsidRPr="00292FDA">
        <w:rPr>
          <w:kern w:val="2"/>
          <w:lang w:val="sr-Cyrl-CS"/>
        </w:rPr>
        <w:t>)</w:t>
      </w:r>
      <w:r w:rsidRPr="00292FDA">
        <w:rPr>
          <w:kern w:val="2"/>
          <w:lang w:val="uz-Cyrl-UZ"/>
        </w:rPr>
        <w:t xml:space="preserve"> и 2</w:t>
      </w:r>
      <w:r w:rsidRPr="00292FDA">
        <w:rPr>
          <w:kern w:val="2"/>
          <w:lang w:val="sr-Cyrl-CS"/>
        </w:rPr>
        <w:t>)</w:t>
      </w:r>
      <w:r w:rsidRPr="00292FDA">
        <w:rPr>
          <w:kern w:val="2"/>
          <w:lang w:val="uz-Cyrl-UZ"/>
        </w:rPr>
        <w:t xml:space="preserve"> Закона и то податке о: </w:t>
      </w:r>
    </w:p>
    <w:p w:rsidR="00292FDA" w:rsidRPr="00292FDA" w:rsidRDefault="00292FDA" w:rsidP="00292FDA">
      <w:pPr>
        <w:numPr>
          <w:ilvl w:val="0"/>
          <w:numId w:val="6"/>
        </w:numPr>
        <w:jc w:val="both"/>
        <w:rPr>
          <w:kern w:val="2"/>
          <w:lang w:val="uz-Cyrl-UZ"/>
        </w:rPr>
      </w:pPr>
      <w:r w:rsidRPr="00292FDA">
        <w:rPr>
          <w:kern w:val="2"/>
          <w:lang w:val="uz-Cyrl-UZ"/>
        </w:rPr>
        <w:t>члану групе који ће бити носилац посла, односно који ће поднети понуду и који ће заступати групу понуђача пред наручиоцем;</w:t>
      </w:r>
    </w:p>
    <w:p w:rsidR="00292FDA" w:rsidRPr="00292FDA" w:rsidRDefault="00292FDA" w:rsidP="00292FDA">
      <w:pPr>
        <w:numPr>
          <w:ilvl w:val="0"/>
          <w:numId w:val="6"/>
        </w:numPr>
        <w:jc w:val="both"/>
        <w:rPr>
          <w:kern w:val="2"/>
          <w:lang w:val="uz-Cyrl-UZ"/>
        </w:rPr>
      </w:pPr>
      <w:r w:rsidRPr="00292FDA">
        <w:rPr>
          <w:kern w:val="2"/>
          <w:lang w:val="uz-Cyrl-UZ"/>
        </w:rPr>
        <w:t xml:space="preserve">опис послова сваког понуђача из групе понуђача у извршењу уговора. </w:t>
      </w:r>
    </w:p>
    <w:p w:rsidR="00292FDA" w:rsidRPr="00292FDA" w:rsidRDefault="00292FDA" w:rsidP="00292FDA">
      <w:pPr>
        <w:jc w:val="both"/>
        <w:rPr>
          <w:bCs/>
          <w:iCs/>
          <w:kern w:val="2"/>
          <w:lang w:val="uz-Cyrl-UZ"/>
        </w:rPr>
      </w:pPr>
      <w:r w:rsidRPr="00292FDA">
        <w:rPr>
          <w:bCs/>
          <w:iCs/>
          <w:kern w:val="2"/>
          <w:lang w:val="uz-Cyrl-UZ"/>
        </w:rPr>
        <w:t>Споразум може да садржи податке о понуђачу, који ће у име групе потписивати обрасце из конкурсне документације, осим образаца који се дају под пуном материјалном и кривичном одговорношћу. Уколико споразум не садржи овај податак, обрасце потписују овлашћена лица свих понуђача из групе понуђача и оверавају печатима.</w:t>
      </w:r>
    </w:p>
    <w:p w:rsidR="00292FDA" w:rsidRPr="00292FDA" w:rsidRDefault="00292FDA" w:rsidP="00292FDA">
      <w:pPr>
        <w:jc w:val="both"/>
        <w:rPr>
          <w:color w:val="auto"/>
          <w:kern w:val="2"/>
          <w:lang w:val="uz-Cyrl-UZ"/>
        </w:rPr>
      </w:pPr>
      <w:r w:rsidRPr="00292FDA">
        <w:rPr>
          <w:rFonts w:eastAsia="TimesNewRomanPSMT"/>
          <w:bCs/>
          <w:kern w:val="2"/>
          <w:lang w:val="uz-Cyrl-UZ"/>
        </w:rPr>
        <w:t xml:space="preserve">Група понуђача је дужна да достави све доказе о испуњености услова који су наведени у </w:t>
      </w:r>
      <w:r w:rsidRPr="00292FDA">
        <w:rPr>
          <w:rFonts w:eastAsia="TimesNewRomanPSMT"/>
          <w:bCs/>
          <w:color w:val="auto"/>
          <w:kern w:val="2"/>
          <w:lang w:val="sr-Cyrl-CS"/>
        </w:rPr>
        <w:t xml:space="preserve">поглављу </w:t>
      </w:r>
      <w:r w:rsidRPr="00292FDA">
        <w:rPr>
          <w:rFonts w:eastAsia="TimesNewRomanPSMT"/>
          <w:b/>
          <w:bCs/>
          <w:color w:val="auto"/>
          <w:kern w:val="2"/>
          <w:lang w:val="uz-Cyrl-UZ"/>
        </w:rPr>
        <w:t>V</w:t>
      </w:r>
      <w:r w:rsidRPr="00292FDA">
        <w:rPr>
          <w:rFonts w:eastAsia="TimesNewRomanPSMT"/>
          <w:bCs/>
          <w:color w:val="auto"/>
          <w:kern w:val="2"/>
          <w:lang w:val="ru-RU"/>
        </w:rPr>
        <w:t xml:space="preserve"> </w:t>
      </w:r>
      <w:r w:rsidRPr="00292FDA">
        <w:rPr>
          <w:rFonts w:eastAsia="TimesNewRomanPSMT"/>
          <w:bCs/>
          <w:color w:val="auto"/>
          <w:kern w:val="2"/>
          <w:lang w:val="uz-Cyrl-UZ"/>
        </w:rPr>
        <w:t>конкурсне документације, у складу са упутством како се доказује испуњ</w:t>
      </w:r>
      <w:r w:rsidR="00B70AA3">
        <w:rPr>
          <w:rFonts w:eastAsia="TimesNewRomanPSMT"/>
          <w:bCs/>
          <w:color w:val="auto"/>
          <w:kern w:val="2"/>
          <w:lang w:val="uz-Cyrl-UZ"/>
        </w:rPr>
        <w:t>еност услова</w:t>
      </w:r>
      <w:r w:rsidRPr="00292FDA">
        <w:rPr>
          <w:rFonts w:eastAsia="TimesNewRomanPSMT"/>
          <w:bCs/>
          <w:color w:val="auto"/>
          <w:kern w:val="2"/>
          <w:lang w:val="uz-Cyrl-UZ"/>
        </w:rPr>
        <w:t>.</w:t>
      </w:r>
    </w:p>
    <w:p w:rsidR="00292FDA" w:rsidRPr="00292FDA" w:rsidRDefault="00292FDA" w:rsidP="00292FDA">
      <w:pPr>
        <w:jc w:val="both"/>
        <w:rPr>
          <w:color w:val="auto"/>
          <w:kern w:val="2"/>
          <w:lang w:val="uz-Cyrl-UZ"/>
        </w:rPr>
      </w:pPr>
      <w:r w:rsidRPr="00292FDA">
        <w:rPr>
          <w:kern w:val="2"/>
          <w:lang w:val="uz-Cyrl-UZ"/>
        </w:rPr>
        <w:t xml:space="preserve">Понуђачи из групе понуђача одговарају неограничено солидарно према наручиоцу. </w:t>
      </w:r>
    </w:p>
    <w:p w:rsidR="00292FDA" w:rsidRPr="00292FDA" w:rsidRDefault="00292FDA" w:rsidP="00292FDA">
      <w:pPr>
        <w:jc w:val="both"/>
        <w:rPr>
          <w:color w:val="auto"/>
          <w:kern w:val="2"/>
          <w:lang w:val="uz-Cyrl-UZ"/>
        </w:rPr>
      </w:pPr>
      <w:r w:rsidRPr="00292FDA">
        <w:rPr>
          <w:color w:val="auto"/>
          <w:kern w:val="2"/>
          <w:lang w:val="uz-Cyrl-UZ"/>
        </w:rPr>
        <w:t>Задруга може поднети понуду самостално, у своје име, а за рачун задругара или заједничку понуду у име задругара.</w:t>
      </w:r>
    </w:p>
    <w:p w:rsidR="00292FDA" w:rsidRPr="00292FDA" w:rsidRDefault="00292FDA" w:rsidP="00292FDA">
      <w:pPr>
        <w:jc w:val="both"/>
        <w:rPr>
          <w:color w:val="auto"/>
          <w:kern w:val="2"/>
          <w:lang w:val="uz-Cyrl-UZ"/>
        </w:rPr>
      </w:pPr>
      <w:r w:rsidRPr="00292FDA">
        <w:rPr>
          <w:color w:val="auto"/>
          <w:kern w:val="2"/>
          <w:lang w:val="uz-Cyrl-UZ"/>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92FDA" w:rsidRPr="00292FDA" w:rsidRDefault="00292FDA" w:rsidP="00292FDA">
      <w:pPr>
        <w:jc w:val="both"/>
        <w:rPr>
          <w:kern w:val="2"/>
          <w:lang w:val="uz-Cyrl-UZ"/>
        </w:rPr>
      </w:pPr>
      <w:r w:rsidRPr="00292FDA">
        <w:rPr>
          <w:color w:val="auto"/>
          <w:kern w:val="2"/>
          <w:lang w:val="uz-Cyrl-UZ"/>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Pr="00171319" w:rsidRDefault="00221C6F">
      <w:pPr>
        <w:jc w:val="both"/>
        <w:rPr>
          <w:lang w:val="sr-Cyrl-RS"/>
        </w:rPr>
      </w:pPr>
    </w:p>
    <w:p w:rsidR="00221C6F" w:rsidRPr="004A123B" w:rsidRDefault="003933C0">
      <w:pPr>
        <w:jc w:val="both"/>
        <w:rPr>
          <w:lang w:val="sr-Cyrl-RS"/>
        </w:rPr>
      </w:pPr>
      <w:r>
        <w:rPr>
          <w:b/>
          <w:bCs/>
          <w:i/>
          <w:iCs/>
          <w:lang w:val="sr-Cyrl-RS"/>
        </w:rPr>
        <w:t>8</w:t>
      </w:r>
      <w:r w:rsidR="00221C6F" w:rsidRPr="00171319">
        <w:rPr>
          <w:b/>
          <w:bCs/>
          <w:i/>
          <w:iCs/>
        </w:rPr>
        <w:t>. НАЧИН И УСЛОВ</w:t>
      </w:r>
      <w:r w:rsidR="00221C6F" w:rsidRPr="00171319">
        <w:rPr>
          <w:b/>
          <w:bCs/>
          <w:i/>
          <w:iCs/>
          <w:lang w:val="sr-Cyrl-CS"/>
        </w:rPr>
        <w:t>И</w:t>
      </w:r>
      <w:r w:rsidR="004A123B">
        <w:rPr>
          <w:b/>
          <w:bCs/>
          <w:i/>
          <w:iCs/>
        </w:rPr>
        <w:t xml:space="preserve"> ПЛАЋАЊА</w:t>
      </w:r>
    </w:p>
    <w:p w:rsidR="00221C6F" w:rsidRPr="00CC24E2" w:rsidRDefault="003933C0">
      <w:pPr>
        <w:jc w:val="both"/>
        <w:rPr>
          <w:iCs/>
          <w:lang w:val="sr-Cyrl-RS"/>
        </w:rPr>
      </w:pPr>
      <w:r>
        <w:rPr>
          <w:b/>
          <w:bCs/>
          <w:i/>
          <w:iCs/>
          <w:lang w:val="sr-Cyrl-RS"/>
        </w:rPr>
        <w:t>8</w:t>
      </w:r>
      <w:r w:rsidR="00221C6F" w:rsidRPr="00CC24E2">
        <w:rPr>
          <w:b/>
          <w:bCs/>
          <w:i/>
          <w:iCs/>
          <w:lang w:val="sr-Cyrl-RS"/>
        </w:rPr>
        <w:t>.1</w:t>
      </w:r>
      <w:r w:rsidR="00221C6F" w:rsidRPr="00CC24E2">
        <w:rPr>
          <w:b/>
          <w:bCs/>
          <w:i/>
          <w:iCs/>
          <w:u w:val="single"/>
          <w:lang w:val="sr-Cyrl-RS"/>
        </w:rPr>
        <w:t xml:space="preserve">. </w:t>
      </w:r>
      <w:r w:rsidR="00221C6F" w:rsidRPr="00CC24E2">
        <w:rPr>
          <w:iCs/>
          <w:u w:val="single"/>
          <w:lang w:val="sr-Cyrl-RS"/>
        </w:rPr>
        <w:t>Захтеви у погледу начина, рока и услова плаћања</w:t>
      </w:r>
      <w:r w:rsidR="00221C6F" w:rsidRPr="00CC24E2">
        <w:rPr>
          <w:i/>
          <w:iCs/>
          <w:u w:val="single"/>
          <w:lang w:val="sr-Cyrl-RS"/>
        </w:rPr>
        <w:t>.</w:t>
      </w:r>
    </w:p>
    <w:p w:rsidR="00221C6F" w:rsidRPr="00245559" w:rsidRDefault="00221C6F">
      <w:pPr>
        <w:jc w:val="both"/>
        <w:rPr>
          <w:iCs/>
          <w:lang w:val="sr-Cyrl-RS"/>
        </w:rPr>
      </w:pPr>
      <w:r w:rsidRPr="00CC24E2">
        <w:rPr>
          <w:iCs/>
          <w:lang w:val="sr-Cyrl-RS"/>
        </w:rPr>
        <w:t>Рок плаћања је</w:t>
      </w:r>
      <w:r w:rsidR="00245559">
        <w:rPr>
          <w:iCs/>
          <w:lang w:val="sr-Cyrl-CS"/>
        </w:rPr>
        <w:t xml:space="preserve"> 45 дана</w:t>
      </w:r>
      <w:r w:rsidRPr="00171319">
        <w:rPr>
          <w:i/>
          <w:iCs/>
          <w:color w:val="auto"/>
          <w:lang w:val="sr-Cyrl-RS"/>
        </w:rPr>
        <w:t xml:space="preserve"> </w:t>
      </w:r>
      <w:r w:rsidR="00245559">
        <w:rPr>
          <w:iCs/>
          <w:lang w:val="sr-Cyrl-CS"/>
        </w:rPr>
        <w:t>од дана службеног пријема рачуна за месечно одржавање хигијене – чишћење. Под датумом службеног пријема рачуна подразумева се дат</w:t>
      </w:r>
      <w:r w:rsidR="00292FDA">
        <w:rPr>
          <w:iCs/>
          <w:lang w:val="sr-Cyrl-CS"/>
        </w:rPr>
        <w:t>ум на пријемном штамбиљу наручиоца.</w:t>
      </w:r>
    </w:p>
    <w:p w:rsidR="00221C6F" w:rsidRPr="00CC24E2" w:rsidRDefault="00221C6F">
      <w:pPr>
        <w:jc w:val="both"/>
        <w:rPr>
          <w:iCs/>
          <w:lang w:val="sr-Cyrl-RS"/>
        </w:rPr>
      </w:pPr>
      <w:r w:rsidRPr="00CC24E2">
        <w:rPr>
          <w:iCs/>
          <w:lang w:val="sr-Cyrl-RS"/>
        </w:rPr>
        <w:t>Плаћање се врши уплатом на рачун понуђача.</w:t>
      </w:r>
    </w:p>
    <w:p w:rsidR="00221C6F" w:rsidRPr="00171319" w:rsidRDefault="00221C6F">
      <w:pPr>
        <w:jc w:val="both"/>
        <w:rPr>
          <w:b/>
          <w:bCs/>
          <w:i/>
          <w:iCs/>
          <w:lang w:val="sr-Cyrl-RS"/>
        </w:rPr>
      </w:pPr>
      <w:r w:rsidRPr="00CC24E2">
        <w:rPr>
          <w:iCs/>
          <w:lang w:val="sr-Cyrl-RS"/>
        </w:rPr>
        <w:t>Понуђачу није дозвољено да захтева аванс.</w:t>
      </w:r>
    </w:p>
    <w:p w:rsidR="00221C6F" w:rsidRPr="00171319" w:rsidRDefault="00221C6F">
      <w:pPr>
        <w:jc w:val="both"/>
        <w:rPr>
          <w:b/>
          <w:bCs/>
          <w:i/>
          <w:iCs/>
          <w:lang w:val="sr-Cyrl-RS"/>
        </w:rPr>
      </w:pPr>
    </w:p>
    <w:p w:rsidR="00221C6F" w:rsidRPr="00E34F52" w:rsidRDefault="003933C0">
      <w:pPr>
        <w:jc w:val="both"/>
        <w:rPr>
          <w:iCs/>
          <w:color w:val="auto"/>
          <w:lang w:val="sr-Cyrl-RS"/>
        </w:rPr>
      </w:pPr>
      <w:r w:rsidRPr="00E34F52">
        <w:rPr>
          <w:b/>
          <w:bCs/>
          <w:iCs/>
          <w:color w:val="auto"/>
          <w:lang w:val="sr-Cyrl-RS"/>
        </w:rPr>
        <w:t>8</w:t>
      </w:r>
      <w:r w:rsidR="00221C6F" w:rsidRPr="00CC24E2">
        <w:rPr>
          <w:b/>
          <w:bCs/>
          <w:iCs/>
          <w:color w:val="auto"/>
          <w:lang w:val="sr-Cyrl-RS"/>
        </w:rPr>
        <w:t xml:space="preserve">.2. </w:t>
      </w:r>
      <w:r w:rsidR="00AC1CBE" w:rsidRPr="00E34F52">
        <w:rPr>
          <w:iCs/>
          <w:color w:val="auto"/>
          <w:u w:val="single"/>
          <w:lang w:val="sr-Cyrl-RS"/>
        </w:rPr>
        <w:t>Рок за оклањање недостатака:</w:t>
      </w:r>
    </w:p>
    <w:p w:rsidR="00AC1CBE" w:rsidRPr="00E34F52" w:rsidRDefault="00AC1CBE">
      <w:pPr>
        <w:jc w:val="both"/>
        <w:rPr>
          <w:iCs/>
          <w:color w:val="auto"/>
          <w:lang w:val="sr-Cyrl-RS"/>
        </w:rPr>
      </w:pPr>
      <w:r w:rsidRPr="00E34F52">
        <w:rPr>
          <w:iCs/>
          <w:color w:val="auto"/>
          <w:lang w:val="sr-Cyrl-RS"/>
        </w:rPr>
        <w:t>Рок за отклањање евентуалног недостатка по налогу наручиоца не може бити дужи од 2 (два) дана од дана писменог обавештења наручиоца.</w:t>
      </w:r>
    </w:p>
    <w:p w:rsidR="00221C6F" w:rsidRPr="00FC5CE5" w:rsidRDefault="00221C6F">
      <w:pPr>
        <w:jc w:val="both"/>
        <w:rPr>
          <w:b/>
          <w:bCs/>
          <w:i/>
          <w:iCs/>
          <w:color w:val="FF0000"/>
          <w:lang w:val="sr-Cyrl-RS"/>
        </w:rPr>
      </w:pPr>
    </w:p>
    <w:p w:rsidR="00221C6F" w:rsidRPr="00CC24E2" w:rsidRDefault="003933C0">
      <w:pPr>
        <w:jc w:val="both"/>
        <w:rPr>
          <w:iCs/>
          <w:lang w:val="sr-Cyrl-RS"/>
        </w:rPr>
      </w:pPr>
      <w:r>
        <w:rPr>
          <w:b/>
          <w:bCs/>
          <w:iCs/>
          <w:u w:val="single"/>
          <w:lang w:val="sr-Cyrl-RS"/>
        </w:rPr>
        <w:t>8</w:t>
      </w:r>
      <w:r w:rsidR="00AC1CBE" w:rsidRPr="00CC24E2">
        <w:rPr>
          <w:b/>
          <w:bCs/>
          <w:iCs/>
          <w:u w:val="single"/>
          <w:lang w:val="sr-Cyrl-RS"/>
        </w:rPr>
        <w:t>.</w:t>
      </w:r>
      <w:r w:rsidR="00AC1CBE">
        <w:rPr>
          <w:b/>
          <w:bCs/>
          <w:iCs/>
          <w:u w:val="single"/>
          <w:lang w:val="sr-Cyrl-RS"/>
        </w:rPr>
        <w:t>3</w:t>
      </w:r>
      <w:r w:rsidR="00221C6F" w:rsidRPr="00CC24E2">
        <w:rPr>
          <w:b/>
          <w:bCs/>
          <w:iCs/>
          <w:u w:val="single"/>
          <w:lang w:val="sr-Cyrl-RS"/>
        </w:rPr>
        <w:t xml:space="preserve">. </w:t>
      </w:r>
      <w:r w:rsidR="00221C6F" w:rsidRPr="00CC24E2">
        <w:rPr>
          <w:iCs/>
          <w:u w:val="single"/>
          <w:lang w:val="sr-Cyrl-RS"/>
        </w:rPr>
        <w:t>Захтев у погледу рока важења понуде</w:t>
      </w:r>
    </w:p>
    <w:p w:rsidR="00221C6F" w:rsidRPr="00171319" w:rsidRDefault="00221C6F">
      <w:pPr>
        <w:jc w:val="both"/>
        <w:rPr>
          <w:iCs/>
        </w:rPr>
      </w:pPr>
      <w:r w:rsidRPr="00171319">
        <w:rPr>
          <w:iCs/>
        </w:rPr>
        <w:t xml:space="preserve">Рок важења </w:t>
      </w:r>
      <w:r w:rsidR="00AC1CBE">
        <w:rPr>
          <w:iCs/>
        </w:rPr>
        <w:t xml:space="preserve">понуде не може бити краћи од </w:t>
      </w:r>
      <w:r w:rsidR="00AC1CBE">
        <w:rPr>
          <w:iCs/>
          <w:lang w:val="sr-Cyrl-RS"/>
        </w:rPr>
        <w:t xml:space="preserve">45 </w:t>
      </w:r>
      <w:r w:rsidRPr="00171319">
        <w:rPr>
          <w:iCs/>
        </w:rPr>
        <w:t>дана од дана отварања понуда.</w:t>
      </w:r>
    </w:p>
    <w:p w:rsidR="00221C6F" w:rsidRPr="00171319" w:rsidRDefault="00221C6F">
      <w:pPr>
        <w:jc w:val="both"/>
        <w:rPr>
          <w:iCs/>
        </w:rPr>
      </w:pPr>
      <w:r w:rsidRPr="00171319">
        <w:rPr>
          <w:i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221C6F" w:rsidRPr="00171319" w:rsidRDefault="00221C6F">
      <w:pPr>
        <w:jc w:val="both"/>
        <w:rPr>
          <w:b/>
          <w:bCs/>
          <w:i/>
          <w:iCs/>
          <w:lang w:val="sr-Cyrl-RS"/>
        </w:rPr>
      </w:pPr>
      <w:r w:rsidRPr="00171319">
        <w:rPr>
          <w:iCs/>
        </w:rPr>
        <w:t>Понуђач који прихвати захтев за продужење рока важења понуде на може мењати понуду.</w:t>
      </w:r>
    </w:p>
    <w:p w:rsidR="001F4CFB" w:rsidRPr="00171319" w:rsidRDefault="001F4CFB">
      <w:pPr>
        <w:jc w:val="both"/>
        <w:rPr>
          <w:b/>
          <w:bCs/>
          <w:i/>
          <w:iCs/>
          <w:lang w:val="sr-Cyrl-RS"/>
        </w:rPr>
      </w:pPr>
    </w:p>
    <w:p w:rsidR="00221C6F" w:rsidRPr="00CC24E2" w:rsidRDefault="00AC1CBE">
      <w:pPr>
        <w:jc w:val="both"/>
        <w:rPr>
          <w:b/>
          <w:bCs/>
          <w:i/>
          <w:iCs/>
          <w:lang w:val="sr-Cyrl-RS"/>
        </w:rPr>
      </w:pPr>
      <w:r>
        <w:rPr>
          <w:b/>
          <w:bCs/>
          <w:i/>
          <w:iCs/>
          <w:lang w:val="sr-Cyrl-RS"/>
        </w:rPr>
        <w:t>9</w:t>
      </w:r>
      <w:r w:rsidR="00221C6F" w:rsidRPr="00CC24E2">
        <w:rPr>
          <w:b/>
          <w:bCs/>
          <w:i/>
          <w:iCs/>
          <w:lang w:val="sr-Cyrl-RS"/>
        </w:rPr>
        <w:t>. ВАЛУТА И НАЧИН НА КОЈИ МОРА ДА БУДЕ НАВЕДЕНА И ИЗРАЖЕНА ЦЕНА У ПОНУДИ</w:t>
      </w:r>
    </w:p>
    <w:p w:rsidR="00221C6F" w:rsidRPr="00171319" w:rsidRDefault="00221C6F">
      <w:pPr>
        <w:jc w:val="both"/>
        <w:rPr>
          <w:iCs/>
        </w:rPr>
      </w:pPr>
      <w:r w:rsidRPr="00171319">
        <w:rPr>
          <w:iCs/>
        </w:rPr>
        <w:t>Цена м</w:t>
      </w:r>
      <w:r w:rsidR="00292FDA">
        <w:rPr>
          <w:iCs/>
        </w:rPr>
        <w:t xml:space="preserve">ора бити исказана у динарима, </w:t>
      </w:r>
      <w:r w:rsidR="00292FDA">
        <w:rPr>
          <w:iCs/>
          <w:lang w:val="sr-Cyrl-RS"/>
        </w:rPr>
        <w:t>без</w:t>
      </w:r>
      <w:r w:rsidRPr="00171319">
        <w:rPr>
          <w:iCs/>
        </w:rPr>
        <w:t xml:space="preserve"> и </w:t>
      </w:r>
      <w:r w:rsidR="00292FDA">
        <w:rPr>
          <w:iCs/>
          <w:color w:val="00000A"/>
          <w:lang w:val="sr-Cyrl-RS"/>
        </w:rPr>
        <w:t>са</w:t>
      </w:r>
      <w:r w:rsidR="00292FDA">
        <w:rPr>
          <w:iCs/>
          <w:color w:val="00000A"/>
        </w:rPr>
        <w:t xml:space="preserve"> порез</w:t>
      </w:r>
      <w:r w:rsidR="00292FDA">
        <w:rPr>
          <w:iCs/>
          <w:color w:val="00000A"/>
          <w:lang w:val="sr-Cyrl-RS"/>
        </w:rPr>
        <w:t>ом</w:t>
      </w:r>
      <w:r w:rsidRPr="00171319">
        <w:rPr>
          <w:iCs/>
          <w:color w:val="00000A"/>
        </w:rPr>
        <w:t xml:space="preserve"> на додату вредност,</w:t>
      </w:r>
      <w:r w:rsidRPr="00171319">
        <w:rPr>
          <w:color w:val="00000A"/>
        </w:rPr>
        <w:t xml:space="preserve"> </w:t>
      </w:r>
      <w:r w:rsidRPr="00171319">
        <w:t>са урачунатим свим трошковима које понуђач има у реализ</w:t>
      </w:r>
      <w:r w:rsidR="00AF5BE0" w:rsidRPr="00171319">
        <w:t>ацији предметне јавне набавке</w:t>
      </w:r>
      <w:r w:rsidR="00AF5BE0" w:rsidRPr="00171319">
        <w:rPr>
          <w:color w:val="auto"/>
        </w:rPr>
        <w:t xml:space="preserve">, </w:t>
      </w:r>
      <w:r w:rsidRPr="00171319">
        <w:rPr>
          <w:color w:val="auto"/>
        </w:rPr>
        <w:t>с тим</w:t>
      </w:r>
      <w:r w:rsidR="00AF5BE0" w:rsidRPr="00171319">
        <w:rPr>
          <w:color w:val="auto"/>
        </w:rPr>
        <w:t xml:space="preserve"> да ће се</w:t>
      </w:r>
      <w:r w:rsidRPr="00171319">
        <w:rPr>
          <w:color w:val="auto"/>
        </w:rPr>
        <w:t xml:space="preserve"> за </w:t>
      </w:r>
      <w:r w:rsidRPr="00171319">
        <w:t>оцену понуде узимати у обзир цена без пореза на додату вредност.</w:t>
      </w:r>
    </w:p>
    <w:p w:rsidR="00221C6F" w:rsidRPr="00AC1CBE" w:rsidRDefault="00AC1CBE">
      <w:pPr>
        <w:jc w:val="both"/>
        <w:rPr>
          <w:iCs/>
          <w:lang w:val="sr-Cyrl-RS"/>
        </w:rPr>
      </w:pPr>
      <w:r>
        <w:rPr>
          <w:iCs/>
        </w:rPr>
        <w:t xml:space="preserve">У цену </w:t>
      </w:r>
      <w:r>
        <w:rPr>
          <w:iCs/>
          <w:lang w:val="sr-Cyrl-RS"/>
        </w:rPr>
        <w:t xml:space="preserve">су урачунати сви трошкови </w:t>
      </w:r>
      <w:r w:rsidR="00970B71">
        <w:rPr>
          <w:iCs/>
          <w:lang w:val="sr-Cyrl-RS"/>
        </w:rPr>
        <w:t>које понуђач има у циљу извршења услуга које су предмет јавне набавке, а</w:t>
      </w:r>
      <w:r w:rsidR="00FC5CE5">
        <w:rPr>
          <w:iCs/>
          <w:lang w:val="sr-Cyrl-RS"/>
        </w:rPr>
        <w:t xml:space="preserve"> који подразумевају трошкове ангажовањ</w:t>
      </w:r>
      <w:r w:rsidR="00FC5CE5">
        <w:rPr>
          <w:iCs/>
          <w:lang w:val="sr-Latn-RS"/>
        </w:rPr>
        <w:t>a</w:t>
      </w:r>
      <w:r w:rsidR="00970B71">
        <w:rPr>
          <w:iCs/>
          <w:lang w:val="sr-Cyrl-RS"/>
        </w:rPr>
        <w:t xml:space="preserve"> радне снаге, техничка и потрошна средства, као и </w:t>
      </w:r>
      <w:r w:rsidR="00FC5CE5">
        <w:rPr>
          <w:iCs/>
          <w:lang w:val="sr-Latn-RS"/>
        </w:rPr>
        <w:t>e</w:t>
      </w:r>
      <w:r w:rsidR="00FC5CE5">
        <w:rPr>
          <w:iCs/>
          <w:lang w:val="sr-Cyrl-RS"/>
        </w:rPr>
        <w:t>вентуално др</w:t>
      </w:r>
      <w:r w:rsidR="00970B71">
        <w:rPr>
          <w:iCs/>
          <w:lang w:val="sr-Cyrl-RS"/>
        </w:rPr>
        <w:t>уге трошкове.</w:t>
      </w:r>
    </w:p>
    <w:p w:rsidR="00221C6F" w:rsidRPr="00CC24E2" w:rsidRDefault="00221C6F">
      <w:pPr>
        <w:jc w:val="both"/>
        <w:rPr>
          <w:lang w:val="sr-Cyrl-RS"/>
        </w:rPr>
      </w:pPr>
      <w:r w:rsidRPr="00CC24E2">
        <w:rPr>
          <w:iCs/>
          <w:lang w:val="sr-Cyrl-RS"/>
        </w:rPr>
        <w:t>Цена је фиксна и не може се мењати.</w:t>
      </w:r>
      <w:r w:rsidRPr="00CC24E2">
        <w:rPr>
          <w:lang w:val="sr-Cyrl-RS"/>
        </w:rPr>
        <w:t xml:space="preserve"> </w:t>
      </w:r>
    </w:p>
    <w:p w:rsidR="00221C6F" w:rsidRPr="00CC24E2" w:rsidRDefault="00221C6F">
      <w:pPr>
        <w:jc w:val="both"/>
        <w:rPr>
          <w:iCs/>
          <w:lang w:val="sr-Cyrl-RS"/>
        </w:rPr>
      </w:pPr>
      <w:r w:rsidRPr="00CC24E2">
        <w:rPr>
          <w:lang w:val="sr-Cyrl-RS"/>
        </w:rPr>
        <w:t>Ако је у понуди исказана неуобичајено ниска цена, наручилац ће поступити у складу са чланом 92. Закона.</w:t>
      </w:r>
    </w:p>
    <w:p w:rsidR="00221C6F" w:rsidRPr="00171319" w:rsidRDefault="00221C6F">
      <w:pPr>
        <w:jc w:val="both"/>
        <w:rPr>
          <w:b/>
          <w:i/>
          <w:iCs/>
          <w:lang w:val="sr-Cyrl-RS"/>
        </w:rPr>
      </w:pPr>
    </w:p>
    <w:p w:rsidR="00221C6F" w:rsidRPr="00171319" w:rsidRDefault="00970B71">
      <w:pPr>
        <w:jc w:val="both"/>
        <w:rPr>
          <w:b/>
          <w:i/>
          <w:iCs/>
          <w:color w:val="auto"/>
          <w:lang w:val="sr-Cyrl-RS"/>
        </w:rPr>
      </w:pPr>
      <w:r w:rsidRPr="00CC24E2">
        <w:rPr>
          <w:b/>
          <w:i/>
          <w:iCs/>
          <w:color w:val="auto"/>
          <w:lang w:val="sr-Cyrl-RS"/>
        </w:rPr>
        <w:t>1</w:t>
      </w:r>
      <w:r>
        <w:rPr>
          <w:b/>
          <w:i/>
          <w:iCs/>
          <w:color w:val="auto"/>
          <w:lang w:val="sr-Cyrl-RS"/>
        </w:rPr>
        <w:t>0</w:t>
      </w:r>
      <w:r w:rsidR="00221C6F" w:rsidRPr="00CC24E2">
        <w:rPr>
          <w:b/>
          <w:i/>
          <w:iCs/>
          <w:color w:val="auto"/>
          <w:lang w:val="sr-Cyrl-RS"/>
        </w:rPr>
        <w:t>. ПОДАЦИ О ДРЖАВНОМ ОРГАНУ ИЛИ ОРГАНИЗАЦИЈИ, ОДНОСНО ОРГАНУ ИЛИ СЛУЖБИ ТЕРИТОРИЈАЛНЕ АУТОНОМИЈЕ  ИЛИ</w:t>
      </w:r>
      <w:r w:rsidR="00ED5CFB" w:rsidRPr="00CC24E2">
        <w:rPr>
          <w:b/>
          <w:i/>
          <w:iCs/>
          <w:color w:val="auto"/>
          <w:lang w:val="sr-Cyrl-RS"/>
        </w:rPr>
        <w:t xml:space="preserve"> ЛОКАЛНЕ САМОУПРАВЕ ГДЕ СЕ МОГУ</w:t>
      </w:r>
      <w:r w:rsidR="00221C6F" w:rsidRPr="00CC24E2">
        <w:rPr>
          <w:b/>
          <w:i/>
          <w:iCs/>
          <w:color w:val="auto"/>
          <w:lang w:val="sr-Cyrl-RS"/>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21C6F" w:rsidRPr="00CC24E2" w:rsidRDefault="00221C6F">
      <w:pPr>
        <w:jc w:val="both"/>
        <w:rPr>
          <w:rFonts w:eastAsia="TimesNewRomanPSMT"/>
          <w:bCs/>
          <w:iCs/>
          <w:color w:val="auto"/>
          <w:lang w:val="sr-Cyrl-RS"/>
        </w:rPr>
      </w:pPr>
      <w:r w:rsidRPr="00CC24E2">
        <w:rPr>
          <w:rFonts w:eastAsia="TimesNewRomanPSMT"/>
          <w:bCs/>
          <w:iCs/>
          <w:color w:val="auto"/>
          <w:lang w:val="sr-Cyrl-RS"/>
        </w:rPr>
        <w:t>Подаци о пореским обавезама се могу добити у Пореској управи, М</w:t>
      </w:r>
      <w:r w:rsidR="009C3B05" w:rsidRPr="00CC24E2">
        <w:rPr>
          <w:rFonts w:eastAsia="TimesNewRomanPSMT"/>
          <w:bCs/>
          <w:iCs/>
          <w:color w:val="auto"/>
          <w:lang w:val="sr-Cyrl-RS"/>
        </w:rPr>
        <w:t>инистарства финансија</w:t>
      </w:r>
      <w:r w:rsidRPr="00CC24E2">
        <w:rPr>
          <w:rFonts w:eastAsia="TimesNewRomanPSMT"/>
          <w:bCs/>
          <w:iCs/>
          <w:color w:val="auto"/>
          <w:lang w:val="sr-Cyrl-RS"/>
        </w:rPr>
        <w:t>.</w:t>
      </w:r>
    </w:p>
    <w:p w:rsidR="00221C6F" w:rsidRPr="00CC24E2" w:rsidRDefault="00221C6F">
      <w:pPr>
        <w:jc w:val="both"/>
        <w:rPr>
          <w:rFonts w:eastAsia="TimesNewRomanPSMT"/>
          <w:bCs/>
          <w:iCs/>
          <w:color w:val="auto"/>
          <w:lang w:val="sr-Cyrl-RS"/>
        </w:rPr>
      </w:pPr>
      <w:r w:rsidRPr="00CC24E2">
        <w:rPr>
          <w:rFonts w:eastAsia="TimesNewRomanPSMT"/>
          <w:bCs/>
          <w:iCs/>
          <w:color w:val="auto"/>
          <w:lang w:val="sr-Cyrl-RS"/>
        </w:rPr>
        <w:t>Подаци о заштити животне средине се могу добити у Агенцији за заштиту животне средине и у Министарству заштите животне средине.</w:t>
      </w:r>
    </w:p>
    <w:p w:rsidR="00221C6F" w:rsidRPr="00CC24E2" w:rsidRDefault="00221C6F">
      <w:pPr>
        <w:jc w:val="both"/>
        <w:rPr>
          <w:b/>
          <w:i/>
          <w:iCs/>
          <w:color w:val="auto"/>
          <w:lang w:val="sr-Cyrl-RS"/>
        </w:rPr>
      </w:pPr>
      <w:r w:rsidRPr="00CC24E2">
        <w:rPr>
          <w:rFonts w:eastAsia="TimesNewRomanPSMT"/>
          <w:bCs/>
          <w:iCs/>
          <w:color w:val="auto"/>
          <w:lang w:val="sr-Cyrl-RS"/>
        </w:rPr>
        <w:t xml:space="preserve">Подаци о заштити при запошљавању и условима рада се могу добити у Министарству </w:t>
      </w:r>
      <w:r w:rsidR="009C3B05">
        <w:rPr>
          <w:rFonts w:eastAsia="TimesNewRomanPSMT"/>
          <w:bCs/>
          <w:iCs/>
          <w:color w:val="auto"/>
          <w:lang w:val="sr-Cyrl-RS"/>
        </w:rPr>
        <w:t xml:space="preserve">за </w:t>
      </w:r>
      <w:r w:rsidR="009C3B05" w:rsidRPr="00CC24E2">
        <w:rPr>
          <w:rFonts w:eastAsia="TimesNewRomanPSMT"/>
          <w:bCs/>
          <w:iCs/>
          <w:color w:val="auto"/>
          <w:lang w:val="sr-Cyrl-RS"/>
        </w:rPr>
        <w:t>рад, запошљавањ</w:t>
      </w:r>
      <w:r w:rsidR="009C3B05">
        <w:rPr>
          <w:rFonts w:eastAsia="TimesNewRomanPSMT"/>
          <w:bCs/>
          <w:iCs/>
          <w:color w:val="auto"/>
          <w:lang w:val="sr-Cyrl-RS"/>
        </w:rPr>
        <w:t>е, борачка</w:t>
      </w:r>
      <w:r w:rsidR="009C3B05" w:rsidRPr="00CC24E2">
        <w:rPr>
          <w:rFonts w:eastAsia="TimesNewRomanPSMT"/>
          <w:bCs/>
          <w:iCs/>
          <w:color w:val="auto"/>
          <w:lang w:val="sr-Cyrl-RS"/>
        </w:rPr>
        <w:t xml:space="preserve"> и социјалн</w:t>
      </w:r>
      <w:r w:rsidR="009C3B05">
        <w:rPr>
          <w:rFonts w:eastAsia="TimesNewRomanPSMT"/>
          <w:bCs/>
          <w:iCs/>
          <w:color w:val="auto"/>
          <w:lang w:val="sr-Cyrl-RS"/>
        </w:rPr>
        <w:t>а</w:t>
      </w:r>
      <w:r w:rsidR="009C3B05" w:rsidRPr="00CC24E2">
        <w:rPr>
          <w:rFonts w:eastAsia="TimesNewRomanPSMT"/>
          <w:bCs/>
          <w:iCs/>
          <w:color w:val="auto"/>
          <w:lang w:val="sr-Cyrl-RS"/>
        </w:rPr>
        <w:t xml:space="preserve"> п</w:t>
      </w:r>
      <w:r w:rsidR="009C3B05">
        <w:rPr>
          <w:rFonts w:eastAsia="TimesNewRomanPSMT"/>
          <w:bCs/>
          <w:iCs/>
          <w:color w:val="auto"/>
          <w:lang w:val="sr-Cyrl-RS"/>
        </w:rPr>
        <w:t>итања</w:t>
      </w:r>
      <w:r w:rsidRPr="00CC24E2">
        <w:rPr>
          <w:rFonts w:eastAsia="TimesNewRomanPSMT"/>
          <w:bCs/>
          <w:iCs/>
          <w:color w:val="auto"/>
          <w:lang w:val="sr-Cyrl-RS"/>
        </w:rPr>
        <w:t>.</w:t>
      </w:r>
    </w:p>
    <w:p w:rsidR="00534C95" w:rsidRPr="00171319" w:rsidRDefault="00534C95">
      <w:pPr>
        <w:jc w:val="both"/>
        <w:rPr>
          <w:b/>
          <w:i/>
          <w:iCs/>
          <w:color w:val="auto"/>
          <w:lang w:val="sr-Cyrl-RS"/>
        </w:rPr>
      </w:pPr>
    </w:p>
    <w:p w:rsidR="00221C6F" w:rsidRPr="00CC24E2" w:rsidRDefault="00C03CAA">
      <w:pPr>
        <w:jc w:val="both"/>
        <w:rPr>
          <w:b/>
          <w:i/>
          <w:iCs/>
          <w:lang w:val="sr-Cyrl-RS"/>
        </w:rPr>
      </w:pPr>
      <w:r w:rsidRPr="00CC24E2">
        <w:rPr>
          <w:b/>
          <w:i/>
          <w:iCs/>
          <w:lang w:val="sr-Cyrl-RS"/>
        </w:rPr>
        <w:t>1</w:t>
      </w:r>
      <w:r>
        <w:rPr>
          <w:b/>
          <w:i/>
          <w:iCs/>
          <w:lang w:val="sr-Cyrl-RS"/>
        </w:rPr>
        <w:t>1</w:t>
      </w:r>
      <w:r w:rsidR="00221C6F" w:rsidRPr="00CC24E2">
        <w:rPr>
          <w:b/>
          <w:i/>
          <w:iCs/>
          <w:lang w:val="sr-Cyrl-RS"/>
        </w:rPr>
        <w:t>. ПОДАЦИ О ВРСТИ, САДРЖИНИ, НАЧИНУ ПОДНОШЕЊА, ВИСИНИ И РОКОВИМА ОБЕЗБЕЂЕЊА ИСПУЊЕЊА ОБАВЕЗА ПОНУЂАЧА</w:t>
      </w:r>
    </w:p>
    <w:p w:rsidR="00221C6F" w:rsidRDefault="00221C6F">
      <w:pPr>
        <w:jc w:val="both"/>
        <w:rPr>
          <w:b/>
          <w:i/>
          <w:iCs/>
          <w:lang w:val="sr-Cyrl-RS"/>
        </w:rPr>
      </w:pPr>
    </w:p>
    <w:p w:rsidR="0095628E" w:rsidRPr="00CC24E2" w:rsidRDefault="0095628E" w:rsidP="0095628E">
      <w:pPr>
        <w:jc w:val="both"/>
        <w:rPr>
          <w:rFonts w:eastAsia="TimesNewRomanPSMT"/>
          <w:b/>
          <w:bCs/>
          <w:i/>
          <w:iCs/>
          <w:color w:val="auto"/>
          <w:u w:val="single"/>
          <w:lang w:val="sr-Cyrl-RS"/>
        </w:rPr>
      </w:pPr>
      <w:r w:rsidRPr="00171319">
        <w:rPr>
          <w:rFonts w:eastAsia="TimesNewRomanPSMT"/>
          <w:b/>
          <w:bCs/>
          <w:i/>
          <w:iCs/>
          <w:color w:val="auto"/>
          <w:u w:val="single"/>
        </w:rPr>
        <w:t>I</w:t>
      </w:r>
      <w:r w:rsidRPr="00CC24E2">
        <w:rPr>
          <w:rFonts w:eastAsia="TimesNewRomanPSMT"/>
          <w:b/>
          <w:bCs/>
          <w:i/>
          <w:iCs/>
          <w:color w:val="auto"/>
          <w:u w:val="single"/>
          <w:lang w:val="sr-Cyrl-RS"/>
        </w:rPr>
        <w:t xml:space="preserve"> Понуђач је дужан да у понуди достави</w:t>
      </w:r>
      <w:r w:rsidR="00A20BCB">
        <w:rPr>
          <w:rFonts w:eastAsia="TimesNewRomanPSMT"/>
          <w:b/>
          <w:bCs/>
          <w:i/>
          <w:iCs/>
          <w:color w:val="auto"/>
          <w:u w:val="single"/>
          <w:lang w:val="sr-Cyrl-RS"/>
        </w:rPr>
        <w:t xml:space="preserve"> меницу</w:t>
      </w:r>
      <w:r w:rsidRPr="00CC24E2">
        <w:rPr>
          <w:rFonts w:eastAsia="TimesNewRomanPSMT"/>
          <w:b/>
          <w:bCs/>
          <w:i/>
          <w:iCs/>
          <w:color w:val="auto"/>
          <w:u w:val="single"/>
          <w:lang w:val="sr-Cyrl-RS"/>
        </w:rPr>
        <w:t xml:space="preserve">: </w:t>
      </w:r>
    </w:p>
    <w:p w:rsidR="0095628E" w:rsidRPr="00CC24E2" w:rsidRDefault="0095628E" w:rsidP="0095628E">
      <w:pPr>
        <w:pStyle w:val="ListParagraph"/>
        <w:jc w:val="both"/>
        <w:rPr>
          <w:rFonts w:eastAsia="TimesNewRomanPSMT"/>
          <w:b/>
          <w:bCs/>
          <w:i/>
          <w:iCs/>
          <w:color w:val="auto"/>
          <w:u w:val="single"/>
          <w:lang w:val="sr-Cyrl-RS"/>
        </w:rPr>
      </w:pPr>
    </w:p>
    <w:p w:rsidR="0095628E" w:rsidRPr="00CC24E2" w:rsidRDefault="0095628E" w:rsidP="0095628E">
      <w:pPr>
        <w:pStyle w:val="ListParagraph"/>
        <w:ind w:left="1080"/>
        <w:jc w:val="both"/>
        <w:rPr>
          <w:rFonts w:eastAsia="TimesNewRomanPSMT"/>
          <w:bCs/>
          <w:i/>
          <w:iCs/>
          <w:color w:val="auto"/>
          <w:lang w:val="sr-Cyrl-CS"/>
        </w:rPr>
      </w:pPr>
      <w:r w:rsidRPr="00171319">
        <w:rPr>
          <w:rFonts w:eastAsia="TimesNewRomanPSMT"/>
          <w:b/>
          <w:bCs/>
          <w:i/>
          <w:iCs/>
          <w:color w:val="auto"/>
          <w:lang w:val="sr-Cyrl-CS"/>
        </w:rPr>
        <w:t>Средство финансијског</w:t>
      </w:r>
      <w:r w:rsidRPr="00171319">
        <w:rPr>
          <w:rFonts w:eastAsia="TimesNewRomanPSMT"/>
          <w:b/>
          <w:bCs/>
          <w:i/>
          <w:iCs/>
          <w:color w:val="FF0000"/>
          <w:lang w:val="sr-Cyrl-CS"/>
        </w:rPr>
        <w:t xml:space="preserve"> </w:t>
      </w:r>
      <w:r w:rsidRPr="00171319">
        <w:rPr>
          <w:rFonts w:eastAsia="TimesNewRomanPSMT"/>
          <w:b/>
          <w:bCs/>
          <w:i/>
          <w:iCs/>
          <w:color w:val="auto"/>
          <w:lang w:val="sr-Cyrl-CS"/>
        </w:rPr>
        <w:t xml:space="preserve">обезбеђења за озбиљност понуде </w:t>
      </w:r>
      <w:r w:rsidRPr="00CC24E2">
        <w:rPr>
          <w:rFonts w:eastAsia="TimesNewRomanPSMT"/>
          <w:bCs/>
          <w:i/>
          <w:iCs/>
          <w:color w:val="auto"/>
          <w:lang w:val="sr-Cyrl-RS"/>
        </w:rPr>
        <w:t xml:space="preserve">и то </w:t>
      </w:r>
      <w:r w:rsidRPr="00171319">
        <w:rPr>
          <w:rFonts w:eastAsia="TimesNewRomanPSMT"/>
          <w:bCs/>
          <w:i/>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w:t>
      </w:r>
      <w:r>
        <w:rPr>
          <w:rFonts w:eastAsia="TimesNewRomanPSMT"/>
          <w:bCs/>
          <w:i/>
          <w:iCs/>
          <w:color w:val="auto"/>
          <w:lang w:val="sr-Cyrl-CS"/>
        </w:rPr>
        <w:t>ране лица овлашћеног лица понуђача</w:t>
      </w:r>
      <w:r w:rsidRPr="00171319">
        <w:rPr>
          <w:rFonts w:eastAsia="TimesNewRomanPSMT"/>
          <w:bCs/>
          <w:i/>
          <w:iCs/>
          <w:color w:val="auto"/>
          <w:lang w:val="sr-Cyrl-CS"/>
        </w:rPr>
        <w:t>, а уз исту мора бити достављено попуњено и оверено менично овлашћење – писмо,</w:t>
      </w:r>
      <w:r>
        <w:rPr>
          <w:rFonts w:eastAsia="TimesNewRomanPSMT"/>
          <w:bCs/>
          <w:i/>
          <w:iCs/>
          <w:color w:val="auto"/>
          <w:lang w:val="sr-Cyrl-CS"/>
        </w:rPr>
        <w:t xml:space="preserve"> које треба да садржи тачан назив и адресу наруч</w:t>
      </w:r>
      <w:r w:rsidR="00A20BCB">
        <w:rPr>
          <w:rFonts w:eastAsia="TimesNewRomanPSMT"/>
          <w:bCs/>
          <w:i/>
          <w:iCs/>
          <w:color w:val="auto"/>
          <w:lang w:val="sr-Cyrl-CS"/>
        </w:rPr>
        <w:t>иоца (Министарство пољопр</w:t>
      </w:r>
      <w:r w:rsidR="00327F82">
        <w:rPr>
          <w:rFonts w:eastAsia="TimesNewRomanPSMT"/>
          <w:bCs/>
          <w:i/>
          <w:iCs/>
          <w:color w:val="auto"/>
          <w:lang w:val="sr-Cyrl-CS"/>
        </w:rPr>
        <w:t>ивреде, шумарства и водопривреде</w:t>
      </w:r>
      <w:r>
        <w:rPr>
          <w:rFonts w:eastAsia="TimesNewRomanPSMT"/>
          <w:bCs/>
          <w:i/>
          <w:iCs/>
          <w:color w:val="auto"/>
          <w:lang w:val="sr-Cyrl-CS"/>
        </w:rPr>
        <w:t xml:space="preserve"> – Управа за аграрна плаћ</w:t>
      </w:r>
      <w:r w:rsidR="00A20BCB">
        <w:rPr>
          <w:rFonts w:eastAsia="TimesNewRomanPSMT"/>
          <w:bCs/>
          <w:i/>
          <w:iCs/>
          <w:color w:val="auto"/>
          <w:lang w:val="sr-Cyrl-CS"/>
        </w:rPr>
        <w:t>ања, Булевар краља Александра 84, Београд</w:t>
      </w:r>
      <w:r>
        <w:rPr>
          <w:rFonts w:eastAsia="TimesNewRomanPSMT"/>
          <w:bCs/>
          <w:i/>
          <w:iCs/>
          <w:color w:val="auto"/>
          <w:lang w:val="sr-Cyrl-CS"/>
        </w:rPr>
        <w:t>)</w:t>
      </w:r>
      <w:r w:rsidRPr="00171319">
        <w:rPr>
          <w:rFonts w:eastAsia="TimesNewRomanPSMT"/>
          <w:bCs/>
          <w:i/>
          <w:iCs/>
          <w:color w:val="auto"/>
          <w:lang w:val="sr-Cyrl-CS"/>
        </w:rPr>
        <w:t xml:space="preserve"> са назначеним износом од </w:t>
      </w:r>
      <w:r w:rsidRPr="008E2A08">
        <w:rPr>
          <w:rFonts w:eastAsia="TimesNewRomanPSMT"/>
          <w:bCs/>
          <w:i/>
          <w:iCs/>
          <w:color w:val="auto"/>
          <w:lang w:val="sr-Cyrl-CS"/>
        </w:rPr>
        <w:t xml:space="preserve">10% од укупне вредности понуде </w:t>
      </w:r>
      <w:r>
        <w:rPr>
          <w:rFonts w:eastAsia="TimesNewRomanPSMT"/>
          <w:bCs/>
          <w:i/>
          <w:iCs/>
          <w:color w:val="auto"/>
          <w:lang w:val="sr-Cyrl-CS"/>
        </w:rPr>
        <w:t xml:space="preserve">за 12 месеци </w:t>
      </w:r>
      <w:r w:rsidR="00366EFB">
        <w:rPr>
          <w:rFonts w:eastAsia="TimesNewRomanPSMT"/>
          <w:bCs/>
          <w:i/>
          <w:iCs/>
          <w:color w:val="auto"/>
          <w:lang w:val="sr-Cyrl-CS"/>
        </w:rPr>
        <w:t>без</w:t>
      </w:r>
      <w:r w:rsidRPr="008E2A08">
        <w:rPr>
          <w:rFonts w:eastAsia="TimesNewRomanPSMT"/>
          <w:bCs/>
          <w:i/>
          <w:iCs/>
          <w:color w:val="auto"/>
          <w:lang w:val="sr-Cyrl-CS"/>
        </w:rPr>
        <w:t xml:space="preserve"> ПДВ</w:t>
      </w:r>
      <w:r w:rsidR="001F59FB">
        <w:rPr>
          <w:rFonts w:eastAsia="TimesNewRomanPSMT"/>
          <w:bCs/>
          <w:i/>
          <w:iCs/>
          <w:color w:val="auto"/>
          <w:lang w:val="sr-Cyrl-CS"/>
        </w:rPr>
        <w:t xml:space="preserve">-а. </w:t>
      </w:r>
      <w:r w:rsidRPr="00171319">
        <w:rPr>
          <w:rFonts w:eastAsia="TimesNewRomanPSMT"/>
          <w:bCs/>
          <w:i/>
          <w:iCs/>
          <w:color w:val="auto"/>
          <w:lang w:val="sr-Cyrl-CS"/>
        </w:rPr>
        <w:t xml:space="preserve">Уз меницу мора бити достављена копија картона депонованих потписа који је издат </w:t>
      </w:r>
      <w:r>
        <w:rPr>
          <w:rFonts w:eastAsia="TimesNewRomanPSMT"/>
          <w:bCs/>
          <w:i/>
          <w:iCs/>
          <w:color w:val="auto"/>
          <w:lang w:val="sr-Cyrl-CS"/>
        </w:rPr>
        <w:t xml:space="preserve">и оверен </w:t>
      </w:r>
      <w:r w:rsidRPr="00171319">
        <w:rPr>
          <w:rFonts w:eastAsia="TimesNewRomanPSMT"/>
          <w:bCs/>
          <w:i/>
          <w:iCs/>
          <w:color w:val="auto"/>
          <w:lang w:val="sr-Cyrl-CS"/>
        </w:rPr>
        <w:t>од стране пословне банке коју понуђач наво</w:t>
      </w:r>
      <w:r>
        <w:rPr>
          <w:rFonts w:eastAsia="TimesNewRomanPSMT"/>
          <w:bCs/>
          <w:i/>
          <w:iCs/>
          <w:color w:val="auto"/>
          <w:lang w:val="sr-Cyrl-CS"/>
        </w:rPr>
        <w:t>ди у меничном овлашћењу – писму</w:t>
      </w:r>
      <w:r w:rsidRPr="00171319">
        <w:rPr>
          <w:rFonts w:eastAsia="TimesNewRomanPSMT"/>
          <w:bCs/>
          <w:i/>
          <w:iCs/>
          <w:color w:val="auto"/>
          <w:lang w:val="sr-Cyrl-CS"/>
        </w:rPr>
        <w:t xml:space="preserve"> </w:t>
      </w:r>
      <w:r>
        <w:rPr>
          <w:rFonts w:eastAsia="TimesNewRomanPSMT"/>
          <w:bCs/>
          <w:i/>
          <w:iCs/>
          <w:color w:val="auto"/>
          <w:lang w:val="sr-Cyrl-CS"/>
        </w:rPr>
        <w:t>(овера не може бити старија</w:t>
      </w:r>
      <w:r w:rsidR="00292FDA">
        <w:rPr>
          <w:rFonts w:eastAsia="TimesNewRomanPSMT"/>
          <w:bCs/>
          <w:i/>
          <w:iCs/>
          <w:color w:val="auto"/>
          <w:lang w:val="sr-Cyrl-CS"/>
        </w:rPr>
        <w:t xml:space="preserve"> од 3 месеца)</w:t>
      </w:r>
      <w:r>
        <w:rPr>
          <w:rFonts w:eastAsia="TimesNewRomanPSMT"/>
          <w:bCs/>
          <w:i/>
          <w:iCs/>
          <w:color w:val="auto"/>
          <w:lang w:val="sr-Cyrl-CS"/>
        </w:rPr>
        <w:t xml:space="preserve"> и доказ о регистрацији менице. </w:t>
      </w:r>
      <w:r w:rsidRPr="00171319">
        <w:rPr>
          <w:rFonts w:eastAsia="TimesNewRomanPSMT"/>
          <w:bCs/>
          <w:i/>
          <w:iCs/>
          <w:color w:val="auto"/>
          <w:lang w:val="sr-Cyrl-CS"/>
        </w:rPr>
        <w:t xml:space="preserve">Рок важења менице је </w:t>
      </w:r>
      <w:r>
        <w:rPr>
          <w:rFonts w:eastAsia="TimesNewRomanPSMT"/>
          <w:bCs/>
          <w:i/>
          <w:iCs/>
          <w:color w:val="auto"/>
          <w:lang w:val="sr-Cyrl-CS"/>
        </w:rPr>
        <w:t xml:space="preserve">најмање </w:t>
      </w:r>
      <w:r>
        <w:rPr>
          <w:rFonts w:eastAsia="TimesNewRomanPSMT"/>
          <w:b/>
          <w:bCs/>
          <w:i/>
          <w:iCs/>
          <w:color w:val="auto"/>
          <w:lang w:val="sr-Cyrl-RS"/>
        </w:rPr>
        <w:t>45</w:t>
      </w:r>
      <w:r w:rsidRPr="00CC24E2">
        <w:rPr>
          <w:rFonts w:eastAsia="TimesNewRomanPSMT"/>
          <w:bCs/>
          <w:i/>
          <w:iCs/>
          <w:color w:val="auto"/>
          <w:lang w:val="sr-Cyrl-CS"/>
        </w:rPr>
        <w:t xml:space="preserve"> дана од дана отварања понуда</w:t>
      </w:r>
      <w:r>
        <w:rPr>
          <w:rFonts w:eastAsia="TimesNewRomanPSMT"/>
          <w:bCs/>
          <w:i/>
          <w:iCs/>
          <w:color w:val="auto"/>
          <w:lang w:val="sr-Cyrl-RS"/>
        </w:rPr>
        <w:t>, односно колики је рок важења понуде.</w:t>
      </w:r>
      <w:r w:rsidRPr="00CC24E2">
        <w:rPr>
          <w:rFonts w:eastAsia="TimesNewRomanPSMT"/>
          <w:bCs/>
          <w:i/>
          <w:iCs/>
          <w:color w:val="auto"/>
          <w:lang w:val="sr-Cyrl-CS"/>
        </w:rPr>
        <w:t xml:space="preserve"> Наручилац ће уновчити </w:t>
      </w:r>
      <w:r w:rsidRPr="00171319">
        <w:rPr>
          <w:rFonts w:eastAsia="TimesNewRomanPSMT"/>
          <w:bCs/>
          <w:i/>
          <w:iCs/>
          <w:color w:val="auto"/>
          <w:lang w:val="sr-Cyrl-CS"/>
        </w:rPr>
        <w:t>меницу</w:t>
      </w:r>
      <w:r w:rsidRPr="00CC24E2">
        <w:rPr>
          <w:rFonts w:eastAsia="TimesNewRomanPSMT"/>
          <w:bCs/>
          <w:i/>
          <w:iCs/>
          <w:color w:val="auto"/>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w:t>
      </w:r>
      <w:r w:rsidRPr="00CC24E2">
        <w:rPr>
          <w:rFonts w:eastAsia="TimesNewRomanPSMT"/>
          <w:bCs/>
          <w:i/>
          <w:iCs/>
          <w:color w:val="auto"/>
          <w:lang w:val="sr-Cyrl-CS"/>
        </w:rPr>
        <w:lastRenderedPageBreak/>
        <w:t>уговор</w:t>
      </w:r>
      <w:r w:rsidRPr="00CC24E2">
        <w:rPr>
          <w:i/>
          <w:iCs/>
          <w:color w:val="auto"/>
          <w:lang w:val="sr-Cyrl-CS"/>
        </w:rPr>
        <w:t xml:space="preserve"> не поднесе </w:t>
      </w:r>
      <w:r w:rsidRPr="00171319">
        <w:rPr>
          <w:i/>
          <w:iCs/>
          <w:color w:val="auto"/>
          <w:lang w:val="sr-Cyrl-CS"/>
        </w:rPr>
        <w:t>средство обезбеђења</w:t>
      </w:r>
      <w:r w:rsidRPr="00CC24E2">
        <w:rPr>
          <w:i/>
          <w:iCs/>
          <w:color w:val="auto"/>
          <w:lang w:val="sr-Cyrl-CS"/>
        </w:rPr>
        <w:t xml:space="preserve"> за добро извршење посла у складу са захтевима из конкурсне документације.</w:t>
      </w:r>
    </w:p>
    <w:p w:rsidR="0095628E" w:rsidRPr="00171319" w:rsidRDefault="0095628E" w:rsidP="0095628E">
      <w:pPr>
        <w:pStyle w:val="ListParagraph"/>
        <w:ind w:left="1080"/>
        <w:jc w:val="both"/>
        <w:rPr>
          <w:rFonts w:eastAsia="TimesNewRomanPSMT"/>
          <w:bCs/>
          <w:i/>
          <w:iCs/>
          <w:color w:val="auto"/>
        </w:rPr>
      </w:pPr>
      <w:r w:rsidRPr="00171319">
        <w:rPr>
          <w:rFonts w:eastAsia="TimesNewRomanPSMT"/>
          <w:bCs/>
          <w:i/>
          <w:iCs/>
          <w:color w:val="auto"/>
        </w:rPr>
        <w:t xml:space="preserve">Наручилац ће вратити </w:t>
      </w:r>
      <w:r w:rsidRPr="00171319">
        <w:rPr>
          <w:rFonts w:eastAsia="TimesNewRomanPSMT"/>
          <w:bCs/>
          <w:i/>
          <w:iCs/>
          <w:color w:val="auto"/>
          <w:lang w:val="sr-Cyrl-CS"/>
        </w:rPr>
        <w:t>менице</w:t>
      </w:r>
      <w:r w:rsidRPr="00171319">
        <w:rPr>
          <w:rFonts w:eastAsia="TimesNewRomanPSMT"/>
          <w:bCs/>
          <w:i/>
          <w:iCs/>
          <w:color w:val="auto"/>
        </w:rPr>
        <w:t xml:space="preserve"> понуђачима са који</w:t>
      </w:r>
      <w:r>
        <w:rPr>
          <w:rFonts w:eastAsia="TimesNewRomanPSMT"/>
          <w:bCs/>
          <w:i/>
          <w:iCs/>
          <w:color w:val="auto"/>
        </w:rPr>
        <w:t xml:space="preserve">ма није закључен уговор, </w:t>
      </w:r>
      <w:r w:rsidRPr="00171319">
        <w:rPr>
          <w:rFonts w:eastAsia="TimesNewRomanPSMT"/>
          <w:bCs/>
          <w:i/>
          <w:iCs/>
          <w:color w:val="auto"/>
        </w:rPr>
        <w:t xml:space="preserve"> </w:t>
      </w:r>
      <w:r>
        <w:rPr>
          <w:rFonts w:eastAsia="TimesNewRomanPSMT"/>
          <w:bCs/>
          <w:i/>
          <w:iCs/>
          <w:color w:val="auto"/>
          <w:lang w:val="sr-Cyrl-RS"/>
        </w:rPr>
        <w:t xml:space="preserve">на писмени захтев </w:t>
      </w:r>
      <w:r>
        <w:rPr>
          <w:rFonts w:eastAsia="TimesNewRomanPSMT"/>
          <w:bCs/>
          <w:i/>
          <w:iCs/>
          <w:color w:val="auto"/>
        </w:rPr>
        <w:t>понуђач</w:t>
      </w:r>
      <w:r>
        <w:rPr>
          <w:rFonts w:eastAsia="TimesNewRomanPSMT"/>
          <w:bCs/>
          <w:i/>
          <w:iCs/>
          <w:color w:val="auto"/>
          <w:lang w:val="sr-Cyrl-RS"/>
        </w:rPr>
        <w:t>а</w:t>
      </w:r>
      <w:r w:rsidRPr="00171319">
        <w:rPr>
          <w:rFonts w:eastAsia="TimesNewRomanPSMT"/>
          <w:bCs/>
          <w:i/>
          <w:iCs/>
          <w:color w:val="auto"/>
        </w:rPr>
        <w:t>.</w:t>
      </w:r>
    </w:p>
    <w:p w:rsidR="0095628E" w:rsidRDefault="0095628E" w:rsidP="0095628E">
      <w:pPr>
        <w:pStyle w:val="ListParagraph"/>
        <w:ind w:left="1080"/>
        <w:jc w:val="both"/>
        <w:rPr>
          <w:rFonts w:eastAsia="TimesNewRomanPSMT"/>
          <w:bCs/>
          <w:i/>
          <w:iCs/>
          <w:color w:val="auto"/>
          <w:lang w:val="sr-Cyrl-CS"/>
        </w:rPr>
      </w:pPr>
      <w:r w:rsidRPr="00171319">
        <w:rPr>
          <w:rFonts w:eastAsia="TimesNewRomanPSMT"/>
          <w:bCs/>
          <w:i/>
          <w:iCs/>
          <w:color w:val="auto"/>
        </w:rPr>
        <w:t xml:space="preserve">Уколико понуђач не достави </w:t>
      </w:r>
      <w:r w:rsidRPr="00171319">
        <w:rPr>
          <w:rFonts w:eastAsia="TimesNewRomanPSMT"/>
          <w:bCs/>
          <w:i/>
          <w:iCs/>
          <w:color w:val="auto"/>
          <w:lang w:val="sr-Cyrl-CS"/>
        </w:rPr>
        <w:t>меницу</w:t>
      </w:r>
      <w:r w:rsidRPr="00171319">
        <w:rPr>
          <w:rFonts w:eastAsia="TimesNewRomanPSMT"/>
          <w:bCs/>
          <w:i/>
          <w:iCs/>
          <w:color w:val="auto"/>
        </w:rPr>
        <w:t xml:space="preserve"> понуда ће бити одбијена као неприхватљива</w:t>
      </w:r>
      <w:r w:rsidRPr="00171319">
        <w:rPr>
          <w:rFonts w:eastAsia="TimesNewRomanPSMT"/>
          <w:bCs/>
          <w:i/>
          <w:iCs/>
          <w:color w:val="auto"/>
          <w:lang w:val="sr-Cyrl-CS"/>
        </w:rPr>
        <w:t>.</w:t>
      </w:r>
    </w:p>
    <w:p w:rsidR="00B77EF2" w:rsidRPr="00171319" w:rsidRDefault="00B77EF2" w:rsidP="0095628E">
      <w:pPr>
        <w:pStyle w:val="ListParagraph"/>
        <w:ind w:left="1080"/>
        <w:jc w:val="both"/>
        <w:rPr>
          <w:rFonts w:eastAsia="TimesNewRomanPSMT"/>
          <w:bCs/>
          <w:i/>
          <w:iCs/>
          <w:color w:val="auto"/>
          <w:lang w:val="sr-Cyrl-CS"/>
        </w:rPr>
      </w:pPr>
    </w:p>
    <w:p w:rsidR="0095628E" w:rsidRPr="00F65BE3" w:rsidRDefault="0095628E" w:rsidP="0095628E">
      <w:pPr>
        <w:jc w:val="both"/>
        <w:rPr>
          <w:rFonts w:eastAsia="TimesNewRomanPSMT"/>
          <w:b/>
          <w:bCs/>
          <w:i/>
          <w:iCs/>
          <w:color w:val="auto"/>
          <w:u w:val="single"/>
          <w:lang w:val="sr-Latn-RS"/>
        </w:rPr>
      </w:pPr>
      <w:r w:rsidRPr="00171319">
        <w:rPr>
          <w:rFonts w:eastAsia="TimesNewRomanPSMT"/>
          <w:b/>
          <w:bCs/>
          <w:i/>
          <w:iCs/>
          <w:color w:val="auto"/>
          <w:u w:val="single"/>
        </w:rPr>
        <w:t>II</w:t>
      </w:r>
      <w:r w:rsidRPr="00CC24E2">
        <w:rPr>
          <w:rFonts w:eastAsia="TimesNewRomanPSMT"/>
          <w:b/>
          <w:bCs/>
          <w:i/>
          <w:iCs/>
          <w:color w:val="auto"/>
          <w:u w:val="single"/>
          <w:lang w:val="sr-Cyrl-CS"/>
        </w:rPr>
        <w:t xml:space="preserve"> Изабрани понуђач је дужан да достави</w:t>
      </w:r>
      <w:r w:rsidR="00366EFB">
        <w:rPr>
          <w:rFonts w:eastAsia="TimesNewRomanPSMT"/>
          <w:b/>
          <w:bCs/>
          <w:i/>
          <w:iCs/>
          <w:color w:val="auto"/>
          <w:u w:val="single"/>
          <w:lang w:val="sr-Cyrl-RS"/>
        </w:rPr>
        <w:t xml:space="preserve"> </w:t>
      </w:r>
      <w:r w:rsidR="00137031">
        <w:rPr>
          <w:rFonts w:eastAsia="TimesNewRomanPSMT"/>
          <w:b/>
          <w:bCs/>
          <w:i/>
          <w:iCs/>
          <w:color w:val="auto"/>
          <w:u w:val="single"/>
          <w:lang w:val="sr-Cyrl-RS"/>
        </w:rPr>
        <w:t xml:space="preserve">за </w:t>
      </w:r>
      <w:r w:rsidR="00366EFB">
        <w:rPr>
          <w:rFonts w:eastAsia="TimesNewRomanPSMT"/>
          <w:b/>
          <w:bCs/>
          <w:i/>
          <w:iCs/>
          <w:color w:val="auto"/>
          <w:u w:val="single"/>
          <w:lang w:val="sr-Cyrl-RS"/>
        </w:rPr>
        <w:t>додељени уговор</w:t>
      </w:r>
      <w:r w:rsidRPr="00CC24E2">
        <w:rPr>
          <w:rFonts w:eastAsia="TimesNewRomanPSMT"/>
          <w:b/>
          <w:bCs/>
          <w:i/>
          <w:iCs/>
          <w:color w:val="auto"/>
          <w:u w:val="single"/>
          <w:lang w:val="sr-Cyrl-CS"/>
        </w:rPr>
        <w:t>:</w:t>
      </w:r>
    </w:p>
    <w:p w:rsidR="0095628E" w:rsidRPr="00CC24E2" w:rsidRDefault="0095628E" w:rsidP="0095628E">
      <w:pPr>
        <w:jc w:val="both"/>
        <w:rPr>
          <w:rFonts w:eastAsia="TimesNewRomanPSMT"/>
          <w:b/>
          <w:bCs/>
          <w:i/>
          <w:iCs/>
          <w:color w:val="auto"/>
          <w:u w:val="single"/>
          <w:lang w:val="sr-Cyrl-CS"/>
        </w:rPr>
      </w:pPr>
    </w:p>
    <w:p w:rsidR="0095628E" w:rsidRDefault="0095628E" w:rsidP="00B77EF2">
      <w:pPr>
        <w:ind w:left="1134"/>
        <w:jc w:val="both"/>
        <w:rPr>
          <w:b/>
          <w:i/>
          <w:iCs/>
          <w:lang w:val="sr-Cyrl-RS"/>
        </w:rPr>
      </w:pPr>
      <w:r w:rsidRPr="00171319">
        <w:rPr>
          <w:rFonts w:eastAsia="TimesNewRomanPSMT"/>
          <w:b/>
          <w:bCs/>
          <w:i/>
          <w:iCs/>
          <w:color w:val="auto"/>
          <w:lang w:val="sr-Cyrl-CS"/>
        </w:rPr>
        <w:t>Средство финансијског</w:t>
      </w:r>
      <w:r w:rsidRPr="00171319">
        <w:rPr>
          <w:rFonts w:eastAsia="TimesNewRomanPSMT"/>
          <w:b/>
          <w:bCs/>
          <w:i/>
          <w:iCs/>
          <w:color w:val="FF0000"/>
          <w:lang w:val="sr-Cyrl-CS"/>
        </w:rPr>
        <w:t xml:space="preserve"> </w:t>
      </w:r>
      <w:r>
        <w:rPr>
          <w:rFonts w:eastAsia="TimesNewRomanPSMT"/>
          <w:b/>
          <w:bCs/>
          <w:i/>
          <w:iCs/>
          <w:color w:val="auto"/>
          <w:lang w:val="sr-Cyrl-CS"/>
        </w:rPr>
        <w:t>обезбеђења за добро извршење посла</w:t>
      </w:r>
      <w:r w:rsidRPr="00171319">
        <w:rPr>
          <w:rFonts w:eastAsia="TimesNewRomanPSMT"/>
          <w:b/>
          <w:bCs/>
          <w:i/>
          <w:iCs/>
          <w:color w:val="auto"/>
          <w:lang w:val="sr-Cyrl-CS"/>
        </w:rPr>
        <w:t xml:space="preserve"> </w:t>
      </w:r>
      <w:r w:rsidRPr="00CC24E2">
        <w:rPr>
          <w:rFonts w:eastAsia="TimesNewRomanPSMT"/>
          <w:bCs/>
          <w:i/>
          <w:iCs/>
          <w:color w:val="auto"/>
          <w:lang w:val="sr-Cyrl-CS"/>
        </w:rPr>
        <w:t xml:space="preserve">и то </w:t>
      </w:r>
      <w:r w:rsidRPr="00171319">
        <w:rPr>
          <w:rFonts w:eastAsia="TimesNewRomanPSMT"/>
          <w:bCs/>
          <w:i/>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w:t>
      </w:r>
      <w:r>
        <w:rPr>
          <w:rFonts w:eastAsia="TimesNewRomanPSMT"/>
          <w:bCs/>
          <w:i/>
          <w:iCs/>
          <w:color w:val="auto"/>
          <w:lang w:val="sr-Cyrl-CS"/>
        </w:rPr>
        <w:t>ане лица овлашћеног лица понуђача</w:t>
      </w:r>
      <w:r w:rsidRPr="00171319">
        <w:rPr>
          <w:rFonts w:eastAsia="TimesNewRomanPSMT"/>
          <w:bCs/>
          <w:i/>
          <w:iCs/>
          <w:color w:val="auto"/>
          <w:lang w:val="sr-Cyrl-CS"/>
        </w:rPr>
        <w:t xml:space="preserve">, а уз исту мора бити достављено попуњено и оверено менично овлашћење – писмо, </w:t>
      </w:r>
      <w:r>
        <w:rPr>
          <w:rFonts w:eastAsia="TimesNewRomanPSMT"/>
          <w:bCs/>
          <w:i/>
          <w:iCs/>
          <w:color w:val="auto"/>
          <w:lang w:val="sr-Cyrl-CS"/>
        </w:rPr>
        <w:t>које треба да садржи назив и адресу наручиоца (Министарство пољопр</w:t>
      </w:r>
      <w:r w:rsidR="00327F82">
        <w:rPr>
          <w:rFonts w:eastAsia="TimesNewRomanPSMT"/>
          <w:bCs/>
          <w:i/>
          <w:iCs/>
          <w:color w:val="auto"/>
          <w:lang w:val="sr-Cyrl-CS"/>
        </w:rPr>
        <w:t>ивреде, шумарства и водопривреде</w:t>
      </w:r>
      <w:r>
        <w:rPr>
          <w:rFonts w:eastAsia="TimesNewRomanPSMT"/>
          <w:bCs/>
          <w:i/>
          <w:iCs/>
          <w:color w:val="auto"/>
          <w:lang w:val="sr-Cyrl-CS"/>
        </w:rPr>
        <w:t xml:space="preserve"> – Управа за аграрна пл</w:t>
      </w:r>
      <w:r w:rsidR="00366EFB">
        <w:rPr>
          <w:rFonts w:eastAsia="TimesNewRomanPSMT"/>
          <w:bCs/>
          <w:i/>
          <w:iCs/>
          <w:color w:val="auto"/>
          <w:lang w:val="sr-Cyrl-CS"/>
        </w:rPr>
        <w:t>аћања, Булевар краља Александра 84, Београд</w:t>
      </w:r>
      <w:r>
        <w:rPr>
          <w:rFonts w:eastAsia="TimesNewRomanPSMT"/>
          <w:bCs/>
          <w:i/>
          <w:iCs/>
          <w:color w:val="auto"/>
          <w:lang w:val="sr-Cyrl-CS"/>
        </w:rPr>
        <w:t xml:space="preserve">) </w:t>
      </w:r>
      <w:r w:rsidRPr="00171319">
        <w:rPr>
          <w:rFonts w:eastAsia="TimesNewRomanPSMT"/>
          <w:bCs/>
          <w:i/>
          <w:iCs/>
          <w:color w:val="auto"/>
          <w:lang w:val="sr-Cyrl-CS"/>
        </w:rPr>
        <w:t xml:space="preserve">са назначеним износом од </w:t>
      </w:r>
      <w:r w:rsidRPr="00C03CAA">
        <w:rPr>
          <w:rFonts w:eastAsia="TimesNewRomanPSMT"/>
          <w:bCs/>
          <w:i/>
          <w:iCs/>
          <w:color w:val="auto"/>
          <w:lang w:val="sr-Cyrl-CS"/>
        </w:rPr>
        <w:t>10</w:t>
      </w:r>
      <w:r w:rsidR="00366EFB">
        <w:rPr>
          <w:rFonts w:eastAsia="TimesNewRomanPSMT"/>
          <w:bCs/>
          <w:i/>
          <w:iCs/>
          <w:color w:val="auto"/>
          <w:lang w:val="sr-Cyrl-CS"/>
        </w:rPr>
        <w:t xml:space="preserve">% од укупне вредности уговора без </w:t>
      </w:r>
      <w:r w:rsidRPr="00C03CAA">
        <w:rPr>
          <w:rFonts w:eastAsia="TimesNewRomanPSMT"/>
          <w:bCs/>
          <w:i/>
          <w:iCs/>
          <w:color w:val="auto"/>
          <w:lang w:val="sr-Cyrl-CS"/>
        </w:rPr>
        <w:t xml:space="preserve"> ПДВ</w:t>
      </w:r>
      <w:r w:rsidR="00806430">
        <w:rPr>
          <w:rFonts w:eastAsia="TimesNewRomanPSMT"/>
          <w:bCs/>
          <w:i/>
          <w:iCs/>
          <w:color w:val="auto"/>
          <w:lang w:val="sr-Latn-RS"/>
        </w:rPr>
        <w:t>-a</w:t>
      </w:r>
      <w:r w:rsidR="005F39D3">
        <w:rPr>
          <w:rFonts w:eastAsia="TimesNewRomanPSMT"/>
          <w:bCs/>
          <w:i/>
          <w:iCs/>
          <w:color w:val="auto"/>
          <w:lang w:val="sr-Cyrl-CS"/>
        </w:rPr>
        <w:t xml:space="preserve"> (вредност уговора за 12</w:t>
      </w:r>
      <w:r w:rsidR="00884A7E">
        <w:rPr>
          <w:rFonts w:eastAsia="TimesNewRomanPSMT"/>
          <w:bCs/>
          <w:i/>
          <w:iCs/>
          <w:color w:val="auto"/>
          <w:lang w:val="sr-Cyrl-CS"/>
        </w:rPr>
        <w:t xml:space="preserve"> месеци)</w:t>
      </w:r>
      <w:r w:rsidRPr="00171319">
        <w:rPr>
          <w:rFonts w:eastAsia="TimesNewRomanPSMT"/>
          <w:bCs/>
          <w:i/>
          <w:iCs/>
          <w:color w:val="auto"/>
          <w:lang w:val="sr-Cyrl-CS"/>
        </w:rPr>
        <w:t>.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r>
        <w:rPr>
          <w:rFonts w:eastAsia="TimesNewRomanPSMT"/>
          <w:bCs/>
          <w:i/>
          <w:iCs/>
          <w:color w:val="auto"/>
          <w:lang w:val="sr-Cyrl-CS"/>
        </w:rPr>
        <w:t xml:space="preserve"> (овера не може бити старија</w:t>
      </w:r>
      <w:r w:rsidR="00292FDA">
        <w:rPr>
          <w:rFonts w:eastAsia="TimesNewRomanPSMT"/>
          <w:bCs/>
          <w:i/>
          <w:iCs/>
          <w:color w:val="auto"/>
          <w:lang w:val="sr-Cyrl-CS"/>
        </w:rPr>
        <w:t xml:space="preserve"> од 3 месеца)</w:t>
      </w:r>
      <w:r>
        <w:rPr>
          <w:rFonts w:eastAsia="TimesNewRomanPSMT"/>
          <w:bCs/>
          <w:i/>
          <w:iCs/>
          <w:color w:val="auto"/>
          <w:lang w:val="sr-Cyrl-CS"/>
        </w:rPr>
        <w:t xml:space="preserve"> и доказ о регистрацији менице</w:t>
      </w:r>
      <w:r w:rsidRPr="00171319">
        <w:rPr>
          <w:rFonts w:eastAsia="TimesNewRomanPSMT"/>
          <w:bCs/>
          <w:i/>
          <w:iCs/>
          <w:color w:val="auto"/>
          <w:lang w:val="sr-Cyrl-CS"/>
        </w:rPr>
        <w:t xml:space="preserve">. Рок важења менице је </w:t>
      </w:r>
      <w:r>
        <w:rPr>
          <w:rFonts w:eastAsia="TimesNewRomanPSMT"/>
          <w:bCs/>
          <w:i/>
          <w:iCs/>
          <w:color w:val="auto"/>
          <w:lang w:val="sr-Cyrl-CS"/>
        </w:rPr>
        <w:t xml:space="preserve">најмање </w:t>
      </w:r>
      <w:r>
        <w:rPr>
          <w:rFonts w:eastAsia="TimesNewRomanPSMT"/>
          <w:b/>
          <w:bCs/>
          <w:i/>
          <w:iCs/>
          <w:color w:val="auto"/>
          <w:lang w:val="sr-Cyrl-RS"/>
        </w:rPr>
        <w:t>10</w:t>
      </w:r>
      <w:r w:rsidRPr="00CC24E2">
        <w:rPr>
          <w:rFonts w:eastAsia="TimesNewRomanPSMT"/>
          <w:bCs/>
          <w:i/>
          <w:iCs/>
          <w:color w:val="auto"/>
          <w:lang w:val="sr-Cyrl-CS"/>
        </w:rPr>
        <w:t xml:space="preserve"> </w:t>
      </w:r>
      <w:r>
        <w:rPr>
          <w:rFonts w:eastAsia="TimesNewRomanPSMT"/>
          <w:bCs/>
          <w:i/>
          <w:iCs/>
          <w:color w:val="auto"/>
          <w:lang w:val="sr-Cyrl-RS"/>
        </w:rPr>
        <w:t>(десет) дана дуже од дана истека важења уговора.</w:t>
      </w:r>
    </w:p>
    <w:p w:rsidR="0095628E" w:rsidRPr="0095628E" w:rsidRDefault="0095628E">
      <w:pPr>
        <w:jc w:val="both"/>
        <w:rPr>
          <w:b/>
          <w:i/>
          <w:iCs/>
          <w:lang w:val="sr-Cyrl-RS"/>
        </w:rPr>
      </w:pPr>
    </w:p>
    <w:p w:rsidR="00A53C1E" w:rsidRDefault="00A53C1E" w:rsidP="00B24D3D">
      <w:pPr>
        <w:jc w:val="both"/>
        <w:rPr>
          <w:b/>
          <w:bCs/>
          <w:i/>
          <w:lang w:val="sr-Cyrl-RS"/>
        </w:rPr>
      </w:pPr>
    </w:p>
    <w:p w:rsidR="00B24D3D" w:rsidRPr="001263E3" w:rsidRDefault="00C03CAA" w:rsidP="001263E3">
      <w:pPr>
        <w:suppressAutoHyphens w:val="0"/>
        <w:spacing w:line="240" w:lineRule="auto"/>
        <w:rPr>
          <w:b/>
          <w:bCs/>
          <w:i/>
          <w:lang w:val="sr-Cyrl-CS"/>
        </w:rPr>
      </w:pPr>
      <w:r w:rsidRPr="00CC24E2">
        <w:rPr>
          <w:b/>
          <w:bCs/>
          <w:i/>
          <w:lang w:val="sr-Cyrl-RS"/>
        </w:rPr>
        <w:t>1</w:t>
      </w:r>
      <w:r w:rsidR="001F59FB">
        <w:rPr>
          <w:b/>
          <w:bCs/>
          <w:i/>
          <w:lang w:val="sr-Cyrl-RS"/>
        </w:rPr>
        <w:t>2</w:t>
      </w:r>
      <w:r w:rsidR="00221C6F" w:rsidRPr="00CC24E2">
        <w:rPr>
          <w:b/>
          <w:bCs/>
          <w:i/>
          <w:lang w:val="sr-Cyrl-RS"/>
        </w:rPr>
        <w:t xml:space="preserve">. ЗАШТИТА ПОВЕРЉИВОСТИ ПОДАТАКА КОЈЕ НАРУЧИЛАЦ СТАВЉА ПОНУЂАЧИМА НА РАСПОЛАГАЊЕ, УКЉУЧУЈУЋИ И ЊИХОВЕ ПОДИЗВОЂАЧЕ </w:t>
      </w:r>
    </w:p>
    <w:p w:rsidR="00221C6F" w:rsidRPr="00CC24E2" w:rsidRDefault="00221C6F" w:rsidP="00B24D3D">
      <w:pPr>
        <w:jc w:val="both"/>
        <w:rPr>
          <w:lang w:val="sr-Cyrl-RS"/>
        </w:rPr>
      </w:pPr>
      <w:r w:rsidRPr="00CC24E2">
        <w:rPr>
          <w:lang w:val="sr-Cyrl-RS"/>
        </w:rPr>
        <w:t>Предметна набавка не садржи поверљиве информације које наручилац ставља на располагање.</w:t>
      </w:r>
    </w:p>
    <w:p w:rsidR="00221C6F" w:rsidRPr="00CC24E2" w:rsidRDefault="00221C6F">
      <w:pPr>
        <w:jc w:val="both"/>
        <w:rPr>
          <w:color w:val="FF0000"/>
          <w:lang w:val="sr-Cyrl-RS"/>
        </w:rPr>
      </w:pPr>
    </w:p>
    <w:p w:rsidR="00221C6F" w:rsidRPr="00CC24E2" w:rsidRDefault="00C03CAA">
      <w:pPr>
        <w:jc w:val="both"/>
        <w:rPr>
          <w:b/>
          <w:bCs/>
          <w:i/>
          <w:lang w:val="sr-Cyrl-RS"/>
        </w:rPr>
      </w:pPr>
      <w:r w:rsidRPr="00CC24E2">
        <w:rPr>
          <w:b/>
          <w:bCs/>
          <w:i/>
          <w:lang w:val="sr-Cyrl-RS"/>
        </w:rPr>
        <w:t>1</w:t>
      </w:r>
      <w:r w:rsidR="001F59FB">
        <w:rPr>
          <w:b/>
          <w:bCs/>
          <w:i/>
          <w:lang w:val="sr-Cyrl-RS"/>
        </w:rPr>
        <w:t>3</w:t>
      </w:r>
      <w:r w:rsidR="00221C6F" w:rsidRPr="00CC24E2">
        <w:rPr>
          <w:b/>
          <w:bCs/>
          <w:i/>
          <w:lang w:val="sr-Cyrl-RS"/>
        </w:rPr>
        <w:t>. ДОДАТНЕ ИНФОРМАЦИЈЕ ИЛИ ПОЈАШЊЕЊА У ВЕЗИ СА ПРИПРЕМАЊЕМ ПОНУДЕ</w:t>
      </w:r>
    </w:p>
    <w:p w:rsidR="00221C6F" w:rsidRPr="00171319" w:rsidRDefault="00221C6F">
      <w:pPr>
        <w:jc w:val="both"/>
      </w:pPr>
      <w:r w:rsidRPr="00171319">
        <w:t xml:space="preserve">Заинтересовано лице може, у писаном </w:t>
      </w:r>
      <w:r w:rsidRPr="00171319">
        <w:rPr>
          <w:color w:val="auto"/>
        </w:rPr>
        <w:t xml:space="preserve">облику </w:t>
      </w:r>
      <w:r w:rsidRPr="00C03CAA">
        <w:rPr>
          <w:color w:val="auto"/>
        </w:rPr>
        <w:t>путем поште</w:t>
      </w:r>
      <w:r w:rsidRPr="00C03CAA">
        <w:rPr>
          <w:color w:val="auto"/>
          <w:lang w:val="sr-Cyrl-CS"/>
        </w:rPr>
        <w:t xml:space="preserve"> на адресу наручиоца</w:t>
      </w:r>
      <w:r w:rsidR="00C03CAA">
        <w:rPr>
          <w:color w:val="auto"/>
          <w:lang w:val="sr-Cyrl-RS"/>
        </w:rPr>
        <w:t xml:space="preserve"> или </w:t>
      </w:r>
      <w:r w:rsidRPr="00C03CAA">
        <w:rPr>
          <w:color w:val="auto"/>
        </w:rPr>
        <w:t>електронске поште</w:t>
      </w:r>
      <w:r w:rsidR="00F65BE3">
        <w:rPr>
          <w:color w:val="auto"/>
          <w:lang w:val="sr-Cyrl-CS"/>
        </w:rPr>
        <w:t xml:space="preserve"> на e-mail</w:t>
      </w:r>
      <w:r w:rsidR="00292FDA">
        <w:rPr>
          <w:color w:val="auto"/>
          <w:lang w:val="sr-Cyrl-CS"/>
        </w:rPr>
        <w:t xml:space="preserve"> адресу </w:t>
      </w:r>
      <w:hyperlink r:id="rId14" w:history="1">
        <w:r w:rsidR="00F82E2D" w:rsidRPr="0070200B">
          <w:rPr>
            <w:rStyle w:val="Hyperlink"/>
          </w:rPr>
          <w:t>marija.ninkovic@minpolj.gov.rs</w:t>
        </w:r>
      </w:hyperlink>
      <w:r w:rsidR="00292FDA">
        <w:rPr>
          <w:color w:val="auto"/>
        </w:rPr>
        <w:t xml:space="preserve"> </w:t>
      </w:r>
      <w:r w:rsidR="00292FDA">
        <w:rPr>
          <w:color w:val="auto"/>
          <w:lang w:val="sr-Cyrl-RS"/>
        </w:rPr>
        <w:t>т</w:t>
      </w:r>
      <w:r w:rsidRPr="00171319">
        <w:t xml:space="preserve">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171319" w:rsidRDefault="00221C6F">
      <w:pPr>
        <w:jc w:val="both"/>
      </w:pPr>
      <w:r w:rsidRPr="00171319">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w:t>
      </w:r>
      <w:r w:rsidR="001F59FB">
        <w:t xml:space="preserve">одговор </w:t>
      </w:r>
      <w:r w:rsidRPr="00171319">
        <w:t xml:space="preserve">објавити на Порталу јавних набавки и на својој интернет страници. </w:t>
      </w:r>
    </w:p>
    <w:p w:rsidR="00221C6F" w:rsidRPr="00C03CAA" w:rsidRDefault="00221C6F">
      <w:pPr>
        <w:jc w:val="both"/>
        <w:rPr>
          <w:lang w:val="sr-Cyrl-RS"/>
        </w:rPr>
      </w:pPr>
      <w:r w:rsidRPr="00171319">
        <w:t>Додатне информације или појашњења упућују се са напоменом „Захтев за додатним информацијама или појашњењима конкурсне документације,</w:t>
      </w:r>
      <w:r w:rsidR="00C03CAA">
        <w:rPr>
          <w:rFonts w:eastAsia="TimesNewRomanPS-BoldMT"/>
          <w:b/>
          <w:bCs/>
        </w:rPr>
        <w:t xml:space="preserve"> ЈН</w:t>
      </w:r>
      <w:r w:rsidR="00725EBB">
        <w:rPr>
          <w:rFonts w:eastAsia="TimesNewRomanPS-BoldMT"/>
          <w:b/>
          <w:bCs/>
          <w:lang w:val="sr-Cyrl-RS"/>
        </w:rPr>
        <w:t>МВ</w:t>
      </w:r>
      <w:r w:rsidR="00366EFB">
        <w:rPr>
          <w:rFonts w:eastAsia="TimesNewRomanPS-BoldMT"/>
          <w:b/>
          <w:bCs/>
          <w:lang w:val="sr-Cyrl-RS"/>
        </w:rPr>
        <w:t xml:space="preserve"> </w:t>
      </w:r>
      <w:r w:rsidR="00327F82">
        <w:rPr>
          <w:rFonts w:eastAsia="TimesNewRomanPS-BoldMT"/>
          <w:b/>
          <w:bCs/>
          <w:lang w:val="sr-Cyrl-RS"/>
        </w:rPr>
        <w:t>6</w:t>
      </w:r>
      <w:r w:rsidR="00F82E2D">
        <w:rPr>
          <w:rFonts w:eastAsia="TimesNewRomanPS-BoldMT"/>
          <w:b/>
          <w:bCs/>
        </w:rPr>
        <w:t>/2020</w:t>
      </w:r>
      <w:r w:rsidR="00C73BAC">
        <w:rPr>
          <w:rFonts w:eastAsia="TimesNewRomanPS-BoldMT"/>
          <w:b/>
          <w:bCs/>
          <w:lang w:val="sr-Cyrl-RS"/>
        </w:rPr>
        <w:t>“</w:t>
      </w:r>
      <w:r w:rsidR="00C03CAA">
        <w:rPr>
          <w:rFonts w:eastAsia="TimesNewRomanPS-BoldMT"/>
          <w:b/>
          <w:bCs/>
          <w:lang w:val="sr-Cyrl-RS"/>
        </w:rPr>
        <w:t>.</w:t>
      </w:r>
    </w:p>
    <w:p w:rsidR="00221C6F" w:rsidRPr="00CC24E2" w:rsidRDefault="00221C6F">
      <w:pPr>
        <w:jc w:val="both"/>
        <w:rPr>
          <w:lang w:val="sr-Cyrl-RS"/>
        </w:rPr>
      </w:pPr>
      <w:r w:rsidRPr="00CC24E2">
        <w:rPr>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CC24E2" w:rsidRDefault="00221C6F">
      <w:pPr>
        <w:jc w:val="both"/>
        <w:rPr>
          <w:lang w:val="sr-Cyrl-RS"/>
        </w:rPr>
      </w:pPr>
      <w:r w:rsidRPr="00CC24E2">
        <w:rPr>
          <w:lang w:val="sr-Cyrl-RS"/>
        </w:rPr>
        <w:t>По истеку рока предвиђеног за подношење понуда н</w:t>
      </w:r>
      <w:r w:rsidRPr="00171319">
        <w:rPr>
          <w:lang w:val="sr-Cyrl-CS"/>
        </w:rPr>
        <w:t>а</w:t>
      </w:r>
      <w:r w:rsidRPr="00CC24E2">
        <w:rPr>
          <w:lang w:val="sr-Cyrl-RS"/>
        </w:rPr>
        <w:t xml:space="preserve">ручилац не може да мења нити да допуњује конкурсну документацију. </w:t>
      </w:r>
    </w:p>
    <w:p w:rsidR="00221C6F" w:rsidRPr="00CC24E2" w:rsidRDefault="00221C6F">
      <w:pPr>
        <w:jc w:val="both"/>
        <w:rPr>
          <w:bCs/>
          <w:color w:val="auto"/>
          <w:lang w:val="sr-Cyrl-RS"/>
        </w:rPr>
      </w:pPr>
      <w:r w:rsidRPr="00CC24E2">
        <w:rPr>
          <w:lang w:val="sr-Cyrl-RS"/>
        </w:rPr>
        <w:t xml:space="preserve">Тражење додатних информација или појашњења у вези са припремањем понуде телефоном није дозвољено. </w:t>
      </w:r>
    </w:p>
    <w:p w:rsidR="00221C6F" w:rsidRPr="00CC24E2" w:rsidRDefault="00221C6F">
      <w:pPr>
        <w:jc w:val="both"/>
        <w:rPr>
          <w:lang w:val="sr-Cyrl-RS"/>
        </w:rPr>
      </w:pPr>
      <w:r w:rsidRPr="00CC24E2">
        <w:rPr>
          <w:bCs/>
          <w:color w:val="auto"/>
          <w:lang w:val="sr-Cyrl-RS"/>
        </w:rPr>
        <w:t>Комуникација у поступку јавне набавке врши се искључиво на начин одређен чланом 20. Закона.</w:t>
      </w:r>
    </w:p>
    <w:p w:rsidR="00221C6F" w:rsidRPr="00CC24E2" w:rsidRDefault="00221C6F">
      <w:pPr>
        <w:jc w:val="both"/>
        <w:rPr>
          <w:lang w:val="sr-Cyrl-RS"/>
        </w:rPr>
      </w:pPr>
    </w:p>
    <w:p w:rsidR="00221C6F" w:rsidRPr="00CC24E2" w:rsidRDefault="00C03CAA">
      <w:pPr>
        <w:jc w:val="both"/>
        <w:rPr>
          <w:b/>
          <w:bCs/>
          <w:i/>
          <w:lang w:val="sr-Cyrl-RS"/>
        </w:rPr>
      </w:pPr>
      <w:r w:rsidRPr="00CC24E2">
        <w:rPr>
          <w:b/>
          <w:bCs/>
          <w:i/>
          <w:lang w:val="sr-Cyrl-RS"/>
        </w:rPr>
        <w:lastRenderedPageBreak/>
        <w:t>1</w:t>
      </w:r>
      <w:r w:rsidR="00B70AA3">
        <w:rPr>
          <w:b/>
          <w:bCs/>
          <w:i/>
          <w:lang w:val="sr-Cyrl-RS"/>
        </w:rPr>
        <w:t>4</w:t>
      </w:r>
      <w:r w:rsidR="00221C6F" w:rsidRPr="00CC24E2">
        <w:rPr>
          <w:b/>
          <w:bCs/>
          <w:i/>
          <w:lang w:val="sr-Cyrl-RS"/>
        </w:rPr>
        <w:t xml:space="preserve">. ДОДАТНА ОБЈАШЊЕЊА ОД ПОНУЂАЧА ПОСЛЕ ОТВАРАЊА ПОНУДА И КОНТРОЛА КОД ПОНУЂАЧА ОДНОСНО ЊЕГОВОГ ПОДИЗВОЂАЧА </w:t>
      </w:r>
    </w:p>
    <w:p w:rsidR="00221C6F" w:rsidRPr="00171319" w:rsidRDefault="00221C6F">
      <w:pPr>
        <w:jc w:val="both"/>
        <w:rPr>
          <w:rFonts w:eastAsia="TimesNewRomanPSMT"/>
          <w:bCs/>
        </w:rPr>
      </w:pPr>
      <w:r w:rsidRPr="001713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171319" w:rsidRDefault="00221C6F">
      <w:pPr>
        <w:tabs>
          <w:tab w:val="left" w:pos="-135"/>
          <w:tab w:val="left" w:pos="0"/>
          <w:tab w:val="left" w:pos="120"/>
        </w:tabs>
        <w:jc w:val="both"/>
      </w:pPr>
      <w:r w:rsidRPr="00171319">
        <w:rPr>
          <w:rFonts w:eastAsia="TimesNewRomanPSMT"/>
          <w:bCs/>
        </w:rPr>
        <w:t>Уколико наручилац оцени да су потребна додатна објашњења или је потребно извршити</w:t>
      </w:r>
      <w:r w:rsidRPr="00171319">
        <w:t xml:space="preserve"> контролу (увид) код понуђача, односно његовог подизвођача</w:t>
      </w:r>
      <w:r w:rsidRPr="001713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171319" w:rsidRDefault="00221C6F">
      <w:pPr>
        <w:tabs>
          <w:tab w:val="left" w:pos="-135"/>
          <w:tab w:val="left" w:pos="0"/>
          <w:tab w:val="left" w:pos="120"/>
        </w:tabs>
        <w:jc w:val="both"/>
      </w:pPr>
      <w:r w:rsidRPr="001713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171319" w:rsidRDefault="00221C6F">
      <w:pPr>
        <w:tabs>
          <w:tab w:val="left" w:pos="-135"/>
          <w:tab w:val="left" w:pos="0"/>
          <w:tab w:val="left" w:pos="120"/>
        </w:tabs>
        <w:jc w:val="both"/>
      </w:pPr>
      <w:r w:rsidRPr="00171319">
        <w:t>У случају разлике између јединичне и укупне цене, меродавна је јединична цена.</w:t>
      </w:r>
    </w:p>
    <w:p w:rsidR="00221C6F" w:rsidRPr="00171319" w:rsidRDefault="00221C6F">
      <w:pPr>
        <w:jc w:val="both"/>
      </w:pPr>
      <w:r w:rsidRPr="00171319">
        <w:t>Ако се понуђач не сагласи са исправком рачунских грешака, наручил</w:t>
      </w:r>
      <w:r w:rsidRPr="00171319">
        <w:rPr>
          <w:lang w:val="sr-Cyrl-CS"/>
        </w:rPr>
        <w:t>а</w:t>
      </w:r>
      <w:r w:rsidRPr="00171319">
        <w:t xml:space="preserve">ц ће његову понуду одбити као неприхватљиву. </w:t>
      </w:r>
    </w:p>
    <w:p w:rsidR="00221C6F" w:rsidRPr="00171319" w:rsidRDefault="00221C6F">
      <w:pPr>
        <w:jc w:val="both"/>
      </w:pPr>
    </w:p>
    <w:p w:rsidR="005F39D3" w:rsidRPr="005F39D3" w:rsidRDefault="00C825B8">
      <w:pPr>
        <w:jc w:val="both"/>
        <w:rPr>
          <w:b/>
          <w:bCs/>
          <w:i/>
          <w:lang w:val="sr-Cyrl-RS"/>
        </w:rPr>
      </w:pPr>
      <w:r w:rsidRPr="00C73BAC">
        <w:rPr>
          <w:b/>
          <w:bCs/>
          <w:i/>
        </w:rPr>
        <w:t>1</w:t>
      </w:r>
      <w:r w:rsidR="00B70AA3">
        <w:rPr>
          <w:b/>
          <w:bCs/>
          <w:i/>
          <w:lang w:val="sr-Cyrl-RS"/>
        </w:rPr>
        <w:t>5</w:t>
      </w:r>
      <w:r w:rsidR="00221C6F" w:rsidRPr="00C73BAC">
        <w:rPr>
          <w:b/>
          <w:bCs/>
          <w:i/>
        </w:rPr>
        <w:t>. ВРСТА</w:t>
      </w:r>
      <w:r w:rsidR="004543D4">
        <w:rPr>
          <w:b/>
          <w:bCs/>
          <w:i/>
        </w:rPr>
        <w:t xml:space="preserve"> КРИТЕРИЈУМА ЗА ДОДЕЛУ УГОВОРА</w:t>
      </w:r>
    </w:p>
    <w:p w:rsidR="00221C6F" w:rsidRPr="00171319" w:rsidRDefault="00221C6F">
      <w:pPr>
        <w:jc w:val="both"/>
        <w:rPr>
          <w:b/>
          <w:bCs/>
          <w:i/>
          <w:iCs/>
          <w:lang w:val="sr-Cyrl-RS"/>
        </w:rPr>
      </w:pPr>
      <w:r w:rsidRPr="00CC24E2">
        <w:rPr>
          <w:lang w:val="sr-Cyrl-RS"/>
        </w:rPr>
        <w:t xml:space="preserve">Избор најповољније понуде ће се извршити применом критеријума </w:t>
      </w:r>
      <w:r w:rsidRPr="00CC24E2">
        <w:rPr>
          <w:b/>
          <w:bCs/>
          <w:lang w:val="sr-Cyrl-RS"/>
        </w:rPr>
        <w:t>„</w:t>
      </w:r>
      <w:r w:rsidR="00327F82">
        <w:rPr>
          <w:rFonts w:eastAsia="TimesNewRomanPSMT"/>
          <w:b/>
          <w:bCs/>
          <w:lang w:val="sr-Cyrl-RS"/>
        </w:rPr>
        <w:t>најнижа</w:t>
      </w:r>
      <w:r w:rsidR="0057192E">
        <w:rPr>
          <w:rFonts w:eastAsia="TimesNewRomanPSMT"/>
          <w:b/>
          <w:bCs/>
          <w:lang w:val="sr-Cyrl-RS"/>
        </w:rPr>
        <w:t xml:space="preserve"> пону</w:t>
      </w:r>
      <w:r w:rsidR="00327F82">
        <w:rPr>
          <w:rFonts w:eastAsia="TimesNewRomanPSMT"/>
          <w:b/>
          <w:bCs/>
          <w:lang w:val="sr-Cyrl-RS"/>
        </w:rPr>
        <w:t>ђена цена</w:t>
      </w:r>
      <w:r w:rsidRPr="0057192E">
        <w:rPr>
          <w:b/>
          <w:bCs/>
          <w:color w:val="auto"/>
          <w:lang w:val="sr-Cyrl-RS"/>
        </w:rPr>
        <w:t>“</w:t>
      </w:r>
      <w:r w:rsidRPr="0057192E">
        <w:rPr>
          <w:bCs/>
          <w:color w:val="auto"/>
          <w:lang w:val="sr-Cyrl-RS"/>
        </w:rPr>
        <w:t>.</w:t>
      </w:r>
      <w:r w:rsidRPr="0057192E">
        <w:rPr>
          <w:b/>
          <w:bCs/>
          <w:color w:val="auto"/>
          <w:lang w:val="sr-Cyrl-RS"/>
        </w:rPr>
        <w:t xml:space="preserve"> </w:t>
      </w:r>
    </w:p>
    <w:p w:rsidR="00221C6F" w:rsidRPr="00171319" w:rsidRDefault="00221C6F">
      <w:pPr>
        <w:jc w:val="both"/>
        <w:rPr>
          <w:b/>
          <w:bCs/>
          <w:i/>
          <w:iCs/>
          <w:lang w:val="sr-Cyrl-RS"/>
        </w:rPr>
      </w:pPr>
    </w:p>
    <w:p w:rsidR="00221C6F" w:rsidRPr="00CC24E2" w:rsidRDefault="00C825B8" w:rsidP="00F56707">
      <w:pPr>
        <w:tabs>
          <w:tab w:val="left" w:pos="450"/>
        </w:tabs>
        <w:jc w:val="both"/>
        <w:rPr>
          <w:b/>
          <w:bCs/>
          <w:i/>
          <w:lang w:val="sr-Cyrl-RS"/>
        </w:rPr>
      </w:pPr>
      <w:r w:rsidRPr="00CC24E2">
        <w:rPr>
          <w:b/>
          <w:bCs/>
          <w:i/>
          <w:lang w:val="sr-Cyrl-RS"/>
        </w:rPr>
        <w:t>1</w:t>
      </w:r>
      <w:r w:rsidR="00B70AA3">
        <w:rPr>
          <w:b/>
          <w:bCs/>
          <w:i/>
          <w:lang w:val="sr-Cyrl-RS"/>
        </w:rPr>
        <w:t>6</w:t>
      </w:r>
      <w:r w:rsidRPr="009440A4">
        <w:rPr>
          <w:b/>
          <w:bCs/>
          <w:i/>
          <w:lang w:val="sr-Cyrl-RS"/>
        </w:rPr>
        <w:t>.</w:t>
      </w:r>
      <w:r w:rsidR="00F56707">
        <w:rPr>
          <w:b/>
          <w:bCs/>
          <w:i/>
          <w:lang w:val="sr-Cyrl-RS"/>
        </w:rPr>
        <w:t xml:space="preserve"> </w:t>
      </w:r>
      <w:r w:rsidR="00221C6F" w:rsidRPr="00CC24E2">
        <w:rPr>
          <w:b/>
          <w:bCs/>
          <w:i/>
          <w:lang w:val="sr-Cyrl-RS"/>
        </w:rPr>
        <w:t>ЕЛЕМЕНТИ КРИТЕРИЈУМА НА ОСНОВУ КОЈИХ ЋЕ НАРУЧИЛАЦ ИЗВРШИТИ ДОДЕЛУ УГОВОРА У СИТУАЦИЈИ КАДА ПОСТОЈЕ ДВЕ ИЛИ ВИШЕ ПОНУДА</w:t>
      </w:r>
      <w:r w:rsidR="005F39D3" w:rsidRPr="00CC24E2">
        <w:rPr>
          <w:b/>
          <w:bCs/>
          <w:i/>
          <w:lang w:val="sr-Cyrl-RS"/>
        </w:rPr>
        <w:t xml:space="preserve"> СА </w:t>
      </w:r>
      <w:r w:rsidR="00221C6F" w:rsidRPr="00CC24E2">
        <w:rPr>
          <w:b/>
          <w:bCs/>
          <w:i/>
          <w:lang w:val="sr-Cyrl-RS"/>
        </w:rPr>
        <w:t xml:space="preserve">ИСТОМ ПОНУЂЕНОМ ЦЕНОМ </w:t>
      </w:r>
    </w:p>
    <w:p w:rsidR="00221C6F" w:rsidRPr="00171319" w:rsidRDefault="00221C6F">
      <w:pPr>
        <w:jc w:val="both"/>
        <w:rPr>
          <w:b/>
          <w:bCs/>
          <w:i/>
          <w:iCs/>
          <w:lang w:val="sr-Cyrl-RS"/>
        </w:rPr>
      </w:pPr>
      <w:r w:rsidRPr="00171319">
        <w:rPr>
          <w:iCs/>
        </w:rPr>
        <w:t>Уколико две или више понуда имају исту најнижу понуђену цену, као најповољнија биће изабрана понуда оног понуђача к</w:t>
      </w:r>
      <w:r w:rsidR="00793EDB">
        <w:rPr>
          <w:iCs/>
        </w:rPr>
        <w:t xml:space="preserve">оји је понудио </w:t>
      </w:r>
      <w:r w:rsidR="00793EDB">
        <w:rPr>
          <w:iCs/>
          <w:lang w:val="sr-Cyrl-RS"/>
        </w:rPr>
        <w:t>краћи рок за отклањање недостатка по захтеву наручиоца</w:t>
      </w:r>
      <w:r w:rsidRPr="00171319">
        <w:rPr>
          <w:iCs/>
        </w:rPr>
        <w:t xml:space="preserve">. </w:t>
      </w:r>
      <w:r w:rsidR="00EA796E" w:rsidRPr="00EA796E">
        <w:rPr>
          <w:iCs/>
        </w:rPr>
        <w:t>У случају да две или више понуда имају исту понуђену цену и рок за отклањање недостатака, одлука о избору најповољнијег понуђача ће се донети жребањем („извлачењем из шешира“).</w:t>
      </w:r>
    </w:p>
    <w:p w:rsidR="00221C6F" w:rsidRPr="00171319" w:rsidRDefault="00221C6F">
      <w:pPr>
        <w:jc w:val="both"/>
      </w:pPr>
    </w:p>
    <w:p w:rsidR="00221C6F" w:rsidRPr="009440A4" w:rsidRDefault="00221C6F">
      <w:pPr>
        <w:jc w:val="both"/>
        <w:rPr>
          <w:b/>
          <w:bCs/>
          <w:i/>
        </w:rPr>
      </w:pPr>
      <w:r w:rsidRPr="009440A4">
        <w:rPr>
          <w:b/>
          <w:bCs/>
          <w:i/>
          <w:lang w:val="sr-Cyrl-RS"/>
        </w:rPr>
        <w:t>1</w:t>
      </w:r>
      <w:r w:rsidR="00B70AA3">
        <w:rPr>
          <w:b/>
          <w:bCs/>
          <w:i/>
          <w:lang w:val="sr-Cyrl-RS"/>
        </w:rPr>
        <w:t>7</w:t>
      </w:r>
      <w:r w:rsidRPr="009440A4">
        <w:rPr>
          <w:b/>
          <w:bCs/>
          <w:i/>
        </w:rPr>
        <w:t xml:space="preserve">. ПОШТОВАЊЕ ОБАВЕЗА КОЈЕ ПРОИЗИЛАЗЕ ИЗ ВАЖЕЋИХ ПРОПИСА </w:t>
      </w:r>
    </w:p>
    <w:p w:rsidR="00221C6F" w:rsidRPr="005F39D3" w:rsidRDefault="00292FDA">
      <w:pPr>
        <w:jc w:val="both"/>
        <w:rPr>
          <w:b/>
          <w:color w:val="auto"/>
        </w:rPr>
      </w:pPr>
      <w:r w:rsidRPr="00731BCA">
        <w:rPr>
          <w:lang w:val="uz-Cyrl-UZ"/>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Pr>
          <w:lang w:val="uz-Cyrl-UZ"/>
        </w:rPr>
        <w:t>нема забрану обављања делатноси, која је н</w:t>
      </w:r>
      <w:r w:rsidR="00B70AA3">
        <w:rPr>
          <w:lang w:val="uz-Cyrl-UZ"/>
        </w:rPr>
        <w:t>а снази у време подношења понуде</w:t>
      </w:r>
      <w:r>
        <w:rPr>
          <w:lang w:val="uz-Cyrl-UZ"/>
        </w:rPr>
        <w:t>.</w:t>
      </w:r>
      <w:r w:rsidRPr="00731BCA">
        <w:rPr>
          <w:lang w:val="uz-Cyrl-UZ"/>
        </w:rPr>
        <w:t xml:space="preserve"> </w:t>
      </w:r>
      <w:r w:rsidR="00221C6F" w:rsidRPr="005F39D3">
        <w:rPr>
          <w:color w:val="auto"/>
        </w:rPr>
        <w:t>(</w:t>
      </w:r>
      <w:r w:rsidR="00221C6F" w:rsidRPr="005F39D3">
        <w:rPr>
          <w:b/>
          <w:color w:val="auto"/>
        </w:rPr>
        <w:t>Образац изјаве</w:t>
      </w:r>
      <w:r w:rsidR="00221C6F" w:rsidRPr="005F39D3">
        <w:rPr>
          <w:b/>
          <w:color w:val="auto"/>
          <w:lang w:val="sr-Cyrl-RS"/>
        </w:rPr>
        <w:t xml:space="preserve"> из поглавља </w:t>
      </w:r>
      <w:r w:rsidR="009B4327" w:rsidRPr="005F39D3">
        <w:rPr>
          <w:b/>
          <w:color w:val="auto"/>
          <w:lang w:val="sr-Latn-RS"/>
        </w:rPr>
        <w:t>X</w:t>
      </w:r>
      <w:r w:rsidR="00137031">
        <w:rPr>
          <w:b/>
          <w:color w:val="auto"/>
        </w:rPr>
        <w:t>I</w:t>
      </w:r>
      <w:r w:rsidR="00221C6F" w:rsidRPr="005F39D3">
        <w:rPr>
          <w:b/>
          <w:color w:val="auto"/>
        </w:rPr>
        <w:t>)</w:t>
      </w:r>
      <w:r w:rsidR="00221C6F" w:rsidRPr="005F39D3">
        <w:rPr>
          <w:b/>
          <w:color w:val="auto"/>
          <w:lang w:val="sr-Cyrl-CS"/>
        </w:rPr>
        <w:t>.</w:t>
      </w:r>
    </w:p>
    <w:p w:rsidR="00221C6F" w:rsidRPr="009440A4" w:rsidRDefault="00221C6F">
      <w:pPr>
        <w:jc w:val="both"/>
        <w:rPr>
          <w:b/>
          <w:color w:val="auto"/>
        </w:rPr>
      </w:pPr>
      <w:r w:rsidRPr="009440A4">
        <w:rPr>
          <w:b/>
          <w:color w:val="auto"/>
        </w:rPr>
        <w:t xml:space="preserve"> </w:t>
      </w:r>
    </w:p>
    <w:p w:rsidR="00221C6F" w:rsidRPr="009440A4" w:rsidRDefault="00B70AA3">
      <w:pPr>
        <w:jc w:val="both"/>
        <w:rPr>
          <w:b/>
          <w:i/>
        </w:rPr>
      </w:pPr>
      <w:r>
        <w:rPr>
          <w:b/>
          <w:i/>
          <w:lang w:val="sr-Cyrl-RS"/>
        </w:rPr>
        <w:t>18</w:t>
      </w:r>
      <w:r w:rsidR="00221C6F" w:rsidRPr="009440A4">
        <w:rPr>
          <w:b/>
          <w:i/>
        </w:rPr>
        <w:t>. КОРИШЋЕЊЕ ПАТЕНТА И ОДГОВОРНОСТ ЗА ПОВРЕДУ ЗАШТИЋЕНИХ ПРАВА ИНТЕЛЕКТУАЛНЕ СВОЈИНЕ ТРЕЋИХ ЛИЦА</w:t>
      </w:r>
    </w:p>
    <w:p w:rsidR="00221C6F" w:rsidRPr="00171319" w:rsidRDefault="00221C6F">
      <w:pPr>
        <w:jc w:val="both"/>
        <w:rPr>
          <w:b/>
        </w:rPr>
      </w:pPr>
      <w:r w:rsidRPr="0017131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Pr="00171319" w:rsidRDefault="00221C6F">
      <w:pPr>
        <w:jc w:val="both"/>
        <w:rPr>
          <w:b/>
        </w:rPr>
      </w:pPr>
    </w:p>
    <w:p w:rsidR="00221C6F" w:rsidRPr="0033411C" w:rsidRDefault="00B70AA3">
      <w:pPr>
        <w:jc w:val="both"/>
        <w:rPr>
          <w:b/>
          <w:bCs/>
          <w:i/>
          <w:color w:val="auto"/>
        </w:rPr>
      </w:pPr>
      <w:r>
        <w:rPr>
          <w:b/>
          <w:bCs/>
          <w:i/>
          <w:color w:val="auto"/>
          <w:lang w:val="sr-Cyrl-RS"/>
        </w:rPr>
        <w:t>19</w:t>
      </w:r>
      <w:r w:rsidR="00221C6F" w:rsidRPr="0033411C">
        <w:rPr>
          <w:b/>
          <w:bCs/>
          <w:i/>
          <w:color w:val="auto"/>
        </w:rPr>
        <w:t xml:space="preserve">. НАЧИН И РОК ЗА ПОДНОШЕЊЕ ЗАХТЕВА ЗА ЗАШТИТУ ПРАВА ПОНУЂАЧА </w:t>
      </w:r>
    </w:p>
    <w:p w:rsidR="00292FDA" w:rsidRPr="00292FDA" w:rsidRDefault="00292FDA" w:rsidP="00292FDA">
      <w:pPr>
        <w:jc w:val="both"/>
        <w:rPr>
          <w:lang w:val="uz-Cyrl-UZ"/>
        </w:rPr>
      </w:pPr>
      <w:r w:rsidRPr="00292FDA">
        <w:rPr>
          <w:lang w:val="uz-Cyrl-UZ"/>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92FDA" w:rsidRPr="00292FDA" w:rsidRDefault="00292FDA" w:rsidP="00292FDA">
      <w:pPr>
        <w:jc w:val="both"/>
        <w:rPr>
          <w:lang w:val="sr-Cyrl-CS"/>
        </w:rPr>
      </w:pPr>
      <w:r w:rsidRPr="00292FDA">
        <w:rPr>
          <w:lang w:val="uz-Cyrl-UZ"/>
        </w:rPr>
        <w:t>Захтев за заштиту права подноси се наручиоцу, а копија се истовремено доставља Републичкој комисији.</w:t>
      </w:r>
      <w:r w:rsidRPr="00292FDA">
        <w:rPr>
          <w:rFonts w:eastAsia="TimesNewRomanPSMT"/>
          <w:bCs/>
          <w:lang w:val="uz-Cyrl-UZ"/>
        </w:rPr>
        <w:t xml:space="preserve"> </w:t>
      </w:r>
      <w:r w:rsidRPr="00292FDA">
        <w:rPr>
          <w:rFonts w:eastAsia="TimesNewRomanPSMT"/>
          <w:bCs/>
          <w:color w:val="auto"/>
          <w:lang w:val="uz-Cyrl-UZ"/>
        </w:rPr>
        <w:t>Захтев за заштиту права се доставља непосредно, електронском поштом</w:t>
      </w:r>
      <w:r w:rsidRPr="00292FDA">
        <w:rPr>
          <w:color w:val="auto"/>
          <w:lang w:val="sr-Cyrl-CS"/>
        </w:rPr>
        <w:t xml:space="preserve"> на </w:t>
      </w:r>
      <w:r w:rsidRPr="00292FDA">
        <w:rPr>
          <w:i/>
          <w:color w:val="0000FF"/>
          <w:u w:val="single"/>
          <w:lang w:val="uz-Cyrl-UZ"/>
        </w:rPr>
        <w:t>e- m</w:t>
      </w:r>
      <w:r w:rsidR="00B70AA3">
        <w:rPr>
          <w:i/>
          <w:color w:val="0000FF"/>
          <w:u w:val="single"/>
          <w:lang w:val="uz-Cyrl-UZ"/>
        </w:rPr>
        <w:t xml:space="preserve">ail: </w:t>
      </w:r>
      <w:hyperlink r:id="rId15" w:history="1">
        <w:r w:rsidR="00B70AA3" w:rsidRPr="00142849">
          <w:rPr>
            <w:rStyle w:val="Hyperlink"/>
            <w:i/>
          </w:rPr>
          <w:t>uap.opstiposlovi@minpolj.gov.rs</w:t>
        </w:r>
      </w:hyperlink>
      <w:r w:rsidR="00B70AA3">
        <w:rPr>
          <w:i/>
          <w:color w:val="0000FF"/>
          <w:u w:val="single"/>
        </w:rPr>
        <w:t xml:space="preserve"> </w:t>
      </w:r>
      <w:r w:rsidRPr="00292FDA">
        <w:rPr>
          <w:color w:val="0000FF"/>
          <w:u w:val="single"/>
          <w:lang w:val="uz-Cyrl-UZ"/>
        </w:rPr>
        <w:t xml:space="preserve"> </w:t>
      </w:r>
      <w:r w:rsidRPr="004A3C40">
        <w:rPr>
          <w:color w:val="auto"/>
          <w:lang w:val="uz-Cyrl-UZ"/>
        </w:rPr>
        <w:t>сваког радног дана до 15:30 часова</w:t>
      </w:r>
      <w:r w:rsidRPr="00292FDA">
        <w:rPr>
          <w:i/>
          <w:lang w:val="uz-Cyrl-UZ"/>
        </w:rPr>
        <w:t xml:space="preserve"> </w:t>
      </w:r>
      <w:r w:rsidRPr="00292FDA">
        <w:rPr>
          <w:rFonts w:eastAsia="TimesNewRomanPSMT"/>
          <w:bCs/>
          <w:color w:val="auto"/>
          <w:lang w:val="uz-Cyrl-UZ"/>
        </w:rPr>
        <w:t>или препорученом пошиљком са повратницом.</w:t>
      </w:r>
      <w:r w:rsidRPr="00292FDA">
        <w:rPr>
          <w:rFonts w:eastAsia="TimesNewRomanPSMT"/>
          <w:bCs/>
          <w:lang w:val="sr-Cyrl-CS"/>
        </w:rPr>
        <w:t xml:space="preserve"> </w:t>
      </w:r>
      <w:r w:rsidRPr="00292FDA">
        <w:rPr>
          <w:lang w:val="sr-Cyrl-CS"/>
        </w:rPr>
        <w:t xml:space="preserve">Захтев за заштиту права се може поднети у току целог поступка јавне набавке, против сваке радње наручиоца, осим уколико Законом није </w:t>
      </w:r>
      <w:r w:rsidRPr="00292FDA">
        <w:rPr>
          <w:lang w:val="sr-Cyrl-CS"/>
        </w:rPr>
        <w:lastRenderedPageBreak/>
        <w:t>другачије одређено. О поднетом захтеву за заштиту права наручилац објављује обавештење о поднетом захтеву на Порталу јавних набавки</w:t>
      </w:r>
      <w:r w:rsidRPr="00292FDA">
        <w:rPr>
          <w:lang w:val="uz-Cyrl-UZ"/>
        </w:rPr>
        <w:t xml:space="preserve"> и на својој интернет страници</w:t>
      </w:r>
      <w:r w:rsidRPr="00292FDA">
        <w:rPr>
          <w:lang w:val="sr-Cyrl-CS"/>
        </w:rPr>
        <w:t>, најкасније у року од 2 дана од дана пријема захтева.</w:t>
      </w:r>
    </w:p>
    <w:p w:rsidR="00292FDA" w:rsidRPr="00292FDA" w:rsidRDefault="00292FDA" w:rsidP="00292FDA">
      <w:pPr>
        <w:jc w:val="both"/>
        <w:rPr>
          <w:lang w:val="uz-Cyrl-UZ"/>
        </w:rPr>
      </w:pPr>
      <w:r w:rsidRPr="00292FDA">
        <w:rPr>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w:t>
      </w:r>
      <w:r w:rsidRPr="00292FDA">
        <w:rPr>
          <w:lang w:val="uz-Cyrl-UZ"/>
        </w:rPr>
        <w:t xml:space="preserve"> и уколико је подносилац захтева у складу са чл.63. став 2. Закона указао наручиоцу на евентуалне недостатке и неправилности, а наручилац исте није отклонио. У том случају подношења захтева за заштиту права долази до застоја рока за подношење понуда. </w:t>
      </w:r>
    </w:p>
    <w:p w:rsidR="00292FDA" w:rsidRPr="00292FDA" w:rsidRDefault="00292FDA" w:rsidP="00292FDA">
      <w:pPr>
        <w:jc w:val="both"/>
        <w:rPr>
          <w:lang w:val="uz-Cyrl-UZ"/>
        </w:rPr>
      </w:pPr>
      <w:r w:rsidRPr="00292FDA">
        <w:rPr>
          <w:lang w:val="uz-Cyrl-UZ"/>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292FDA" w:rsidRPr="00292FDA" w:rsidRDefault="00292FDA" w:rsidP="00292FDA">
      <w:pPr>
        <w:jc w:val="both"/>
        <w:rPr>
          <w:lang w:val="uz-Cyrl-UZ"/>
        </w:rPr>
      </w:pPr>
      <w:r w:rsidRPr="00292FDA">
        <w:rPr>
          <w:lang w:val="uz-Cyrl-UZ"/>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92FDA">
        <w:rPr>
          <w:lang w:val="sr-Cyrl-CS"/>
        </w:rPr>
        <w:t xml:space="preserve">5 (пет) </w:t>
      </w:r>
      <w:r w:rsidRPr="00292FDA">
        <w:rPr>
          <w:lang w:val="uz-Cyrl-UZ"/>
        </w:rPr>
        <w:t xml:space="preserve">дана од дана објављивања одлуке на Порталу јавних набавки. </w:t>
      </w:r>
    </w:p>
    <w:p w:rsidR="00292FDA" w:rsidRPr="00292FDA" w:rsidRDefault="00292FDA" w:rsidP="00292FDA">
      <w:pPr>
        <w:jc w:val="both"/>
        <w:rPr>
          <w:lang w:val="uz-Cyrl-UZ"/>
        </w:rPr>
      </w:pPr>
      <w:r w:rsidRPr="00292FDA">
        <w:rPr>
          <w:lang w:val="uz-Cyrl-UZ"/>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92FDA" w:rsidRPr="00292FDA" w:rsidRDefault="00292FDA" w:rsidP="00292FDA">
      <w:pPr>
        <w:jc w:val="both"/>
        <w:rPr>
          <w:rFonts w:eastAsia="TimesNewRomanPSMT"/>
          <w:bCs/>
          <w:lang w:val="uz-Cyrl-UZ"/>
        </w:rPr>
      </w:pPr>
      <w:r w:rsidRPr="00292FDA">
        <w:rPr>
          <w:lang w:val="uz-Cyrl-UZ"/>
        </w:rPr>
        <w:t>Ако је у истом поступку јавне набавке поново поднет захтев за заштиту права од стр</w:t>
      </w:r>
      <w:r w:rsidRPr="00292FDA">
        <w:rPr>
          <w:lang w:val="sr-Cyrl-CS"/>
        </w:rPr>
        <w:t>а</w:t>
      </w:r>
      <w:r w:rsidRPr="00292FDA">
        <w:rPr>
          <w:lang w:val="uz-Cyrl-UZ"/>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92FDA" w:rsidRPr="00292FDA" w:rsidRDefault="00292FDA" w:rsidP="00292FDA">
      <w:pPr>
        <w:jc w:val="both"/>
        <w:rPr>
          <w:kern w:val="2"/>
          <w:lang w:val="uz-Cyrl-UZ"/>
        </w:rPr>
      </w:pPr>
      <w:r w:rsidRPr="00292FDA">
        <w:rPr>
          <w:kern w:val="2"/>
          <w:lang w:val="uz-Cyrl-UZ"/>
        </w:rPr>
        <w:t>Као доказ о уплати таксе у смислу члана 151. став 1. тачка 6) Закона прихватиће се:</w:t>
      </w:r>
    </w:p>
    <w:p w:rsidR="00292FDA" w:rsidRPr="00292FDA" w:rsidRDefault="00292FDA" w:rsidP="00292FDA">
      <w:pPr>
        <w:numPr>
          <w:ilvl w:val="0"/>
          <w:numId w:val="23"/>
        </w:numPr>
        <w:jc w:val="both"/>
        <w:rPr>
          <w:kern w:val="2"/>
          <w:lang w:val="uz-Cyrl-UZ"/>
        </w:rPr>
      </w:pPr>
      <w:r w:rsidRPr="00292FDA">
        <w:rPr>
          <w:b/>
          <w:kern w:val="2"/>
          <w:lang w:val="uz-Cyrl-UZ"/>
        </w:rPr>
        <w:t>Потврда о извршеној уплати таксе из члана 156. Закона, која садржи следеће елементе</w:t>
      </w:r>
      <w:r w:rsidRPr="00292FDA">
        <w:rPr>
          <w:kern w:val="2"/>
          <w:lang w:val="uz-Cyrl-UZ"/>
        </w:rPr>
        <w:t>:</w:t>
      </w:r>
    </w:p>
    <w:p w:rsidR="00292FDA" w:rsidRPr="00292FDA" w:rsidRDefault="00292FDA" w:rsidP="00292FDA">
      <w:pPr>
        <w:numPr>
          <w:ilvl w:val="0"/>
          <w:numId w:val="24"/>
        </w:numPr>
        <w:ind w:left="1070"/>
        <w:jc w:val="both"/>
        <w:rPr>
          <w:kern w:val="2"/>
          <w:lang w:val="uz-Cyrl-UZ"/>
        </w:rPr>
      </w:pPr>
      <w:r w:rsidRPr="00292FDA">
        <w:rPr>
          <w:kern w:val="2"/>
          <w:lang w:val="uz-Cyrl-UZ"/>
        </w:rPr>
        <w:t>Да буде издата од стране банке и да садржи печат банке;</w:t>
      </w:r>
    </w:p>
    <w:p w:rsidR="00292FDA" w:rsidRPr="00292FDA" w:rsidRDefault="00292FDA" w:rsidP="00292FDA">
      <w:pPr>
        <w:numPr>
          <w:ilvl w:val="0"/>
          <w:numId w:val="24"/>
        </w:numPr>
        <w:ind w:left="1070"/>
        <w:jc w:val="both"/>
        <w:rPr>
          <w:kern w:val="2"/>
          <w:lang w:val="uz-Cyrl-UZ"/>
        </w:rPr>
      </w:pPr>
      <w:r w:rsidRPr="00292FDA">
        <w:rPr>
          <w:kern w:val="2"/>
          <w:lang w:val="uz-Cyrl-UZ"/>
        </w:rPr>
        <w:t>Да представља доказ о извршеној уплати таксе, односно налог за уплату таксе, односно налог за пренос средстава, као и датум извршења налога;</w:t>
      </w:r>
    </w:p>
    <w:p w:rsidR="00292FDA" w:rsidRPr="00292FDA" w:rsidRDefault="00292FDA" w:rsidP="00292FDA">
      <w:pPr>
        <w:numPr>
          <w:ilvl w:val="0"/>
          <w:numId w:val="24"/>
        </w:numPr>
        <w:ind w:left="1070"/>
        <w:jc w:val="both"/>
        <w:rPr>
          <w:color w:val="auto"/>
          <w:kern w:val="2"/>
          <w:lang w:val="uz-Cyrl-UZ"/>
        </w:rPr>
      </w:pPr>
      <w:r w:rsidRPr="00292FDA">
        <w:rPr>
          <w:color w:val="auto"/>
          <w:kern w:val="2"/>
          <w:lang w:val="uz-Cyrl-UZ"/>
        </w:rPr>
        <w:t>Износ од 60.000,00 динара из члана 156. Закона;</w:t>
      </w:r>
    </w:p>
    <w:p w:rsidR="00292FDA" w:rsidRPr="00292FDA" w:rsidRDefault="00292FDA" w:rsidP="00292FDA">
      <w:pPr>
        <w:numPr>
          <w:ilvl w:val="0"/>
          <w:numId w:val="24"/>
        </w:numPr>
        <w:ind w:left="1070"/>
        <w:jc w:val="both"/>
        <w:rPr>
          <w:kern w:val="2"/>
          <w:lang w:val="uz-Cyrl-UZ"/>
        </w:rPr>
      </w:pPr>
      <w:r w:rsidRPr="00292FDA">
        <w:rPr>
          <w:kern w:val="2"/>
          <w:lang w:val="uz-Cyrl-UZ"/>
        </w:rPr>
        <w:t>Број рачуна: 840-30678845-06;</w:t>
      </w:r>
    </w:p>
    <w:p w:rsidR="00292FDA" w:rsidRPr="00292FDA" w:rsidRDefault="00292FDA" w:rsidP="00292FDA">
      <w:pPr>
        <w:numPr>
          <w:ilvl w:val="0"/>
          <w:numId w:val="24"/>
        </w:numPr>
        <w:ind w:left="1070"/>
        <w:jc w:val="both"/>
        <w:rPr>
          <w:kern w:val="2"/>
          <w:lang w:val="uz-Cyrl-UZ"/>
        </w:rPr>
      </w:pPr>
      <w:r w:rsidRPr="00292FDA">
        <w:rPr>
          <w:kern w:val="2"/>
          <w:lang w:val="uz-Cyrl-UZ"/>
        </w:rPr>
        <w:t>Шифру плаћања: 153 или 253;</w:t>
      </w:r>
    </w:p>
    <w:p w:rsidR="00292FDA" w:rsidRPr="00292FDA" w:rsidRDefault="00292FDA" w:rsidP="00292FDA">
      <w:pPr>
        <w:numPr>
          <w:ilvl w:val="0"/>
          <w:numId w:val="24"/>
        </w:numPr>
        <w:ind w:left="1070"/>
        <w:jc w:val="both"/>
        <w:rPr>
          <w:kern w:val="2"/>
          <w:lang w:val="uz-Cyrl-UZ"/>
        </w:rPr>
      </w:pPr>
      <w:r w:rsidRPr="00292FDA">
        <w:rPr>
          <w:kern w:val="2"/>
          <w:lang w:val="uz-Cyrl-UZ"/>
        </w:rPr>
        <w:t>Позив на број: подаци о броју или ознаци јавне набавке поводом које се подноси захтев за заштиту права;</w:t>
      </w:r>
    </w:p>
    <w:p w:rsidR="00292FDA" w:rsidRPr="00292FDA" w:rsidRDefault="00292FDA" w:rsidP="00292FDA">
      <w:pPr>
        <w:numPr>
          <w:ilvl w:val="0"/>
          <w:numId w:val="24"/>
        </w:numPr>
        <w:ind w:left="1070"/>
        <w:jc w:val="both"/>
        <w:rPr>
          <w:kern w:val="2"/>
          <w:lang w:val="uz-Cyrl-UZ"/>
        </w:rPr>
      </w:pPr>
      <w:r w:rsidRPr="00292FDA">
        <w:rPr>
          <w:kern w:val="2"/>
          <w:lang w:val="uz-Cyrl-UZ"/>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rsidR="00292FDA" w:rsidRPr="00292FDA" w:rsidRDefault="00292FDA" w:rsidP="00292FDA">
      <w:pPr>
        <w:numPr>
          <w:ilvl w:val="0"/>
          <w:numId w:val="24"/>
        </w:numPr>
        <w:ind w:left="1070"/>
        <w:jc w:val="both"/>
        <w:rPr>
          <w:kern w:val="2"/>
          <w:lang w:val="uz-Cyrl-UZ"/>
        </w:rPr>
      </w:pPr>
      <w:r w:rsidRPr="00292FDA">
        <w:rPr>
          <w:kern w:val="2"/>
          <w:lang w:val="uz-Cyrl-UZ"/>
        </w:rPr>
        <w:t>Корисник: буџет Републике Србије;</w:t>
      </w:r>
    </w:p>
    <w:p w:rsidR="00292FDA" w:rsidRPr="00292FDA" w:rsidRDefault="00292FDA" w:rsidP="00292FDA">
      <w:pPr>
        <w:numPr>
          <w:ilvl w:val="0"/>
          <w:numId w:val="24"/>
        </w:numPr>
        <w:ind w:left="1070"/>
        <w:jc w:val="both"/>
        <w:rPr>
          <w:kern w:val="2"/>
          <w:lang w:val="uz-Cyrl-UZ"/>
        </w:rPr>
      </w:pPr>
      <w:r w:rsidRPr="00292FDA">
        <w:rPr>
          <w:kern w:val="2"/>
          <w:lang w:val="uz-Cyrl-UZ"/>
        </w:rPr>
        <w:t>Назив уплатиоца, односно назив подносиоца захтева за заштиту права за кога је извршена уплата таксе;</w:t>
      </w:r>
    </w:p>
    <w:p w:rsidR="00292FDA" w:rsidRPr="00292FDA" w:rsidRDefault="00292FDA" w:rsidP="00292FDA">
      <w:pPr>
        <w:numPr>
          <w:ilvl w:val="0"/>
          <w:numId w:val="24"/>
        </w:numPr>
        <w:ind w:left="1070"/>
        <w:jc w:val="both"/>
        <w:rPr>
          <w:kern w:val="2"/>
          <w:lang w:val="uz-Cyrl-UZ"/>
        </w:rPr>
      </w:pPr>
      <w:r w:rsidRPr="00292FDA">
        <w:rPr>
          <w:kern w:val="2"/>
          <w:lang w:val="uz-Cyrl-UZ"/>
        </w:rPr>
        <w:t>Потпис овлашћеног лица банке.</w:t>
      </w:r>
    </w:p>
    <w:p w:rsidR="00292FDA" w:rsidRPr="00292FDA" w:rsidRDefault="00292FDA" w:rsidP="00292FDA">
      <w:pPr>
        <w:numPr>
          <w:ilvl w:val="0"/>
          <w:numId w:val="23"/>
        </w:numPr>
        <w:jc w:val="both"/>
        <w:rPr>
          <w:kern w:val="2"/>
          <w:lang w:val="uz-Cyrl-UZ"/>
        </w:rPr>
      </w:pPr>
      <w:r w:rsidRPr="00292FDA">
        <w:rPr>
          <w:b/>
          <w:kern w:val="2"/>
          <w:lang w:val="uz-Cyrl-UZ"/>
        </w:rPr>
        <w:t>Налог за уплату, први примерак</w:t>
      </w:r>
      <w:r w:rsidRPr="00292FDA">
        <w:rPr>
          <w:kern w:val="2"/>
          <w:lang w:val="uz-Cyrl-UZ"/>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rsidR="00292FDA" w:rsidRPr="00292FDA" w:rsidRDefault="00292FDA" w:rsidP="00292FDA">
      <w:pPr>
        <w:numPr>
          <w:ilvl w:val="0"/>
          <w:numId w:val="23"/>
        </w:numPr>
        <w:jc w:val="both"/>
        <w:rPr>
          <w:kern w:val="2"/>
          <w:lang w:val="uz-Cyrl-UZ"/>
        </w:rPr>
      </w:pPr>
      <w:r w:rsidRPr="00292FDA">
        <w:rPr>
          <w:b/>
          <w:kern w:val="2"/>
          <w:lang w:val="uz-Cyrl-UZ"/>
        </w:rPr>
        <w:t>Потврда издата од стране Републике Србије, Министарства финансија, Управе за трезор</w:t>
      </w:r>
      <w:r w:rsidRPr="00292FDA">
        <w:rPr>
          <w:kern w:val="2"/>
          <w:lang w:val="uz-Cyrl-UZ"/>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92FDA" w:rsidRPr="00292FDA" w:rsidRDefault="00292FDA" w:rsidP="00292FDA">
      <w:pPr>
        <w:numPr>
          <w:ilvl w:val="0"/>
          <w:numId w:val="23"/>
        </w:numPr>
        <w:jc w:val="both"/>
        <w:rPr>
          <w:kern w:val="2"/>
          <w:lang w:val="uz-Cyrl-UZ"/>
        </w:rPr>
      </w:pPr>
      <w:r w:rsidRPr="00292FDA">
        <w:rPr>
          <w:kern w:val="2"/>
          <w:lang w:val="uz-Cyrl-UZ"/>
        </w:rPr>
        <w:lastRenderedPageBreak/>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292FDA" w:rsidRPr="00292FDA" w:rsidRDefault="00292FDA" w:rsidP="00292FDA">
      <w:pPr>
        <w:jc w:val="both"/>
        <w:rPr>
          <w:rFonts w:eastAsia="TimesNewRomanPSMT"/>
          <w:bCs/>
          <w:kern w:val="2"/>
          <w:lang w:val="uz-Cyrl-UZ"/>
        </w:rPr>
      </w:pPr>
      <w:r w:rsidRPr="00292FDA">
        <w:rPr>
          <w:rFonts w:eastAsia="TimesNewRomanPSMT"/>
          <w:bCs/>
          <w:kern w:val="2"/>
          <w:lang w:val="uz-Cyrl-UZ"/>
        </w:rPr>
        <w:t>Поступак заштите права понуђача регулисан је одредбама чл. 138. - 167. Закона.</w:t>
      </w:r>
    </w:p>
    <w:p w:rsidR="00221C6F" w:rsidRPr="00171319" w:rsidRDefault="00221C6F">
      <w:pPr>
        <w:jc w:val="both"/>
      </w:pPr>
    </w:p>
    <w:p w:rsidR="00221C6F" w:rsidRPr="009905BD" w:rsidRDefault="00221C6F">
      <w:pPr>
        <w:jc w:val="both"/>
        <w:rPr>
          <w:b/>
          <w:i/>
          <w:lang w:val="sr-Cyrl-RS"/>
        </w:rPr>
      </w:pPr>
      <w:r w:rsidRPr="000239AC">
        <w:rPr>
          <w:b/>
          <w:i/>
        </w:rPr>
        <w:t>2</w:t>
      </w:r>
      <w:r w:rsidR="004A3C40">
        <w:rPr>
          <w:b/>
          <w:i/>
        </w:rPr>
        <w:t>0</w:t>
      </w:r>
      <w:r w:rsidRPr="000239AC">
        <w:rPr>
          <w:b/>
          <w:i/>
        </w:rPr>
        <w:t>. РОК У КОЈЕМ ЋЕ УГОВОР БИТИ ЗАКЉУЧЕН</w:t>
      </w:r>
    </w:p>
    <w:p w:rsidR="00006397" w:rsidRPr="00006397" w:rsidRDefault="00006397" w:rsidP="00006397">
      <w:pPr>
        <w:jc w:val="both"/>
        <w:rPr>
          <w:lang w:val="uz-Cyrl-UZ"/>
        </w:rPr>
      </w:pPr>
      <w:r w:rsidRPr="00006397">
        <w:rPr>
          <w:lang w:val="uz-Cyrl-UZ"/>
        </w:rPr>
        <w:t>Наручилац је дужан да уговор о јавној набавци достави понуђачу којем је уговор додељен у року од 8 (осам) од дана протека рока за поношења захтева за заштиту права.</w:t>
      </w:r>
    </w:p>
    <w:p w:rsidR="00006397" w:rsidRPr="00006397" w:rsidRDefault="00006397" w:rsidP="00006397">
      <w:pPr>
        <w:jc w:val="both"/>
        <w:rPr>
          <w:lang w:val="uz-Cyrl-UZ"/>
        </w:rPr>
      </w:pPr>
      <w:r w:rsidRPr="00006397">
        <w:rPr>
          <w:lang w:val="uz-Cyrl-UZ"/>
        </w:rPr>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006397" w:rsidRPr="00006397" w:rsidRDefault="00006397" w:rsidP="00006397">
      <w:pPr>
        <w:jc w:val="both"/>
        <w:rPr>
          <w:lang w:val="uz-Cyrl-UZ"/>
        </w:rPr>
      </w:pPr>
      <w:r w:rsidRPr="00006397">
        <w:rPr>
          <w:lang w:val="uz-Cyrl-UZ"/>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06397" w:rsidRDefault="00006397" w:rsidP="00006397">
      <w:pPr>
        <w:jc w:val="both"/>
        <w:rPr>
          <w:lang w:val="uz-Cyrl-UZ"/>
        </w:rPr>
      </w:pPr>
      <w:r w:rsidRPr="00006397">
        <w:rPr>
          <w:lang w:val="uz-Cyrl-UZ"/>
        </w:rPr>
        <w:t xml:space="preserve">У случају да је поднета само једна понуда наручилац може закључити уговор пре истека рока за подношење </w:t>
      </w:r>
      <w:r w:rsidRPr="00006397">
        <w:rPr>
          <w:color w:val="auto"/>
          <w:lang w:val="uz-Cyrl-UZ"/>
        </w:rPr>
        <w:t>захтева</w:t>
      </w:r>
      <w:r w:rsidRPr="00006397">
        <w:rPr>
          <w:lang w:val="uz-Cyrl-UZ"/>
        </w:rPr>
        <w:t xml:space="preserve"> за заштиту права, у складу са чланом 112. став 2. тачка 5) Закона. </w:t>
      </w:r>
    </w:p>
    <w:p w:rsidR="00F82E2D" w:rsidRDefault="00F82E2D" w:rsidP="00006397">
      <w:pPr>
        <w:jc w:val="both"/>
        <w:rPr>
          <w:lang w:val="uz-Cyrl-UZ"/>
        </w:rPr>
      </w:pPr>
    </w:p>
    <w:p w:rsidR="00DE1F26" w:rsidRPr="00EA796E" w:rsidRDefault="00DE1F26" w:rsidP="00DE1F26">
      <w:pPr>
        <w:jc w:val="both"/>
        <w:rPr>
          <w:b/>
          <w:bCs/>
          <w:i/>
        </w:rPr>
      </w:pPr>
      <w:r w:rsidRPr="00EA796E">
        <w:rPr>
          <w:b/>
          <w:bCs/>
          <w:i/>
        </w:rPr>
        <w:t>2</w:t>
      </w:r>
      <w:r w:rsidR="00EA796E" w:rsidRPr="00EA796E">
        <w:rPr>
          <w:b/>
          <w:bCs/>
          <w:i/>
          <w:lang w:val="sr-Cyrl-RS"/>
        </w:rPr>
        <w:t>1</w:t>
      </w:r>
      <w:r w:rsidRPr="00EA796E">
        <w:rPr>
          <w:b/>
          <w:bCs/>
          <w:i/>
        </w:rPr>
        <w:t>. ОБАВЕШТЕЊЕ О УПОТРЕБИ ПЕЧАТА</w:t>
      </w:r>
    </w:p>
    <w:p w:rsidR="00DE1F26" w:rsidRPr="004F272D" w:rsidRDefault="00DE1F26" w:rsidP="00DE1F26">
      <w:pPr>
        <w:jc w:val="both"/>
        <w:rPr>
          <w:bCs/>
        </w:rPr>
      </w:pPr>
      <w:r w:rsidRPr="004F272D">
        <w:rPr>
          <w:bCs/>
        </w:rPr>
        <w:t>Приликом сачињавања понуде употреба печата није обавезна.</w:t>
      </w:r>
    </w:p>
    <w:p w:rsidR="00B77EF2" w:rsidRDefault="00B77EF2">
      <w:pPr>
        <w:suppressAutoHyphens w:val="0"/>
        <w:spacing w:line="240" w:lineRule="auto"/>
        <w:rPr>
          <w:b/>
          <w:bCs/>
          <w:i/>
          <w:lang w:val="sr-Cyrl-RS"/>
        </w:rPr>
      </w:pPr>
    </w:p>
    <w:p w:rsidR="00EA796E" w:rsidRPr="00EA796E" w:rsidRDefault="00EA796E">
      <w:pPr>
        <w:suppressAutoHyphens w:val="0"/>
        <w:spacing w:line="240" w:lineRule="auto"/>
        <w:rPr>
          <w:b/>
          <w:bCs/>
          <w:lang w:val="sr-Cyrl-RS"/>
        </w:rPr>
      </w:pPr>
    </w:p>
    <w:p w:rsidR="00EA796E" w:rsidRPr="00EA796E" w:rsidRDefault="00EA796E" w:rsidP="00EA796E">
      <w:pPr>
        <w:suppressAutoHyphens w:val="0"/>
        <w:spacing w:line="240" w:lineRule="auto"/>
        <w:ind w:left="4963" w:firstLine="709"/>
        <w:rPr>
          <w:b/>
          <w:bCs/>
          <w:lang w:val="sr-Cyrl-RS"/>
        </w:rPr>
      </w:pPr>
      <w:r w:rsidRPr="00EA796E">
        <w:rPr>
          <w:b/>
          <w:bCs/>
          <w:lang w:val="sr-Cyrl-RS"/>
        </w:rPr>
        <w:t>Упознат са упутством</w:t>
      </w:r>
    </w:p>
    <w:p w:rsidR="00EA796E" w:rsidRPr="00EA796E" w:rsidRDefault="00EA796E" w:rsidP="00EA796E">
      <w:pPr>
        <w:suppressAutoHyphens w:val="0"/>
        <w:spacing w:line="240" w:lineRule="auto"/>
        <w:rPr>
          <w:b/>
          <w:bCs/>
          <w:lang w:val="sr-Cyrl-RS"/>
        </w:rPr>
      </w:pPr>
    </w:p>
    <w:p w:rsidR="00EA796E" w:rsidRPr="00EA796E" w:rsidRDefault="00EA796E" w:rsidP="00EA796E">
      <w:pPr>
        <w:suppressAutoHyphens w:val="0"/>
        <w:spacing w:line="240" w:lineRule="auto"/>
        <w:rPr>
          <w:b/>
          <w:bCs/>
          <w:lang w:val="sr-Cyrl-RS"/>
        </w:rPr>
      </w:pPr>
      <w:r w:rsidRPr="00EA796E">
        <w:rPr>
          <w:b/>
          <w:bCs/>
          <w:lang w:val="sr-Cyrl-RS"/>
        </w:rPr>
        <w:tab/>
      </w:r>
      <w:r w:rsidRPr="00EA796E">
        <w:rPr>
          <w:b/>
          <w:bCs/>
          <w:lang w:val="sr-Cyrl-RS"/>
        </w:rPr>
        <w:tab/>
      </w:r>
      <w:r w:rsidRPr="00EA796E">
        <w:rPr>
          <w:b/>
          <w:bCs/>
          <w:lang w:val="sr-Cyrl-RS"/>
        </w:rPr>
        <w:tab/>
        <w:t>М. П.</w:t>
      </w:r>
      <w:r w:rsidRPr="00EA796E">
        <w:rPr>
          <w:b/>
          <w:bCs/>
          <w:lang w:val="sr-Cyrl-RS"/>
        </w:rPr>
        <w:tab/>
      </w:r>
      <w:r w:rsidRPr="00EA796E">
        <w:rPr>
          <w:b/>
          <w:bCs/>
          <w:lang w:val="sr-Cyrl-RS"/>
        </w:rPr>
        <w:tab/>
      </w:r>
      <w:r w:rsidRPr="00EA796E">
        <w:rPr>
          <w:b/>
          <w:bCs/>
          <w:lang w:val="sr-Cyrl-RS"/>
        </w:rPr>
        <w:tab/>
      </w:r>
      <w:r w:rsidRPr="00EA796E">
        <w:rPr>
          <w:b/>
          <w:bCs/>
          <w:lang w:val="sr-Cyrl-RS"/>
        </w:rPr>
        <w:tab/>
        <w:t>_____________________________</w:t>
      </w:r>
    </w:p>
    <w:p w:rsidR="00EA796E" w:rsidRPr="00EA796E" w:rsidRDefault="00EA796E" w:rsidP="00EA796E">
      <w:pPr>
        <w:suppressAutoHyphens w:val="0"/>
        <w:spacing w:line="240" w:lineRule="auto"/>
        <w:rPr>
          <w:b/>
          <w:bCs/>
          <w:lang w:val="sr-Cyrl-RS"/>
        </w:rPr>
      </w:pPr>
      <w:r w:rsidRPr="00EA796E">
        <w:rPr>
          <w:b/>
          <w:bCs/>
          <w:lang w:val="sr-Cyrl-RS"/>
        </w:rPr>
        <w:tab/>
      </w:r>
      <w:r w:rsidRPr="00EA796E">
        <w:rPr>
          <w:b/>
          <w:bCs/>
          <w:lang w:val="sr-Cyrl-RS"/>
        </w:rPr>
        <w:tab/>
      </w:r>
      <w:r w:rsidRPr="00EA796E">
        <w:rPr>
          <w:b/>
          <w:bCs/>
          <w:lang w:val="sr-Cyrl-RS"/>
        </w:rPr>
        <w:tab/>
      </w:r>
      <w:r w:rsidRPr="00EA796E">
        <w:rPr>
          <w:b/>
          <w:bCs/>
          <w:lang w:val="sr-Cyrl-RS"/>
        </w:rPr>
        <w:tab/>
      </w:r>
      <w:r w:rsidRPr="00EA796E">
        <w:rPr>
          <w:b/>
          <w:bCs/>
          <w:lang w:val="sr-Cyrl-RS"/>
        </w:rPr>
        <w:tab/>
      </w:r>
      <w:r w:rsidRPr="00EA796E">
        <w:rPr>
          <w:b/>
          <w:bCs/>
          <w:lang w:val="sr-Cyrl-RS"/>
        </w:rPr>
        <w:tab/>
      </w:r>
      <w:r w:rsidRPr="00EA796E">
        <w:rPr>
          <w:b/>
          <w:bCs/>
          <w:lang w:val="sr-Cyrl-RS"/>
        </w:rPr>
        <w:tab/>
        <w:t xml:space="preserve">      Овлашћено лице понуђача </w:t>
      </w:r>
    </w:p>
    <w:p w:rsidR="00EA796E" w:rsidRDefault="00EA796E">
      <w:pPr>
        <w:suppressAutoHyphens w:val="0"/>
        <w:spacing w:line="240" w:lineRule="auto"/>
        <w:rPr>
          <w:b/>
          <w:bCs/>
          <w:i/>
          <w:lang w:val="sr-Cyrl-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EA796E" w:rsidRDefault="00EA796E"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F65BE3" w:rsidRDefault="00F65BE3" w:rsidP="00105C70">
      <w:pPr>
        <w:jc w:val="center"/>
        <w:rPr>
          <w:b/>
          <w:bCs/>
          <w:i/>
          <w:sz w:val="28"/>
          <w:szCs w:val="28"/>
          <w:shd w:val="clear" w:color="auto" w:fill="7F7F7F" w:themeFill="text1" w:themeFillTint="80"/>
          <w:lang w:val="sr-Latn-RS"/>
        </w:rPr>
      </w:pPr>
    </w:p>
    <w:p w:rsidR="006B5662" w:rsidRPr="00F47F9D" w:rsidRDefault="00753EEC" w:rsidP="00105C70">
      <w:pPr>
        <w:jc w:val="center"/>
        <w:rPr>
          <w:b/>
          <w:bCs/>
          <w:i/>
          <w:sz w:val="28"/>
          <w:szCs w:val="28"/>
          <w:lang w:val="sr-Cyrl-RS"/>
        </w:rPr>
      </w:pPr>
      <w:r>
        <w:rPr>
          <w:b/>
          <w:bCs/>
          <w:i/>
          <w:sz w:val="28"/>
          <w:szCs w:val="28"/>
          <w:shd w:val="clear" w:color="auto" w:fill="7F7F7F" w:themeFill="text1" w:themeFillTint="80"/>
          <w:lang w:val="sr-Latn-RS"/>
        </w:rPr>
        <w:lastRenderedPageBreak/>
        <w:t>VII</w:t>
      </w:r>
      <w:r w:rsidR="00A009D1">
        <w:rPr>
          <w:b/>
          <w:bCs/>
          <w:i/>
          <w:sz w:val="28"/>
          <w:szCs w:val="28"/>
          <w:shd w:val="clear" w:color="auto" w:fill="7F7F7F" w:themeFill="text1" w:themeFillTint="80"/>
          <w:lang w:val="sr-Latn-RS"/>
        </w:rPr>
        <w:t xml:space="preserve"> </w:t>
      </w:r>
      <w:r w:rsidR="00105C70" w:rsidRPr="00F47F9D">
        <w:rPr>
          <w:b/>
          <w:bCs/>
          <w:i/>
          <w:sz w:val="28"/>
          <w:szCs w:val="28"/>
          <w:lang w:val="sr-Cyrl-RS"/>
        </w:rPr>
        <w:t>ОБРАЗАЦ ПОНУДЕ</w:t>
      </w:r>
      <w:r w:rsidR="00884A7E">
        <w:rPr>
          <w:b/>
          <w:bCs/>
          <w:i/>
          <w:sz w:val="28"/>
          <w:szCs w:val="28"/>
          <w:lang w:val="sr-Cyrl-RS"/>
        </w:rPr>
        <w:t xml:space="preserve"> </w:t>
      </w:r>
    </w:p>
    <w:p w:rsidR="00B77EF2" w:rsidRDefault="00B77EF2">
      <w:pPr>
        <w:jc w:val="both"/>
        <w:rPr>
          <w:rFonts w:ascii="Arial" w:hAnsi="Arial" w:cs="Arial"/>
          <w:b/>
          <w:bCs/>
          <w:i/>
          <w:lang w:val="sr-Cyrl-RS"/>
        </w:rPr>
      </w:pPr>
    </w:p>
    <w:p w:rsidR="00221C6F" w:rsidRPr="00105C70" w:rsidRDefault="00221C6F">
      <w:pPr>
        <w:jc w:val="both"/>
        <w:rPr>
          <w:i/>
          <w:iCs/>
          <w:lang w:val="sr-Cyrl-RS"/>
        </w:rPr>
      </w:pPr>
      <w:r w:rsidRPr="00CC24E2">
        <w:rPr>
          <w:iCs/>
          <w:lang w:val="sr-Cyrl-RS"/>
        </w:rPr>
        <w:t>Понуда бр</w:t>
      </w:r>
      <w:r w:rsidR="00105C70">
        <w:rPr>
          <w:iCs/>
          <w:lang w:val="sr-Cyrl-RS"/>
        </w:rPr>
        <w:t>ој</w:t>
      </w:r>
      <w:r w:rsidRPr="00105C70">
        <w:rPr>
          <w:iCs/>
          <w:lang w:val="sr-Cyrl-RS"/>
        </w:rPr>
        <w:t xml:space="preserve"> ________________ </w:t>
      </w:r>
      <w:r w:rsidRPr="00CC24E2">
        <w:rPr>
          <w:iCs/>
          <w:lang w:val="sr-Cyrl-RS"/>
        </w:rPr>
        <w:t>од</w:t>
      </w:r>
      <w:r w:rsidR="00884A7E">
        <w:rPr>
          <w:iCs/>
          <w:lang w:val="sr-Cyrl-RS"/>
        </w:rPr>
        <w:t xml:space="preserve"> __________________</w:t>
      </w:r>
      <w:r w:rsidR="002A0EDD">
        <w:rPr>
          <w:iCs/>
          <w:lang w:val="sr-Cyrl-RS"/>
        </w:rPr>
        <w:t xml:space="preserve"> за </w:t>
      </w:r>
      <w:r w:rsidRPr="00CC24E2">
        <w:rPr>
          <w:iCs/>
          <w:lang w:val="sr-Cyrl-RS"/>
        </w:rPr>
        <w:t xml:space="preserve">јавну </w:t>
      </w:r>
      <w:r w:rsidRPr="00105C70">
        <w:rPr>
          <w:iCs/>
          <w:lang w:val="sr-Cyrl-RS"/>
        </w:rPr>
        <w:t>н</w:t>
      </w:r>
      <w:r w:rsidR="00105C70" w:rsidRPr="00CC24E2">
        <w:rPr>
          <w:iCs/>
          <w:lang w:val="sr-Cyrl-RS"/>
        </w:rPr>
        <w:t>абавку</w:t>
      </w:r>
      <w:r w:rsidR="00006397">
        <w:rPr>
          <w:iCs/>
          <w:lang w:val="sr-Cyrl-RS"/>
        </w:rPr>
        <w:t xml:space="preserve"> за одржавање</w:t>
      </w:r>
      <w:r w:rsidR="005F39D3">
        <w:rPr>
          <w:iCs/>
          <w:lang w:val="sr-Cyrl-RS"/>
        </w:rPr>
        <w:t xml:space="preserve"> хигијене </w:t>
      </w:r>
      <w:r w:rsidR="005F39D3" w:rsidRPr="00CC24E2">
        <w:rPr>
          <w:iCs/>
          <w:lang w:val="sr-Cyrl-RS"/>
        </w:rPr>
        <w:t xml:space="preserve">– </w:t>
      </w:r>
      <w:r w:rsidR="00105C70">
        <w:rPr>
          <w:iCs/>
          <w:lang w:val="sr-Cyrl-RS"/>
        </w:rPr>
        <w:t>чишћење</w:t>
      </w:r>
      <w:r w:rsidR="005F39D3" w:rsidRPr="00CC24E2">
        <w:rPr>
          <w:iCs/>
          <w:lang w:val="sr-Cyrl-RS"/>
        </w:rPr>
        <w:t xml:space="preserve"> </w:t>
      </w:r>
      <w:r w:rsidR="005F39D3">
        <w:rPr>
          <w:iCs/>
          <w:lang w:val="sr-Cyrl-RS"/>
        </w:rPr>
        <w:t>у објект</w:t>
      </w:r>
      <w:r w:rsidR="00C86171">
        <w:rPr>
          <w:iCs/>
          <w:lang w:val="sr-Cyrl-RS"/>
        </w:rPr>
        <w:t>у</w:t>
      </w:r>
      <w:r w:rsidR="005F39D3">
        <w:rPr>
          <w:iCs/>
          <w:lang w:val="sr-Cyrl-RS"/>
        </w:rPr>
        <w:t xml:space="preserve"> Управе за аграрна плаћања</w:t>
      </w:r>
      <w:r w:rsidR="00C86171">
        <w:rPr>
          <w:iCs/>
          <w:lang w:val="sr-Cyrl-RS"/>
        </w:rPr>
        <w:t xml:space="preserve"> у Шапцу</w:t>
      </w:r>
      <w:r w:rsidRPr="00CC24E2">
        <w:rPr>
          <w:bCs/>
          <w:i/>
          <w:iCs/>
          <w:lang w:val="sr-Cyrl-RS"/>
        </w:rPr>
        <w:t>,</w:t>
      </w:r>
      <w:r w:rsidRPr="00CC24E2">
        <w:rPr>
          <w:b/>
          <w:bCs/>
          <w:iCs/>
          <w:lang w:val="sr-Cyrl-RS"/>
        </w:rPr>
        <w:t xml:space="preserve"> </w:t>
      </w:r>
      <w:r w:rsidRPr="00CC24E2">
        <w:rPr>
          <w:iCs/>
          <w:lang w:val="sr-Cyrl-RS"/>
        </w:rPr>
        <w:t>ЈН</w:t>
      </w:r>
      <w:r w:rsidR="00725EBB">
        <w:rPr>
          <w:iCs/>
          <w:lang w:val="sr-Cyrl-RS"/>
        </w:rPr>
        <w:t>МВ</w:t>
      </w:r>
      <w:r w:rsidR="00C6687B">
        <w:rPr>
          <w:iCs/>
          <w:lang w:val="sr-Cyrl-RS"/>
        </w:rPr>
        <w:t xml:space="preserve"> </w:t>
      </w:r>
      <w:r w:rsidR="00327F82">
        <w:rPr>
          <w:iCs/>
          <w:lang w:val="sr-Cyrl-RS"/>
        </w:rPr>
        <w:t>6</w:t>
      </w:r>
      <w:r w:rsidR="00DE1F26">
        <w:rPr>
          <w:iCs/>
          <w:lang w:val="sr-Cyrl-RS"/>
        </w:rPr>
        <w:t>/2020</w:t>
      </w:r>
      <w:r w:rsidR="00105C70">
        <w:rPr>
          <w:iCs/>
          <w:lang w:val="sr-Cyrl-RS"/>
        </w:rPr>
        <w:t>.</w:t>
      </w:r>
      <w:r w:rsidRPr="00CC24E2">
        <w:rPr>
          <w:iCs/>
          <w:lang w:val="sr-Cyrl-RS"/>
        </w:rPr>
        <w:t xml:space="preserve"> </w:t>
      </w:r>
    </w:p>
    <w:p w:rsidR="00221C6F" w:rsidRPr="00105C70" w:rsidRDefault="00221C6F">
      <w:pPr>
        <w:jc w:val="both"/>
        <w:rPr>
          <w:i/>
          <w:iCs/>
          <w:lang w:val="sr-Cyrl-RS"/>
        </w:rPr>
      </w:pPr>
    </w:p>
    <w:p w:rsidR="00221C6F" w:rsidRPr="00105C70" w:rsidRDefault="00221C6F">
      <w:pPr>
        <w:rPr>
          <w:i/>
          <w:iCs/>
        </w:rPr>
      </w:pPr>
      <w:r w:rsidRPr="00105C70">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rPr>
            </w:pPr>
            <w:r w:rsidRPr="00105C70">
              <w:rPr>
                <w:i/>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rPr>
            </w:pPr>
          </w:p>
          <w:p w:rsidR="00221C6F" w:rsidRPr="00105C70" w:rsidRDefault="00221C6F" w:rsidP="00B77EF2">
            <w:pPr>
              <w:rPr>
                <w:b/>
                <w:bCs/>
                <w:i/>
                <w:iCs/>
              </w:rPr>
            </w:pPr>
          </w:p>
          <w:p w:rsidR="00221C6F" w:rsidRPr="00105C70" w:rsidRDefault="00221C6F" w:rsidP="00B77EF2">
            <w:pPr>
              <w:rPr>
                <w:b/>
                <w:bCs/>
                <w:i/>
                <w:iCs/>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rPr>
            </w:pPr>
            <w:r w:rsidRPr="00105C70">
              <w:rPr>
                <w:i/>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rPr>
            </w:pPr>
          </w:p>
          <w:p w:rsidR="00221C6F" w:rsidRPr="00105C70" w:rsidRDefault="00221C6F" w:rsidP="00B77EF2">
            <w:pPr>
              <w:rPr>
                <w:b/>
                <w:bCs/>
                <w:i/>
                <w:iCs/>
              </w:rPr>
            </w:pPr>
          </w:p>
          <w:p w:rsidR="00221C6F" w:rsidRPr="00105C70" w:rsidRDefault="00221C6F" w:rsidP="00B77EF2">
            <w:pPr>
              <w:rPr>
                <w:b/>
                <w:bCs/>
                <w:i/>
                <w:iCs/>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rPr>
            </w:pPr>
            <w:r w:rsidRPr="00105C70">
              <w:rPr>
                <w:i/>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rPr>
            </w:pPr>
          </w:p>
          <w:p w:rsidR="00221C6F" w:rsidRPr="00105C70" w:rsidRDefault="00221C6F" w:rsidP="00B77EF2">
            <w:pPr>
              <w:rPr>
                <w:b/>
                <w:bCs/>
                <w:i/>
                <w:iCs/>
              </w:rPr>
            </w:pPr>
          </w:p>
          <w:p w:rsidR="00221C6F" w:rsidRPr="00105C70" w:rsidRDefault="00221C6F" w:rsidP="00B77EF2">
            <w:pPr>
              <w:rPr>
                <w:b/>
                <w:bCs/>
                <w:i/>
                <w:iCs/>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lang w:val="ru-RU"/>
              </w:rPr>
            </w:pPr>
            <w:r w:rsidRPr="00105C70">
              <w:rPr>
                <w:i/>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B77EF2">
            <w:pPr>
              <w:snapToGrid w:val="0"/>
              <w:rPr>
                <w:b/>
                <w:bCs/>
                <w:i/>
                <w:iCs/>
                <w:lang w:val="ru-RU"/>
              </w:rPr>
            </w:pPr>
          </w:p>
          <w:p w:rsidR="00B77EF2" w:rsidRDefault="00B77EF2" w:rsidP="00B77EF2">
            <w:pPr>
              <w:snapToGrid w:val="0"/>
              <w:rPr>
                <w:b/>
                <w:bCs/>
                <w:i/>
                <w:iCs/>
                <w:lang w:val="ru-RU"/>
              </w:rPr>
            </w:pPr>
          </w:p>
          <w:p w:rsidR="00B77EF2" w:rsidRPr="00105C70" w:rsidRDefault="00B77EF2" w:rsidP="00B77EF2">
            <w:pPr>
              <w:snapToGrid w:val="0"/>
              <w:rPr>
                <w:b/>
                <w:bCs/>
                <w:i/>
                <w:iCs/>
                <w:lang w:val="ru-RU"/>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rPr>
            </w:pPr>
            <w:r w:rsidRPr="00105C70">
              <w:rPr>
                <w:i/>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rPr>
            </w:pPr>
          </w:p>
          <w:p w:rsidR="00221C6F" w:rsidRPr="00105C70" w:rsidRDefault="00221C6F" w:rsidP="00B77EF2">
            <w:pPr>
              <w:rPr>
                <w:b/>
                <w:bCs/>
                <w:i/>
                <w:iCs/>
              </w:rPr>
            </w:pPr>
          </w:p>
          <w:p w:rsidR="00221C6F" w:rsidRPr="00105C70" w:rsidRDefault="00221C6F" w:rsidP="00B77EF2">
            <w:pPr>
              <w:rPr>
                <w:b/>
                <w:bCs/>
                <w:i/>
                <w:iCs/>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lang w:val="ru-RU"/>
              </w:rPr>
            </w:pPr>
            <w:r w:rsidRPr="00105C70">
              <w:rPr>
                <w:i/>
                <w:iCs/>
                <w:lang w:val="ru-RU"/>
              </w:rPr>
              <w:t>Електронска адреса понуђача (</w:t>
            </w:r>
            <w:r w:rsidRPr="00105C70">
              <w:rPr>
                <w:i/>
                <w:iCs/>
              </w:rPr>
              <w:t>e</w:t>
            </w:r>
            <w:r w:rsidRPr="00105C70">
              <w:rPr>
                <w:i/>
                <w:iCs/>
                <w:lang w:val="ru-RU"/>
              </w:rPr>
              <w:t>-</w:t>
            </w:r>
            <w:r w:rsidRPr="00105C70">
              <w:rPr>
                <w:i/>
                <w:iCs/>
              </w:rPr>
              <w:t>mail</w:t>
            </w:r>
            <w:r w:rsidRPr="00105C70">
              <w:rPr>
                <w:i/>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B77EF2">
            <w:pPr>
              <w:snapToGrid w:val="0"/>
              <w:rPr>
                <w:b/>
                <w:bCs/>
                <w:i/>
                <w:iCs/>
                <w:lang w:val="ru-RU"/>
              </w:rPr>
            </w:pPr>
          </w:p>
          <w:p w:rsidR="00B77EF2" w:rsidRDefault="00B77EF2" w:rsidP="00B77EF2">
            <w:pPr>
              <w:snapToGrid w:val="0"/>
              <w:rPr>
                <w:b/>
                <w:bCs/>
                <w:i/>
                <w:iCs/>
                <w:lang w:val="ru-RU"/>
              </w:rPr>
            </w:pPr>
          </w:p>
          <w:p w:rsidR="00B77EF2" w:rsidRPr="00105C70" w:rsidRDefault="00B77EF2" w:rsidP="00B77EF2">
            <w:pPr>
              <w:snapToGrid w:val="0"/>
              <w:rPr>
                <w:b/>
                <w:bCs/>
                <w:i/>
                <w:iCs/>
                <w:lang w:val="ru-RU"/>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rPr>
            </w:pPr>
            <w:r w:rsidRPr="00105C70">
              <w:rPr>
                <w:i/>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rPr>
            </w:pPr>
          </w:p>
          <w:p w:rsidR="00221C6F" w:rsidRPr="00105C70" w:rsidRDefault="00221C6F" w:rsidP="00B77EF2">
            <w:pPr>
              <w:rPr>
                <w:b/>
                <w:bCs/>
                <w:i/>
                <w:iCs/>
              </w:rPr>
            </w:pPr>
          </w:p>
          <w:p w:rsidR="00221C6F" w:rsidRPr="00105C70" w:rsidRDefault="00221C6F" w:rsidP="00B77EF2">
            <w:pPr>
              <w:rPr>
                <w:b/>
                <w:bCs/>
                <w:i/>
                <w:iCs/>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lang w:val="ru-RU"/>
              </w:rPr>
            </w:pPr>
            <w:r w:rsidRPr="00105C70">
              <w:rPr>
                <w:i/>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b/>
                <w:bCs/>
                <w:i/>
                <w:iCs/>
                <w:lang w:val="ru-RU"/>
              </w:rPr>
            </w:pPr>
          </w:p>
          <w:p w:rsidR="00221C6F" w:rsidRPr="00105C70" w:rsidRDefault="00221C6F" w:rsidP="00B77EF2">
            <w:pPr>
              <w:rPr>
                <w:b/>
                <w:bCs/>
                <w:i/>
                <w:iCs/>
                <w:lang w:val="ru-RU"/>
              </w:rPr>
            </w:pPr>
          </w:p>
          <w:p w:rsidR="00221C6F" w:rsidRPr="00105C70" w:rsidRDefault="00221C6F" w:rsidP="00B77EF2">
            <w:pPr>
              <w:rPr>
                <w:b/>
                <w:bCs/>
                <w:i/>
                <w:iCs/>
                <w:lang w:val="ru-RU"/>
              </w:rPr>
            </w:pPr>
          </w:p>
        </w:tc>
      </w:tr>
      <w:tr w:rsidR="00221C6F" w:rsidRPr="00105C70" w:rsidTr="00B77EF2">
        <w:tc>
          <w:tcPr>
            <w:tcW w:w="4621"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b/>
                <w:bCs/>
                <w:i/>
                <w:iCs/>
                <w:lang w:val="ru-RU"/>
              </w:rPr>
            </w:pPr>
            <w:r w:rsidRPr="00105C70">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ind w:firstLine="708"/>
              <w:rPr>
                <w:b/>
                <w:bCs/>
                <w:i/>
                <w:iCs/>
                <w:lang w:val="ru-RU"/>
              </w:rPr>
            </w:pPr>
          </w:p>
          <w:p w:rsidR="00221C6F" w:rsidRPr="00105C70" w:rsidRDefault="00221C6F" w:rsidP="00B77EF2">
            <w:pPr>
              <w:ind w:firstLine="708"/>
              <w:rPr>
                <w:b/>
                <w:bCs/>
                <w:i/>
                <w:iCs/>
                <w:lang w:val="ru-RU"/>
              </w:rPr>
            </w:pPr>
          </w:p>
          <w:p w:rsidR="00221C6F" w:rsidRPr="00105C70" w:rsidRDefault="00221C6F" w:rsidP="00B77EF2">
            <w:pPr>
              <w:ind w:firstLine="708"/>
              <w:rPr>
                <w:b/>
                <w:bCs/>
                <w:i/>
                <w:iCs/>
                <w:lang w:val="ru-RU"/>
              </w:rPr>
            </w:pPr>
          </w:p>
        </w:tc>
      </w:tr>
    </w:tbl>
    <w:p w:rsidR="00221C6F" w:rsidRPr="00105C70" w:rsidRDefault="00221C6F"/>
    <w:p w:rsidR="00221C6F" w:rsidRPr="00105C70" w:rsidRDefault="00221C6F">
      <w:pPr>
        <w:rPr>
          <w:b/>
          <w:bCs/>
          <w:i/>
          <w:iCs/>
        </w:rPr>
      </w:pPr>
    </w:p>
    <w:p w:rsidR="00221C6F" w:rsidRPr="00105C70" w:rsidRDefault="00221C6F">
      <w:r w:rsidRPr="00105C70">
        <w:rPr>
          <w:rFonts w:eastAsia="TimesNewRomanPSMT"/>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105C70" w:rsidTr="00B77EF2">
        <w:trPr>
          <w:trHeigh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jc w:val="center"/>
              <w:rPr>
                <w:rFonts w:eastAsia="TimesNewRomanPSMT"/>
                <w:b/>
                <w:bCs/>
              </w:rPr>
            </w:pPr>
            <w:r w:rsidRPr="00105C70">
              <w:rPr>
                <w:rFonts w:eastAsia="TimesNewRomanPSMT"/>
                <w:b/>
                <w:bCs/>
              </w:rPr>
              <w:t>А) САМОСТАЛНО</w:t>
            </w:r>
          </w:p>
        </w:tc>
      </w:tr>
      <w:tr w:rsidR="00221C6F" w:rsidRPr="00105C70" w:rsidTr="00B77EF2">
        <w:trPr>
          <w:trHeigh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jc w:val="center"/>
              <w:rPr>
                <w:rFonts w:eastAsia="TimesNewRomanPSMT"/>
                <w:b/>
                <w:bCs/>
              </w:rPr>
            </w:pPr>
            <w:r w:rsidRPr="00105C70">
              <w:rPr>
                <w:rFonts w:eastAsia="TimesNewRomanPSMT"/>
                <w:b/>
                <w:bCs/>
              </w:rPr>
              <w:t>Б) СА ПОДИЗВОЂАЧЕМ</w:t>
            </w:r>
          </w:p>
        </w:tc>
      </w:tr>
      <w:tr w:rsidR="00221C6F" w:rsidRPr="00105C70" w:rsidTr="00B77EF2">
        <w:trPr>
          <w:trHeight w:val="567"/>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jc w:val="center"/>
              <w:rPr>
                <w:b/>
                <w:i/>
                <w:iCs/>
                <w:lang w:val="ru-RU"/>
              </w:rPr>
            </w:pPr>
            <w:r w:rsidRPr="00105C70">
              <w:rPr>
                <w:rFonts w:eastAsia="TimesNewRomanPSMT"/>
                <w:b/>
                <w:bCs/>
              </w:rPr>
              <w:t>В) КАО ЗАЈЕДНИЧКУ ПОНУДУ</w:t>
            </w:r>
          </w:p>
        </w:tc>
      </w:tr>
    </w:tbl>
    <w:p w:rsidR="000239AC" w:rsidRDefault="00221C6F">
      <w:pPr>
        <w:jc w:val="both"/>
        <w:rPr>
          <w:rFonts w:eastAsia="TimesNewRomanPSMT"/>
          <w:bCs/>
        </w:rPr>
      </w:pPr>
      <w:r w:rsidRPr="00105C70">
        <w:rPr>
          <w:b/>
          <w:i/>
          <w:iCs/>
          <w:lang w:val="ru-RU"/>
        </w:rPr>
        <w:t>Напомена:</w:t>
      </w:r>
      <w:r w:rsidRPr="00105C70">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105C70">
        <w:rPr>
          <w:i/>
          <w:iCs/>
          <w:color w:val="auto"/>
          <w:lang w:val="ru-RU"/>
        </w:rPr>
        <w:t>свим учесни</w:t>
      </w:r>
      <w:r w:rsidR="00FB3DFB" w:rsidRPr="00105C70">
        <w:rPr>
          <w:i/>
          <w:iCs/>
          <w:color w:val="auto"/>
          <w:lang w:val="ru-RU"/>
        </w:rPr>
        <w:t>ци</w:t>
      </w:r>
      <w:r w:rsidRPr="00105C70">
        <w:rPr>
          <w:i/>
          <w:iCs/>
          <w:color w:val="auto"/>
          <w:lang w:val="ru-RU"/>
        </w:rPr>
        <w:t>ма</w:t>
      </w:r>
      <w:r w:rsidRPr="00105C70">
        <w:rPr>
          <w:i/>
          <w:iCs/>
          <w:lang w:val="ru-RU"/>
        </w:rPr>
        <w:t xml:space="preserve"> заједничке понуде, уколико понуду подноси група понуђача</w:t>
      </w:r>
    </w:p>
    <w:p w:rsidR="00006397" w:rsidRDefault="00006397">
      <w:pPr>
        <w:jc w:val="both"/>
        <w:rPr>
          <w:rFonts w:eastAsia="TimesNewRomanPSMT"/>
          <w:b/>
          <w:bCs/>
          <w:i/>
          <w:lang w:val="sr-Cyrl-CS"/>
        </w:rPr>
      </w:pPr>
    </w:p>
    <w:p w:rsidR="00006397" w:rsidRDefault="00006397">
      <w:pPr>
        <w:jc w:val="both"/>
        <w:rPr>
          <w:rFonts w:eastAsia="TimesNewRomanPSMT"/>
          <w:b/>
          <w:bCs/>
          <w:i/>
          <w:lang w:val="sr-Cyrl-CS"/>
        </w:rPr>
      </w:pPr>
    </w:p>
    <w:p w:rsidR="00006397" w:rsidRDefault="00006397">
      <w:pPr>
        <w:jc w:val="both"/>
        <w:rPr>
          <w:rFonts w:eastAsia="TimesNewRomanPSMT"/>
          <w:b/>
          <w:bCs/>
          <w:i/>
          <w:lang w:val="sr-Cyrl-CS"/>
        </w:rPr>
      </w:pPr>
    </w:p>
    <w:p w:rsidR="00006397" w:rsidRDefault="00006397">
      <w:pPr>
        <w:jc w:val="both"/>
        <w:rPr>
          <w:rFonts w:eastAsia="TimesNewRomanPSMT"/>
          <w:b/>
          <w:bCs/>
          <w:i/>
          <w:lang w:val="sr-Cyrl-CS"/>
        </w:rPr>
      </w:pPr>
    </w:p>
    <w:p w:rsidR="00221C6F" w:rsidRPr="000239AC" w:rsidRDefault="00221C6F">
      <w:pPr>
        <w:jc w:val="both"/>
        <w:rPr>
          <w:rFonts w:eastAsia="TimesNewRomanPSMT"/>
          <w:bCs/>
        </w:rPr>
      </w:pPr>
      <w:r w:rsidRPr="00105C70">
        <w:rPr>
          <w:rFonts w:eastAsia="TimesNewRomanPSMT"/>
          <w:b/>
          <w:bCs/>
          <w:i/>
          <w:lang w:val="sr-Cyrl-CS"/>
        </w:rPr>
        <w:lastRenderedPageBreak/>
        <w:t xml:space="preserve">3) </w:t>
      </w:r>
      <w:r w:rsidRPr="00105C70">
        <w:rPr>
          <w:rFonts w:eastAsia="TimesNewRomanPSMT"/>
          <w:b/>
          <w:bCs/>
          <w:i/>
        </w:rPr>
        <w:t xml:space="preserve">ПОДАЦИ О ПОДИЗВОЂАЧУ </w:t>
      </w:r>
    </w:p>
    <w:p w:rsidR="00221C6F" w:rsidRPr="00105C70" w:rsidRDefault="00221C6F">
      <w:pPr>
        <w:jc w:val="both"/>
      </w:pPr>
      <w:r w:rsidRPr="00105C70">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r w:rsidRPr="00105C7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CC24E2"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r w:rsidRPr="00105C7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CC24E2" w:rsidTr="00B77EF2">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bl>
    <w:p w:rsidR="00221C6F" w:rsidRPr="00105C70" w:rsidRDefault="00221C6F">
      <w:pPr>
        <w:jc w:val="both"/>
        <w:rPr>
          <w:i/>
          <w:iCs/>
          <w:lang w:val="ru-RU"/>
        </w:rPr>
      </w:pPr>
      <w:r w:rsidRPr="00105C70">
        <w:rPr>
          <w:b/>
          <w:bCs/>
          <w:i/>
          <w:iCs/>
          <w:u w:val="single"/>
          <w:lang w:val="ru-RU"/>
        </w:rPr>
        <w:t>Напомена:</w:t>
      </w:r>
      <w:r w:rsidRPr="00105C70">
        <w:rPr>
          <w:b/>
          <w:bCs/>
          <w:i/>
          <w:iCs/>
          <w:lang w:val="ru-RU"/>
        </w:rPr>
        <w:t xml:space="preserve"> </w:t>
      </w:r>
    </w:p>
    <w:p w:rsidR="00221C6F" w:rsidRPr="00105C70" w:rsidRDefault="00221C6F">
      <w:pPr>
        <w:jc w:val="both"/>
        <w:rPr>
          <w:rFonts w:eastAsia="TimesNewRomanPSMT"/>
          <w:b/>
          <w:bCs/>
          <w:lang w:val="ru-RU"/>
        </w:rPr>
      </w:pPr>
      <w:r w:rsidRPr="00105C70">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77EF2" w:rsidRDefault="00B77EF2">
      <w:pPr>
        <w:suppressAutoHyphens w:val="0"/>
        <w:spacing w:line="240" w:lineRule="auto"/>
        <w:rPr>
          <w:rFonts w:eastAsia="TimesNewRomanPSMT"/>
          <w:b/>
          <w:bCs/>
          <w:lang w:val="ru-RU"/>
        </w:rPr>
      </w:pPr>
      <w:r>
        <w:rPr>
          <w:rFonts w:eastAsia="TimesNewRomanPSMT"/>
          <w:b/>
          <w:bCs/>
          <w:lang w:val="ru-RU"/>
        </w:rPr>
        <w:br w:type="page"/>
      </w:r>
    </w:p>
    <w:p w:rsidR="00221C6F" w:rsidRPr="00105C70" w:rsidRDefault="00221C6F">
      <w:pPr>
        <w:jc w:val="both"/>
        <w:rPr>
          <w:rFonts w:eastAsia="TimesNewRomanPSMT"/>
          <w:b/>
          <w:bCs/>
          <w:i/>
          <w:lang w:val="ru-RU"/>
        </w:rPr>
      </w:pPr>
      <w:r w:rsidRPr="00105C70">
        <w:rPr>
          <w:rFonts w:eastAsia="TimesNewRomanPSMT"/>
          <w:b/>
          <w:bCs/>
          <w:i/>
          <w:lang w:val="sr-Cyrl-CS"/>
        </w:rPr>
        <w:lastRenderedPageBreak/>
        <w:t xml:space="preserve">4) </w:t>
      </w:r>
      <w:r w:rsidRPr="00105C70">
        <w:rPr>
          <w:rFonts w:eastAsia="TimesNewRomanPSMT"/>
          <w:b/>
          <w:bCs/>
          <w:i/>
          <w:lang w:val="ru-RU"/>
        </w:rPr>
        <w:t>ПОДАЦИ О УЧЕСНИКУ  У ЗАЈЕДНИЧКОЈ ПОНУДИ</w:t>
      </w:r>
    </w:p>
    <w:p w:rsidR="00221C6F" w:rsidRPr="00CC24E2" w:rsidRDefault="00221C6F">
      <w:pPr>
        <w:jc w:val="both"/>
        <w:rPr>
          <w:lang w:val="ru-RU"/>
        </w:rPr>
      </w:pPr>
      <w:r w:rsidRPr="00105C70">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CC24E2"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r w:rsidRPr="00105C70">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CC24E2"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r w:rsidRPr="00105C70">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CC24E2"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r w:rsidRPr="00105C70">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lang w:val="ru-RU"/>
              </w:rPr>
            </w:pPr>
            <w:r w:rsidRPr="00105C70">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lang w:val="ru-RU"/>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r w:rsidR="00221C6F" w:rsidRPr="00105C70" w:rsidTr="00B77EF2">
        <w:trPr>
          <w:trHeight w:val="737"/>
        </w:trPr>
        <w:tc>
          <w:tcPr>
            <w:tcW w:w="465"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snapToGrid w:val="0"/>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105C70" w:rsidRDefault="00221C6F" w:rsidP="00B77EF2">
            <w:pPr>
              <w:rPr>
                <w:rFonts w:eastAsia="TimesNewRomanPSMT"/>
                <w:b/>
                <w:bCs/>
              </w:rPr>
            </w:pPr>
            <w:r w:rsidRPr="00105C70">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105C70" w:rsidRDefault="00221C6F" w:rsidP="00B77EF2">
            <w:pPr>
              <w:snapToGrid w:val="0"/>
              <w:rPr>
                <w:rFonts w:eastAsia="TimesNewRomanPSMT"/>
                <w:b/>
                <w:bCs/>
              </w:rPr>
            </w:pPr>
          </w:p>
        </w:tc>
      </w:tr>
    </w:tbl>
    <w:p w:rsidR="00221C6F" w:rsidRPr="00105C70" w:rsidRDefault="00221C6F">
      <w:pPr>
        <w:jc w:val="both"/>
        <w:rPr>
          <w:i/>
          <w:iCs/>
          <w:lang w:val="ru-RU"/>
        </w:rPr>
      </w:pPr>
      <w:r w:rsidRPr="00105C70">
        <w:rPr>
          <w:b/>
          <w:bCs/>
          <w:i/>
          <w:iCs/>
          <w:u w:val="single"/>
        </w:rPr>
        <w:t>Напомена:</w:t>
      </w:r>
      <w:r w:rsidRPr="00105C70">
        <w:rPr>
          <w:b/>
          <w:bCs/>
          <w:i/>
          <w:iCs/>
        </w:rPr>
        <w:t xml:space="preserve"> </w:t>
      </w:r>
    </w:p>
    <w:p w:rsidR="00221C6F" w:rsidRPr="00CC24E2" w:rsidRDefault="00221C6F">
      <w:pPr>
        <w:jc w:val="both"/>
        <w:rPr>
          <w:b/>
          <w:bCs/>
          <w:i/>
          <w:iCs/>
          <w:sz w:val="20"/>
          <w:szCs w:val="20"/>
          <w:lang w:val="ru-RU"/>
        </w:rPr>
      </w:pPr>
      <w:r w:rsidRPr="00105C70">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05C70">
        <w:rPr>
          <w:i/>
          <w:iCs/>
          <w:sz w:val="20"/>
          <w:szCs w:val="20"/>
          <w:lang w:val="ru-RU"/>
        </w:rPr>
        <w:t>.</w:t>
      </w:r>
    </w:p>
    <w:p w:rsidR="00221C6F" w:rsidRPr="00CC24E2" w:rsidRDefault="00221C6F">
      <w:pPr>
        <w:jc w:val="both"/>
        <w:rPr>
          <w:b/>
          <w:bCs/>
          <w:i/>
          <w:iCs/>
          <w:sz w:val="20"/>
          <w:szCs w:val="20"/>
          <w:lang w:val="ru-RU"/>
        </w:rPr>
      </w:pPr>
    </w:p>
    <w:p w:rsidR="000239AC" w:rsidRPr="00951CBE" w:rsidRDefault="00B77EF2" w:rsidP="00951CBE">
      <w:pPr>
        <w:suppressAutoHyphens w:val="0"/>
        <w:spacing w:line="240" w:lineRule="auto"/>
        <w:rPr>
          <w:rFonts w:eastAsia="TimesNewRomanPSMT"/>
          <w:b/>
          <w:bCs/>
          <w:lang w:val="sr-Cyrl-RS"/>
        </w:rPr>
      </w:pPr>
      <w:r>
        <w:rPr>
          <w:rFonts w:eastAsia="TimesNewRomanPSMT"/>
          <w:b/>
          <w:bCs/>
          <w:lang w:val="sr-Latn-RS"/>
        </w:rPr>
        <w:br w:type="page"/>
      </w:r>
    </w:p>
    <w:p w:rsidR="00221C6F" w:rsidRPr="00105C70" w:rsidRDefault="00221C6F">
      <w:pPr>
        <w:jc w:val="both"/>
        <w:rPr>
          <w:rFonts w:eastAsia="TimesNewRomanPSMT"/>
          <w:b/>
          <w:bCs/>
          <w:lang w:val="sr-Cyrl-RS"/>
        </w:rPr>
      </w:pPr>
      <w:r w:rsidRPr="00105C70">
        <w:rPr>
          <w:rFonts w:eastAsia="TimesNewRomanPSMT"/>
          <w:b/>
          <w:bCs/>
          <w:lang w:val="sr-Cyrl-CS"/>
        </w:rPr>
        <w:lastRenderedPageBreak/>
        <w:t xml:space="preserve">5) </w:t>
      </w:r>
      <w:r w:rsidRPr="00CC24E2">
        <w:rPr>
          <w:rFonts w:eastAsia="TimesNewRomanPSMT"/>
          <w:b/>
          <w:bCs/>
          <w:lang w:val="sr-Cyrl-RS"/>
        </w:rPr>
        <w:t xml:space="preserve">ОПИС </w:t>
      </w:r>
      <w:r w:rsidR="00105C70" w:rsidRPr="00CC24E2">
        <w:rPr>
          <w:rFonts w:eastAsia="TimesNewRomanPSMT"/>
          <w:b/>
          <w:bCs/>
          <w:lang w:val="sr-Cyrl-RS"/>
        </w:rPr>
        <w:t>ПРЕДМЕТА НАБАВКЕ</w:t>
      </w:r>
      <w:r w:rsidR="00105C70">
        <w:rPr>
          <w:rFonts w:eastAsia="TimesNewRomanPSMT"/>
          <w:b/>
          <w:bCs/>
          <w:lang w:val="sr-Cyrl-RS"/>
        </w:rPr>
        <w:t>: усл</w:t>
      </w:r>
      <w:r w:rsidR="00EA796E">
        <w:rPr>
          <w:rFonts w:eastAsia="TimesNewRomanPSMT"/>
          <w:b/>
          <w:bCs/>
          <w:lang w:val="sr-Cyrl-RS"/>
        </w:rPr>
        <w:t>уге одржавања хигијене</w:t>
      </w:r>
      <w:r w:rsidR="00105C70">
        <w:rPr>
          <w:rFonts w:eastAsia="TimesNewRomanPSMT"/>
          <w:b/>
          <w:bCs/>
          <w:lang w:val="sr-Cyrl-RS"/>
        </w:rPr>
        <w:t xml:space="preserve"> </w:t>
      </w:r>
      <w:r w:rsidR="00EA796E">
        <w:rPr>
          <w:rFonts w:eastAsia="TimesNewRomanPSMT"/>
          <w:b/>
          <w:bCs/>
          <w:lang w:val="sr-Cyrl-RS"/>
        </w:rPr>
        <w:t>–</w:t>
      </w:r>
      <w:r w:rsidR="00105C70">
        <w:rPr>
          <w:rFonts w:eastAsia="TimesNewRomanPSMT"/>
          <w:b/>
          <w:bCs/>
          <w:lang w:val="sr-Cyrl-RS"/>
        </w:rPr>
        <w:t xml:space="preserve"> чишћење</w:t>
      </w:r>
      <w:r w:rsidR="00EA796E">
        <w:rPr>
          <w:rFonts w:eastAsia="TimesNewRomanPSMT"/>
          <w:b/>
          <w:bCs/>
          <w:lang w:val="sr-Cyrl-RS"/>
        </w:rPr>
        <w:t xml:space="preserve"> у објекту УАП у Шапцу</w:t>
      </w:r>
    </w:p>
    <w:p w:rsidR="00221C6F" w:rsidRDefault="00221C6F">
      <w:pPr>
        <w:jc w:val="both"/>
        <w:rPr>
          <w:rFonts w:eastAsia="TimesNewRomanPSMT"/>
          <w:b/>
          <w:bCs/>
          <w:lang w:val="sr-Cyrl-RS"/>
        </w:rPr>
      </w:pPr>
    </w:p>
    <w:tbl>
      <w:tblPr>
        <w:tblStyle w:val="TableGrid"/>
        <w:tblW w:w="0" w:type="auto"/>
        <w:tblLook w:val="04A0" w:firstRow="1" w:lastRow="0" w:firstColumn="1" w:lastColumn="0" w:noHBand="0" w:noVBand="1"/>
      </w:tblPr>
      <w:tblGrid>
        <w:gridCol w:w="1439"/>
        <w:gridCol w:w="2257"/>
        <w:gridCol w:w="1848"/>
        <w:gridCol w:w="1849"/>
        <w:gridCol w:w="1849"/>
      </w:tblGrid>
      <w:tr w:rsidR="00611131" w:rsidTr="00611131">
        <w:tc>
          <w:tcPr>
            <w:tcW w:w="1439" w:type="dxa"/>
            <w:vAlign w:val="center"/>
          </w:tcPr>
          <w:p w:rsidR="00611131" w:rsidRDefault="00611131" w:rsidP="00611131">
            <w:pPr>
              <w:jc w:val="center"/>
              <w:rPr>
                <w:rFonts w:eastAsia="TimesNewRomanPSMT"/>
                <w:b/>
                <w:bCs/>
                <w:lang w:val="sr-Cyrl-RS"/>
              </w:rPr>
            </w:pPr>
            <w:r>
              <w:rPr>
                <w:rFonts w:eastAsia="TimesNewRomanPSMT"/>
                <w:b/>
                <w:bCs/>
                <w:lang w:val="sr-Cyrl-RS"/>
              </w:rPr>
              <w:t>1</w:t>
            </w:r>
          </w:p>
        </w:tc>
        <w:tc>
          <w:tcPr>
            <w:tcW w:w="2257" w:type="dxa"/>
            <w:vAlign w:val="center"/>
          </w:tcPr>
          <w:p w:rsidR="00611131" w:rsidRDefault="00611131" w:rsidP="00611131">
            <w:pPr>
              <w:jc w:val="center"/>
              <w:rPr>
                <w:rFonts w:eastAsia="TimesNewRomanPSMT"/>
                <w:b/>
                <w:bCs/>
                <w:lang w:val="sr-Cyrl-RS"/>
              </w:rPr>
            </w:pPr>
            <w:r>
              <w:rPr>
                <w:rFonts w:eastAsia="TimesNewRomanPSMT"/>
                <w:b/>
                <w:bCs/>
                <w:lang w:val="sr-Cyrl-RS"/>
              </w:rPr>
              <w:t>2</w:t>
            </w:r>
          </w:p>
        </w:tc>
        <w:tc>
          <w:tcPr>
            <w:tcW w:w="1848" w:type="dxa"/>
            <w:vAlign w:val="center"/>
          </w:tcPr>
          <w:p w:rsidR="00611131" w:rsidRDefault="00611131" w:rsidP="00611131">
            <w:pPr>
              <w:jc w:val="center"/>
              <w:rPr>
                <w:rFonts w:eastAsia="TimesNewRomanPSMT"/>
                <w:b/>
                <w:bCs/>
                <w:lang w:val="sr-Cyrl-RS"/>
              </w:rPr>
            </w:pPr>
            <w:r>
              <w:rPr>
                <w:rFonts w:eastAsia="TimesNewRomanPSMT"/>
                <w:b/>
                <w:bCs/>
                <w:lang w:val="sr-Cyrl-RS"/>
              </w:rPr>
              <w:t>3</w:t>
            </w:r>
          </w:p>
        </w:tc>
        <w:tc>
          <w:tcPr>
            <w:tcW w:w="1849" w:type="dxa"/>
            <w:vAlign w:val="center"/>
          </w:tcPr>
          <w:p w:rsidR="00611131" w:rsidRDefault="00611131" w:rsidP="00611131">
            <w:pPr>
              <w:jc w:val="center"/>
              <w:rPr>
                <w:rFonts w:eastAsia="TimesNewRomanPSMT"/>
                <w:b/>
                <w:bCs/>
                <w:lang w:val="sr-Cyrl-RS"/>
              </w:rPr>
            </w:pPr>
            <w:r>
              <w:rPr>
                <w:rFonts w:eastAsia="TimesNewRomanPSMT"/>
                <w:b/>
                <w:bCs/>
                <w:lang w:val="sr-Cyrl-RS"/>
              </w:rPr>
              <w:t>4</w:t>
            </w:r>
          </w:p>
        </w:tc>
        <w:tc>
          <w:tcPr>
            <w:tcW w:w="1849" w:type="dxa"/>
            <w:vAlign w:val="center"/>
          </w:tcPr>
          <w:p w:rsidR="00611131" w:rsidRDefault="00611131" w:rsidP="00611131">
            <w:pPr>
              <w:jc w:val="center"/>
              <w:rPr>
                <w:rFonts w:eastAsia="TimesNewRomanPSMT"/>
                <w:b/>
                <w:bCs/>
                <w:lang w:val="sr-Cyrl-RS"/>
              </w:rPr>
            </w:pPr>
            <w:r>
              <w:rPr>
                <w:rFonts w:eastAsia="TimesNewRomanPSMT"/>
                <w:b/>
                <w:bCs/>
                <w:lang w:val="sr-Cyrl-RS"/>
              </w:rPr>
              <w:t>5</w:t>
            </w:r>
          </w:p>
        </w:tc>
      </w:tr>
      <w:tr w:rsidR="00611131" w:rsidTr="00362ED6">
        <w:tc>
          <w:tcPr>
            <w:tcW w:w="1439" w:type="dxa"/>
            <w:tcBorders>
              <w:bottom w:val="single" w:sz="4" w:space="0" w:color="auto"/>
            </w:tcBorders>
            <w:vAlign w:val="center"/>
          </w:tcPr>
          <w:p w:rsidR="00611131" w:rsidRDefault="00611131" w:rsidP="00611131">
            <w:pPr>
              <w:jc w:val="center"/>
              <w:rPr>
                <w:rFonts w:eastAsia="TimesNewRomanPSMT"/>
                <w:b/>
                <w:bCs/>
                <w:lang w:val="sr-Cyrl-RS"/>
              </w:rPr>
            </w:pPr>
            <w:r>
              <w:rPr>
                <w:rFonts w:eastAsia="TimesNewRomanPSMT"/>
                <w:b/>
                <w:bCs/>
                <w:lang w:val="sr-Cyrl-RS"/>
              </w:rPr>
              <w:t>Назив</w:t>
            </w:r>
          </w:p>
        </w:tc>
        <w:tc>
          <w:tcPr>
            <w:tcW w:w="2257" w:type="dxa"/>
            <w:tcBorders>
              <w:bottom w:val="single" w:sz="4" w:space="0" w:color="auto"/>
            </w:tcBorders>
            <w:vAlign w:val="center"/>
          </w:tcPr>
          <w:p w:rsidR="00611131" w:rsidRPr="00611131" w:rsidRDefault="004A3C40" w:rsidP="00611131">
            <w:pPr>
              <w:jc w:val="center"/>
              <w:rPr>
                <w:rFonts w:eastAsia="TimesNewRomanPSMT"/>
                <w:b/>
                <w:bCs/>
                <w:lang w:val="sr-Cyrl-RS"/>
              </w:rPr>
            </w:pPr>
            <w:r>
              <w:rPr>
                <w:rFonts w:eastAsia="TimesNewRomanPSMT"/>
                <w:b/>
                <w:bCs/>
                <w:lang w:val="sr-Cyrl-RS"/>
              </w:rPr>
              <w:t>Ц</w:t>
            </w:r>
            <w:r w:rsidR="00611131">
              <w:rPr>
                <w:rFonts w:eastAsia="TimesNewRomanPSMT"/>
                <w:b/>
                <w:bCs/>
                <w:lang w:val="sr-Cyrl-RS"/>
              </w:rPr>
              <w:t>ена без ПДВ</w:t>
            </w:r>
            <w:r w:rsidR="00362ED6">
              <w:rPr>
                <w:rFonts w:eastAsia="TimesNewRomanPSMT"/>
                <w:b/>
                <w:bCs/>
                <w:lang w:val="sr-Cyrl-RS"/>
              </w:rPr>
              <w:t>-а</w:t>
            </w:r>
            <w:r w:rsidR="00611131">
              <w:rPr>
                <w:rFonts w:eastAsia="TimesNewRomanPSMT"/>
                <w:b/>
                <w:bCs/>
                <w:lang w:val="sr-Cyrl-RS"/>
              </w:rPr>
              <w:t xml:space="preserve"> по </w:t>
            </w:r>
            <w:r w:rsidR="00611131">
              <w:rPr>
                <w:rFonts w:eastAsia="TimesNewRomanPSMT"/>
                <w:b/>
                <w:bCs/>
              </w:rPr>
              <w:t>m</w:t>
            </w:r>
            <w:r w:rsidR="00611131" w:rsidRPr="00611131">
              <w:rPr>
                <w:rFonts w:eastAsia="TimesNewRomanPSMT"/>
                <w:b/>
                <w:bCs/>
                <w:vertAlign w:val="superscript"/>
                <w:lang w:val="sr-Cyrl-RS"/>
              </w:rPr>
              <w:t>2</w:t>
            </w:r>
            <w:r w:rsidR="00611131">
              <w:rPr>
                <w:rFonts w:eastAsia="TimesNewRomanPSMT"/>
                <w:b/>
                <w:bCs/>
                <w:vertAlign w:val="superscript"/>
                <w:lang w:val="sr-Cyrl-RS"/>
              </w:rPr>
              <w:t xml:space="preserve"> </w:t>
            </w:r>
            <w:r w:rsidR="00611131">
              <w:rPr>
                <w:rFonts w:eastAsia="TimesNewRomanPSMT"/>
                <w:b/>
                <w:bCs/>
                <w:lang w:val="sr-Cyrl-RS"/>
              </w:rPr>
              <w:t>(на месечном нивоу)</w:t>
            </w:r>
          </w:p>
        </w:tc>
        <w:tc>
          <w:tcPr>
            <w:tcW w:w="1848" w:type="dxa"/>
            <w:tcBorders>
              <w:bottom w:val="single" w:sz="4" w:space="0" w:color="auto"/>
            </w:tcBorders>
            <w:vAlign w:val="center"/>
          </w:tcPr>
          <w:p w:rsidR="00611131" w:rsidRPr="00611131" w:rsidRDefault="00611131" w:rsidP="00611131">
            <w:pPr>
              <w:jc w:val="center"/>
              <w:rPr>
                <w:rFonts w:eastAsia="TimesNewRomanPSMT"/>
                <w:b/>
                <w:bCs/>
              </w:rPr>
            </w:pPr>
            <w:r>
              <w:rPr>
                <w:rFonts w:eastAsia="TimesNewRomanPSMT"/>
                <w:b/>
                <w:bCs/>
                <w:lang w:val="sr-Cyrl-RS"/>
              </w:rPr>
              <w:t xml:space="preserve">Број </w:t>
            </w:r>
            <w:r>
              <w:rPr>
                <w:rFonts w:eastAsia="TimesNewRomanPSMT"/>
                <w:b/>
                <w:bCs/>
              </w:rPr>
              <w:t>m</w:t>
            </w:r>
            <w:r w:rsidRPr="00611131">
              <w:rPr>
                <w:rFonts w:eastAsia="TimesNewRomanPSMT"/>
                <w:b/>
                <w:bCs/>
                <w:vertAlign w:val="superscript"/>
              </w:rPr>
              <w:t>2</w:t>
            </w:r>
          </w:p>
        </w:tc>
        <w:tc>
          <w:tcPr>
            <w:tcW w:w="1849" w:type="dxa"/>
            <w:vAlign w:val="center"/>
          </w:tcPr>
          <w:p w:rsidR="00611131" w:rsidRPr="00611131" w:rsidRDefault="00611131" w:rsidP="00611131">
            <w:pPr>
              <w:jc w:val="center"/>
              <w:rPr>
                <w:rFonts w:eastAsia="TimesNewRomanPSMT"/>
                <w:b/>
                <w:bCs/>
                <w:lang w:val="sr-Cyrl-RS"/>
              </w:rPr>
            </w:pPr>
            <w:r>
              <w:rPr>
                <w:rFonts w:eastAsia="TimesNewRomanPSMT"/>
                <w:b/>
                <w:bCs/>
                <w:lang w:val="sr-Cyrl-RS"/>
              </w:rPr>
              <w:t>Износ без ПДВ</w:t>
            </w:r>
            <w:r w:rsidR="00362ED6">
              <w:rPr>
                <w:rFonts w:eastAsia="TimesNewRomanPSMT"/>
                <w:b/>
                <w:bCs/>
                <w:lang w:val="sr-Cyrl-RS"/>
              </w:rPr>
              <w:t>-а</w:t>
            </w:r>
            <w:r>
              <w:rPr>
                <w:rFonts w:eastAsia="TimesNewRomanPSMT"/>
                <w:b/>
                <w:bCs/>
                <w:lang w:val="sr-Cyrl-RS"/>
              </w:rPr>
              <w:t xml:space="preserve"> (на месечном нивоу) 2х3</w:t>
            </w:r>
          </w:p>
        </w:tc>
        <w:tc>
          <w:tcPr>
            <w:tcW w:w="1849" w:type="dxa"/>
            <w:tcBorders>
              <w:bottom w:val="triple" w:sz="4" w:space="0" w:color="auto"/>
            </w:tcBorders>
            <w:vAlign w:val="center"/>
          </w:tcPr>
          <w:p w:rsidR="00611131" w:rsidRDefault="00362ED6" w:rsidP="00611131">
            <w:pPr>
              <w:jc w:val="center"/>
              <w:rPr>
                <w:rFonts w:eastAsia="TimesNewRomanPSMT"/>
                <w:b/>
                <w:bCs/>
                <w:lang w:val="sr-Cyrl-RS"/>
              </w:rPr>
            </w:pPr>
            <w:r>
              <w:rPr>
                <w:rFonts w:eastAsia="TimesNewRomanPSMT"/>
                <w:b/>
                <w:bCs/>
                <w:lang w:val="sr-Cyrl-RS"/>
              </w:rPr>
              <w:t xml:space="preserve">Укупна понуђена цена за 12 месеци </w:t>
            </w:r>
            <w:r w:rsidR="005F39D3">
              <w:rPr>
                <w:rFonts w:eastAsia="TimesNewRomanPSMT"/>
                <w:b/>
                <w:bCs/>
                <w:lang w:val="sr-Cyrl-RS"/>
              </w:rPr>
              <w:t>без ПДВ</w:t>
            </w:r>
            <w:r>
              <w:rPr>
                <w:rFonts w:eastAsia="TimesNewRomanPSMT"/>
                <w:b/>
                <w:bCs/>
                <w:lang w:val="sr-Cyrl-RS"/>
              </w:rPr>
              <w:t>-а</w:t>
            </w:r>
            <w:r w:rsidR="00611131">
              <w:rPr>
                <w:rFonts w:eastAsia="TimesNewRomanPSMT"/>
                <w:b/>
                <w:bCs/>
                <w:lang w:val="sr-Cyrl-RS"/>
              </w:rPr>
              <w:t xml:space="preserve"> 4х12месеци</w:t>
            </w:r>
          </w:p>
        </w:tc>
      </w:tr>
      <w:tr w:rsidR="00611131" w:rsidTr="00362ED6">
        <w:tc>
          <w:tcPr>
            <w:tcW w:w="1439" w:type="dxa"/>
            <w:tcBorders>
              <w:bottom w:val="single" w:sz="4" w:space="0" w:color="auto"/>
            </w:tcBorders>
          </w:tcPr>
          <w:p w:rsidR="00611131" w:rsidRPr="00D571C2" w:rsidRDefault="00611131">
            <w:pPr>
              <w:jc w:val="both"/>
              <w:rPr>
                <w:rFonts w:eastAsia="TimesNewRomanPSMT"/>
                <w:bCs/>
                <w:lang w:val="sr-Cyrl-RS"/>
              </w:rPr>
            </w:pPr>
            <w:r w:rsidRPr="00D571C2">
              <w:rPr>
                <w:rFonts w:eastAsia="TimesNewRomanPSMT"/>
                <w:bCs/>
                <w:lang w:val="sr-Cyrl-RS"/>
              </w:rPr>
              <w:t>Услуг</w:t>
            </w:r>
            <w:r w:rsidR="000239AC">
              <w:rPr>
                <w:rFonts w:eastAsia="TimesNewRomanPSMT"/>
                <w:bCs/>
                <w:lang w:val="sr-Cyrl-RS"/>
              </w:rPr>
              <w:t>а одржавања хигијене</w:t>
            </w:r>
            <w:r w:rsidR="004A3C40">
              <w:rPr>
                <w:rFonts w:eastAsia="TimesNewRomanPSMT"/>
                <w:bCs/>
              </w:rPr>
              <w:t xml:space="preserve"> - </w:t>
            </w:r>
            <w:r w:rsidR="004A3C40">
              <w:rPr>
                <w:rFonts w:eastAsia="TimesNewRomanPSMT"/>
                <w:bCs/>
                <w:lang w:val="sr-Cyrl-RS"/>
              </w:rPr>
              <w:t>чишћење</w:t>
            </w:r>
          </w:p>
        </w:tc>
        <w:tc>
          <w:tcPr>
            <w:tcW w:w="2257" w:type="dxa"/>
            <w:tcBorders>
              <w:bottom w:val="single" w:sz="4" w:space="0" w:color="auto"/>
            </w:tcBorders>
          </w:tcPr>
          <w:p w:rsidR="00611131" w:rsidRPr="00D571C2" w:rsidRDefault="00611131">
            <w:pPr>
              <w:jc w:val="both"/>
              <w:rPr>
                <w:rFonts w:eastAsia="TimesNewRomanPSMT"/>
                <w:bCs/>
                <w:lang w:val="sr-Cyrl-RS"/>
              </w:rPr>
            </w:pPr>
          </w:p>
        </w:tc>
        <w:tc>
          <w:tcPr>
            <w:tcW w:w="1848" w:type="dxa"/>
            <w:tcBorders>
              <w:bottom w:val="single" w:sz="4" w:space="0" w:color="auto"/>
            </w:tcBorders>
            <w:vAlign w:val="center"/>
          </w:tcPr>
          <w:p w:rsidR="00611131" w:rsidRPr="00D571C2" w:rsidRDefault="00332EA2" w:rsidP="00263DBF">
            <w:pPr>
              <w:jc w:val="center"/>
              <w:rPr>
                <w:rFonts w:eastAsia="TimesNewRomanPSMT"/>
                <w:bCs/>
                <w:lang w:val="sr-Cyrl-RS"/>
              </w:rPr>
            </w:pPr>
            <w:r>
              <w:rPr>
                <w:rFonts w:eastAsia="TimesNewRomanPSMT"/>
                <w:bCs/>
                <w:color w:val="auto"/>
                <w:lang w:val="sr-Cyrl-RS"/>
              </w:rPr>
              <w:t>315</w:t>
            </w:r>
          </w:p>
        </w:tc>
        <w:tc>
          <w:tcPr>
            <w:tcW w:w="1849" w:type="dxa"/>
            <w:tcBorders>
              <w:bottom w:val="single" w:sz="4" w:space="0" w:color="auto"/>
              <w:right w:val="triple" w:sz="4" w:space="0" w:color="auto"/>
            </w:tcBorders>
          </w:tcPr>
          <w:p w:rsidR="00611131" w:rsidRPr="00D571C2" w:rsidRDefault="00611131">
            <w:pPr>
              <w:jc w:val="both"/>
              <w:rPr>
                <w:rFonts w:eastAsia="TimesNewRomanPSMT"/>
                <w:bCs/>
                <w:lang w:val="sr-Cyrl-RS"/>
              </w:rPr>
            </w:pPr>
          </w:p>
        </w:tc>
        <w:tc>
          <w:tcPr>
            <w:tcW w:w="1849" w:type="dxa"/>
            <w:tcBorders>
              <w:top w:val="triple" w:sz="4" w:space="0" w:color="auto"/>
              <w:left w:val="triple" w:sz="4" w:space="0" w:color="auto"/>
              <w:bottom w:val="triple" w:sz="4" w:space="0" w:color="auto"/>
              <w:right w:val="triple" w:sz="4" w:space="0" w:color="auto"/>
            </w:tcBorders>
          </w:tcPr>
          <w:p w:rsidR="00362ED6" w:rsidRDefault="00362ED6">
            <w:pPr>
              <w:jc w:val="both"/>
              <w:rPr>
                <w:rFonts w:eastAsia="TimesNewRomanPSMT"/>
                <w:b/>
                <w:bCs/>
                <w:lang w:val="sr-Cyrl-RS"/>
              </w:rPr>
            </w:pPr>
          </w:p>
          <w:p w:rsidR="00362ED6" w:rsidRDefault="00362ED6" w:rsidP="00362ED6">
            <w:pPr>
              <w:rPr>
                <w:rFonts w:eastAsia="TimesNewRomanPSMT"/>
                <w:lang w:val="sr-Cyrl-RS"/>
              </w:rPr>
            </w:pPr>
          </w:p>
          <w:p w:rsidR="00611131" w:rsidRPr="00362ED6" w:rsidRDefault="00362ED6" w:rsidP="00362ED6">
            <w:pPr>
              <w:tabs>
                <w:tab w:val="left" w:pos="570"/>
                <w:tab w:val="left" w:pos="1350"/>
              </w:tabs>
              <w:rPr>
                <w:rFonts w:eastAsia="TimesNewRomanPSMT"/>
                <w:lang w:val="sr-Cyrl-RS"/>
              </w:rPr>
            </w:pPr>
            <w:r>
              <w:rPr>
                <w:rFonts w:eastAsia="TimesNewRomanPSMT"/>
                <w:lang w:val="sr-Cyrl-RS"/>
              </w:rPr>
              <w:tab/>
            </w:r>
            <w:r>
              <w:rPr>
                <w:rFonts w:eastAsia="TimesNewRomanPSMT"/>
                <w:lang w:val="sr-Cyrl-RS"/>
              </w:rPr>
              <w:tab/>
            </w:r>
          </w:p>
        </w:tc>
      </w:tr>
      <w:tr w:rsidR="00375367" w:rsidTr="00362ED6">
        <w:tc>
          <w:tcPr>
            <w:tcW w:w="1439" w:type="dxa"/>
            <w:tcBorders>
              <w:top w:val="single" w:sz="4" w:space="0" w:color="auto"/>
              <w:left w:val="nil"/>
              <w:bottom w:val="nil"/>
              <w:right w:val="nil"/>
            </w:tcBorders>
          </w:tcPr>
          <w:p w:rsidR="00375367" w:rsidRPr="00D571C2" w:rsidRDefault="00375367">
            <w:pPr>
              <w:jc w:val="both"/>
              <w:rPr>
                <w:rFonts w:eastAsia="TimesNewRomanPSMT"/>
                <w:bCs/>
                <w:lang w:val="sr-Cyrl-RS"/>
              </w:rPr>
            </w:pPr>
          </w:p>
        </w:tc>
        <w:tc>
          <w:tcPr>
            <w:tcW w:w="2257" w:type="dxa"/>
            <w:tcBorders>
              <w:top w:val="single" w:sz="4" w:space="0" w:color="auto"/>
              <w:left w:val="nil"/>
              <w:bottom w:val="nil"/>
              <w:right w:val="single" w:sz="4" w:space="0" w:color="auto"/>
            </w:tcBorders>
          </w:tcPr>
          <w:p w:rsidR="00375367" w:rsidRPr="00D571C2" w:rsidRDefault="00375367">
            <w:pPr>
              <w:jc w:val="both"/>
              <w:rPr>
                <w:rFonts w:eastAsia="TimesNewRomanPSMT"/>
                <w:bCs/>
                <w:lang w:val="sr-Cyrl-RS"/>
              </w:rPr>
            </w:pPr>
          </w:p>
        </w:tc>
        <w:tc>
          <w:tcPr>
            <w:tcW w:w="3697" w:type="dxa"/>
            <w:gridSpan w:val="2"/>
            <w:tcBorders>
              <w:top w:val="single" w:sz="4" w:space="0" w:color="auto"/>
              <w:left w:val="single" w:sz="4" w:space="0" w:color="auto"/>
              <w:bottom w:val="single" w:sz="4" w:space="0" w:color="auto"/>
            </w:tcBorders>
            <w:vAlign w:val="center"/>
          </w:tcPr>
          <w:p w:rsidR="00375367" w:rsidRPr="00D571C2" w:rsidRDefault="00375367" w:rsidP="00375367">
            <w:pPr>
              <w:jc w:val="right"/>
              <w:rPr>
                <w:rFonts w:eastAsia="TimesNewRomanPSMT"/>
                <w:bCs/>
                <w:lang w:val="sr-Cyrl-RS"/>
              </w:rPr>
            </w:pPr>
            <w:r w:rsidRPr="00D571C2">
              <w:rPr>
                <w:rFonts w:eastAsia="TimesNewRomanPSMT"/>
                <w:bCs/>
                <w:lang w:val="sr-Cyrl-RS"/>
              </w:rPr>
              <w:t>ПДВ</w:t>
            </w:r>
            <w:r>
              <w:rPr>
                <w:rFonts w:eastAsia="TimesNewRomanPSMT"/>
                <w:bCs/>
                <w:lang w:val="sr-Cyrl-RS"/>
              </w:rPr>
              <w:t>:</w:t>
            </w:r>
          </w:p>
        </w:tc>
        <w:tc>
          <w:tcPr>
            <w:tcW w:w="1849" w:type="dxa"/>
            <w:tcBorders>
              <w:top w:val="triple" w:sz="4" w:space="0" w:color="auto"/>
            </w:tcBorders>
          </w:tcPr>
          <w:p w:rsidR="00375367" w:rsidRDefault="00375367">
            <w:pPr>
              <w:jc w:val="both"/>
              <w:rPr>
                <w:rFonts w:eastAsia="TimesNewRomanPSMT"/>
                <w:b/>
                <w:bCs/>
                <w:lang w:val="sr-Cyrl-RS"/>
              </w:rPr>
            </w:pPr>
          </w:p>
          <w:p w:rsidR="00375367" w:rsidRDefault="00375367">
            <w:pPr>
              <w:jc w:val="both"/>
              <w:rPr>
                <w:rFonts w:eastAsia="TimesNewRomanPSMT"/>
                <w:b/>
                <w:bCs/>
                <w:lang w:val="sr-Cyrl-RS"/>
              </w:rPr>
            </w:pPr>
          </w:p>
          <w:p w:rsidR="00375367" w:rsidRDefault="00375367">
            <w:pPr>
              <w:jc w:val="both"/>
              <w:rPr>
                <w:rFonts w:eastAsia="TimesNewRomanPSMT"/>
                <w:b/>
                <w:bCs/>
                <w:lang w:val="sr-Cyrl-RS"/>
              </w:rPr>
            </w:pPr>
          </w:p>
          <w:p w:rsidR="00375367" w:rsidRDefault="00375367">
            <w:pPr>
              <w:jc w:val="both"/>
              <w:rPr>
                <w:rFonts w:eastAsia="TimesNewRomanPSMT"/>
                <w:b/>
                <w:bCs/>
                <w:lang w:val="sr-Cyrl-RS"/>
              </w:rPr>
            </w:pPr>
          </w:p>
        </w:tc>
      </w:tr>
      <w:tr w:rsidR="00375367" w:rsidRPr="00CC24E2" w:rsidTr="00375367">
        <w:tc>
          <w:tcPr>
            <w:tcW w:w="1439" w:type="dxa"/>
            <w:tcBorders>
              <w:top w:val="nil"/>
              <w:left w:val="nil"/>
              <w:bottom w:val="nil"/>
              <w:right w:val="nil"/>
            </w:tcBorders>
          </w:tcPr>
          <w:p w:rsidR="00375367" w:rsidRPr="00D571C2" w:rsidRDefault="00375367">
            <w:pPr>
              <w:jc w:val="both"/>
              <w:rPr>
                <w:rFonts w:eastAsia="TimesNewRomanPSMT"/>
                <w:bCs/>
                <w:lang w:val="sr-Cyrl-RS"/>
              </w:rPr>
            </w:pPr>
          </w:p>
        </w:tc>
        <w:tc>
          <w:tcPr>
            <w:tcW w:w="2257" w:type="dxa"/>
            <w:tcBorders>
              <w:top w:val="nil"/>
              <w:left w:val="nil"/>
              <w:bottom w:val="nil"/>
              <w:right w:val="single" w:sz="4" w:space="0" w:color="auto"/>
            </w:tcBorders>
          </w:tcPr>
          <w:p w:rsidR="00375367" w:rsidRPr="00D571C2" w:rsidRDefault="00375367">
            <w:pPr>
              <w:jc w:val="both"/>
              <w:rPr>
                <w:rFonts w:eastAsia="TimesNewRomanPSMT"/>
                <w:bCs/>
                <w:lang w:val="sr-Cyrl-RS"/>
              </w:rPr>
            </w:pPr>
          </w:p>
        </w:tc>
        <w:tc>
          <w:tcPr>
            <w:tcW w:w="3697" w:type="dxa"/>
            <w:gridSpan w:val="2"/>
            <w:tcBorders>
              <w:top w:val="single" w:sz="4" w:space="0" w:color="auto"/>
              <w:left w:val="single" w:sz="4" w:space="0" w:color="auto"/>
              <w:bottom w:val="single" w:sz="4" w:space="0" w:color="auto"/>
            </w:tcBorders>
            <w:vAlign w:val="center"/>
          </w:tcPr>
          <w:p w:rsidR="00375367" w:rsidRPr="00D571C2" w:rsidRDefault="00362ED6" w:rsidP="00362ED6">
            <w:pPr>
              <w:jc w:val="center"/>
              <w:rPr>
                <w:rFonts w:eastAsia="TimesNewRomanPSMT"/>
                <w:bCs/>
                <w:lang w:val="sr-Cyrl-RS"/>
              </w:rPr>
            </w:pPr>
            <w:r>
              <w:rPr>
                <w:rFonts w:eastAsia="TimesNewRomanPSMT"/>
                <w:bCs/>
                <w:lang w:val="sr-Cyrl-RS"/>
              </w:rPr>
              <w:t>Укупна понуђена цена</w:t>
            </w:r>
            <w:r w:rsidR="00375367">
              <w:rPr>
                <w:rFonts w:eastAsia="TimesNewRomanPSMT"/>
                <w:bCs/>
                <w:lang w:val="sr-Cyrl-RS"/>
              </w:rPr>
              <w:t xml:space="preserve"> за 12 месеци</w:t>
            </w:r>
            <w:r w:rsidR="00375367" w:rsidRPr="00D571C2">
              <w:rPr>
                <w:rFonts w:eastAsia="TimesNewRomanPSMT"/>
                <w:bCs/>
                <w:lang w:val="sr-Cyrl-RS"/>
              </w:rPr>
              <w:t xml:space="preserve"> са ПДВ</w:t>
            </w:r>
            <w:r w:rsidR="00F56707">
              <w:rPr>
                <w:rFonts w:eastAsia="TimesNewRomanPSMT"/>
                <w:bCs/>
                <w:lang w:val="sr-Cyrl-RS"/>
              </w:rPr>
              <w:t>-ом</w:t>
            </w:r>
            <w:r w:rsidR="00375367">
              <w:rPr>
                <w:rFonts w:eastAsia="TimesNewRomanPSMT"/>
                <w:bCs/>
                <w:lang w:val="sr-Cyrl-RS"/>
              </w:rPr>
              <w:t>:</w:t>
            </w:r>
          </w:p>
        </w:tc>
        <w:tc>
          <w:tcPr>
            <w:tcW w:w="1849" w:type="dxa"/>
          </w:tcPr>
          <w:p w:rsidR="00375367" w:rsidRDefault="00375367">
            <w:pPr>
              <w:jc w:val="both"/>
              <w:rPr>
                <w:rFonts w:eastAsia="TimesNewRomanPSMT"/>
                <w:b/>
                <w:bCs/>
                <w:lang w:val="sr-Cyrl-RS"/>
              </w:rPr>
            </w:pPr>
          </w:p>
          <w:p w:rsidR="00375367" w:rsidRDefault="00375367">
            <w:pPr>
              <w:jc w:val="both"/>
              <w:rPr>
                <w:rFonts w:eastAsia="TimesNewRomanPSMT"/>
                <w:b/>
                <w:bCs/>
                <w:lang w:val="sr-Cyrl-RS"/>
              </w:rPr>
            </w:pPr>
          </w:p>
          <w:p w:rsidR="00375367" w:rsidRDefault="00375367">
            <w:pPr>
              <w:jc w:val="both"/>
              <w:rPr>
                <w:rFonts w:eastAsia="TimesNewRomanPSMT"/>
                <w:b/>
                <w:bCs/>
                <w:lang w:val="sr-Cyrl-RS"/>
              </w:rPr>
            </w:pPr>
          </w:p>
          <w:p w:rsidR="00375367" w:rsidRDefault="00375367">
            <w:pPr>
              <w:jc w:val="both"/>
              <w:rPr>
                <w:rFonts w:eastAsia="TimesNewRomanPSMT"/>
                <w:b/>
                <w:bCs/>
                <w:lang w:val="sr-Cyrl-RS"/>
              </w:rPr>
            </w:pPr>
          </w:p>
        </w:tc>
      </w:tr>
    </w:tbl>
    <w:tbl>
      <w:tblPr>
        <w:tblpPr w:leftFromText="180" w:rightFromText="180" w:vertAnchor="text" w:horzAnchor="margin" w:tblpY="588"/>
        <w:tblW w:w="0" w:type="auto"/>
        <w:tblLayout w:type="fixed"/>
        <w:tblLook w:val="0000" w:firstRow="0" w:lastRow="0" w:firstColumn="0" w:lastColumn="0" w:noHBand="0" w:noVBand="0"/>
      </w:tblPr>
      <w:tblGrid>
        <w:gridCol w:w="4786"/>
        <w:gridCol w:w="4536"/>
      </w:tblGrid>
      <w:tr w:rsidR="00D571C2" w:rsidRPr="00CC24E2" w:rsidTr="00375367">
        <w:tc>
          <w:tcPr>
            <w:tcW w:w="4786" w:type="dxa"/>
            <w:tcBorders>
              <w:top w:val="single" w:sz="4" w:space="0" w:color="000000"/>
              <w:left w:val="single" w:sz="4" w:space="0" w:color="000000"/>
              <w:bottom w:val="single" w:sz="4" w:space="0" w:color="000000"/>
            </w:tcBorders>
            <w:shd w:val="clear" w:color="auto" w:fill="auto"/>
          </w:tcPr>
          <w:p w:rsidR="00D571C2" w:rsidRPr="00105C70" w:rsidRDefault="00D571C2" w:rsidP="00375367">
            <w:pPr>
              <w:snapToGrid w:val="0"/>
              <w:jc w:val="both"/>
              <w:rPr>
                <w:rFonts w:eastAsia="TimesNewRomanPSMT"/>
                <w:bCs/>
                <w:lang w:val="ru-RU"/>
              </w:rPr>
            </w:pPr>
          </w:p>
          <w:p w:rsidR="00D571C2" w:rsidRDefault="00D571C2" w:rsidP="00375367">
            <w:pPr>
              <w:jc w:val="both"/>
              <w:rPr>
                <w:rFonts w:eastAsia="TimesNewRomanPSMT"/>
                <w:bCs/>
                <w:lang w:val="ru-RU"/>
              </w:rPr>
            </w:pPr>
            <w:r w:rsidRPr="00105C70">
              <w:rPr>
                <w:rFonts w:eastAsia="TimesNewRomanPSMT"/>
                <w:bCs/>
                <w:lang w:val="ru-RU"/>
              </w:rPr>
              <w:t>Рок важења понуде</w:t>
            </w:r>
          </w:p>
          <w:p w:rsidR="00375367" w:rsidRPr="00105C70" w:rsidRDefault="00375367" w:rsidP="00375367">
            <w:pPr>
              <w:jc w:val="both"/>
              <w:rPr>
                <w:rFonts w:eastAsia="TimesNewRomanPSMT"/>
                <w:bCs/>
                <w:lang w:val="ru-RU"/>
              </w:rPr>
            </w:pPr>
          </w:p>
          <w:p w:rsidR="00D571C2" w:rsidRPr="00105C70" w:rsidRDefault="00D571C2" w:rsidP="00375367">
            <w:pPr>
              <w:jc w:val="both"/>
              <w:rPr>
                <w:rFonts w:eastAsia="TimesNewRomanPSMT"/>
                <w:bCs/>
                <w:lang w:val="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1C2" w:rsidRDefault="00D571C2" w:rsidP="00375367">
            <w:pPr>
              <w:snapToGrid w:val="0"/>
              <w:rPr>
                <w:rFonts w:eastAsia="TimesNewRomanPSMT"/>
                <w:bCs/>
                <w:lang w:val="ru-RU"/>
              </w:rPr>
            </w:pPr>
            <w:r>
              <w:rPr>
                <w:rFonts w:eastAsia="TimesNewRomanPSMT"/>
                <w:bCs/>
                <w:lang w:val="ru-RU"/>
              </w:rPr>
              <w:t>________</w:t>
            </w:r>
            <w:r w:rsidR="00375367">
              <w:rPr>
                <w:rFonts w:eastAsia="TimesNewRomanPSMT"/>
                <w:bCs/>
                <w:lang w:val="ru-RU"/>
              </w:rPr>
              <w:t>__</w:t>
            </w:r>
            <w:r>
              <w:rPr>
                <w:rFonts w:eastAsia="TimesNewRomanPSMT"/>
                <w:bCs/>
                <w:lang w:val="ru-RU"/>
              </w:rPr>
              <w:t xml:space="preserve"> дана од дана отварања понуда</w:t>
            </w:r>
          </w:p>
          <w:p w:rsidR="00D571C2" w:rsidRPr="00D571C2" w:rsidRDefault="00D571C2" w:rsidP="00375367">
            <w:pPr>
              <w:snapToGrid w:val="0"/>
              <w:rPr>
                <w:rFonts w:eastAsia="TimesNewRomanPSMT"/>
                <w:bCs/>
                <w:sz w:val="16"/>
                <w:szCs w:val="16"/>
                <w:lang w:val="ru-RU"/>
              </w:rPr>
            </w:pPr>
            <w:r>
              <w:rPr>
                <w:rFonts w:eastAsia="TimesNewRomanPSMT"/>
                <w:bCs/>
                <w:sz w:val="16"/>
                <w:szCs w:val="16"/>
                <w:lang w:val="ru-RU"/>
              </w:rPr>
              <w:t>Не може бити краћи од 45 дана од дана отварања понуда</w:t>
            </w:r>
            <w:r w:rsidR="002E502E">
              <w:rPr>
                <w:rFonts w:eastAsia="TimesNewRomanPSMT"/>
                <w:bCs/>
                <w:sz w:val="16"/>
                <w:szCs w:val="16"/>
                <w:lang w:val="ru-RU"/>
              </w:rPr>
              <w:t>.</w:t>
            </w:r>
          </w:p>
        </w:tc>
      </w:tr>
      <w:tr w:rsidR="00D571C2" w:rsidRPr="00105C70" w:rsidTr="00375367">
        <w:tc>
          <w:tcPr>
            <w:tcW w:w="4786" w:type="dxa"/>
            <w:tcBorders>
              <w:top w:val="single" w:sz="4" w:space="0" w:color="000000"/>
              <w:left w:val="single" w:sz="4" w:space="0" w:color="000000"/>
              <w:bottom w:val="single" w:sz="4" w:space="0" w:color="000000"/>
            </w:tcBorders>
            <w:shd w:val="clear" w:color="auto" w:fill="auto"/>
          </w:tcPr>
          <w:p w:rsidR="00D571C2" w:rsidRPr="00105C70" w:rsidRDefault="00D571C2" w:rsidP="00375367">
            <w:pPr>
              <w:snapToGrid w:val="0"/>
              <w:jc w:val="both"/>
              <w:rPr>
                <w:rFonts w:eastAsia="TimesNewRomanPSMT"/>
                <w:bCs/>
                <w:lang w:val="ru-RU"/>
              </w:rPr>
            </w:pPr>
          </w:p>
          <w:p w:rsidR="00D571C2" w:rsidRPr="002E502E" w:rsidRDefault="002E502E" w:rsidP="00375367">
            <w:pPr>
              <w:jc w:val="both"/>
              <w:rPr>
                <w:rFonts w:eastAsia="TimesNewRomanPSMT"/>
                <w:bCs/>
                <w:lang w:val="sr-Cyrl-RS"/>
              </w:rPr>
            </w:pPr>
            <w:r>
              <w:rPr>
                <w:rFonts w:eastAsia="TimesNewRomanPSMT"/>
                <w:bCs/>
                <w:lang w:val="ru-RU"/>
              </w:rPr>
              <w:t>Рок за отклањање евентуалног недостатка по налогу наручиоца:</w:t>
            </w:r>
          </w:p>
          <w:p w:rsidR="00D571C2" w:rsidRPr="00CC24E2" w:rsidRDefault="00D571C2" w:rsidP="00375367">
            <w:pPr>
              <w:jc w:val="both"/>
              <w:rPr>
                <w:rFonts w:eastAsia="TimesNewRomanPSMT"/>
                <w:bCs/>
                <w:lang w:val="ru-RU"/>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5367" w:rsidRDefault="002E502E" w:rsidP="00375367">
            <w:pPr>
              <w:snapToGrid w:val="0"/>
              <w:rPr>
                <w:rFonts w:eastAsia="TimesNewRomanPSMT"/>
                <w:bCs/>
                <w:lang w:val="sr-Cyrl-RS"/>
              </w:rPr>
            </w:pPr>
            <w:r>
              <w:rPr>
                <w:rFonts w:eastAsia="TimesNewRomanPSMT"/>
                <w:bCs/>
                <w:lang w:val="sr-Cyrl-RS"/>
              </w:rPr>
              <w:t>______</w:t>
            </w:r>
            <w:r w:rsidR="00375367">
              <w:rPr>
                <w:rFonts w:eastAsia="TimesNewRomanPSMT"/>
                <w:bCs/>
                <w:lang w:val="sr-Cyrl-RS"/>
              </w:rPr>
              <w:t>____</w:t>
            </w:r>
            <w:r>
              <w:rPr>
                <w:rFonts w:eastAsia="TimesNewRomanPSMT"/>
                <w:bCs/>
                <w:lang w:val="sr-Cyrl-RS"/>
              </w:rPr>
              <w:t>___ дана од дана писменог</w:t>
            </w:r>
          </w:p>
          <w:p w:rsidR="002E502E" w:rsidRDefault="002E502E" w:rsidP="00375367">
            <w:pPr>
              <w:snapToGrid w:val="0"/>
              <w:rPr>
                <w:rFonts w:eastAsia="TimesNewRomanPSMT"/>
                <w:bCs/>
                <w:sz w:val="16"/>
                <w:szCs w:val="16"/>
                <w:lang w:val="sr-Cyrl-RS"/>
              </w:rPr>
            </w:pPr>
            <w:r>
              <w:rPr>
                <w:rFonts w:eastAsia="TimesNewRomanPSMT"/>
                <w:bCs/>
                <w:sz w:val="16"/>
                <w:szCs w:val="16"/>
                <w:lang w:val="sr-Cyrl-RS"/>
              </w:rPr>
              <w:t>Не може бити дужи од 2 дана</w:t>
            </w:r>
          </w:p>
          <w:p w:rsidR="00375367" w:rsidRPr="002E502E" w:rsidRDefault="00375367" w:rsidP="00375367">
            <w:pPr>
              <w:snapToGrid w:val="0"/>
              <w:rPr>
                <w:rFonts w:eastAsia="TimesNewRomanPSMT"/>
                <w:bCs/>
                <w:sz w:val="16"/>
                <w:szCs w:val="16"/>
                <w:lang w:val="sr-Cyrl-RS"/>
              </w:rPr>
            </w:pPr>
            <w:r>
              <w:rPr>
                <w:rFonts w:eastAsia="TimesNewRomanPSMT"/>
                <w:bCs/>
                <w:lang w:val="sr-Cyrl-RS"/>
              </w:rPr>
              <w:t>обавештења наручиоца.</w:t>
            </w:r>
          </w:p>
        </w:tc>
      </w:tr>
    </w:tbl>
    <w:p w:rsidR="00D571C2" w:rsidRDefault="00D571C2">
      <w:pPr>
        <w:jc w:val="both"/>
        <w:rPr>
          <w:rFonts w:eastAsia="TimesNewRomanPSMT"/>
          <w:b/>
          <w:bCs/>
          <w:lang w:val="sr-Cyrl-RS"/>
        </w:rPr>
      </w:pPr>
    </w:p>
    <w:p w:rsidR="00611131" w:rsidRDefault="00611131">
      <w:pPr>
        <w:jc w:val="both"/>
        <w:rPr>
          <w:rFonts w:eastAsia="TimesNewRomanPSMT"/>
          <w:b/>
          <w:bCs/>
          <w:lang w:val="sr-Cyrl-RS"/>
        </w:rPr>
      </w:pPr>
    </w:p>
    <w:p w:rsidR="00611131" w:rsidRPr="00611131" w:rsidRDefault="00611131">
      <w:pPr>
        <w:jc w:val="both"/>
        <w:rPr>
          <w:rFonts w:eastAsia="TimesNewRomanPSMT"/>
          <w:b/>
          <w:bCs/>
          <w:lang w:val="sr-Cyrl-RS"/>
        </w:rPr>
      </w:pPr>
    </w:p>
    <w:p w:rsidR="00375367" w:rsidRDefault="00375367">
      <w:pPr>
        <w:ind w:left="720" w:firstLine="720"/>
        <w:jc w:val="both"/>
        <w:rPr>
          <w:rFonts w:eastAsia="TimesNewRomanPSMT"/>
          <w:bCs/>
          <w:lang w:val="sr-Cyrl-RS"/>
        </w:rPr>
      </w:pPr>
    </w:p>
    <w:p w:rsidR="00375367" w:rsidRDefault="00375367">
      <w:pPr>
        <w:ind w:left="720" w:firstLine="720"/>
        <w:jc w:val="both"/>
        <w:rPr>
          <w:rFonts w:eastAsia="TimesNewRomanPSMT"/>
          <w:bCs/>
          <w:lang w:val="sr-Cyrl-RS"/>
        </w:rPr>
      </w:pPr>
    </w:p>
    <w:p w:rsidR="00221C6F" w:rsidRPr="00105C70" w:rsidRDefault="00221C6F">
      <w:pPr>
        <w:ind w:left="720" w:firstLine="720"/>
        <w:jc w:val="both"/>
        <w:rPr>
          <w:rFonts w:eastAsia="TimesNewRomanPSMT"/>
          <w:bCs/>
        </w:rPr>
      </w:pPr>
      <w:r w:rsidRPr="00105C70">
        <w:rPr>
          <w:rFonts w:eastAsia="TimesNewRomanPSMT"/>
          <w:bCs/>
        </w:rPr>
        <w:t xml:space="preserve">Датум </w:t>
      </w:r>
      <w:r w:rsidRPr="00105C70">
        <w:rPr>
          <w:rFonts w:eastAsia="TimesNewRomanPSMT"/>
          <w:bCs/>
        </w:rPr>
        <w:tab/>
      </w:r>
      <w:r w:rsidRPr="00105C70">
        <w:rPr>
          <w:rFonts w:eastAsia="TimesNewRomanPSMT"/>
          <w:bCs/>
        </w:rPr>
        <w:tab/>
      </w:r>
      <w:r w:rsidRPr="00105C70">
        <w:rPr>
          <w:rFonts w:eastAsia="TimesNewRomanPSMT"/>
          <w:bCs/>
        </w:rPr>
        <w:tab/>
      </w:r>
      <w:r w:rsidRPr="00105C70">
        <w:rPr>
          <w:rFonts w:eastAsia="TimesNewRomanPSMT"/>
          <w:bCs/>
        </w:rPr>
        <w:tab/>
      </w:r>
      <w:r w:rsidRPr="00105C70">
        <w:rPr>
          <w:rFonts w:eastAsia="TimesNewRomanPSMT"/>
          <w:bCs/>
        </w:rPr>
        <w:tab/>
        <w:t xml:space="preserve">              Понуђач</w:t>
      </w:r>
    </w:p>
    <w:p w:rsidR="00221C6F" w:rsidRPr="00105C70" w:rsidRDefault="00221C6F">
      <w:pPr>
        <w:ind w:left="2880" w:firstLine="720"/>
        <w:jc w:val="both"/>
        <w:rPr>
          <w:rFonts w:eastAsia="TimesNewRomanPS-BoldMT"/>
          <w:b/>
          <w:bCs/>
          <w:i/>
          <w:iCs/>
          <w:color w:val="002060"/>
        </w:rPr>
      </w:pPr>
      <w:r w:rsidRPr="00105C70">
        <w:rPr>
          <w:rFonts w:eastAsia="TimesNewRomanPSMT"/>
          <w:bCs/>
        </w:rPr>
        <w:t xml:space="preserve">    М. П. </w:t>
      </w:r>
    </w:p>
    <w:p w:rsidR="00221C6F" w:rsidRPr="00105C70" w:rsidRDefault="00221C6F">
      <w:pPr>
        <w:jc w:val="both"/>
        <w:rPr>
          <w:rFonts w:eastAsia="TimesNewRomanPS-BoldMT"/>
          <w:b/>
          <w:bCs/>
          <w:i/>
          <w:iCs/>
          <w:color w:val="002060"/>
        </w:rPr>
      </w:pPr>
      <w:r w:rsidRPr="00105C70">
        <w:rPr>
          <w:rFonts w:eastAsia="TimesNewRomanPS-BoldMT"/>
          <w:b/>
          <w:bCs/>
          <w:i/>
          <w:iCs/>
          <w:color w:val="002060"/>
        </w:rPr>
        <w:t>_____________________________</w:t>
      </w:r>
      <w:r w:rsidRPr="00105C70">
        <w:rPr>
          <w:rFonts w:eastAsia="TimesNewRomanPS-BoldMT"/>
          <w:b/>
          <w:bCs/>
          <w:i/>
          <w:iCs/>
          <w:color w:val="002060"/>
        </w:rPr>
        <w:tab/>
      </w:r>
      <w:r w:rsidRPr="00105C70">
        <w:rPr>
          <w:rFonts w:eastAsia="TimesNewRomanPS-BoldMT"/>
          <w:b/>
          <w:bCs/>
          <w:i/>
          <w:iCs/>
          <w:color w:val="002060"/>
        </w:rPr>
        <w:tab/>
      </w:r>
      <w:r w:rsidRPr="00105C70">
        <w:rPr>
          <w:rFonts w:eastAsia="TimesNewRomanPS-BoldMT"/>
          <w:b/>
          <w:bCs/>
          <w:i/>
          <w:iCs/>
          <w:color w:val="002060"/>
        </w:rPr>
        <w:tab/>
        <w:t>________________________________</w:t>
      </w:r>
    </w:p>
    <w:p w:rsidR="00221C6F" w:rsidRPr="00B24D3D" w:rsidRDefault="00B24D3D">
      <w:pPr>
        <w:jc w:val="both"/>
        <w:rPr>
          <w:rFonts w:eastAsia="TimesNewRomanPS-BoldMT"/>
          <w:bCs/>
          <w:iCs/>
          <w:color w:val="auto"/>
          <w:lang w:val="sr-Cyrl-RS"/>
        </w:rPr>
      </w:pPr>
      <w:r>
        <w:rPr>
          <w:rFonts w:eastAsia="TimesNewRomanPS-BoldMT"/>
          <w:b/>
          <w:bCs/>
          <w:i/>
          <w:iCs/>
          <w:color w:val="002060"/>
          <w:lang w:val="sr-Cyrl-RS"/>
        </w:rPr>
        <w:tab/>
      </w:r>
      <w:r>
        <w:rPr>
          <w:rFonts w:eastAsia="TimesNewRomanPS-BoldMT"/>
          <w:b/>
          <w:bCs/>
          <w:i/>
          <w:iCs/>
          <w:color w:val="002060"/>
          <w:lang w:val="sr-Cyrl-RS"/>
        </w:rPr>
        <w:tab/>
      </w:r>
      <w:r>
        <w:rPr>
          <w:rFonts w:eastAsia="TimesNewRomanPS-BoldMT"/>
          <w:b/>
          <w:bCs/>
          <w:i/>
          <w:iCs/>
          <w:color w:val="002060"/>
          <w:lang w:val="sr-Cyrl-RS"/>
        </w:rPr>
        <w:tab/>
      </w:r>
      <w:r>
        <w:rPr>
          <w:rFonts w:eastAsia="TimesNewRomanPS-BoldMT"/>
          <w:b/>
          <w:bCs/>
          <w:i/>
          <w:iCs/>
          <w:color w:val="002060"/>
          <w:lang w:val="sr-Cyrl-RS"/>
        </w:rPr>
        <w:tab/>
      </w:r>
      <w:r>
        <w:rPr>
          <w:rFonts w:eastAsia="TimesNewRomanPS-BoldMT"/>
          <w:b/>
          <w:bCs/>
          <w:i/>
          <w:iCs/>
          <w:color w:val="002060"/>
          <w:lang w:val="sr-Cyrl-RS"/>
        </w:rPr>
        <w:tab/>
      </w:r>
      <w:r>
        <w:rPr>
          <w:rFonts w:eastAsia="TimesNewRomanPS-BoldMT"/>
          <w:b/>
          <w:bCs/>
          <w:i/>
          <w:iCs/>
          <w:color w:val="002060"/>
          <w:lang w:val="sr-Cyrl-RS"/>
        </w:rPr>
        <w:tab/>
      </w:r>
      <w:r>
        <w:rPr>
          <w:rFonts w:eastAsia="TimesNewRomanPS-BoldMT"/>
          <w:b/>
          <w:bCs/>
          <w:i/>
          <w:iCs/>
          <w:color w:val="002060"/>
          <w:lang w:val="sr-Cyrl-RS"/>
        </w:rPr>
        <w:tab/>
        <w:t xml:space="preserve">            </w:t>
      </w:r>
      <w:r w:rsidRPr="00B24D3D">
        <w:rPr>
          <w:rFonts w:eastAsia="TimesNewRomanPS-BoldMT"/>
          <w:bCs/>
          <w:iCs/>
          <w:color w:val="auto"/>
          <w:lang w:val="sr-Cyrl-RS"/>
        </w:rPr>
        <w:t>Овлашћено лице понуђача</w:t>
      </w:r>
    </w:p>
    <w:p w:rsidR="00221C6F" w:rsidRPr="00B24D3D" w:rsidRDefault="00221C6F">
      <w:pPr>
        <w:jc w:val="both"/>
        <w:rPr>
          <w:rFonts w:eastAsia="TimesNewRomanPS-BoldMT"/>
          <w:bCs/>
          <w:i/>
          <w:iCs/>
          <w:color w:val="002060"/>
        </w:rPr>
      </w:pPr>
    </w:p>
    <w:p w:rsidR="00221C6F" w:rsidRPr="00105C70" w:rsidRDefault="00221C6F">
      <w:pPr>
        <w:jc w:val="both"/>
        <w:rPr>
          <w:i/>
          <w:iCs/>
        </w:rPr>
      </w:pPr>
      <w:r w:rsidRPr="00105C70">
        <w:rPr>
          <w:b/>
          <w:bCs/>
          <w:i/>
          <w:iCs/>
          <w:u w:val="single"/>
        </w:rPr>
        <w:t>Напомене:</w:t>
      </w:r>
      <w:r w:rsidRPr="00105C70">
        <w:rPr>
          <w:b/>
          <w:bCs/>
          <w:i/>
          <w:iCs/>
        </w:rPr>
        <w:t xml:space="preserve"> </w:t>
      </w:r>
    </w:p>
    <w:p w:rsidR="00221C6F" w:rsidRPr="00105C70" w:rsidRDefault="00221C6F">
      <w:pPr>
        <w:jc w:val="both"/>
        <w:rPr>
          <w:i/>
          <w:iCs/>
        </w:rPr>
      </w:pPr>
      <w:r w:rsidRPr="00105C70">
        <w:rPr>
          <w:i/>
          <w:iCs/>
        </w:rPr>
        <w:t xml:space="preserve">Образац понуде понуђач мора да попуни, овери печатом и потпише, чиме </w:t>
      </w:r>
      <w:r w:rsidRPr="00105C70">
        <w:rPr>
          <w:i/>
          <w:iCs/>
          <w:lang w:val="sr-Cyrl-CS"/>
        </w:rPr>
        <w:t>п</w:t>
      </w:r>
      <w:r w:rsidRPr="00105C70">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Pr="00105C70" w:rsidRDefault="00221C6F">
      <w:pPr>
        <w:jc w:val="both"/>
        <w:rPr>
          <w:b/>
          <w:i/>
          <w:iCs/>
          <w:color w:val="FF0000"/>
          <w:lang w:val="sr-Cyrl-RS"/>
        </w:rPr>
      </w:pPr>
    </w:p>
    <w:p w:rsidR="002B07F5" w:rsidRDefault="002B07F5" w:rsidP="002E502E">
      <w:pPr>
        <w:jc w:val="center"/>
        <w:rPr>
          <w:b/>
          <w:bCs/>
          <w:i/>
          <w:iCs/>
          <w:sz w:val="28"/>
          <w:szCs w:val="28"/>
          <w:shd w:val="clear" w:color="auto" w:fill="7F7F7F" w:themeFill="text1" w:themeFillTint="80"/>
          <w:lang w:val="sr-Latn-RS"/>
        </w:rPr>
      </w:pPr>
    </w:p>
    <w:p w:rsidR="002B07F5" w:rsidRDefault="002B07F5" w:rsidP="002E502E">
      <w:pPr>
        <w:jc w:val="center"/>
        <w:rPr>
          <w:b/>
          <w:bCs/>
          <w:i/>
          <w:iCs/>
          <w:sz w:val="28"/>
          <w:szCs w:val="28"/>
          <w:shd w:val="clear" w:color="auto" w:fill="7F7F7F" w:themeFill="text1" w:themeFillTint="80"/>
          <w:lang w:val="sr-Cyrl-RS"/>
        </w:rPr>
      </w:pPr>
    </w:p>
    <w:p w:rsidR="00C86171" w:rsidRDefault="00C86171" w:rsidP="002E502E">
      <w:pPr>
        <w:jc w:val="center"/>
        <w:rPr>
          <w:b/>
          <w:bCs/>
          <w:i/>
          <w:iCs/>
          <w:sz w:val="28"/>
          <w:szCs w:val="28"/>
          <w:shd w:val="clear" w:color="auto" w:fill="7F7F7F" w:themeFill="text1" w:themeFillTint="80"/>
          <w:lang w:val="sr-Cyrl-RS"/>
        </w:rPr>
      </w:pPr>
    </w:p>
    <w:p w:rsidR="00C86171" w:rsidRDefault="00C86171" w:rsidP="002E502E">
      <w:pPr>
        <w:jc w:val="center"/>
        <w:rPr>
          <w:b/>
          <w:bCs/>
          <w:i/>
          <w:iCs/>
          <w:sz w:val="28"/>
          <w:szCs w:val="28"/>
          <w:shd w:val="clear" w:color="auto" w:fill="7F7F7F" w:themeFill="text1" w:themeFillTint="80"/>
          <w:lang w:val="sr-Cyrl-RS"/>
        </w:rPr>
      </w:pPr>
    </w:p>
    <w:p w:rsidR="002B07F5" w:rsidRDefault="002B07F5" w:rsidP="007F1E5A">
      <w:pPr>
        <w:rPr>
          <w:b/>
          <w:bCs/>
          <w:i/>
          <w:iCs/>
          <w:sz w:val="28"/>
          <w:szCs w:val="28"/>
          <w:shd w:val="clear" w:color="auto" w:fill="7F7F7F" w:themeFill="text1" w:themeFillTint="80"/>
          <w:lang w:val="sr-Cyrl-RS"/>
        </w:rPr>
      </w:pPr>
    </w:p>
    <w:p w:rsidR="00221C6F" w:rsidRPr="0009184B" w:rsidRDefault="00753EEC" w:rsidP="002E502E">
      <w:pPr>
        <w:jc w:val="center"/>
        <w:rPr>
          <w:b/>
          <w:bCs/>
          <w:i/>
          <w:iCs/>
          <w:sz w:val="28"/>
          <w:szCs w:val="28"/>
          <w:lang w:val="ru-RU"/>
        </w:rPr>
      </w:pPr>
      <w:r>
        <w:rPr>
          <w:b/>
          <w:bCs/>
          <w:i/>
          <w:iCs/>
          <w:sz w:val="28"/>
          <w:szCs w:val="28"/>
          <w:shd w:val="clear" w:color="auto" w:fill="7F7F7F" w:themeFill="text1" w:themeFillTint="80"/>
          <w:lang w:val="sr-Latn-RS"/>
        </w:rPr>
        <w:t>VIII</w:t>
      </w:r>
      <w:r>
        <w:rPr>
          <w:b/>
          <w:bCs/>
          <w:i/>
          <w:iCs/>
          <w:sz w:val="28"/>
          <w:szCs w:val="28"/>
          <w:shd w:val="clear" w:color="auto" w:fill="7F7F7F" w:themeFill="text1" w:themeFillTint="80"/>
          <w:lang w:val="sr-Cyrl-RS"/>
        </w:rPr>
        <w:t xml:space="preserve"> </w:t>
      </w:r>
      <w:r w:rsidR="002E502E" w:rsidRPr="0009184B">
        <w:rPr>
          <w:b/>
          <w:bCs/>
          <w:i/>
          <w:iCs/>
          <w:sz w:val="28"/>
          <w:szCs w:val="28"/>
          <w:lang w:val="ru-RU"/>
        </w:rPr>
        <w:t>МОДЕЛ УГОВОРА</w:t>
      </w:r>
    </w:p>
    <w:p w:rsidR="00221C6F" w:rsidRPr="00B21BCC" w:rsidRDefault="00221C6F">
      <w:pPr>
        <w:rPr>
          <w:rFonts w:ascii="Arial" w:hAnsi="Arial" w:cs="Arial"/>
          <w:b/>
          <w:bCs/>
          <w:i/>
          <w:iCs/>
          <w:lang w:val="ru-RU"/>
        </w:rPr>
      </w:pPr>
    </w:p>
    <w:p w:rsidR="002E502E" w:rsidRPr="00753EEC" w:rsidRDefault="000239AC" w:rsidP="002E502E">
      <w:pPr>
        <w:suppressAutoHyphens w:val="0"/>
        <w:autoSpaceDE w:val="0"/>
        <w:autoSpaceDN w:val="0"/>
        <w:adjustRightInd w:val="0"/>
        <w:spacing w:line="240" w:lineRule="auto"/>
        <w:mirrorIndents/>
        <w:jc w:val="center"/>
        <w:rPr>
          <w:rFonts w:eastAsia="Times New Roman"/>
          <w:b/>
          <w:bCs/>
          <w:kern w:val="0"/>
          <w:lang w:val="sr-Cyrl-RS" w:eastAsia="en-US"/>
        </w:rPr>
      </w:pPr>
      <w:r>
        <w:rPr>
          <w:rFonts w:eastAsia="Times New Roman"/>
          <w:b/>
          <w:bCs/>
          <w:kern w:val="0"/>
          <w:lang w:val="sr-Cyrl-RS" w:eastAsia="en-US"/>
        </w:rPr>
        <w:t xml:space="preserve">УГОВОР </w:t>
      </w:r>
    </w:p>
    <w:p w:rsidR="002E502E" w:rsidRPr="00CC24E2" w:rsidRDefault="002E502E" w:rsidP="002E502E">
      <w:pPr>
        <w:keepNext/>
        <w:suppressAutoHyphens w:val="0"/>
        <w:autoSpaceDE w:val="0"/>
        <w:autoSpaceDN w:val="0"/>
        <w:adjustRightInd w:val="0"/>
        <w:spacing w:line="240" w:lineRule="auto"/>
        <w:mirrorIndents/>
        <w:jc w:val="both"/>
        <w:outlineLvl w:val="1"/>
        <w:rPr>
          <w:rFonts w:eastAsia="Times New Roman"/>
          <w:b/>
          <w:bCs/>
          <w:color w:val="auto"/>
          <w:kern w:val="0"/>
          <w:lang w:val="sr-Cyrl-RS" w:eastAsia="en-US"/>
        </w:rPr>
      </w:pPr>
      <w:r w:rsidRPr="00CC24E2">
        <w:rPr>
          <w:rFonts w:eastAsia="Times New Roman"/>
          <w:bCs/>
          <w:color w:val="auto"/>
          <w:kern w:val="0"/>
          <w:lang w:val="sr-Cyrl-RS" w:eastAsia="en-US"/>
        </w:rPr>
        <w:t xml:space="preserve"> </w:t>
      </w:r>
    </w:p>
    <w:p w:rsidR="002E502E" w:rsidRPr="002E502E" w:rsidRDefault="002E502E" w:rsidP="00396B7F">
      <w:pPr>
        <w:suppressAutoHyphens w:val="0"/>
        <w:autoSpaceDE w:val="0"/>
        <w:autoSpaceDN w:val="0"/>
        <w:adjustRightInd w:val="0"/>
        <w:spacing w:line="240" w:lineRule="auto"/>
        <w:ind w:right="-2"/>
        <w:mirrorIndents/>
        <w:jc w:val="both"/>
        <w:rPr>
          <w:rFonts w:eastAsia="Times New Roman"/>
          <w:i/>
          <w:iCs/>
          <w:color w:val="auto"/>
          <w:kern w:val="0"/>
          <w:lang w:val="sr-Cyrl-RS" w:eastAsia="en-US"/>
        </w:rPr>
      </w:pPr>
      <w:r w:rsidRPr="00D4441B">
        <w:rPr>
          <w:rFonts w:eastAsia="Times New Roman"/>
          <w:b/>
          <w:color w:val="auto"/>
          <w:kern w:val="0"/>
          <w:lang w:val="sr-Cyrl-CS" w:eastAsia="en-US"/>
        </w:rPr>
        <w:t xml:space="preserve">1. </w:t>
      </w:r>
      <w:r w:rsidRPr="00473BBA">
        <w:rPr>
          <w:rFonts w:eastAsia="Times New Roman"/>
          <w:b/>
          <w:color w:val="auto"/>
          <w:kern w:val="0"/>
          <w:lang w:val="sr-Cyrl-CS" w:eastAsia="en-US"/>
        </w:rPr>
        <w:t>Република Срб</w:t>
      </w:r>
      <w:r w:rsidR="006F77D3" w:rsidRPr="00473BBA">
        <w:rPr>
          <w:rFonts w:eastAsia="Times New Roman"/>
          <w:b/>
          <w:color w:val="auto"/>
          <w:kern w:val="0"/>
          <w:lang w:val="sr-Cyrl-CS" w:eastAsia="en-US"/>
        </w:rPr>
        <w:t>ија - Министарство пољопривреде</w:t>
      </w:r>
      <w:r w:rsidR="00327F82" w:rsidRPr="00473BBA">
        <w:rPr>
          <w:rFonts w:eastAsia="Times New Roman"/>
          <w:b/>
          <w:color w:val="auto"/>
          <w:kern w:val="0"/>
          <w:lang w:val="sr-Cyrl-RS" w:eastAsia="en-US"/>
        </w:rPr>
        <w:t>, шумарства и водопривреде</w:t>
      </w:r>
      <w:r w:rsidR="006F77D3" w:rsidRPr="00473BBA">
        <w:rPr>
          <w:rFonts w:eastAsia="Times New Roman"/>
          <w:b/>
          <w:color w:val="auto"/>
          <w:kern w:val="0"/>
          <w:lang w:val="sr-Cyrl-RS" w:eastAsia="en-US"/>
        </w:rPr>
        <w:t xml:space="preserve"> </w:t>
      </w:r>
      <w:r w:rsidRPr="00473BBA">
        <w:rPr>
          <w:rFonts w:eastAsia="Times New Roman"/>
          <w:b/>
          <w:color w:val="auto"/>
          <w:kern w:val="0"/>
          <w:lang w:val="sr-Cyrl-CS" w:eastAsia="en-US"/>
        </w:rPr>
        <w:t>– Управа за аграрна плаћања</w:t>
      </w:r>
      <w:r w:rsidRPr="00D4441B">
        <w:rPr>
          <w:rFonts w:eastAsia="Times New Roman"/>
          <w:color w:val="auto"/>
          <w:kern w:val="0"/>
          <w:lang w:val="sr-Cyrl-CS" w:eastAsia="en-US"/>
        </w:rPr>
        <w:t xml:space="preserve">, </w:t>
      </w:r>
      <w:r w:rsidR="005616CA" w:rsidRPr="00D4441B">
        <w:rPr>
          <w:rFonts w:eastAsia="Times New Roman"/>
          <w:color w:val="auto"/>
          <w:kern w:val="0"/>
          <w:lang w:val="sr-Cyrl-CS" w:eastAsia="en-US"/>
        </w:rPr>
        <w:t>Београд</w:t>
      </w:r>
      <w:r w:rsidRPr="00D4441B">
        <w:rPr>
          <w:rFonts w:eastAsia="Times New Roman"/>
          <w:color w:val="auto"/>
          <w:kern w:val="0"/>
          <w:lang w:val="sr-Cyrl-CS" w:eastAsia="en-US"/>
        </w:rPr>
        <w:t xml:space="preserve">, </w:t>
      </w:r>
      <w:r w:rsidR="005616CA" w:rsidRPr="00D4441B">
        <w:rPr>
          <w:rFonts w:eastAsia="Times New Roman"/>
          <w:color w:val="auto"/>
          <w:kern w:val="0"/>
          <w:lang w:val="sr-Cyrl-CS" w:eastAsia="en-US"/>
        </w:rPr>
        <w:t>Булевар краља Александра 84</w:t>
      </w:r>
      <w:r w:rsidRPr="00D4441B">
        <w:rPr>
          <w:rFonts w:eastAsia="Times New Roman"/>
          <w:color w:val="auto"/>
          <w:kern w:val="0"/>
          <w:lang w:val="sr-Cyrl-CS" w:eastAsia="en-US"/>
        </w:rPr>
        <w:t xml:space="preserve"> (у даљем тексту:</w:t>
      </w:r>
      <w:r w:rsidRPr="00D4441B">
        <w:rPr>
          <w:rFonts w:eastAsia="Times New Roman"/>
          <w:color w:val="auto"/>
          <w:kern w:val="0"/>
          <w:lang w:val="sr-Cyrl-RS" w:eastAsia="en-US"/>
        </w:rPr>
        <w:t xml:space="preserve"> </w:t>
      </w:r>
      <w:r w:rsidRPr="00D4441B">
        <w:rPr>
          <w:rFonts w:eastAsia="Times New Roman"/>
          <w:color w:val="auto"/>
          <w:kern w:val="0"/>
          <w:lang w:val="sr-Cyrl-CS" w:eastAsia="en-US"/>
        </w:rPr>
        <w:t xml:space="preserve">Наручилац), коју заступа </w:t>
      </w:r>
      <w:r w:rsidR="005616CA" w:rsidRPr="00D4441B">
        <w:rPr>
          <w:rFonts w:eastAsia="Times New Roman"/>
          <w:color w:val="auto"/>
          <w:kern w:val="0"/>
          <w:lang w:val="sr-Cyrl-CS" w:eastAsia="en-US"/>
        </w:rPr>
        <w:t xml:space="preserve">вршилац дужности </w:t>
      </w:r>
      <w:r w:rsidRPr="00D4441B">
        <w:rPr>
          <w:rFonts w:eastAsia="Times New Roman"/>
          <w:color w:val="auto"/>
          <w:kern w:val="0"/>
          <w:lang w:val="sr-Cyrl-CS" w:eastAsia="en-US"/>
        </w:rPr>
        <w:t>директор</w:t>
      </w:r>
      <w:r w:rsidR="005616CA" w:rsidRPr="00D4441B">
        <w:rPr>
          <w:rFonts w:eastAsia="Times New Roman"/>
          <w:color w:val="auto"/>
          <w:kern w:val="0"/>
          <w:lang w:val="sr-Cyrl-CS" w:eastAsia="en-US"/>
        </w:rPr>
        <w:t>а</w:t>
      </w:r>
      <w:r w:rsidRPr="00D4441B">
        <w:rPr>
          <w:rFonts w:eastAsia="Times New Roman"/>
          <w:color w:val="auto"/>
          <w:kern w:val="0"/>
          <w:lang w:val="sr-Cyrl-CS" w:eastAsia="en-US"/>
        </w:rPr>
        <w:t xml:space="preserve"> </w:t>
      </w:r>
      <w:r w:rsidR="00332EA2">
        <w:rPr>
          <w:rFonts w:eastAsia="Times New Roman"/>
          <w:color w:val="auto"/>
          <w:kern w:val="0"/>
          <w:lang w:val="sr-Cyrl-RS" w:eastAsia="en-US"/>
        </w:rPr>
        <w:t>Биљана Петровић</w:t>
      </w:r>
      <w:r w:rsidRPr="00D4441B">
        <w:rPr>
          <w:rFonts w:eastAsia="Times New Roman"/>
          <w:color w:val="auto"/>
          <w:kern w:val="0"/>
          <w:lang w:val="sr-Cyrl-CS" w:eastAsia="en-US"/>
        </w:rPr>
        <w:t>,</w:t>
      </w:r>
      <w:r w:rsidRPr="00CC24E2">
        <w:rPr>
          <w:rFonts w:eastAsia="Times New Roman"/>
          <w:color w:val="auto"/>
          <w:kern w:val="0"/>
          <w:lang w:val="sr-Cyrl-RS" w:eastAsia="en-US"/>
        </w:rPr>
        <w:t xml:space="preserve"> </w:t>
      </w:r>
      <w:r w:rsidR="00672E2F">
        <w:rPr>
          <w:rFonts w:eastAsia="Times New Roman"/>
          <w:color w:val="auto"/>
          <w:kern w:val="0"/>
          <w:lang w:val="sr-Cyrl-CS" w:eastAsia="en-US"/>
        </w:rPr>
        <w:t>ПИБ</w:t>
      </w:r>
      <w:r w:rsidR="0033411C">
        <w:rPr>
          <w:rFonts w:eastAsia="Times New Roman"/>
          <w:color w:val="auto"/>
          <w:kern w:val="0"/>
          <w:lang w:val="sr-Cyrl-CS" w:eastAsia="en-US"/>
        </w:rPr>
        <w:t xml:space="preserve"> </w:t>
      </w:r>
      <w:r w:rsidR="00BE246A">
        <w:rPr>
          <w:rFonts w:eastAsia="Times New Roman"/>
          <w:color w:val="auto"/>
          <w:kern w:val="0"/>
          <w:lang w:val="sr-Cyrl-CS" w:eastAsia="en-US"/>
        </w:rPr>
        <w:t>108508191</w:t>
      </w:r>
      <w:r w:rsidRPr="002E502E">
        <w:rPr>
          <w:rFonts w:eastAsia="Times New Roman"/>
          <w:color w:val="auto"/>
          <w:kern w:val="0"/>
          <w:lang w:val="sr-Cyrl-CS" w:eastAsia="en-US"/>
        </w:rPr>
        <w:t>,</w:t>
      </w:r>
      <w:r w:rsidRPr="002E502E">
        <w:rPr>
          <w:rFonts w:eastAsia="Times New Roman"/>
          <w:color w:val="auto"/>
          <w:kern w:val="0"/>
          <w:lang w:val="sr-Cyrl-RS" w:eastAsia="en-US"/>
        </w:rPr>
        <w:t xml:space="preserve"> </w:t>
      </w:r>
      <w:r>
        <w:rPr>
          <w:rFonts w:eastAsia="Times New Roman"/>
          <w:color w:val="auto"/>
          <w:kern w:val="0"/>
          <w:lang w:val="sr-Cyrl-CS" w:eastAsia="en-US"/>
        </w:rPr>
        <w:t>матични број</w:t>
      </w:r>
      <w:r w:rsidRPr="002E502E">
        <w:rPr>
          <w:rFonts w:eastAsia="Times New Roman"/>
          <w:color w:val="auto"/>
          <w:kern w:val="0"/>
          <w:lang w:val="sr-Cyrl-CS" w:eastAsia="en-US"/>
        </w:rPr>
        <w:t xml:space="preserve"> </w:t>
      </w:r>
      <w:r w:rsidR="00BE246A">
        <w:rPr>
          <w:rFonts w:eastAsia="Times New Roman"/>
          <w:color w:val="auto"/>
          <w:kern w:val="0"/>
          <w:lang w:val="sr-Cyrl-CS" w:eastAsia="en-US"/>
        </w:rPr>
        <w:t>17855140.</w:t>
      </w:r>
    </w:p>
    <w:p w:rsidR="002E502E" w:rsidRPr="002E502E" w:rsidRDefault="002E502E" w:rsidP="002E502E">
      <w:pPr>
        <w:suppressAutoHyphens w:val="0"/>
        <w:spacing w:line="240" w:lineRule="auto"/>
        <w:mirrorIndents/>
        <w:jc w:val="both"/>
        <w:rPr>
          <w:rFonts w:eastAsia="Times New Roman"/>
          <w:color w:val="auto"/>
          <w:kern w:val="0"/>
          <w:lang w:val="sr-Cyrl-RS" w:eastAsia="en-US"/>
        </w:rPr>
      </w:pPr>
    </w:p>
    <w:p w:rsidR="000238E4" w:rsidRDefault="002E502E" w:rsidP="00FE457E">
      <w:pPr>
        <w:suppressAutoHyphens w:val="0"/>
        <w:spacing w:line="240" w:lineRule="auto"/>
        <w:mirrorIndents/>
        <w:jc w:val="both"/>
        <w:rPr>
          <w:rFonts w:eastAsia="Times New Roman"/>
          <w:bCs/>
          <w:color w:val="auto"/>
          <w:kern w:val="0"/>
          <w:lang w:val="sr-Cyrl-CS" w:eastAsia="en-US"/>
        </w:rPr>
      </w:pPr>
      <w:r w:rsidRPr="002E502E">
        <w:rPr>
          <w:rFonts w:eastAsia="Times New Roman"/>
          <w:b/>
          <w:color w:val="auto"/>
          <w:kern w:val="0"/>
          <w:lang w:val="sr-Cyrl-CS" w:eastAsia="en-US"/>
        </w:rPr>
        <w:t>2.</w:t>
      </w:r>
      <w:r w:rsidRPr="002E502E">
        <w:rPr>
          <w:rFonts w:eastAsia="Times New Roman"/>
          <w:b/>
          <w:color w:val="auto"/>
          <w:kern w:val="0"/>
          <w:lang w:val="sr-Cyrl-RS" w:eastAsia="en-US"/>
        </w:rPr>
        <w:t xml:space="preserve"> </w:t>
      </w:r>
      <w:r w:rsidR="000238E4">
        <w:rPr>
          <w:rFonts w:eastAsia="Times New Roman"/>
          <w:b/>
          <w:color w:val="auto"/>
          <w:kern w:val="0"/>
          <w:lang w:val="sr-Cyrl-RS" w:eastAsia="en-US"/>
        </w:rPr>
        <w:t>_____________________</w:t>
      </w:r>
      <w:r w:rsidR="00006397">
        <w:rPr>
          <w:rFonts w:eastAsia="Times New Roman"/>
          <w:b/>
          <w:color w:val="auto"/>
          <w:kern w:val="0"/>
          <w:lang w:val="sr-Cyrl-RS" w:eastAsia="en-US"/>
        </w:rPr>
        <w:t>_________________</w:t>
      </w:r>
      <w:r w:rsidR="00006397">
        <w:rPr>
          <w:rFonts w:eastAsia="Times New Roman"/>
          <w:color w:val="auto"/>
          <w:kern w:val="0"/>
          <w:lang w:val="sr-Cyrl-RS" w:eastAsia="en-US"/>
        </w:rPr>
        <w:t xml:space="preserve">, са седиштем у </w:t>
      </w:r>
      <w:r w:rsidRPr="002E502E">
        <w:rPr>
          <w:rFonts w:eastAsia="Times New Roman"/>
          <w:bCs/>
          <w:color w:val="auto"/>
          <w:kern w:val="0"/>
          <w:lang w:val="sr-Cyrl-CS" w:eastAsia="en-US"/>
        </w:rPr>
        <w:t xml:space="preserve"> </w:t>
      </w:r>
      <w:r w:rsidR="000238E4">
        <w:rPr>
          <w:rFonts w:eastAsia="Times New Roman"/>
          <w:bCs/>
          <w:color w:val="auto"/>
          <w:kern w:val="0"/>
          <w:lang w:val="sr-Cyrl-CS" w:eastAsia="en-US"/>
        </w:rPr>
        <w:t>___________________</w:t>
      </w:r>
      <w:r w:rsidRPr="002E502E">
        <w:rPr>
          <w:rFonts w:eastAsia="Times New Roman"/>
          <w:bCs/>
          <w:color w:val="auto"/>
          <w:kern w:val="0"/>
          <w:lang w:val="sr-Cyrl-CS" w:eastAsia="en-US"/>
        </w:rPr>
        <w:t xml:space="preserve">, </w:t>
      </w:r>
    </w:p>
    <w:p w:rsidR="00FE457E" w:rsidRDefault="00FE457E" w:rsidP="00FE457E">
      <w:pPr>
        <w:suppressAutoHyphens w:val="0"/>
        <w:spacing w:line="240" w:lineRule="auto"/>
        <w:mirrorIndents/>
        <w:jc w:val="both"/>
        <w:rPr>
          <w:rFonts w:eastAsia="Times New Roman"/>
          <w:bCs/>
          <w:color w:val="auto"/>
          <w:kern w:val="0"/>
          <w:lang w:val="sr-Cyrl-CS" w:eastAsia="en-US"/>
        </w:rPr>
      </w:pPr>
    </w:p>
    <w:p w:rsidR="00006397" w:rsidRDefault="002E502E" w:rsidP="00FE457E">
      <w:pPr>
        <w:suppressAutoHyphens w:val="0"/>
        <w:spacing w:line="240" w:lineRule="auto"/>
        <w:mirrorIndents/>
        <w:jc w:val="both"/>
        <w:rPr>
          <w:rFonts w:eastAsia="Times New Roman"/>
          <w:color w:val="auto"/>
          <w:kern w:val="0"/>
          <w:lang w:val="sr-Cyrl-CS" w:eastAsia="en-US"/>
        </w:rPr>
      </w:pPr>
      <w:r w:rsidRPr="002E502E">
        <w:rPr>
          <w:rFonts w:eastAsia="Times New Roman"/>
          <w:bCs/>
          <w:color w:val="auto"/>
          <w:kern w:val="0"/>
          <w:lang w:val="sr-Cyrl-CS" w:eastAsia="en-US"/>
        </w:rPr>
        <w:t>ул.</w:t>
      </w:r>
      <w:r w:rsidRPr="002E502E">
        <w:rPr>
          <w:rFonts w:eastAsia="Times New Roman"/>
          <w:b/>
          <w:color w:val="auto"/>
          <w:kern w:val="0"/>
          <w:lang w:val="sr-Cyrl-CS" w:eastAsia="en-US"/>
        </w:rPr>
        <w:t xml:space="preserve"> </w:t>
      </w:r>
      <w:r w:rsidR="000238E4">
        <w:rPr>
          <w:rFonts w:eastAsia="Times New Roman"/>
          <w:b/>
          <w:color w:val="auto"/>
          <w:kern w:val="0"/>
          <w:lang w:val="sr-Cyrl-CS" w:eastAsia="en-US"/>
        </w:rPr>
        <w:t>__________________________________</w:t>
      </w:r>
      <w:r w:rsidR="00042390">
        <w:rPr>
          <w:rFonts w:eastAsia="Times New Roman"/>
          <w:b/>
          <w:color w:val="auto"/>
          <w:kern w:val="0"/>
          <w:lang w:val="sr-Latn-RS" w:eastAsia="en-US"/>
        </w:rPr>
        <w:t>_________</w:t>
      </w:r>
      <w:r w:rsidR="000238E4">
        <w:rPr>
          <w:rFonts w:eastAsia="Times New Roman"/>
          <w:b/>
          <w:color w:val="auto"/>
          <w:kern w:val="0"/>
          <w:lang w:val="sr-Cyrl-CS" w:eastAsia="en-US"/>
        </w:rPr>
        <w:t>_____</w:t>
      </w:r>
      <w:r w:rsidRPr="002E502E">
        <w:rPr>
          <w:rFonts w:eastAsia="Times New Roman"/>
          <w:bCs/>
          <w:color w:val="auto"/>
          <w:kern w:val="0"/>
          <w:lang w:val="sr-Cyrl-CS" w:eastAsia="en-US"/>
        </w:rPr>
        <w:t xml:space="preserve"> бр</w:t>
      </w:r>
      <w:r w:rsidR="000238E4">
        <w:rPr>
          <w:rFonts w:eastAsia="Times New Roman"/>
          <w:bCs/>
          <w:color w:val="auto"/>
          <w:kern w:val="0"/>
          <w:lang w:val="sr-Cyrl-CS" w:eastAsia="en-US"/>
        </w:rPr>
        <w:t>______</w:t>
      </w:r>
      <w:r w:rsidRPr="002E502E">
        <w:rPr>
          <w:rFonts w:eastAsia="Times New Roman"/>
          <w:bCs/>
          <w:color w:val="auto"/>
          <w:kern w:val="0"/>
          <w:lang w:val="sr-Cyrl-CS" w:eastAsia="en-US"/>
        </w:rPr>
        <w:t>,</w:t>
      </w:r>
      <w:r w:rsidRPr="002E502E">
        <w:rPr>
          <w:rFonts w:eastAsia="Times New Roman"/>
          <w:color w:val="auto"/>
          <w:kern w:val="0"/>
          <w:lang w:val="sr-Cyrl-CS" w:eastAsia="en-US"/>
        </w:rPr>
        <w:t xml:space="preserve"> (у даљем тексту: </w:t>
      </w:r>
      <w:r w:rsidRPr="002E502E">
        <w:rPr>
          <w:rFonts w:eastAsia="Times New Roman"/>
          <w:color w:val="auto"/>
          <w:kern w:val="0"/>
          <w:lang w:val="sr-Cyrl-RS" w:eastAsia="en-US"/>
        </w:rPr>
        <w:t>Извршилац</w:t>
      </w:r>
      <w:r w:rsidR="00BE246A">
        <w:rPr>
          <w:rFonts w:eastAsia="Times New Roman"/>
          <w:color w:val="auto"/>
          <w:kern w:val="0"/>
          <w:lang w:val="sr-Cyrl-RS" w:eastAsia="en-US"/>
        </w:rPr>
        <w:t xml:space="preserve"> услуга</w:t>
      </w:r>
      <w:r w:rsidR="00BE246A">
        <w:rPr>
          <w:rFonts w:eastAsia="Times New Roman"/>
          <w:color w:val="auto"/>
          <w:kern w:val="0"/>
          <w:lang w:val="sr-Cyrl-CS" w:eastAsia="en-US"/>
        </w:rPr>
        <w:t xml:space="preserve">), </w:t>
      </w:r>
    </w:p>
    <w:p w:rsidR="00006397" w:rsidRDefault="000239AC" w:rsidP="00FE457E">
      <w:pPr>
        <w:suppressAutoHyphens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које заступа</w:t>
      </w:r>
      <w:r w:rsidR="000238E4">
        <w:rPr>
          <w:rFonts w:eastAsia="Times New Roman"/>
          <w:color w:val="auto"/>
          <w:kern w:val="0"/>
          <w:lang w:val="sr-Cyrl-CS" w:eastAsia="en-US"/>
        </w:rPr>
        <w:t xml:space="preserve"> ______________________________ </w:t>
      </w:r>
      <w:r w:rsidR="002E502E" w:rsidRPr="002E502E">
        <w:rPr>
          <w:rFonts w:eastAsia="Times New Roman"/>
          <w:color w:val="auto"/>
          <w:kern w:val="0"/>
          <w:lang w:val="sr-Cyrl-CS" w:eastAsia="en-US"/>
        </w:rPr>
        <w:t>текући рачун:</w:t>
      </w:r>
      <w:r w:rsidR="000238E4">
        <w:rPr>
          <w:rFonts w:eastAsia="Times New Roman"/>
          <w:color w:val="auto"/>
          <w:kern w:val="0"/>
          <w:lang w:val="sr-Cyrl-CS" w:eastAsia="en-US"/>
        </w:rPr>
        <w:t xml:space="preserve"> _______________________</w:t>
      </w:r>
      <w:r w:rsidR="002E502E" w:rsidRPr="002E502E">
        <w:rPr>
          <w:rFonts w:eastAsia="Times New Roman"/>
          <w:color w:val="auto"/>
          <w:kern w:val="0"/>
          <w:lang w:val="sr-Cyrl-RS" w:eastAsia="en-US"/>
        </w:rPr>
        <w:t>,</w:t>
      </w:r>
      <w:r w:rsidR="00BE246A">
        <w:rPr>
          <w:rFonts w:eastAsia="Times New Roman"/>
          <w:color w:val="auto"/>
          <w:kern w:val="0"/>
          <w:lang w:val="sr-Cyrl-CS" w:eastAsia="en-US"/>
        </w:rPr>
        <w:t xml:space="preserve"> </w:t>
      </w:r>
    </w:p>
    <w:p w:rsidR="00006397" w:rsidRDefault="00006397" w:rsidP="00FE457E">
      <w:pPr>
        <w:suppressAutoHyphens w:val="0"/>
        <w:spacing w:line="240" w:lineRule="auto"/>
        <w:mirrorIndents/>
        <w:jc w:val="both"/>
        <w:rPr>
          <w:rFonts w:eastAsia="Times New Roman"/>
          <w:color w:val="auto"/>
          <w:kern w:val="0"/>
          <w:lang w:val="sr-Cyrl-CS" w:eastAsia="en-US"/>
        </w:rPr>
      </w:pPr>
    </w:p>
    <w:p w:rsidR="002E502E" w:rsidRPr="000238E4" w:rsidRDefault="002E502E" w:rsidP="00FE457E">
      <w:pPr>
        <w:suppressAutoHyphens w:val="0"/>
        <w:spacing w:line="240" w:lineRule="auto"/>
        <w:mirrorIndents/>
        <w:jc w:val="both"/>
        <w:rPr>
          <w:rFonts w:eastAsia="Times New Roman"/>
          <w:color w:val="auto"/>
          <w:kern w:val="0"/>
          <w:lang w:val="sr-Cyrl-CS" w:eastAsia="en-US"/>
        </w:rPr>
      </w:pPr>
      <w:r w:rsidRPr="002E502E">
        <w:rPr>
          <w:rFonts w:eastAsia="Times New Roman"/>
          <w:color w:val="auto"/>
          <w:kern w:val="0"/>
          <w:lang w:val="sr-Cyrl-CS" w:eastAsia="en-US"/>
        </w:rPr>
        <w:t xml:space="preserve">ПИБ </w:t>
      </w:r>
      <w:r w:rsidR="000238E4">
        <w:rPr>
          <w:rFonts w:eastAsia="Times New Roman"/>
          <w:color w:val="auto"/>
          <w:kern w:val="0"/>
          <w:lang w:val="sr-Cyrl-CS" w:eastAsia="en-US"/>
        </w:rPr>
        <w:t>_________________</w:t>
      </w:r>
      <w:r w:rsidR="001F012C">
        <w:rPr>
          <w:rFonts w:eastAsia="Times New Roman"/>
          <w:color w:val="auto"/>
          <w:kern w:val="0"/>
          <w:lang w:val="sr-Cyrl-CS" w:eastAsia="en-US"/>
        </w:rPr>
        <w:t>, матични број</w:t>
      </w:r>
      <w:r w:rsidRPr="002E502E">
        <w:rPr>
          <w:rFonts w:eastAsia="Times New Roman"/>
          <w:color w:val="auto"/>
          <w:kern w:val="0"/>
          <w:lang w:val="sr-Cyrl-CS" w:eastAsia="en-US"/>
        </w:rPr>
        <w:t xml:space="preserve"> </w:t>
      </w:r>
      <w:r w:rsidR="000238E4">
        <w:rPr>
          <w:rFonts w:eastAsia="Times New Roman"/>
          <w:color w:val="auto"/>
          <w:kern w:val="0"/>
          <w:lang w:val="sr-Cyrl-CS" w:eastAsia="en-US"/>
        </w:rPr>
        <w:t>______________</w:t>
      </w:r>
      <w:r w:rsidR="00BE246A">
        <w:rPr>
          <w:rFonts w:eastAsia="Times New Roman"/>
          <w:color w:val="auto"/>
          <w:kern w:val="0"/>
          <w:lang w:val="sr-Cyrl-RS" w:eastAsia="en-US"/>
        </w:rPr>
        <w:t>.</w:t>
      </w:r>
    </w:p>
    <w:p w:rsidR="002E502E" w:rsidRPr="002E502E" w:rsidRDefault="002E502E" w:rsidP="002E502E">
      <w:pPr>
        <w:suppressAutoHyphens w:val="0"/>
        <w:spacing w:line="240" w:lineRule="auto"/>
        <w:mirrorIndents/>
        <w:jc w:val="both"/>
        <w:rPr>
          <w:rFonts w:eastAsia="Times New Roman"/>
          <w:color w:val="auto"/>
          <w:kern w:val="0"/>
          <w:lang w:val="sr-Cyrl-RS" w:eastAsia="en-US"/>
        </w:rPr>
      </w:pPr>
    </w:p>
    <w:p w:rsidR="001058E7" w:rsidRPr="00484866" w:rsidRDefault="001058E7" w:rsidP="001058E7">
      <w:pPr>
        <w:rPr>
          <w:iCs/>
          <w:color w:val="auto"/>
          <w:lang w:val="sr-Cyrl-RS"/>
        </w:rPr>
      </w:pPr>
      <w:r>
        <w:rPr>
          <w:iCs/>
          <w:color w:val="auto"/>
          <w:lang w:val="sr-Cyrl-RS"/>
        </w:rPr>
        <w:t>и са понуђачима из групе понуђача/са подизвођачима (заокружити)</w:t>
      </w:r>
    </w:p>
    <w:p w:rsidR="001058E7" w:rsidRDefault="001058E7" w:rsidP="001058E7">
      <w:pPr>
        <w:spacing w:line="360" w:lineRule="auto"/>
        <w:rPr>
          <w:iCs/>
          <w:lang w:val="sr-Cyrl-RS"/>
        </w:rPr>
      </w:pPr>
    </w:p>
    <w:p w:rsidR="001058E7" w:rsidRDefault="001058E7" w:rsidP="001058E7">
      <w:pPr>
        <w:spacing w:line="360" w:lineRule="auto"/>
        <w:rPr>
          <w:iCs/>
          <w:lang w:val="sr-Cyrl-RS"/>
        </w:rPr>
      </w:pPr>
      <w:r>
        <w:rPr>
          <w:iCs/>
          <w:lang w:val="sr-Cyrl-RS"/>
        </w:rPr>
        <w:t xml:space="preserve">а) __________________________________________________________________________ </w:t>
      </w:r>
    </w:p>
    <w:p w:rsidR="001058E7" w:rsidRDefault="001058E7" w:rsidP="001058E7">
      <w:pPr>
        <w:spacing w:line="360" w:lineRule="auto"/>
        <w:rPr>
          <w:iCs/>
          <w:lang w:val="sr-Cyrl-RS"/>
        </w:rPr>
      </w:pPr>
      <w:r>
        <w:rPr>
          <w:iCs/>
          <w:lang w:val="sr-Cyrl-RS"/>
        </w:rPr>
        <w:t>____________________________________________________________________________</w:t>
      </w:r>
    </w:p>
    <w:p w:rsidR="001058E7" w:rsidRDefault="001058E7" w:rsidP="001058E7">
      <w:pPr>
        <w:spacing w:line="360" w:lineRule="auto"/>
        <w:rPr>
          <w:iCs/>
          <w:lang w:val="sr-Cyrl-RS"/>
        </w:rPr>
      </w:pPr>
      <w:r>
        <w:rPr>
          <w:iCs/>
          <w:lang w:val="sr-Cyrl-RS"/>
        </w:rPr>
        <w:t>б) __________________________________________________________________________</w:t>
      </w:r>
    </w:p>
    <w:p w:rsidR="001058E7" w:rsidRDefault="001058E7" w:rsidP="001058E7">
      <w:pPr>
        <w:spacing w:line="360" w:lineRule="auto"/>
        <w:rPr>
          <w:iCs/>
          <w:lang w:val="sr-Cyrl-RS"/>
        </w:rPr>
      </w:pPr>
      <w:r>
        <w:rPr>
          <w:iCs/>
          <w:lang w:val="sr-Cyrl-RS"/>
        </w:rPr>
        <w:t>____________________________________________________________________________</w:t>
      </w:r>
    </w:p>
    <w:p w:rsidR="002E502E" w:rsidRDefault="000239AC"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Основ уговора:</w:t>
      </w:r>
    </w:p>
    <w:p w:rsidR="000239AC" w:rsidRPr="00BE246A" w:rsidRDefault="00332EA2"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 xml:space="preserve">Јавна набавка мале вредности, </w:t>
      </w:r>
      <w:r w:rsidR="00472527" w:rsidRPr="00BE246A">
        <w:rPr>
          <w:rFonts w:eastAsia="Times New Roman"/>
          <w:color w:val="auto"/>
          <w:kern w:val="0"/>
          <w:lang w:val="sr-Cyrl-RS" w:eastAsia="en-US"/>
        </w:rPr>
        <w:t>ЈН</w:t>
      </w:r>
      <w:r w:rsidR="00725EBB">
        <w:rPr>
          <w:rFonts w:eastAsia="Times New Roman"/>
          <w:color w:val="auto"/>
          <w:kern w:val="0"/>
          <w:lang w:val="sr-Cyrl-RS" w:eastAsia="en-US"/>
        </w:rPr>
        <w:t>МВ</w:t>
      </w:r>
      <w:r w:rsidR="00472527" w:rsidRPr="00BE246A">
        <w:rPr>
          <w:rFonts w:eastAsia="Times New Roman"/>
          <w:color w:val="auto"/>
          <w:kern w:val="0"/>
          <w:lang w:val="sr-Cyrl-RS" w:eastAsia="en-US"/>
        </w:rPr>
        <w:t xml:space="preserve"> </w:t>
      </w:r>
      <w:r w:rsidR="00327F82">
        <w:rPr>
          <w:rFonts w:eastAsia="Times New Roman"/>
          <w:color w:val="auto"/>
          <w:kern w:val="0"/>
          <w:lang w:val="sr-Cyrl-RS" w:eastAsia="en-US"/>
        </w:rPr>
        <w:t>6</w:t>
      </w:r>
      <w:r w:rsidR="000239AC" w:rsidRPr="00BE246A">
        <w:rPr>
          <w:rFonts w:eastAsia="Times New Roman"/>
          <w:color w:val="auto"/>
          <w:kern w:val="0"/>
          <w:lang w:val="sr-Cyrl-RS" w:eastAsia="en-US"/>
        </w:rPr>
        <w:t>/20</w:t>
      </w:r>
      <w:r w:rsidR="00EA796E">
        <w:rPr>
          <w:rFonts w:eastAsia="Times New Roman"/>
          <w:color w:val="auto"/>
          <w:kern w:val="0"/>
          <w:lang w:val="sr-Cyrl-RS" w:eastAsia="en-US"/>
        </w:rPr>
        <w:t>20, за услуге одржавања хигијене – чишћење у објекту Управе за аграрна плаћања</w:t>
      </w:r>
      <w:r w:rsidR="00EA796E" w:rsidRPr="00EA796E">
        <w:rPr>
          <w:rFonts w:eastAsia="Times New Roman"/>
          <w:color w:val="auto"/>
          <w:kern w:val="0"/>
          <w:lang w:val="sr-Cyrl-RS" w:eastAsia="en-US"/>
        </w:rPr>
        <w:t xml:space="preserve"> у Шапцу</w:t>
      </w:r>
      <w:r w:rsidR="00006397">
        <w:rPr>
          <w:rFonts w:eastAsia="Times New Roman"/>
          <w:color w:val="auto"/>
          <w:kern w:val="0"/>
          <w:lang w:val="sr-Cyrl-RS" w:eastAsia="en-US"/>
        </w:rPr>
        <w:t>;</w:t>
      </w:r>
    </w:p>
    <w:p w:rsidR="00332EA2" w:rsidRDefault="00332EA2" w:rsidP="002E502E">
      <w:pPr>
        <w:suppressAutoHyphens w:val="0"/>
        <w:spacing w:line="240" w:lineRule="auto"/>
        <w:mirrorIndents/>
        <w:jc w:val="both"/>
        <w:rPr>
          <w:rFonts w:eastAsia="Times New Roman"/>
          <w:color w:val="auto"/>
          <w:kern w:val="0"/>
          <w:lang w:val="sr-Cyrl-RS" w:eastAsia="en-US"/>
        </w:rPr>
      </w:pPr>
    </w:p>
    <w:p w:rsidR="000239AC" w:rsidRDefault="000239AC"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Број и датум одлуке о додели уговора: __________</w:t>
      </w:r>
      <w:r w:rsidR="00327F82">
        <w:rPr>
          <w:rFonts w:eastAsia="Times New Roman"/>
          <w:color w:val="auto"/>
          <w:kern w:val="0"/>
          <w:lang w:val="sr-Cyrl-RS" w:eastAsia="en-US"/>
        </w:rPr>
        <w:t>________ од ____________ године;</w:t>
      </w:r>
    </w:p>
    <w:p w:rsidR="004543D4" w:rsidRDefault="004543D4" w:rsidP="002E502E">
      <w:pPr>
        <w:suppressAutoHyphens w:val="0"/>
        <w:spacing w:line="240" w:lineRule="auto"/>
        <w:mirrorIndents/>
        <w:jc w:val="both"/>
        <w:rPr>
          <w:rFonts w:eastAsia="Times New Roman"/>
          <w:color w:val="auto"/>
          <w:kern w:val="0"/>
          <w:lang w:val="sr-Latn-RS" w:eastAsia="en-US"/>
        </w:rPr>
      </w:pPr>
    </w:p>
    <w:p w:rsidR="000239AC" w:rsidRPr="002E502E" w:rsidRDefault="000239AC"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 xml:space="preserve">Понуда </w:t>
      </w:r>
      <w:r w:rsidR="006474A5">
        <w:rPr>
          <w:rFonts w:eastAsia="Times New Roman"/>
          <w:color w:val="auto"/>
          <w:kern w:val="0"/>
          <w:lang w:val="sr-Cyrl-RS" w:eastAsia="en-US"/>
        </w:rPr>
        <w:t>изабраног понуђача број _________________ од ________________ године.</w:t>
      </w:r>
    </w:p>
    <w:p w:rsidR="001F012C" w:rsidRDefault="001F012C" w:rsidP="002E502E">
      <w:pPr>
        <w:keepNext/>
        <w:suppressAutoHyphens w:val="0"/>
        <w:spacing w:line="240" w:lineRule="auto"/>
        <w:mirrorIndents/>
        <w:jc w:val="center"/>
        <w:outlineLvl w:val="2"/>
        <w:rPr>
          <w:rFonts w:eastAsia="Times New Roman"/>
          <w:b/>
          <w:bCs/>
          <w:color w:val="auto"/>
          <w:kern w:val="0"/>
          <w:lang w:val="sr-Cyrl-CS" w:eastAsia="en-US"/>
        </w:rPr>
      </w:pPr>
    </w:p>
    <w:p w:rsidR="00E459FD" w:rsidRDefault="00E459FD" w:rsidP="002E502E">
      <w:pPr>
        <w:keepNext/>
        <w:suppressAutoHyphens w:val="0"/>
        <w:spacing w:line="240" w:lineRule="auto"/>
        <w:mirrorIndents/>
        <w:jc w:val="center"/>
        <w:outlineLvl w:val="2"/>
        <w:rPr>
          <w:rFonts w:eastAsia="Times New Roman"/>
          <w:b/>
          <w:bCs/>
          <w:color w:val="auto"/>
          <w:kern w:val="0"/>
          <w:lang w:val="sr-Cyrl-CS" w:eastAsia="en-US"/>
        </w:rPr>
      </w:pPr>
    </w:p>
    <w:p w:rsidR="001F012C" w:rsidRDefault="002E502E" w:rsidP="00EE2D6D">
      <w:pPr>
        <w:keepNext/>
        <w:suppressAutoHyphens w:val="0"/>
        <w:spacing w:line="240" w:lineRule="auto"/>
        <w:mirrorIndents/>
        <w:jc w:val="center"/>
        <w:outlineLvl w:val="2"/>
        <w:rPr>
          <w:rFonts w:eastAsia="Times New Roman"/>
          <w:bCs/>
          <w:color w:val="auto"/>
          <w:kern w:val="0"/>
          <w:lang w:val="sr-Cyrl-RS" w:eastAsia="en-US"/>
        </w:rPr>
      </w:pPr>
      <w:r w:rsidRPr="002E502E">
        <w:rPr>
          <w:rFonts w:eastAsia="Times New Roman"/>
          <w:b/>
          <w:bCs/>
          <w:color w:val="auto"/>
          <w:kern w:val="0"/>
          <w:lang w:val="sr-Cyrl-CS" w:eastAsia="en-US"/>
        </w:rPr>
        <w:t>ПРЕДМЕТ УГОВОРА</w:t>
      </w:r>
    </w:p>
    <w:p w:rsidR="002E502E" w:rsidRPr="001F012C" w:rsidRDefault="002E502E" w:rsidP="00EE2D6D">
      <w:pPr>
        <w:keepNext/>
        <w:suppressAutoHyphens w:val="0"/>
        <w:spacing w:line="240" w:lineRule="auto"/>
        <w:mirrorIndents/>
        <w:jc w:val="center"/>
        <w:outlineLvl w:val="2"/>
        <w:rPr>
          <w:rFonts w:eastAsia="Times New Roman"/>
          <w:bCs/>
          <w:color w:val="auto"/>
          <w:kern w:val="0"/>
          <w:lang w:val="sr-Cyrl-RS" w:eastAsia="en-US"/>
        </w:rPr>
      </w:pPr>
      <w:r w:rsidRPr="002E502E">
        <w:rPr>
          <w:rFonts w:eastAsia="Times New Roman"/>
          <w:b/>
          <w:bCs/>
          <w:i/>
          <w:color w:val="auto"/>
          <w:kern w:val="0"/>
          <w:lang w:val="sr-Cyrl-CS" w:eastAsia="en-US"/>
        </w:rPr>
        <w:t>Члан 1</w:t>
      </w:r>
      <w:r w:rsidRPr="002E502E">
        <w:rPr>
          <w:rFonts w:eastAsia="Times New Roman"/>
          <w:b/>
          <w:bCs/>
          <w:i/>
          <w:color w:val="auto"/>
          <w:kern w:val="0"/>
          <w:lang w:val="sr-Cyrl-RS" w:eastAsia="en-US"/>
        </w:rPr>
        <w:t>.</w:t>
      </w:r>
    </w:p>
    <w:p w:rsidR="002E502E" w:rsidRPr="00E459FD" w:rsidRDefault="002E502E" w:rsidP="00F65BE3">
      <w:pPr>
        <w:suppressAutoHyphens w:val="0"/>
        <w:spacing w:line="240" w:lineRule="auto"/>
        <w:ind w:firstLine="709"/>
        <w:mirrorIndents/>
        <w:jc w:val="both"/>
        <w:rPr>
          <w:rFonts w:eastAsia="Times New Roman"/>
          <w:kern w:val="0"/>
          <w:lang w:val="sr-Cyrl-CS" w:eastAsia="en-US"/>
        </w:rPr>
      </w:pPr>
      <w:r w:rsidRPr="002E502E">
        <w:rPr>
          <w:rFonts w:eastAsia="Times New Roman"/>
          <w:color w:val="auto"/>
          <w:kern w:val="0"/>
          <w:lang w:val="sr-Cyrl-CS" w:eastAsia="en-US"/>
        </w:rPr>
        <w:t xml:space="preserve">Уговорне стране су се сагласиле да је предмет овог </w:t>
      </w:r>
      <w:r w:rsidRPr="002E502E">
        <w:rPr>
          <w:rFonts w:eastAsia="Times New Roman"/>
          <w:bCs/>
          <w:color w:val="auto"/>
          <w:kern w:val="0"/>
          <w:lang w:val="sr-Cyrl-CS" w:eastAsia="en-US"/>
        </w:rPr>
        <w:t xml:space="preserve">уговора </w:t>
      </w:r>
      <w:r w:rsidRPr="002E502E">
        <w:rPr>
          <w:rFonts w:eastAsia="Times New Roman"/>
          <w:bCs/>
          <w:color w:val="auto"/>
          <w:kern w:val="0"/>
          <w:lang w:val="sr-Cyrl-RS" w:eastAsia="en-US"/>
        </w:rPr>
        <w:t xml:space="preserve"> </w:t>
      </w:r>
      <w:r w:rsidRPr="002E502E">
        <w:rPr>
          <w:rFonts w:eastAsia="Times New Roman"/>
          <w:color w:val="auto"/>
          <w:kern w:val="0"/>
          <w:lang w:val="sr-Cyrl-CS" w:eastAsia="en-US"/>
        </w:rPr>
        <w:t>уређивање</w:t>
      </w:r>
      <w:r w:rsidRPr="002E502E">
        <w:rPr>
          <w:rFonts w:eastAsia="Times New Roman"/>
          <w:color w:val="auto"/>
          <w:kern w:val="0"/>
          <w:lang w:val="sr-Cyrl-RS" w:eastAsia="en-US"/>
        </w:rPr>
        <w:t xml:space="preserve"> </w:t>
      </w:r>
      <w:r w:rsidRPr="002E502E">
        <w:rPr>
          <w:rFonts w:eastAsia="Times New Roman"/>
          <w:color w:val="auto"/>
          <w:kern w:val="0"/>
          <w:lang w:val="sr-Cyrl-CS" w:eastAsia="en-US"/>
        </w:rPr>
        <w:t>међусобних права и обавеза у</w:t>
      </w:r>
      <w:r w:rsidRPr="002E502E">
        <w:rPr>
          <w:rFonts w:eastAsia="Times New Roman"/>
          <w:color w:val="auto"/>
          <w:kern w:val="0"/>
          <w:lang w:val="sr-Cyrl-RS" w:eastAsia="en-US"/>
        </w:rPr>
        <w:t xml:space="preserve"> погледу</w:t>
      </w:r>
      <w:r w:rsidRPr="002E502E">
        <w:rPr>
          <w:rFonts w:eastAsia="Times New Roman"/>
          <w:b/>
          <w:color w:val="auto"/>
          <w:kern w:val="0"/>
          <w:lang w:val="sr-Cyrl-CS" w:eastAsia="en-US"/>
        </w:rPr>
        <w:t xml:space="preserve"> </w:t>
      </w:r>
      <w:r w:rsidRPr="00D4441B">
        <w:rPr>
          <w:rFonts w:eastAsia="Times New Roman"/>
          <w:color w:val="auto"/>
          <w:kern w:val="0"/>
          <w:lang w:val="sr-Cyrl-CS" w:eastAsia="en-US"/>
        </w:rPr>
        <w:t>набав</w:t>
      </w:r>
      <w:r w:rsidR="00473BBA">
        <w:rPr>
          <w:rFonts w:eastAsia="Times New Roman"/>
          <w:color w:val="auto"/>
          <w:kern w:val="0"/>
          <w:lang w:val="sr-Cyrl-RS" w:eastAsia="en-US"/>
        </w:rPr>
        <w:t>кe услуга</w:t>
      </w:r>
      <w:r w:rsidRPr="00D4441B">
        <w:rPr>
          <w:rFonts w:eastAsia="Times New Roman"/>
          <w:color w:val="auto"/>
          <w:kern w:val="0"/>
          <w:lang w:val="sr-Cyrl-RS" w:eastAsia="en-US"/>
        </w:rPr>
        <w:t xml:space="preserve">  </w:t>
      </w:r>
      <w:r w:rsidRPr="00D4441B">
        <w:rPr>
          <w:rFonts w:eastAsia="Times New Roman"/>
          <w:color w:val="auto"/>
          <w:kern w:val="0"/>
          <w:lang w:val="sr-Cyrl-CS" w:eastAsia="en-US"/>
        </w:rPr>
        <w:t xml:space="preserve">одржавања </w:t>
      </w:r>
      <w:r w:rsidR="00BE246A" w:rsidRPr="00D4441B">
        <w:rPr>
          <w:rFonts w:eastAsia="Times New Roman"/>
          <w:color w:val="auto"/>
          <w:kern w:val="0"/>
          <w:lang w:val="sr-Cyrl-RS" w:eastAsia="en-US"/>
        </w:rPr>
        <w:t xml:space="preserve"> хигијене</w:t>
      </w:r>
      <w:r w:rsidRPr="00D4441B">
        <w:rPr>
          <w:rFonts w:eastAsia="Times New Roman"/>
          <w:color w:val="auto"/>
          <w:kern w:val="0"/>
          <w:lang w:val="sr-Cyrl-RS" w:eastAsia="en-US"/>
        </w:rPr>
        <w:t xml:space="preserve"> </w:t>
      </w:r>
      <w:r w:rsidR="00BE246A" w:rsidRPr="00D4441B">
        <w:rPr>
          <w:rFonts w:eastAsia="Times New Roman"/>
          <w:color w:val="auto"/>
          <w:kern w:val="0"/>
          <w:lang w:val="sr-Cyrl-RS" w:eastAsia="en-US"/>
        </w:rPr>
        <w:t>–</w:t>
      </w:r>
      <w:r w:rsidRPr="00D4441B">
        <w:rPr>
          <w:rFonts w:eastAsia="Times New Roman"/>
          <w:color w:val="auto"/>
          <w:kern w:val="0"/>
          <w:lang w:val="sr-Cyrl-RS" w:eastAsia="en-US"/>
        </w:rPr>
        <w:t xml:space="preserve"> чишћење</w:t>
      </w:r>
      <w:r w:rsidR="00BE246A" w:rsidRPr="00D4441B">
        <w:rPr>
          <w:rFonts w:eastAsia="Times New Roman"/>
          <w:color w:val="auto"/>
          <w:kern w:val="0"/>
          <w:lang w:val="sr-Cyrl-RS" w:eastAsia="en-US"/>
        </w:rPr>
        <w:t xml:space="preserve"> у </w:t>
      </w:r>
      <w:r w:rsidR="00640543">
        <w:rPr>
          <w:rFonts w:eastAsia="Times New Roman"/>
          <w:color w:val="auto"/>
          <w:kern w:val="0"/>
          <w:lang w:val="sr-Cyrl-RS" w:eastAsia="en-US"/>
        </w:rPr>
        <w:t>објекту</w:t>
      </w:r>
      <w:r w:rsidR="00BE246A" w:rsidRPr="00D4441B">
        <w:rPr>
          <w:rFonts w:eastAsia="Times New Roman"/>
          <w:color w:val="auto"/>
          <w:kern w:val="0"/>
          <w:lang w:val="sr-Cyrl-RS" w:eastAsia="en-US"/>
        </w:rPr>
        <w:t xml:space="preserve"> Управе за аграрна плаћања у Шапцу, Хајдук Вељкова 4-6</w:t>
      </w:r>
      <w:r w:rsidRPr="00D4441B">
        <w:rPr>
          <w:rFonts w:eastAsia="Times New Roman"/>
          <w:color w:val="auto"/>
          <w:kern w:val="0"/>
          <w:lang w:val="sr-Cyrl-RS" w:eastAsia="en-US"/>
        </w:rPr>
        <w:t>,</w:t>
      </w:r>
      <w:r w:rsidR="00BE246A" w:rsidRPr="00D4441B">
        <w:rPr>
          <w:rFonts w:eastAsia="Times New Roman"/>
          <w:color w:val="auto"/>
          <w:kern w:val="0"/>
          <w:lang w:val="sr-Cyrl-RS" w:eastAsia="en-US"/>
        </w:rPr>
        <w:t xml:space="preserve"> </w:t>
      </w:r>
      <w:r w:rsidRPr="00D4441B">
        <w:rPr>
          <w:rFonts w:eastAsia="Times New Roman"/>
          <w:color w:val="auto"/>
          <w:kern w:val="0"/>
          <w:lang w:val="sr-Cyrl-RS" w:eastAsia="en-US"/>
        </w:rPr>
        <w:t>а за пот</w:t>
      </w:r>
      <w:r w:rsidR="005616CA" w:rsidRPr="00D4441B">
        <w:rPr>
          <w:rFonts w:eastAsia="Times New Roman"/>
          <w:color w:val="auto"/>
          <w:kern w:val="0"/>
          <w:lang w:val="sr-Cyrl-RS" w:eastAsia="en-US"/>
        </w:rPr>
        <w:t>реб</w:t>
      </w:r>
      <w:r w:rsidR="00BE246A" w:rsidRPr="00D4441B">
        <w:rPr>
          <w:rFonts w:eastAsia="Times New Roman"/>
          <w:color w:val="auto"/>
          <w:kern w:val="0"/>
          <w:lang w:val="sr-Cyrl-RS" w:eastAsia="en-US"/>
        </w:rPr>
        <w:t>е Министарства пољопривреде</w:t>
      </w:r>
      <w:r w:rsidR="00631501">
        <w:rPr>
          <w:rFonts w:eastAsia="Times New Roman"/>
          <w:color w:val="auto"/>
          <w:kern w:val="0"/>
          <w:lang w:val="sr-Cyrl-RS" w:eastAsia="en-US"/>
        </w:rPr>
        <w:t>, шумарства и водопривреде</w:t>
      </w:r>
      <w:r w:rsidR="005616CA" w:rsidRPr="00D4441B">
        <w:rPr>
          <w:rFonts w:eastAsia="Times New Roman"/>
          <w:color w:val="auto"/>
          <w:kern w:val="0"/>
          <w:lang w:val="sr-Cyrl-RS" w:eastAsia="en-US"/>
        </w:rPr>
        <w:t xml:space="preserve"> </w:t>
      </w:r>
      <w:r w:rsidR="002E7794" w:rsidRPr="00D4441B">
        <w:rPr>
          <w:rFonts w:eastAsia="Times New Roman"/>
          <w:color w:val="auto"/>
          <w:kern w:val="0"/>
          <w:lang w:val="sr-Cyrl-RS" w:eastAsia="en-US"/>
        </w:rPr>
        <w:t>- Управе за аграрна плаћања</w:t>
      </w:r>
      <w:r w:rsidR="00BE246A" w:rsidRPr="00D4441B">
        <w:rPr>
          <w:rFonts w:eastAsia="Times New Roman"/>
          <w:color w:val="auto"/>
          <w:kern w:val="0"/>
          <w:lang w:val="sr-Cyrl-RS" w:eastAsia="en-US"/>
        </w:rPr>
        <w:t>,</w:t>
      </w:r>
      <w:r w:rsidRPr="00D4441B">
        <w:rPr>
          <w:rFonts w:eastAsia="Times New Roman"/>
          <w:color w:val="auto"/>
          <w:kern w:val="0"/>
          <w:lang w:val="sr-Cyrl-CS" w:eastAsia="en-US"/>
        </w:rPr>
        <w:t xml:space="preserve"> у</w:t>
      </w:r>
      <w:r w:rsidRPr="00D4441B">
        <w:rPr>
          <w:rFonts w:eastAsia="Times New Roman"/>
          <w:color w:val="auto"/>
          <w:kern w:val="0"/>
          <w:lang w:val="sr-Latn-CS" w:eastAsia="en-US"/>
        </w:rPr>
        <w:t xml:space="preserve"> </w:t>
      </w:r>
      <w:r w:rsidR="00BE246A" w:rsidRPr="00D4441B">
        <w:rPr>
          <w:rFonts w:eastAsia="Times New Roman"/>
          <w:color w:val="auto"/>
          <w:kern w:val="0"/>
          <w:lang w:val="sr-Cyrl-CS" w:eastAsia="en-US"/>
        </w:rPr>
        <w:t xml:space="preserve">свему према </w:t>
      </w:r>
      <w:r w:rsidRPr="00D4441B">
        <w:rPr>
          <w:rFonts w:eastAsia="Times New Roman"/>
          <w:color w:val="auto"/>
          <w:kern w:val="0"/>
          <w:lang w:val="sr-Cyrl-CS" w:eastAsia="en-US"/>
        </w:rPr>
        <w:t>понуди</w:t>
      </w:r>
      <w:r w:rsidR="002E7794" w:rsidRPr="00D4441B">
        <w:rPr>
          <w:rFonts w:eastAsia="Times New Roman"/>
          <w:color w:val="auto"/>
          <w:kern w:val="0"/>
          <w:lang w:val="sr-Cyrl-RS" w:eastAsia="en-US"/>
        </w:rPr>
        <w:t xml:space="preserve"> </w:t>
      </w:r>
      <w:r w:rsidRPr="00D4441B">
        <w:rPr>
          <w:rFonts w:eastAsia="Times New Roman"/>
          <w:color w:val="auto"/>
          <w:kern w:val="0"/>
          <w:lang w:val="sr-Cyrl-CS" w:eastAsia="en-US"/>
        </w:rPr>
        <w:t>Извршиоца</w:t>
      </w:r>
      <w:r w:rsidR="00D4441B">
        <w:rPr>
          <w:rFonts w:eastAsia="Times New Roman"/>
          <w:color w:val="auto"/>
          <w:kern w:val="0"/>
          <w:lang w:val="sr-Cyrl-CS" w:eastAsia="en-US"/>
        </w:rPr>
        <w:t xml:space="preserve"> услуга</w:t>
      </w:r>
      <w:r w:rsidR="004543D4">
        <w:rPr>
          <w:rFonts w:eastAsia="Times New Roman"/>
          <w:color w:val="auto"/>
          <w:kern w:val="0"/>
          <w:lang w:val="sr-Latn-RS" w:eastAsia="en-US"/>
        </w:rPr>
        <w:t xml:space="preserve"> </w:t>
      </w:r>
      <w:r w:rsidR="00396B7F">
        <w:rPr>
          <w:rFonts w:eastAsia="Times New Roman"/>
          <w:kern w:val="0"/>
          <w:lang w:val="sr-Cyrl-CS" w:eastAsia="en-US"/>
        </w:rPr>
        <w:t xml:space="preserve">број </w:t>
      </w:r>
      <w:r w:rsidR="000238E4">
        <w:rPr>
          <w:rFonts w:eastAsia="Times New Roman"/>
          <w:kern w:val="0"/>
          <w:lang w:val="sr-Cyrl-CS" w:eastAsia="en-US"/>
        </w:rPr>
        <w:t>__________________</w:t>
      </w:r>
      <w:r w:rsidR="00BE246A">
        <w:rPr>
          <w:rFonts w:eastAsia="Times New Roman"/>
          <w:kern w:val="0"/>
          <w:lang w:val="sr-Cyrl-CS" w:eastAsia="en-US"/>
        </w:rPr>
        <w:t xml:space="preserve">  </w:t>
      </w:r>
      <w:r w:rsidRPr="002E502E">
        <w:rPr>
          <w:rFonts w:eastAsia="Times New Roman"/>
          <w:color w:val="auto"/>
          <w:kern w:val="0"/>
          <w:lang w:val="sr-Cyrl-CS" w:eastAsia="en-US"/>
        </w:rPr>
        <w:t>од</w:t>
      </w:r>
      <w:r w:rsidR="00BE246A">
        <w:rPr>
          <w:rFonts w:eastAsia="Times New Roman"/>
          <w:color w:val="auto"/>
          <w:kern w:val="0"/>
          <w:lang w:val="sr-Cyrl-CS" w:eastAsia="en-US"/>
        </w:rPr>
        <w:t xml:space="preserve">  </w:t>
      </w:r>
      <w:r w:rsidRPr="002E502E">
        <w:rPr>
          <w:rFonts w:eastAsia="Times New Roman"/>
          <w:color w:val="auto"/>
          <w:kern w:val="0"/>
          <w:lang w:val="sr-Cyrl-CS" w:eastAsia="en-US"/>
        </w:rPr>
        <w:t xml:space="preserve"> </w:t>
      </w:r>
      <w:r w:rsidR="000238E4">
        <w:rPr>
          <w:rFonts w:eastAsia="Times New Roman"/>
          <w:color w:val="auto"/>
          <w:kern w:val="0"/>
          <w:lang w:val="sr-Cyrl-CS" w:eastAsia="en-US"/>
        </w:rPr>
        <w:t>__________________</w:t>
      </w:r>
      <w:r w:rsidRPr="002E502E">
        <w:rPr>
          <w:rFonts w:eastAsia="Times New Roman"/>
          <w:color w:val="auto"/>
          <w:kern w:val="0"/>
          <w:lang w:val="sr-Cyrl-CS" w:eastAsia="en-US"/>
        </w:rPr>
        <w:t xml:space="preserve">године, која је саставни део </w:t>
      </w:r>
      <w:r w:rsidR="004A3C40">
        <w:rPr>
          <w:rFonts w:eastAsia="Times New Roman"/>
          <w:color w:val="auto"/>
          <w:kern w:val="0"/>
          <w:lang w:val="sr-Cyrl-CS" w:eastAsia="en-US"/>
        </w:rPr>
        <w:t>овог у</w:t>
      </w:r>
      <w:r w:rsidRPr="002E502E">
        <w:rPr>
          <w:rFonts w:eastAsia="Times New Roman"/>
          <w:color w:val="auto"/>
          <w:kern w:val="0"/>
          <w:lang w:val="sr-Cyrl-CS" w:eastAsia="en-US"/>
        </w:rPr>
        <w:t>говора.</w:t>
      </w:r>
    </w:p>
    <w:p w:rsidR="002E502E" w:rsidRPr="002E502E" w:rsidRDefault="002E502E" w:rsidP="004543D4">
      <w:pPr>
        <w:keepNext/>
        <w:suppressAutoHyphens w:val="0"/>
        <w:spacing w:line="240" w:lineRule="auto"/>
        <w:mirrorIndents/>
        <w:outlineLvl w:val="1"/>
        <w:rPr>
          <w:rFonts w:eastAsia="Times New Roman"/>
          <w:b/>
          <w:bCs/>
          <w:i/>
          <w:color w:val="auto"/>
          <w:kern w:val="0"/>
          <w:lang w:val="sr-Cyrl-RS" w:eastAsia="en-US"/>
        </w:rPr>
      </w:pPr>
    </w:p>
    <w:p w:rsidR="002E502E" w:rsidRPr="002E502E" w:rsidRDefault="002E502E" w:rsidP="004543D4">
      <w:pPr>
        <w:keepNext/>
        <w:suppressAutoHyphens w:val="0"/>
        <w:spacing w:line="240" w:lineRule="auto"/>
        <w:mirrorIndents/>
        <w:jc w:val="center"/>
        <w:outlineLvl w:val="1"/>
        <w:rPr>
          <w:rFonts w:eastAsia="Times New Roman"/>
          <w:b/>
          <w:bCs/>
          <w:color w:val="auto"/>
          <w:kern w:val="0"/>
          <w:lang w:val="sr-Cyrl-CS" w:eastAsia="en-US"/>
        </w:rPr>
      </w:pPr>
      <w:r w:rsidRPr="002E502E">
        <w:rPr>
          <w:rFonts w:eastAsia="Times New Roman"/>
          <w:b/>
          <w:bCs/>
          <w:color w:val="auto"/>
          <w:kern w:val="0"/>
          <w:lang w:val="sr-Cyrl-CS" w:eastAsia="en-US"/>
        </w:rPr>
        <w:t>ЦЕНА И НАЧИН ПЛАЋАЊА</w:t>
      </w:r>
    </w:p>
    <w:p w:rsidR="002E502E" w:rsidRPr="002E502E" w:rsidRDefault="002E502E" w:rsidP="00EE2D6D">
      <w:pPr>
        <w:keepNext/>
        <w:suppressAutoHyphens w:val="0"/>
        <w:spacing w:line="240" w:lineRule="auto"/>
        <w:mirrorIndents/>
        <w:jc w:val="center"/>
        <w:outlineLvl w:val="1"/>
        <w:rPr>
          <w:rFonts w:eastAsia="Times New Roman"/>
          <w:b/>
          <w:bCs/>
          <w:i/>
          <w:color w:val="auto"/>
          <w:kern w:val="0"/>
          <w:lang w:val="sr-Cyrl-RS" w:eastAsia="en-US"/>
        </w:rPr>
      </w:pPr>
      <w:r w:rsidRPr="002E502E">
        <w:rPr>
          <w:rFonts w:eastAsia="Times New Roman"/>
          <w:b/>
          <w:bCs/>
          <w:i/>
          <w:color w:val="auto"/>
          <w:kern w:val="0"/>
          <w:lang w:val="sr-Cyrl-CS" w:eastAsia="en-US"/>
        </w:rPr>
        <w:t>Члан 2</w:t>
      </w:r>
      <w:r w:rsidRPr="002E502E">
        <w:rPr>
          <w:rFonts w:eastAsia="Times New Roman"/>
          <w:b/>
          <w:bCs/>
          <w:i/>
          <w:color w:val="auto"/>
          <w:kern w:val="0"/>
          <w:lang w:val="sr-Cyrl-RS" w:eastAsia="en-US"/>
        </w:rPr>
        <w:t>.</w:t>
      </w:r>
    </w:p>
    <w:p w:rsidR="000238E4" w:rsidRDefault="002E502E" w:rsidP="00E459FD">
      <w:pPr>
        <w:suppressAutoHyphens w:val="0"/>
        <w:spacing w:line="240" w:lineRule="auto"/>
        <w:mirrorIndents/>
        <w:jc w:val="both"/>
        <w:rPr>
          <w:rFonts w:eastAsia="Times New Roman"/>
          <w:color w:val="auto"/>
          <w:kern w:val="0"/>
          <w:lang w:val="sr-Cyrl-RS" w:eastAsia="en-US"/>
        </w:rPr>
      </w:pPr>
      <w:r w:rsidRPr="002E502E">
        <w:rPr>
          <w:rFonts w:eastAsia="Times New Roman"/>
          <w:color w:val="auto"/>
          <w:kern w:val="0"/>
          <w:lang w:val="sr-Cyrl-CS" w:eastAsia="en-US"/>
        </w:rPr>
        <w:tab/>
      </w:r>
      <w:r w:rsidR="001F012C">
        <w:rPr>
          <w:rFonts w:eastAsia="Times New Roman"/>
          <w:color w:val="auto"/>
          <w:kern w:val="0"/>
          <w:lang w:val="sr-Cyrl-RS" w:eastAsia="en-US"/>
        </w:rPr>
        <w:t>Укупна уговорена цен</w:t>
      </w:r>
      <w:r w:rsidR="004A3C40">
        <w:rPr>
          <w:rFonts w:eastAsia="Times New Roman"/>
          <w:color w:val="auto"/>
          <w:kern w:val="0"/>
          <w:lang w:val="sr-Cyrl-RS" w:eastAsia="en-US"/>
        </w:rPr>
        <w:t>а за извршење услуга из чл. 1. овог у</w:t>
      </w:r>
      <w:r w:rsidR="001F012C">
        <w:rPr>
          <w:rFonts w:eastAsia="Times New Roman"/>
          <w:color w:val="auto"/>
          <w:kern w:val="0"/>
          <w:lang w:val="sr-Cyrl-RS" w:eastAsia="en-US"/>
        </w:rPr>
        <w:t>говора за 12 (дванаест</w:t>
      </w:r>
      <w:r w:rsidR="00A32351">
        <w:rPr>
          <w:rFonts w:eastAsia="Times New Roman"/>
          <w:color w:val="auto"/>
          <w:kern w:val="0"/>
          <w:lang w:val="sr-Cyrl-RS" w:eastAsia="en-US"/>
        </w:rPr>
        <w:t xml:space="preserve">) </w:t>
      </w:r>
    </w:p>
    <w:p w:rsidR="00E459FD" w:rsidRDefault="00E459FD" w:rsidP="00E459FD">
      <w:pPr>
        <w:suppressAutoHyphens w:val="0"/>
        <w:spacing w:line="240" w:lineRule="auto"/>
        <w:mirrorIndents/>
        <w:jc w:val="both"/>
        <w:rPr>
          <w:rFonts w:eastAsia="Times New Roman"/>
          <w:color w:val="auto"/>
          <w:kern w:val="0"/>
          <w:lang w:val="sr-Cyrl-RS" w:eastAsia="en-US"/>
        </w:rPr>
      </w:pPr>
    </w:p>
    <w:p w:rsidR="001F012C" w:rsidRDefault="00A32351" w:rsidP="00E459FD">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lastRenderedPageBreak/>
        <w:t>месеци</w:t>
      </w:r>
      <w:r w:rsidR="001F012C">
        <w:rPr>
          <w:rFonts w:eastAsia="Times New Roman"/>
          <w:color w:val="auto"/>
          <w:kern w:val="0"/>
          <w:lang w:val="sr-Cyrl-RS" w:eastAsia="en-US"/>
        </w:rPr>
        <w:t xml:space="preserve"> износи ______________ динара без ПДВ</w:t>
      </w:r>
      <w:r w:rsidR="004A3C40">
        <w:rPr>
          <w:rFonts w:eastAsia="Times New Roman"/>
          <w:color w:val="auto"/>
          <w:kern w:val="0"/>
          <w:lang w:val="sr-Cyrl-RS" w:eastAsia="en-US"/>
        </w:rPr>
        <w:t>-а</w:t>
      </w:r>
      <w:r w:rsidR="001F012C">
        <w:rPr>
          <w:rFonts w:eastAsia="Times New Roman"/>
          <w:color w:val="auto"/>
          <w:kern w:val="0"/>
          <w:lang w:val="sr-Cyrl-RS" w:eastAsia="en-US"/>
        </w:rPr>
        <w:t>, односно ____________________</w:t>
      </w:r>
      <w:r w:rsidR="000238E4">
        <w:rPr>
          <w:rFonts w:eastAsia="Times New Roman"/>
          <w:color w:val="auto"/>
          <w:kern w:val="0"/>
          <w:lang w:val="sr-Cyrl-RS" w:eastAsia="en-US"/>
        </w:rPr>
        <w:t xml:space="preserve">_ </w:t>
      </w:r>
      <w:r w:rsidR="001F012C">
        <w:rPr>
          <w:rFonts w:eastAsia="Times New Roman"/>
          <w:color w:val="auto"/>
          <w:kern w:val="0"/>
          <w:lang w:val="sr-Cyrl-RS" w:eastAsia="en-US"/>
        </w:rPr>
        <w:t>динара са ПДВ</w:t>
      </w:r>
      <w:r w:rsidR="004A3C40">
        <w:rPr>
          <w:rFonts w:eastAsia="Times New Roman"/>
          <w:color w:val="auto"/>
          <w:kern w:val="0"/>
          <w:lang w:val="sr-Cyrl-RS" w:eastAsia="en-US"/>
        </w:rPr>
        <w:t>-ом</w:t>
      </w:r>
      <w:r w:rsidR="001F012C">
        <w:rPr>
          <w:rFonts w:eastAsia="Times New Roman"/>
          <w:color w:val="auto"/>
          <w:kern w:val="0"/>
          <w:lang w:val="sr-Cyrl-RS" w:eastAsia="en-US"/>
        </w:rPr>
        <w:t>.</w:t>
      </w:r>
    </w:p>
    <w:p w:rsidR="00E459FD" w:rsidRDefault="00BE246A" w:rsidP="00EE2D6D">
      <w:pPr>
        <w:suppressAutoHyphens w:val="0"/>
        <w:spacing w:line="240" w:lineRule="auto"/>
        <w:ind w:firstLine="709"/>
        <w:mirrorIndents/>
        <w:jc w:val="both"/>
        <w:rPr>
          <w:rFonts w:eastAsia="Times New Roman"/>
          <w:color w:val="auto"/>
          <w:kern w:val="0"/>
          <w:lang w:val="sr-Cyrl-RS" w:eastAsia="en-US"/>
        </w:rPr>
      </w:pPr>
      <w:r>
        <w:rPr>
          <w:rFonts w:eastAsia="Times New Roman"/>
          <w:color w:val="auto"/>
          <w:kern w:val="0"/>
          <w:lang w:val="sr-Cyrl-RS" w:eastAsia="en-US"/>
        </w:rPr>
        <w:t>У</w:t>
      </w:r>
      <w:r w:rsidR="000238E4">
        <w:rPr>
          <w:rFonts w:eastAsia="Times New Roman"/>
          <w:color w:val="auto"/>
          <w:kern w:val="0"/>
          <w:lang w:val="sr-Cyrl-RS" w:eastAsia="en-US"/>
        </w:rPr>
        <w:t>говорена цена за извршење услуга из ч</w:t>
      </w:r>
      <w:r w:rsidR="00E459FD">
        <w:rPr>
          <w:rFonts w:eastAsia="Times New Roman"/>
          <w:color w:val="auto"/>
          <w:kern w:val="0"/>
          <w:lang w:val="sr-Cyrl-RS" w:eastAsia="en-US"/>
        </w:rPr>
        <w:t xml:space="preserve">л. 1. </w:t>
      </w:r>
      <w:r w:rsidR="004A3C40">
        <w:rPr>
          <w:rFonts w:eastAsia="Times New Roman"/>
          <w:color w:val="auto"/>
          <w:kern w:val="0"/>
          <w:lang w:val="sr-Cyrl-RS" w:eastAsia="en-US"/>
        </w:rPr>
        <w:t>овог у</w:t>
      </w:r>
      <w:r w:rsidR="00E459FD">
        <w:rPr>
          <w:rFonts w:eastAsia="Times New Roman"/>
          <w:color w:val="auto"/>
          <w:kern w:val="0"/>
          <w:lang w:val="sr-Cyrl-RS" w:eastAsia="en-US"/>
        </w:rPr>
        <w:t>говора на месечном нивоу</w:t>
      </w:r>
    </w:p>
    <w:p w:rsidR="00E459FD" w:rsidRDefault="00E459FD" w:rsidP="00E459FD">
      <w:pPr>
        <w:suppressAutoHyphens w:val="0"/>
        <w:spacing w:line="240" w:lineRule="auto"/>
        <w:mirrorIndents/>
        <w:jc w:val="both"/>
        <w:rPr>
          <w:rFonts w:eastAsia="Times New Roman"/>
          <w:color w:val="auto"/>
          <w:kern w:val="0"/>
          <w:lang w:val="sr-Cyrl-RS" w:eastAsia="en-US"/>
        </w:rPr>
      </w:pPr>
    </w:p>
    <w:p w:rsidR="001F012C" w:rsidRPr="001F012C" w:rsidRDefault="00E459FD" w:rsidP="00E459FD">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 xml:space="preserve">износи ______________ </w:t>
      </w:r>
      <w:r w:rsidR="000238E4">
        <w:rPr>
          <w:rFonts w:eastAsia="Times New Roman"/>
          <w:color w:val="auto"/>
          <w:kern w:val="0"/>
          <w:lang w:val="sr-Cyrl-RS" w:eastAsia="en-US"/>
        </w:rPr>
        <w:t>динара без ПДВ</w:t>
      </w:r>
      <w:r w:rsidR="00006397">
        <w:rPr>
          <w:rFonts w:eastAsia="Times New Roman"/>
          <w:color w:val="auto"/>
          <w:kern w:val="0"/>
          <w:lang w:val="sr-Cyrl-RS" w:eastAsia="en-US"/>
        </w:rPr>
        <w:t>-а</w:t>
      </w:r>
      <w:r w:rsidR="000238E4">
        <w:rPr>
          <w:rFonts w:eastAsia="Times New Roman"/>
          <w:color w:val="auto"/>
          <w:kern w:val="0"/>
          <w:lang w:val="sr-Cyrl-RS" w:eastAsia="en-US"/>
        </w:rPr>
        <w:t xml:space="preserve">, односно _____________________ динара </w:t>
      </w:r>
      <w:r w:rsidR="001F012C">
        <w:rPr>
          <w:rFonts w:eastAsia="Times New Roman"/>
          <w:color w:val="auto"/>
          <w:kern w:val="0"/>
          <w:lang w:val="sr-Cyrl-RS" w:eastAsia="en-US"/>
        </w:rPr>
        <w:t>са ПДВ</w:t>
      </w:r>
      <w:r w:rsidR="00006397">
        <w:rPr>
          <w:rFonts w:eastAsia="Times New Roman"/>
          <w:color w:val="auto"/>
          <w:kern w:val="0"/>
          <w:lang w:val="sr-Cyrl-RS" w:eastAsia="en-US"/>
        </w:rPr>
        <w:t>-ом</w:t>
      </w:r>
      <w:r w:rsidR="001F012C">
        <w:rPr>
          <w:rFonts w:eastAsia="Times New Roman"/>
          <w:color w:val="auto"/>
          <w:kern w:val="0"/>
          <w:lang w:val="sr-Cyrl-RS" w:eastAsia="en-US"/>
        </w:rPr>
        <w:t>.</w:t>
      </w:r>
    </w:p>
    <w:p w:rsidR="002E502E" w:rsidRDefault="002E502E" w:rsidP="002E502E">
      <w:pPr>
        <w:suppressAutoHyphens w:val="0"/>
        <w:spacing w:line="240" w:lineRule="auto"/>
        <w:mirrorIndents/>
        <w:jc w:val="center"/>
        <w:rPr>
          <w:rFonts w:eastAsia="Times New Roman"/>
          <w:b/>
          <w:color w:val="auto"/>
          <w:kern w:val="0"/>
          <w:sz w:val="22"/>
          <w:szCs w:val="22"/>
          <w:lang w:val="sr-Cyrl-RS" w:eastAsia="en-US"/>
        </w:rPr>
      </w:pPr>
    </w:p>
    <w:p w:rsidR="002E502E" w:rsidRPr="002E502E" w:rsidRDefault="002E502E" w:rsidP="002E502E">
      <w:pPr>
        <w:keepNext/>
        <w:suppressAutoHyphens w:val="0"/>
        <w:spacing w:line="240" w:lineRule="auto"/>
        <w:mirrorIndents/>
        <w:jc w:val="center"/>
        <w:outlineLvl w:val="1"/>
        <w:rPr>
          <w:rFonts w:eastAsia="Times New Roman"/>
          <w:b/>
          <w:bCs/>
          <w:i/>
          <w:color w:val="auto"/>
          <w:kern w:val="0"/>
          <w:lang w:val="sr-Cyrl-RS" w:eastAsia="en-US"/>
        </w:rPr>
      </w:pPr>
      <w:r w:rsidRPr="002E502E">
        <w:rPr>
          <w:rFonts w:eastAsia="Times New Roman"/>
          <w:b/>
          <w:bCs/>
          <w:i/>
          <w:color w:val="auto"/>
          <w:kern w:val="0"/>
          <w:lang w:val="sr-Cyrl-CS" w:eastAsia="en-US"/>
        </w:rPr>
        <w:t xml:space="preserve">Члан </w:t>
      </w:r>
      <w:r w:rsidRPr="002E502E">
        <w:rPr>
          <w:rFonts w:eastAsia="Times New Roman"/>
          <w:b/>
          <w:bCs/>
          <w:i/>
          <w:color w:val="auto"/>
          <w:kern w:val="0"/>
          <w:lang w:val="sr-Cyrl-RS" w:eastAsia="en-US"/>
        </w:rPr>
        <w:t>3.</w:t>
      </w:r>
    </w:p>
    <w:p w:rsidR="002E502E" w:rsidRPr="002E502E" w:rsidRDefault="000238E4" w:rsidP="000238E4">
      <w:pPr>
        <w:suppressAutoHyphens w:val="0"/>
        <w:spacing w:line="240" w:lineRule="auto"/>
        <w:jc w:val="both"/>
        <w:rPr>
          <w:rFonts w:eastAsia="Times New Roman"/>
          <w:color w:val="auto"/>
          <w:kern w:val="0"/>
          <w:lang w:val="sr-Latn-RS" w:eastAsia="en-US"/>
        </w:rPr>
      </w:pPr>
      <w:r>
        <w:rPr>
          <w:rFonts w:eastAsia="Times New Roman"/>
          <w:color w:val="auto"/>
          <w:kern w:val="0"/>
          <w:lang w:val="sr-Cyrl-RS" w:eastAsia="en-US"/>
        </w:rPr>
        <w:tab/>
      </w:r>
      <w:r w:rsidR="002E502E" w:rsidRPr="002E502E">
        <w:rPr>
          <w:rFonts w:eastAsia="Times New Roman"/>
          <w:color w:val="auto"/>
          <w:kern w:val="0"/>
          <w:lang w:val="sr-Cyrl-RS" w:eastAsia="en-US"/>
        </w:rPr>
        <w:t xml:space="preserve">Уговорне стране су се сагласиле да </w:t>
      </w:r>
      <w:r w:rsidR="00006397">
        <w:rPr>
          <w:rFonts w:eastAsia="Times New Roman"/>
          <w:color w:val="auto"/>
          <w:kern w:val="0"/>
          <w:lang w:val="sr-Cyrl-RS" w:eastAsia="en-US"/>
        </w:rPr>
        <w:t xml:space="preserve">је понуђена </w:t>
      </w:r>
      <w:r w:rsidR="002E502E" w:rsidRPr="002E502E">
        <w:rPr>
          <w:rFonts w:eastAsia="Times New Roman"/>
          <w:color w:val="auto"/>
          <w:kern w:val="0"/>
          <w:lang w:val="sr-Cyrl-RS" w:eastAsia="en-US"/>
        </w:rPr>
        <w:t>ц</w:t>
      </w:r>
      <w:r w:rsidR="00006397">
        <w:rPr>
          <w:rFonts w:eastAsia="Times New Roman"/>
          <w:color w:val="auto"/>
          <w:kern w:val="0"/>
          <w:lang w:val="sr-Cyrl-RS" w:eastAsia="en-US"/>
        </w:rPr>
        <w:t xml:space="preserve">ена  </w:t>
      </w:r>
      <w:r w:rsidR="002E502E" w:rsidRPr="002E502E">
        <w:rPr>
          <w:rFonts w:eastAsia="Times New Roman"/>
          <w:color w:val="auto"/>
          <w:kern w:val="0"/>
          <w:lang w:val="sr-Cyrl-RS" w:eastAsia="en-US"/>
        </w:rPr>
        <w:t xml:space="preserve">непроменљива током трајања </w:t>
      </w:r>
      <w:r w:rsidR="00FA2E8A">
        <w:rPr>
          <w:rFonts w:eastAsia="Times New Roman"/>
          <w:color w:val="auto"/>
          <w:kern w:val="0"/>
          <w:lang w:val="sr-Cyrl-RS" w:eastAsia="en-US"/>
        </w:rPr>
        <w:t xml:space="preserve">овог </w:t>
      </w:r>
      <w:r w:rsidR="002E502E" w:rsidRPr="002E502E">
        <w:rPr>
          <w:rFonts w:eastAsia="Times New Roman"/>
          <w:color w:val="auto"/>
          <w:kern w:val="0"/>
          <w:lang w:val="sr-Cyrl-RS" w:eastAsia="en-US"/>
        </w:rPr>
        <w:t>уговора.</w:t>
      </w:r>
    </w:p>
    <w:p w:rsidR="002E502E" w:rsidRPr="002E502E" w:rsidRDefault="002E502E" w:rsidP="002E502E">
      <w:pPr>
        <w:suppressAutoHyphens w:val="0"/>
        <w:spacing w:line="240" w:lineRule="auto"/>
        <w:mirrorIndents/>
        <w:jc w:val="both"/>
        <w:rPr>
          <w:rFonts w:eastAsia="Times New Roman"/>
          <w:color w:val="auto"/>
          <w:kern w:val="0"/>
          <w:lang w:val="sr-Cyrl-RS" w:eastAsia="en-US"/>
        </w:rPr>
      </w:pPr>
      <w:r w:rsidRPr="002E502E">
        <w:rPr>
          <w:rFonts w:eastAsia="Times New Roman"/>
          <w:color w:val="auto"/>
          <w:kern w:val="0"/>
          <w:lang w:val="sr-Cyrl-RS" w:eastAsia="en-US"/>
        </w:rPr>
        <w:tab/>
      </w:r>
      <w:r w:rsidRPr="002E502E">
        <w:rPr>
          <w:rFonts w:eastAsia="Times New Roman"/>
          <w:color w:val="auto"/>
          <w:kern w:val="0"/>
          <w:lang w:val="sr-Cyrl-CS" w:eastAsia="en-US"/>
        </w:rPr>
        <w:t>Цена месечног одржавања хигијене у објект</w:t>
      </w:r>
      <w:r w:rsidRPr="002E502E">
        <w:rPr>
          <w:rFonts w:eastAsia="Times New Roman"/>
          <w:color w:val="auto"/>
          <w:kern w:val="0"/>
          <w:lang w:val="sr-Cyrl-RS" w:eastAsia="en-US"/>
        </w:rPr>
        <w:t>у</w:t>
      </w:r>
      <w:r w:rsidRPr="002E502E">
        <w:rPr>
          <w:rFonts w:eastAsia="Times New Roman"/>
          <w:color w:val="auto"/>
          <w:kern w:val="0"/>
          <w:lang w:val="sr-Cyrl-CS" w:eastAsia="en-US"/>
        </w:rPr>
        <w:t xml:space="preserve"> подразумева ангажовање радне снаге</w:t>
      </w:r>
      <w:r w:rsidRPr="002E502E">
        <w:rPr>
          <w:rFonts w:eastAsia="Times New Roman"/>
          <w:color w:val="auto"/>
          <w:kern w:val="0"/>
          <w:lang w:val="sr-Cyrl-RS" w:eastAsia="en-US"/>
        </w:rPr>
        <w:t>,</w:t>
      </w:r>
      <w:r w:rsidRPr="002E502E">
        <w:rPr>
          <w:rFonts w:ascii="Calibri" w:eastAsia="Calibri" w:hAnsi="Calibri"/>
          <w:color w:val="auto"/>
          <w:kern w:val="0"/>
          <w:sz w:val="22"/>
          <w:szCs w:val="22"/>
          <w:lang w:val="sr-Cyrl-CS" w:eastAsia="en-US"/>
        </w:rPr>
        <w:t xml:space="preserve"> </w:t>
      </w:r>
      <w:r w:rsidRPr="002E502E">
        <w:rPr>
          <w:rFonts w:eastAsia="Times New Roman"/>
          <w:color w:val="auto"/>
          <w:kern w:val="0"/>
          <w:lang w:val="sr-Cyrl-RS" w:eastAsia="en-US"/>
        </w:rPr>
        <w:t>као и сва потребна техничка и потрошна средстава која су потребна за несметано обављање послова одржавања хигијене у објекту Наручиоца.</w:t>
      </w:r>
    </w:p>
    <w:p w:rsidR="00E459FD" w:rsidRPr="00362ED6" w:rsidRDefault="002E502E" w:rsidP="00362ED6">
      <w:pPr>
        <w:suppressAutoHyphens w:val="0"/>
        <w:spacing w:line="240" w:lineRule="auto"/>
        <w:ind w:firstLine="708"/>
        <w:mirrorIndents/>
        <w:jc w:val="both"/>
        <w:rPr>
          <w:rFonts w:eastAsia="Times New Roman"/>
          <w:color w:val="auto"/>
          <w:kern w:val="0"/>
          <w:lang w:val="sr-Latn-CS"/>
        </w:rPr>
      </w:pPr>
      <w:r w:rsidRPr="002E502E">
        <w:rPr>
          <w:rFonts w:eastAsia="Times New Roman"/>
          <w:color w:val="auto"/>
          <w:kern w:val="0"/>
          <w:lang w:val="sr-Cyrl-RS" w:eastAsia="en-US"/>
        </w:rPr>
        <w:t>Ангажовање радне снаге под</w:t>
      </w:r>
      <w:r w:rsidR="00BE246A">
        <w:rPr>
          <w:rFonts w:eastAsia="Times New Roman"/>
          <w:color w:val="auto"/>
          <w:kern w:val="0"/>
          <w:lang w:val="sr-Cyrl-RS" w:eastAsia="en-US"/>
        </w:rPr>
        <w:t>ра</w:t>
      </w:r>
      <w:r w:rsidR="00E459FD">
        <w:rPr>
          <w:rFonts w:eastAsia="Times New Roman"/>
          <w:color w:val="auto"/>
          <w:kern w:val="0"/>
          <w:lang w:val="sr-Cyrl-RS" w:eastAsia="en-US"/>
        </w:rPr>
        <w:t xml:space="preserve">зумева да Извршилац услуга мора </w:t>
      </w:r>
      <w:r w:rsidR="00332EA2">
        <w:rPr>
          <w:rFonts w:eastAsia="Times New Roman"/>
          <w:color w:val="auto"/>
          <w:kern w:val="0"/>
          <w:lang w:val="sr-Cyrl-RS"/>
        </w:rPr>
        <w:t>да ангажује једног</w:t>
      </w:r>
      <w:r w:rsidR="00E459FD" w:rsidRPr="00362ED6">
        <w:rPr>
          <w:rFonts w:eastAsia="Times New Roman"/>
          <w:color w:val="auto"/>
          <w:kern w:val="0"/>
          <w:lang w:val="sr-Cyrl-RS"/>
        </w:rPr>
        <w:t xml:space="preserve">  </w:t>
      </w:r>
      <w:r w:rsidR="00332EA2">
        <w:rPr>
          <w:rFonts w:eastAsia="Times New Roman"/>
          <w:color w:val="auto"/>
          <w:kern w:val="0"/>
          <w:lang w:val="sr-Cyrl-RS"/>
        </w:rPr>
        <w:t xml:space="preserve">непосредног </w:t>
      </w:r>
      <w:r w:rsidR="00E459FD" w:rsidRPr="00362ED6">
        <w:rPr>
          <w:rFonts w:eastAsia="Times New Roman"/>
          <w:color w:val="auto"/>
          <w:kern w:val="0"/>
          <w:lang w:val="sr-Cyrl-RS"/>
        </w:rPr>
        <w:t>извршиоца</w:t>
      </w:r>
      <w:r w:rsidR="00631501">
        <w:rPr>
          <w:rFonts w:eastAsia="Times New Roman"/>
          <w:color w:val="auto"/>
          <w:kern w:val="0"/>
          <w:lang w:val="sr-Cyrl-RS"/>
        </w:rPr>
        <w:t xml:space="preserve"> у објекту Наручиоца</w:t>
      </w:r>
      <w:r w:rsidR="00332EA2">
        <w:rPr>
          <w:rFonts w:eastAsia="Times New Roman"/>
          <w:color w:val="auto"/>
          <w:kern w:val="0"/>
          <w:lang w:val="sr-Cyrl-RS"/>
        </w:rPr>
        <w:t xml:space="preserve"> сваког радног дана у непрекидном трајању од 4 (четири) сата</w:t>
      </w:r>
      <w:r w:rsidR="00473BBA">
        <w:rPr>
          <w:rFonts w:eastAsia="Times New Roman"/>
          <w:color w:val="auto"/>
          <w:kern w:val="0"/>
          <w:lang w:val="sr-Cyrl-RS"/>
        </w:rPr>
        <w:t xml:space="preserve">. </w:t>
      </w:r>
      <w:r w:rsidR="00332EA2" w:rsidRPr="00332EA2">
        <w:rPr>
          <w:rFonts w:eastAsia="Times New Roman"/>
          <w:color w:val="auto"/>
          <w:kern w:val="0"/>
          <w:lang w:val="sr-Cyrl-RS"/>
        </w:rPr>
        <w:t>Наручилац ће у договору са Извршиоцем услуга договорити тачно радно време</w:t>
      </w:r>
      <w:r w:rsidR="00332EA2">
        <w:rPr>
          <w:rFonts w:eastAsia="Times New Roman"/>
          <w:color w:val="auto"/>
          <w:kern w:val="0"/>
          <w:lang w:val="sr-Cyrl-RS"/>
        </w:rPr>
        <w:t>. Непосредни извршилац</w:t>
      </w:r>
      <w:r w:rsidR="00473BBA">
        <w:rPr>
          <w:rFonts w:eastAsia="Times New Roman"/>
          <w:color w:val="auto"/>
          <w:kern w:val="0"/>
          <w:lang w:val="sr-Cyrl-RS"/>
        </w:rPr>
        <w:t xml:space="preserve"> услуга</w:t>
      </w:r>
      <w:r w:rsidR="00E459FD" w:rsidRPr="00362ED6">
        <w:rPr>
          <w:rFonts w:eastAsia="Times New Roman"/>
          <w:color w:val="auto"/>
          <w:kern w:val="0"/>
          <w:lang w:val="sr-Cyrl-RS"/>
        </w:rPr>
        <w:t xml:space="preserve"> мора</w:t>
      </w:r>
      <w:r w:rsidR="00332EA2">
        <w:rPr>
          <w:rFonts w:eastAsia="Times New Roman"/>
          <w:color w:val="auto"/>
          <w:kern w:val="0"/>
          <w:lang w:val="sr-Cyrl-RS"/>
        </w:rPr>
        <w:t xml:space="preserve"> бити ангажован</w:t>
      </w:r>
      <w:r w:rsidR="00E459FD" w:rsidRPr="00362ED6">
        <w:rPr>
          <w:rFonts w:eastAsia="Times New Roman"/>
          <w:color w:val="auto"/>
          <w:kern w:val="0"/>
          <w:lang w:val="sr-Cyrl-RS"/>
        </w:rPr>
        <w:t xml:space="preserve"> на основу уговора о раду или по основу уговора о обављању привремних и повремених послова, с тим што се морају поштовати све одредбе прописане Законом о раду</w:t>
      </w:r>
      <w:r w:rsidR="00006397">
        <w:rPr>
          <w:rFonts w:eastAsia="Times New Roman"/>
          <w:color w:val="auto"/>
          <w:kern w:val="0"/>
          <w:lang w:val="sr-Cyrl-RS"/>
        </w:rPr>
        <w:t xml:space="preserve"> и осталих релаватних законских и подзаконских аката</w:t>
      </w:r>
      <w:r w:rsidR="00E459FD" w:rsidRPr="00362ED6">
        <w:rPr>
          <w:rFonts w:eastAsia="Times New Roman"/>
          <w:color w:val="auto"/>
          <w:kern w:val="0"/>
          <w:lang w:val="sr-Cyrl-RS"/>
        </w:rPr>
        <w:t xml:space="preserve">. </w:t>
      </w:r>
    </w:p>
    <w:p w:rsidR="002E7794" w:rsidRDefault="009146B5"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r>
      <w:r w:rsidR="002E7794">
        <w:rPr>
          <w:rFonts w:eastAsia="Times New Roman"/>
          <w:color w:val="auto"/>
          <w:kern w:val="0"/>
          <w:lang w:val="sr-Cyrl-RS" w:eastAsia="en-US"/>
        </w:rPr>
        <w:t xml:space="preserve">Непоштовање обавеза из Закона о раду </w:t>
      </w:r>
      <w:r w:rsidR="00006397">
        <w:rPr>
          <w:rFonts w:eastAsia="Times New Roman"/>
          <w:color w:val="auto"/>
          <w:kern w:val="0"/>
          <w:lang w:val="sr-Cyrl-RS" w:eastAsia="en-US"/>
        </w:rPr>
        <w:t xml:space="preserve">и осталих релаватних аката </w:t>
      </w:r>
      <w:r w:rsidR="002E7794">
        <w:rPr>
          <w:rFonts w:eastAsia="Times New Roman"/>
          <w:color w:val="auto"/>
          <w:kern w:val="0"/>
          <w:lang w:val="sr-Cyrl-RS" w:eastAsia="en-US"/>
        </w:rPr>
        <w:t>од стране Извршиоца услуга, као и нередовна исплата зар</w:t>
      </w:r>
      <w:r w:rsidR="00332EA2">
        <w:rPr>
          <w:rFonts w:eastAsia="Times New Roman"/>
          <w:color w:val="auto"/>
          <w:kern w:val="0"/>
          <w:lang w:val="sr-Cyrl-RS" w:eastAsia="en-US"/>
        </w:rPr>
        <w:t>аде непосредном извршиоцу услуга</w:t>
      </w:r>
      <w:r w:rsidR="002E7794">
        <w:rPr>
          <w:rFonts w:eastAsia="Times New Roman"/>
          <w:color w:val="auto"/>
          <w:kern w:val="0"/>
          <w:lang w:val="sr-Cyrl-RS" w:eastAsia="en-US"/>
        </w:rPr>
        <w:t xml:space="preserve"> представља услов за раскид </w:t>
      </w:r>
      <w:r w:rsidR="00421BF5">
        <w:rPr>
          <w:rFonts w:eastAsia="Times New Roman"/>
          <w:color w:val="auto"/>
          <w:kern w:val="0"/>
          <w:lang w:val="sr-Cyrl-RS" w:eastAsia="en-US"/>
        </w:rPr>
        <w:t>овог уговора</w:t>
      </w:r>
      <w:r w:rsidR="002E7794">
        <w:rPr>
          <w:rFonts w:eastAsia="Times New Roman"/>
          <w:color w:val="auto"/>
          <w:kern w:val="0"/>
          <w:lang w:val="sr-Cyrl-RS" w:eastAsia="en-US"/>
        </w:rPr>
        <w:t xml:space="preserve">. </w:t>
      </w:r>
    </w:p>
    <w:p w:rsidR="00BE246A" w:rsidRPr="002E502E" w:rsidRDefault="00BE246A" w:rsidP="002E502E">
      <w:pPr>
        <w:suppressAutoHyphens w:val="0"/>
        <w:spacing w:line="240" w:lineRule="auto"/>
        <w:mirrorIndents/>
        <w:jc w:val="both"/>
        <w:rPr>
          <w:rFonts w:eastAsia="Times New Roman"/>
          <w:color w:val="auto"/>
          <w:kern w:val="0"/>
          <w:lang w:val="sr-Cyrl-RS" w:eastAsia="en-US"/>
        </w:rPr>
      </w:pPr>
    </w:p>
    <w:p w:rsidR="002E502E" w:rsidRPr="002E502E" w:rsidRDefault="002E502E" w:rsidP="002E502E">
      <w:pPr>
        <w:suppressAutoHyphens w:val="0"/>
        <w:spacing w:line="240" w:lineRule="auto"/>
        <w:mirrorIndents/>
        <w:jc w:val="center"/>
        <w:rPr>
          <w:rFonts w:eastAsia="Times New Roman"/>
          <w:b/>
          <w:i/>
          <w:color w:val="auto"/>
          <w:kern w:val="0"/>
          <w:lang w:val="sr-Cyrl-RS" w:eastAsia="en-US"/>
        </w:rPr>
      </w:pPr>
      <w:r w:rsidRPr="002E502E">
        <w:rPr>
          <w:rFonts w:eastAsia="Times New Roman"/>
          <w:b/>
          <w:i/>
          <w:color w:val="auto"/>
          <w:kern w:val="0"/>
          <w:lang w:val="sr-Cyrl-CS" w:eastAsia="en-US"/>
        </w:rPr>
        <w:t xml:space="preserve">Члан </w:t>
      </w:r>
      <w:r w:rsidRPr="002E502E">
        <w:rPr>
          <w:rFonts w:eastAsia="Times New Roman"/>
          <w:b/>
          <w:i/>
          <w:color w:val="auto"/>
          <w:kern w:val="0"/>
          <w:lang w:val="sr-Cyrl-RS" w:eastAsia="en-US"/>
        </w:rPr>
        <w:t>4.</w:t>
      </w:r>
    </w:p>
    <w:p w:rsidR="002E502E" w:rsidRPr="00F65BE3" w:rsidRDefault="001F012C" w:rsidP="002E502E">
      <w:pPr>
        <w:widowControl w:val="0"/>
        <w:suppressAutoHyphens w:val="0"/>
        <w:spacing w:line="240" w:lineRule="auto"/>
        <w:mirrorIndents/>
        <w:jc w:val="both"/>
        <w:rPr>
          <w:rFonts w:eastAsia="Times New Roman"/>
          <w:snapToGrid w:val="0"/>
          <w:color w:val="FF0000"/>
          <w:kern w:val="0"/>
          <w:lang w:val="sr-Latn-RS" w:eastAsia="en-US"/>
        </w:rPr>
      </w:pPr>
      <w:r>
        <w:rPr>
          <w:rFonts w:eastAsia="Times New Roman"/>
          <w:b/>
          <w:i/>
          <w:color w:val="auto"/>
          <w:kern w:val="0"/>
          <w:lang w:val="sr-Cyrl-RS" w:eastAsia="en-US"/>
        </w:rPr>
        <w:tab/>
      </w:r>
      <w:r w:rsidR="002E502E" w:rsidRPr="002E502E">
        <w:rPr>
          <w:rFonts w:eastAsia="Times New Roman"/>
          <w:snapToGrid w:val="0"/>
          <w:color w:val="auto"/>
          <w:kern w:val="0"/>
          <w:lang w:val="sr-Cyrl-CS" w:eastAsia="en-US"/>
        </w:rPr>
        <w:t>И</w:t>
      </w:r>
      <w:r w:rsidR="002E502E" w:rsidRPr="002E502E">
        <w:rPr>
          <w:rFonts w:eastAsia="Times New Roman"/>
          <w:snapToGrid w:val="0"/>
          <w:color w:val="auto"/>
          <w:kern w:val="0"/>
          <w:lang w:val="sr-Cyrl-RS" w:eastAsia="en-US"/>
        </w:rPr>
        <w:t>звршилац</w:t>
      </w:r>
      <w:r w:rsidR="00D4441B">
        <w:rPr>
          <w:rFonts w:eastAsia="Times New Roman"/>
          <w:snapToGrid w:val="0"/>
          <w:color w:val="auto"/>
          <w:kern w:val="0"/>
          <w:lang w:val="sr-Cyrl-RS" w:eastAsia="en-US"/>
        </w:rPr>
        <w:t xml:space="preserve"> услуга</w:t>
      </w:r>
      <w:r w:rsidR="002E502E" w:rsidRPr="002E502E">
        <w:rPr>
          <w:rFonts w:eastAsia="Times New Roman"/>
          <w:snapToGrid w:val="0"/>
          <w:color w:val="auto"/>
          <w:kern w:val="0"/>
          <w:lang w:val="sr-Cyrl-RS" w:eastAsia="en-US"/>
        </w:rPr>
        <w:t xml:space="preserve">  </w:t>
      </w:r>
      <w:r w:rsidR="002E502E" w:rsidRPr="002E502E">
        <w:rPr>
          <w:rFonts w:eastAsia="Times New Roman"/>
          <w:snapToGrid w:val="0"/>
          <w:color w:val="auto"/>
          <w:kern w:val="0"/>
          <w:lang w:val="sr-Cyrl-CS" w:eastAsia="en-US"/>
        </w:rPr>
        <w:t>је пре подношења своје понуде, добио тражене информације у вези са исправношћу и свеобухватношћу понуде и узео је у обзир све што је неопходно за потп</w:t>
      </w:r>
      <w:r w:rsidR="00A32351">
        <w:rPr>
          <w:rFonts w:eastAsia="Times New Roman"/>
          <w:snapToGrid w:val="0"/>
          <w:color w:val="auto"/>
          <w:kern w:val="0"/>
          <w:lang w:val="sr-Cyrl-CS" w:eastAsia="en-US"/>
        </w:rPr>
        <w:t xml:space="preserve">уно и правилно извршење уговора и </w:t>
      </w:r>
      <w:r w:rsidR="002E502E" w:rsidRPr="002E502E">
        <w:rPr>
          <w:rFonts w:eastAsia="Times New Roman"/>
          <w:snapToGrid w:val="0"/>
          <w:color w:val="auto"/>
          <w:kern w:val="0"/>
          <w:lang w:val="sr-Cyrl-CS" w:eastAsia="en-US"/>
        </w:rPr>
        <w:t xml:space="preserve">у своју понуђену цену укључио је све трошкове који се односе на предмет </w:t>
      </w:r>
      <w:r w:rsidR="004A3C40">
        <w:rPr>
          <w:rFonts w:eastAsia="Times New Roman"/>
          <w:snapToGrid w:val="0"/>
          <w:color w:val="auto"/>
          <w:kern w:val="0"/>
          <w:lang w:val="sr-Cyrl-CS" w:eastAsia="en-US"/>
        </w:rPr>
        <w:t xml:space="preserve">овог </w:t>
      </w:r>
      <w:r w:rsidR="002E502E" w:rsidRPr="002E502E">
        <w:rPr>
          <w:rFonts w:eastAsia="Times New Roman"/>
          <w:snapToGrid w:val="0"/>
          <w:color w:val="auto"/>
          <w:kern w:val="0"/>
          <w:lang w:val="sr-Cyrl-CS" w:eastAsia="en-US"/>
        </w:rPr>
        <w:t>уговора</w:t>
      </w:r>
      <w:r w:rsidR="00F65BE3">
        <w:rPr>
          <w:rFonts w:eastAsia="Times New Roman"/>
          <w:snapToGrid w:val="0"/>
          <w:color w:val="auto"/>
          <w:kern w:val="0"/>
          <w:lang w:val="sr-Latn-RS" w:eastAsia="en-US"/>
        </w:rPr>
        <w:t>.</w:t>
      </w:r>
    </w:p>
    <w:p w:rsidR="002E502E" w:rsidRPr="002E502E" w:rsidRDefault="002E502E" w:rsidP="002E502E">
      <w:pPr>
        <w:keepNext/>
        <w:suppressAutoHyphens w:val="0"/>
        <w:spacing w:line="240" w:lineRule="auto"/>
        <w:mirrorIndents/>
        <w:jc w:val="center"/>
        <w:outlineLvl w:val="5"/>
        <w:rPr>
          <w:rFonts w:eastAsia="Times New Roman"/>
          <w:b/>
          <w:bCs/>
          <w:color w:val="auto"/>
          <w:kern w:val="0"/>
          <w:lang w:val="sr-Cyrl-RS" w:eastAsia="en-US"/>
        </w:rPr>
      </w:pPr>
    </w:p>
    <w:p w:rsidR="002E502E" w:rsidRPr="002E502E" w:rsidRDefault="002E502E" w:rsidP="002E502E">
      <w:pPr>
        <w:keepNext/>
        <w:suppressAutoHyphens w:val="0"/>
        <w:spacing w:line="240" w:lineRule="auto"/>
        <w:mirrorIndents/>
        <w:jc w:val="center"/>
        <w:outlineLvl w:val="5"/>
        <w:rPr>
          <w:rFonts w:eastAsia="Times New Roman"/>
          <w:b/>
          <w:bCs/>
          <w:i/>
          <w:color w:val="auto"/>
          <w:kern w:val="0"/>
          <w:lang w:val="sr-Cyrl-RS" w:eastAsia="en-US"/>
        </w:rPr>
      </w:pPr>
      <w:r w:rsidRPr="002E502E">
        <w:rPr>
          <w:rFonts w:eastAsia="Times New Roman"/>
          <w:b/>
          <w:bCs/>
          <w:i/>
          <w:color w:val="auto"/>
          <w:kern w:val="0"/>
          <w:lang w:val="sr-Cyrl-CS" w:eastAsia="en-US"/>
        </w:rPr>
        <w:t xml:space="preserve">Члан </w:t>
      </w:r>
      <w:r w:rsidRPr="002E502E">
        <w:rPr>
          <w:rFonts w:eastAsia="Times New Roman"/>
          <w:b/>
          <w:bCs/>
          <w:i/>
          <w:color w:val="auto"/>
          <w:kern w:val="0"/>
          <w:lang w:val="sr-Cyrl-RS" w:eastAsia="en-US"/>
        </w:rPr>
        <w:t>5.</w:t>
      </w:r>
    </w:p>
    <w:p w:rsidR="002E502E" w:rsidRPr="002E502E" w:rsidRDefault="001F012C" w:rsidP="002E502E">
      <w:pPr>
        <w:suppressAutoHyphens w:val="0"/>
        <w:spacing w:line="240" w:lineRule="auto"/>
        <w:mirrorIndents/>
        <w:jc w:val="both"/>
        <w:rPr>
          <w:rFonts w:eastAsia="Calibri"/>
          <w:color w:val="auto"/>
          <w:kern w:val="0"/>
          <w:lang w:val="sr-Cyrl-RS" w:eastAsia="en-US"/>
        </w:rPr>
      </w:pPr>
      <w:r>
        <w:rPr>
          <w:rFonts w:eastAsia="Times New Roman"/>
          <w:color w:val="auto"/>
          <w:kern w:val="0"/>
          <w:lang w:val="sr-Cyrl-RS" w:eastAsia="en-US"/>
        </w:rPr>
        <w:tab/>
      </w:r>
      <w:r w:rsidR="002E502E" w:rsidRPr="00CC24E2">
        <w:rPr>
          <w:rFonts w:eastAsia="Times New Roman"/>
          <w:color w:val="auto"/>
          <w:kern w:val="0"/>
          <w:lang w:val="sr-Cyrl-RS" w:eastAsia="en-US"/>
        </w:rPr>
        <w:t>Испл</w:t>
      </w:r>
      <w:r w:rsidR="002E502E" w:rsidRPr="002E502E">
        <w:rPr>
          <w:rFonts w:eastAsia="Times New Roman"/>
          <w:color w:val="auto"/>
          <w:kern w:val="0"/>
          <w:lang w:eastAsia="en-US"/>
        </w:rPr>
        <w:t>a</w:t>
      </w:r>
      <w:r w:rsidR="002E502E" w:rsidRPr="00CC24E2">
        <w:rPr>
          <w:rFonts w:eastAsia="Times New Roman"/>
          <w:color w:val="auto"/>
          <w:kern w:val="0"/>
          <w:lang w:val="sr-Cyrl-RS" w:eastAsia="en-US"/>
        </w:rPr>
        <w:t>т</w:t>
      </w:r>
      <w:r w:rsidR="002E502E" w:rsidRPr="002E502E">
        <w:rPr>
          <w:rFonts w:eastAsia="Times New Roman"/>
          <w:color w:val="auto"/>
          <w:kern w:val="0"/>
          <w:lang w:eastAsia="en-US"/>
        </w:rPr>
        <w:t>a</w:t>
      </w:r>
      <w:r w:rsidR="002E502E" w:rsidRPr="00CC24E2">
        <w:rPr>
          <w:rFonts w:eastAsia="Times New Roman"/>
          <w:color w:val="auto"/>
          <w:kern w:val="0"/>
          <w:lang w:val="sr-Cyrl-RS" w:eastAsia="en-US"/>
        </w:rPr>
        <w:t xml:space="preserve"> уг</w:t>
      </w:r>
      <w:r w:rsidR="002E502E" w:rsidRPr="002E502E">
        <w:rPr>
          <w:rFonts w:eastAsia="Times New Roman"/>
          <w:color w:val="auto"/>
          <w:kern w:val="0"/>
          <w:lang w:eastAsia="en-US"/>
        </w:rPr>
        <w:t>o</w:t>
      </w:r>
      <w:r w:rsidR="002E502E" w:rsidRPr="00CC24E2">
        <w:rPr>
          <w:rFonts w:eastAsia="Times New Roman"/>
          <w:color w:val="auto"/>
          <w:kern w:val="0"/>
          <w:lang w:val="sr-Cyrl-RS" w:eastAsia="en-US"/>
        </w:rPr>
        <w:t>в</w:t>
      </w:r>
      <w:r w:rsidR="002E502E" w:rsidRPr="002E502E">
        <w:rPr>
          <w:rFonts w:eastAsia="Times New Roman"/>
          <w:color w:val="auto"/>
          <w:kern w:val="0"/>
          <w:lang w:eastAsia="en-US"/>
        </w:rPr>
        <w:t>o</w:t>
      </w:r>
      <w:r w:rsidR="002E502E" w:rsidRPr="00CC24E2">
        <w:rPr>
          <w:rFonts w:eastAsia="Times New Roman"/>
          <w:color w:val="auto"/>
          <w:kern w:val="0"/>
          <w:lang w:val="sr-Cyrl-RS" w:eastAsia="en-US"/>
        </w:rPr>
        <w:t>р</w:t>
      </w:r>
      <w:r w:rsidR="002E502E" w:rsidRPr="002E502E">
        <w:rPr>
          <w:rFonts w:eastAsia="Times New Roman"/>
          <w:color w:val="auto"/>
          <w:kern w:val="0"/>
          <w:lang w:eastAsia="en-US"/>
        </w:rPr>
        <w:t>e</w:t>
      </w:r>
      <w:r w:rsidR="002E502E" w:rsidRPr="00CC24E2">
        <w:rPr>
          <w:rFonts w:eastAsia="Times New Roman"/>
          <w:color w:val="auto"/>
          <w:kern w:val="0"/>
          <w:lang w:val="sr-Cyrl-RS" w:eastAsia="en-US"/>
        </w:rPr>
        <w:t>н</w:t>
      </w:r>
      <w:r w:rsidR="002E502E" w:rsidRPr="002E502E">
        <w:rPr>
          <w:rFonts w:eastAsia="Times New Roman"/>
          <w:color w:val="auto"/>
          <w:kern w:val="0"/>
          <w:lang w:eastAsia="en-US"/>
        </w:rPr>
        <w:t>e</w:t>
      </w:r>
      <w:r w:rsidR="002E502E" w:rsidRPr="00CC24E2">
        <w:rPr>
          <w:rFonts w:eastAsia="Times New Roman"/>
          <w:color w:val="auto"/>
          <w:kern w:val="0"/>
          <w:lang w:val="sr-Cyrl-RS" w:eastAsia="en-US"/>
        </w:rPr>
        <w:t xml:space="preserve"> ц</w:t>
      </w:r>
      <w:r w:rsidR="002E502E" w:rsidRPr="002E502E">
        <w:rPr>
          <w:rFonts w:eastAsia="Times New Roman"/>
          <w:color w:val="auto"/>
          <w:kern w:val="0"/>
          <w:lang w:eastAsia="en-US"/>
        </w:rPr>
        <w:t>e</w:t>
      </w:r>
      <w:r w:rsidR="002E502E" w:rsidRPr="00CC24E2">
        <w:rPr>
          <w:rFonts w:eastAsia="Times New Roman"/>
          <w:color w:val="auto"/>
          <w:kern w:val="0"/>
          <w:lang w:val="sr-Cyrl-RS" w:eastAsia="en-US"/>
        </w:rPr>
        <w:t>н</w:t>
      </w:r>
      <w:r w:rsidR="002E502E" w:rsidRPr="002E502E">
        <w:rPr>
          <w:rFonts w:eastAsia="Times New Roman"/>
          <w:color w:val="auto"/>
          <w:kern w:val="0"/>
          <w:lang w:eastAsia="en-US"/>
        </w:rPr>
        <w:t>e</w:t>
      </w:r>
      <w:r w:rsidR="002E502E" w:rsidRPr="00CC24E2">
        <w:rPr>
          <w:rFonts w:eastAsia="Times New Roman"/>
          <w:color w:val="auto"/>
          <w:kern w:val="0"/>
          <w:lang w:val="sr-Cyrl-RS" w:eastAsia="en-US"/>
        </w:rPr>
        <w:t xml:space="preserve"> </w:t>
      </w:r>
      <w:r w:rsidR="002E502E" w:rsidRPr="002E502E">
        <w:rPr>
          <w:rFonts w:eastAsia="Times New Roman"/>
          <w:color w:val="auto"/>
          <w:kern w:val="0"/>
          <w:lang w:val="sr-Cyrl-CS" w:eastAsia="en-US"/>
        </w:rPr>
        <w:t xml:space="preserve">за </w:t>
      </w:r>
      <w:r w:rsidR="002E502E" w:rsidRPr="002E502E">
        <w:rPr>
          <w:rFonts w:eastAsia="Times New Roman"/>
          <w:color w:val="auto"/>
          <w:kern w:val="0"/>
          <w:lang w:val="sr-Cyrl-RS" w:eastAsia="en-US"/>
        </w:rPr>
        <w:t xml:space="preserve">набавку </w:t>
      </w:r>
      <w:r w:rsidR="002E502E" w:rsidRPr="002E502E">
        <w:rPr>
          <w:rFonts w:eastAsia="Times New Roman"/>
          <w:color w:val="auto"/>
          <w:kern w:val="0"/>
          <w:lang w:val="sr-Cyrl-CS" w:eastAsia="en-US"/>
        </w:rPr>
        <w:t xml:space="preserve">услуге </w:t>
      </w:r>
      <w:r w:rsidR="002E502E" w:rsidRPr="002E502E">
        <w:rPr>
          <w:rFonts w:eastAsia="Times New Roman"/>
          <w:color w:val="auto"/>
          <w:kern w:val="0"/>
          <w:lang w:val="sr-Cyrl-RS" w:eastAsia="en-US"/>
        </w:rPr>
        <w:t xml:space="preserve"> која</w:t>
      </w:r>
      <w:r w:rsidR="002E502E" w:rsidRPr="002E502E">
        <w:rPr>
          <w:rFonts w:eastAsia="Times New Roman"/>
          <w:color w:val="FF0000"/>
          <w:kern w:val="0"/>
          <w:lang w:val="sr-Cyrl-RS" w:eastAsia="en-US"/>
        </w:rPr>
        <w:t xml:space="preserve"> </w:t>
      </w:r>
      <w:r w:rsidR="002E502E" w:rsidRPr="00CC24E2">
        <w:rPr>
          <w:rFonts w:eastAsia="Times New Roman"/>
          <w:color w:val="auto"/>
          <w:kern w:val="0"/>
          <w:lang w:val="sr-Cyrl-RS" w:eastAsia="en-US"/>
        </w:rPr>
        <w:t xml:space="preserve"> </w:t>
      </w:r>
      <w:r w:rsidR="002E502E" w:rsidRPr="002E502E">
        <w:rPr>
          <w:rFonts w:eastAsia="Times New Roman"/>
          <w:color w:val="auto"/>
          <w:kern w:val="0"/>
          <w:lang w:val="sr-Cyrl-CS" w:eastAsia="en-US"/>
        </w:rPr>
        <w:t xml:space="preserve">је </w:t>
      </w:r>
      <w:r w:rsidR="004A3C40">
        <w:rPr>
          <w:rFonts w:eastAsia="Times New Roman"/>
          <w:color w:val="auto"/>
          <w:kern w:val="0"/>
          <w:lang w:val="sr-Cyrl-RS" w:eastAsia="en-US"/>
        </w:rPr>
        <w:t xml:space="preserve"> предмет овог у</w:t>
      </w:r>
      <w:r w:rsidR="002E502E" w:rsidRPr="00CC24E2">
        <w:rPr>
          <w:rFonts w:eastAsia="Times New Roman"/>
          <w:color w:val="auto"/>
          <w:kern w:val="0"/>
          <w:lang w:val="sr-Cyrl-RS" w:eastAsia="en-US"/>
        </w:rPr>
        <w:t>говора</w:t>
      </w:r>
      <w:r w:rsidR="002E502E" w:rsidRPr="002E502E">
        <w:rPr>
          <w:rFonts w:eastAsia="Times New Roman"/>
          <w:color w:val="auto"/>
          <w:kern w:val="0"/>
          <w:lang w:val="sr-Cyrl-RS" w:eastAsia="en-US"/>
        </w:rPr>
        <w:t>,</w:t>
      </w:r>
      <w:r w:rsidR="004A3C40">
        <w:rPr>
          <w:rFonts w:eastAsia="Times New Roman"/>
          <w:color w:val="auto"/>
          <w:kern w:val="0"/>
          <w:lang w:val="sr-Cyrl-RS" w:eastAsia="en-US"/>
        </w:rPr>
        <w:t xml:space="preserve"> в</w:t>
      </w:r>
      <w:r w:rsidR="002E502E" w:rsidRPr="00CC24E2">
        <w:rPr>
          <w:rFonts w:eastAsia="Times New Roman"/>
          <w:color w:val="auto"/>
          <w:kern w:val="0"/>
          <w:lang w:val="sr-Cyrl-RS" w:eastAsia="en-US"/>
        </w:rPr>
        <w:t>ршиће</w:t>
      </w:r>
      <w:r w:rsidR="004A3C40">
        <w:rPr>
          <w:rFonts w:eastAsia="Times New Roman"/>
          <w:color w:val="auto"/>
          <w:kern w:val="0"/>
          <w:lang w:val="sr-Cyrl-RS" w:eastAsia="en-US"/>
        </w:rPr>
        <w:t xml:space="preserve"> </w:t>
      </w:r>
      <w:r w:rsidR="002E502E" w:rsidRPr="002E502E">
        <w:rPr>
          <w:rFonts w:eastAsia="Times New Roman"/>
          <w:color w:val="auto"/>
          <w:kern w:val="0"/>
          <w:lang w:val="sr-Cyrl-RS" w:eastAsia="en-US"/>
        </w:rPr>
        <w:t xml:space="preserve"> се</w:t>
      </w:r>
      <w:r w:rsidR="002E502E" w:rsidRPr="00CC24E2">
        <w:rPr>
          <w:rFonts w:eastAsia="Times New Roman"/>
          <w:color w:val="auto"/>
          <w:kern w:val="0"/>
          <w:lang w:val="sr-Cyrl-RS" w:eastAsia="en-US"/>
        </w:rPr>
        <w:t xml:space="preserve"> </w:t>
      </w:r>
      <w:r w:rsidR="002E502E" w:rsidRPr="002E502E">
        <w:rPr>
          <w:rFonts w:eastAsia="Times New Roman"/>
          <w:color w:val="auto"/>
          <w:kern w:val="0"/>
          <w:lang w:val="sr-Cyrl-CS" w:eastAsia="en-US"/>
        </w:rPr>
        <w:t>на основу</w:t>
      </w:r>
      <w:r w:rsidR="002E502E" w:rsidRPr="002E502E">
        <w:rPr>
          <w:rFonts w:eastAsia="Times New Roman"/>
          <w:color w:val="auto"/>
          <w:kern w:val="0"/>
          <w:lang w:val="sr-Cyrl-RS" w:eastAsia="en-US"/>
        </w:rPr>
        <w:t xml:space="preserve"> испостављеног </w:t>
      </w:r>
      <w:r w:rsidR="002E502E" w:rsidRPr="002E502E">
        <w:rPr>
          <w:rFonts w:eastAsia="Calibri"/>
          <w:color w:val="auto"/>
          <w:kern w:val="0"/>
          <w:lang w:val="sr-Cyrl-CS" w:eastAsia="en-US"/>
        </w:rPr>
        <w:t>рачуна</w:t>
      </w:r>
      <w:r w:rsidR="00006397">
        <w:rPr>
          <w:rFonts w:eastAsia="Calibri"/>
          <w:color w:val="auto"/>
          <w:kern w:val="0"/>
          <w:lang w:val="sr-Cyrl-RS" w:eastAsia="en-US"/>
        </w:rPr>
        <w:t xml:space="preserve"> за извршене услуге на месечном нивоу</w:t>
      </w:r>
      <w:r w:rsidR="002E502E" w:rsidRPr="002E502E">
        <w:rPr>
          <w:rFonts w:eastAsia="Calibri"/>
          <w:color w:val="auto"/>
          <w:kern w:val="0"/>
          <w:lang w:val="sr-Cyrl-RS" w:eastAsia="en-US"/>
        </w:rPr>
        <w:t xml:space="preserve">. </w:t>
      </w:r>
      <w:r w:rsidR="00796E47">
        <w:rPr>
          <w:rFonts w:eastAsia="Calibri"/>
          <w:color w:val="auto"/>
          <w:kern w:val="0"/>
          <w:lang w:val="sr-Cyrl-RS" w:eastAsia="en-US"/>
        </w:rPr>
        <w:t>Извршилац</w:t>
      </w:r>
      <w:r w:rsidR="00D4441B">
        <w:rPr>
          <w:rFonts w:eastAsia="Calibri"/>
          <w:color w:val="auto"/>
          <w:kern w:val="0"/>
          <w:lang w:val="sr-Cyrl-RS" w:eastAsia="en-US"/>
        </w:rPr>
        <w:t xml:space="preserve"> услуга</w:t>
      </w:r>
      <w:r w:rsidR="00796E47">
        <w:rPr>
          <w:rFonts w:eastAsia="Calibri"/>
          <w:color w:val="auto"/>
          <w:kern w:val="0"/>
          <w:lang w:val="sr-Cyrl-RS" w:eastAsia="en-US"/>
        </w:rPr>
        <w:t xml:space="preserve"> је обавезан да р</w:t>
      </w:r>
      <w:r w:rsidR="002E502E" w:rsidRPr="002E502E">
        <w:rPr>
          <w:rFonts w:eastAsia="Calibri"/>
          <w:color w:val="auto"/>
          <w:kern w:val="0"/>
          <w:lang w:val="sr-Cyrl-RS" w:eastAsia="en-US"/>
        </w:rPr>
        <w:t xml:space="preserve">ачун за извршене услуге </w:t>
      </w:r>
      <w:r w:rsidR="00796E47">
        <w:rPr>
          <w:rFonts w:eastAsia="Calibri"/>
          <w:color w:val="auto"/>
          <w:kern w:val="0"/>
          <w:lang w:val="sr-Cyrl-RS" w:eastAsia="en-US"/>
        </w:rPr>
        <w:t>доставити  најкасније до 10-ог у текућем месецу за претходни месец.</w:t>
      </w:r>
    </w:p>
    <w:p w:rsidR="002E502E" w:rsidRPr="00796E47" w:rsidRDefault="00585A93" w:rsidP="00796E47">
      <w:pPr>
        <w:suppressAutoHyphens w:val="0"/>
        <w:autoSpaceDE w:val="0"/>
        <w:autoSpaceDN w:val="0"/>
        <w:adjustRightInd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ab/>
      </w:r>
      <w:r w:rsidR="002E502E" w:rsidRPr="002E502E">
        <w:rPr>
          <w:rFonts w:eastAsia="Times New Roman"/>
          <w:color w:val="auto"/>
          <w:kern w:val="0"/>
          <w:lang w:val="sr-Cyrl-CS" w:eastAsia="en-US"/>
        </w:rPr>
        <w:t>Рок за плаћање уредно доставље</w:t>
      </w:r>
      <w:r w:rsidR="002E502E" w:rsidRPr="002E502E">
        <w:rPr>
          <w:rFonts w:eastAsia="Times New Roman"/>
          <w:color w:val="auto"/>
          <w:kern w:val="0"/>
          <w:lang w:val="sr-Cyrl-RS" w:eastAsia="en-US"/>
        </w:rPr>
        <w:t>ног</w:t>
      </w:r>
      <w:r w:rsidR="002E502E" w:rsidRPr="002E502E">
        <w:rPr>
          <w:rFonts w:eastAsia="Times New Roman"/>
          <w:color w:val="auto"/>
          <w:kern w:val="0"/>
          <w:lang w:val="sr-Cyrl-CS" w:eastAsia="en-US"/>
        </w:rPr>
        <w:t xml:space="preserve"> рачуна </w:t>
      </w:r>
      <w:r w:rsidR="00796E47">
        <w:rPr>
          <w:rFonts w:eastAsia="Times New Roman"/>
          <w:color w:val="auto"/>
          <w:kern w:val="0"/>
          <w:lang w:val="sr-Cyrl-CS" w:eastAsia="en-US"/>
        </w:rPr>
        <w:t xml:space="preserve">је 45 </w:t>
      </w:r>
      <w:r w:rsidR="002E502E" w:rsidRPr="002E502E">
        <w:rPr>
          <w:rFonts w:eastAsia="Times New Roman"/>
          <w:color w:val="auto"/>
          <w:kern w:val="0"/>
          <w:lang w:val="sr-Cyrl-CS" w:eastAsia="en-US"/>
        </w:rPr>
        <w:t xml:space="preserve">дана од дана </w:t>
      </w:r>
      <w:r w:rsidR="00796E47">
        <w:rPr>
          <w:rFonts w:eastAsia="Times New Roman"/>
          <w:color w:val="auto"/>
          <w:kern w:val="0"/>
          <w:lang w:val="sr-Cyrl-CS" w:eastAsia="en-US"/>
        </w:rPr>
        <w:t xml:space="preserve">службеног </w:t>
      </w:r>
      <w:r w:rsidR="002E502E" w:rsidRPr="002E502E">
        <w:rPr>
          <w:rFonts w:eastAsia="Times New Roman"/>
          <w:color w:val="auto"/>
          <w:kern w:val="0"/>
          <w:lang w:val="sr-Cyrl-RS" w:eastAsia="en-US"/>
        </w:rPr>
        <w:t>пријема</w:t>
      </w:r>
      <w:r w:rsidR="00796E47">
        <w:rPr>
          <w:rFonts w:eastAsia="Times New Roman"/>
          <w:color w:val="auto"/>
          <w:kern w:val="0"/>
          <w:lang w:val="sr-Cyrl-RS" w:eastAsia="en-US"/>
        </w:rPr>
        <w:t xml:space="preserve"> рачуна</w:t>
      </w:r>
      <w:r w:rsidR="002E502E" w:rsidRPr="002E502E">
        <w:rPr>
          <w:rFonts w:eastAsia="Calibri"/>
          <w:color w:val="auto"/>
          <w:kern w:val="0"/>
          <w:lang w:val="sr-Cyrl-RS" w:eastAsia="en-US"/>
        </w:rPr>
        <w:t>.</w:t>
      </w:r>
    </w:p>
    <w:p w:rsidR="002E502E" w:rsidRPr="002E502E" w:rsidRDefault="00585A93" w:rsidP="002E502E">
      <w:pPr>
        <w:suppressAutoHyphens w:val="0"/>
        <w:autoSpaceDE w:val="0"/>
        <w:autoSpaceDN w:val="0"/>
        <w:adjustRightInd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ab/>
      </w:r>
      <w:r w:rsidR="002E502E" w:rsidRPr="002E502E">
        <w:rPr>
          <w:rFonts w:eastAsia="Times New Roman"/>
          <w:color w:val="auto"/>
          <w:kern w:val="0"/>
          <w:lang w:val="sr-Cyrl-CS" w:eastAsia="en-US"/>
        </w:rPr>
        <w:t>Даном пријема  рачуна  сматра с</w:t>
      </w:r>
      <w:r w:rsidR="00006397">
        <w:rPr>
          <w:rFonts w:eastAsia="Times New Roman"/>
          <w:color w:val="auto"/>
          <w:kern w:val="0"/>
          <w:lang w:val="sr-Cyrl-CS" w:eastAsia="en-US"/>
        </w:rPr>
        <w:t>е дан наведен на пријемном штамбиљу</w:t>
      </w:r>
      <w:r w:rsidR="002E502E" w:rsidRPr="002E502E">
        <w:rPr>
          <w:rFonts w:eastAsia="Times New Roman"/>
          <w:color w:val="auto"/>
          <w:kern w:val="0"/>
          <w:lang w:val="sr-Cyrl-CS" w:eastAsia="en-US"/>
        </w:rPr>
        <w:t xml:space="preserve"> Наручиоца.</w:t>
      </w:r>
    </w:p>
    <w:p w:rsidR="002E502E" w:rsidRPr="002E502E" w:rsidRDefault="00585A93" w:rsidP="002E502E">
      <w:pPr>
        <w:suppressAutoHyphens w:val="0"/>
        <w:spacing w:line="240" w:lineRule="auto"/>
        <w:mirrorIndents/>
        <w:jc w:val="both"/>
        <w:rPr>
          <w:rFonts w:eastAsia="Calibri"/>
          <w:color w:val="auto"/>
          <w:kern w:val="0"/>
          <w:lang w:val="sr-Cyrl-RS" w:eastAsia="en-US"/>
        </w:rPr>
      </w:pPr>
      <w:r>
        <w:rPr>
          <w:rFonts w:eastAsia="Times New Roman"/>
          <w:color w:val="auto"/>
          <w:kern w:val="0"/>
          <w:lang w:val="sr-Cyrl-CS" w:eastAsia="en-US"/>
        </w:rPr>
        <w:tab/>
      </w:r>
      <w:r w:rsidR="002E502E" w:rsidRPr="002E502E">
        <w:rPr>
          <w:rFonts w:eastAsia="Times New Roman"/>
          <w:color w:val="auto"/>
          <w:kern w:val="0"/>
          <w:lang w:val="sr-Cyrl-CS" w:eastAsia="en-US"/>
        </w:rPr>
        <w:t>По исплати уговорене цене на уговорени начин,</w:t>
      </w:r>
      <w:r w:rsidR="002E502E" w:rsidRPr="002E502E">
        <w:rPr>
          <w:rFonts w:eastAsia="Times New Roman"/>
          <w:color w:val="auto"/>
          <w:kern w:val="0"/>
          <w:lang w:val="sr-Cyrl-RS" w:eastAsia="en-US"/>
        </w:rPr>
        <w:t xml:space="preserve"> за услуге које су предмет ове јавне набавке,</w:t>
      </w:r>
      <w:r w:rsidR="002E502E" w:rsidRPr="002E502E">
        <w:rPr>
          <w:rFonts w:eastAsia="Times New Roman"/>
          <w:color w:val="auto"/>
          <w:kern w:val="0"/>
          <w:lang w:val="sr-Cyrl-CS" w:eastAsia="en-US"/>
        </w:rPr>
        <w:t xml:space="preserve"> све финансијске обавезе Наручиоца према Извршиоцу</w:t>
      </w:r>
      <w:r w:rsidR="006D1D33">
        <w:rPr>
          <w:rFonts w:eastAsia="Times New Roman"/>
          <w:color w:val="auto"/>
          <w:kern w:val="0"/>
          <w:lang w:val="sr-Cyrl-CS" w:eastAsia="en-US"/>
        </w:rPr>
        <w:t xml:space="preserve"> услуга</w:t>
      </w:r>
      <w:r w:rsidR="002E502E" w:rsidRPr="002E502E">
        <w:rPr>
          <w:rFonts w:eastAsia="Times New Roman"/>
          <w:color w:val="auto"/>
          <w:kern w:val="0"/>
          <w:lang w:val="sr-Cyrl-CS" w:eastAsia="en-US"/>
        </w:rPr>
        <w:t xml:space="preserve"> по основу овог уговора престају.</w:t>
      </w:r>
    </w:p>
    <w:p w:rsidR="002E502E" w:rsidRPr="002E502E" w:rsidRDefault="002E502E" w:rsidP="002E502E">
      <w:pPr>
        <w:suppressAutoHyphens w:val="0"/>
        <w:spacing w:line="240" w:lineRule="auto"/>
        <w:mirrorIndents/>
        <w:jc w:val="both"/>
        <w:rPr>
          <w:rFonts w:eastAsia="Calibri"/>
          <w:b/>
          <w:color w:val="auto"/>
          <w:kern w:val="0"/>
          <w:lang w:val="sr-Cyrl-RS" w:eastAsia="en-US"/>
        </w:rPr>
      </w:pPr>
    </w:p>
    <w:p w:rsidR="002E502E" w:rsidRPr="002E502E" w:rsidRDefault="002E502E" w:rsidP="00EE2D6D">
      <w:pPr>
        <w:suppressAutoHyphens w:val="0"/>
        <w:spacing w:line="240" w:lineRule="auto"/>
        <w:mirrorIndents/>
        <w:rPr>
          <w:rFonts w:eastAsia="Calibri"/>
          <w:b/>
          <w:color w:val="auto"/>
          <w:kern w:val="0"/>
          <w:lang w:val="sr-Cyrl-RS" w:eastAsia="en-US"/>
        </w:rPr>
      </w:pPr>
      <w:r w:rsidRPr="002E502E">
        <w:rPr>
          <w:rFonts w:eastAsia="Calibri"/>
          <w:b/>
          <w:color w:val="auto"/>
          <w:kern w:val="0"/>
          <w:lang w:val="sr-Cyrl-RS" w:eastAsia="en-US"/>
        </w:rPr>
        <w:t>СРЕДСТВА ФИНАНСИЈСКОГ ОБЕЗБЕЂЕЊА</w:t>
      </w:r>
    </w:p>
    <w:p w:rsidR="002E502E" w:rsidRPr="002E502E" w:rsidRDefault="002E502E" w:rsidP="00EE2D6D">
      <w:pPr>
        <w:suppressAutoHyphens w:val="0"/>
        <w:spacing w:line="240" w:lineRule="auto"/>
        <w:mirrorIndents/>
        <w:jc w:val="center"/>
        <w:rPr>
          <w:rFonts w:eastAsia="Calibri"/>
          <w:i/>
          <w:color w:val="auto"/>
          <w:kern w:val="0"/>
          <w:lang w:val="sr-Cyrl-RS" w:eastAsia="en-US"/>
        </w:rPr>
      </w:pPr>
      <w:r w:rsidRPr="002E502E">
        <w:rPr>
          <w:rFonts w:eastAsia="Times New Roman"/>
          <w:b/>
          <w:bCs/>
          <w:i/>
          <w:color w:val="auto"/>
          <w:kern w:val="0"/>
          <w:lang w:val="sr-Cyrl-CS" w:eastAsia="en-US"/>
        </w:rPr>
        <w:t>Члан</w:t>
      </w:r>
      <w:r w:rsidRPr="00CC24E2">
        <w:rPr>
          <w:rFonts w:eastAsia="Times New Roman"/>
          <w:b/>
          <w:bCs/>
          <w:i/>
          <w:color w:val="auto"/>
          <w:kern w:val="0"/>
          <w:lang w:val="sr-Cyrl-RS" w:eastAsia="en-US"/>
        </w:rPr>
        <w:t xml:space="preserve"> </w:t>
      </w:r>
      <w:r w:rsidRPr="002E502E">
        <w:rPr>
          <w:rFonts w:eastAsia="Times New Roman"/>
          <w:b/>
          <w:bCs/>
          <w:i/>
          <w:color w:val="auto"/>
          <w:kern w:val="0"/>
          <w:lang w:val="sr-Cyrl-RS" w:eastAsia="en-US"/>
        </w:rPr>
        <w:t>6.</w:t>
      </w:r>
    </w:p>
    <w:p w:rsidR="002E502E" w:rsidRPr="00A32351" w:rsidRDefault="00421BF5" w:rsidP="00421BF5">
      <w:pPr>
        <w:tabs>
          <w:tab w:val="left" w:pos="709"/>
          <w:tab w:val="left" w:pos="8789"/>
          <w:tab w:val="left" w:pos="8931"/>
          <w:tab w:val="left" w:pos="9354"/>
        </w:tabs>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ab/>
      </w:r>
      <w:r w:rsidR="002E502E" w:rsidRPr="00A32351">
        <w:rPr>
          <w:rFonts w:eastAsia="Times New Roman"/>
          <w:color w:val="auto"/>
          <w:kern w:val="0"/>
          <w:lang w:val="sr-Cyrl-CS" w:eastAsia="en-US"/>
        </w:rPr>
        <w:t xml:space="preserve">Извршилац  </w:t>
      </w:r>
      <w:r w:rsidR="006D1D33">
        <w:rPr>
          <w:rFonts w:eastAsia="Times New Roman"/>
          <w:color w:val="auto"/>
          <w:kern w:val="0"/>
          <w:lang w:val="sr-Cyrl-CS" w:eastAsia="en-US"/>
        </w:rPr>
        <w:t xml:space="preserve">услуга </w:t>
      </w:r>
      <w:r w:rsidR="002E502E" w:rsidRPr="00A32351">
        <w:rPr>
          <w:rFonts w:eastAsia="Times New Roman"/>
          <w:color w:val="auto"/>
          <w:kern w:val="0"/>
          <w:lang w:val="sr-Cyrl-CS" w:eastAsia="en-US"/>
        </w:rPr>
        <w:t>је дужан да у тренутку закључења</w:t>
      </w:r>
      <w:r>
        <w:rPr>
          <w:rFonts w:eastAsia="Times New Roman"/>
          <w:color w:val="auto"/>
          <w:kern w:val="0"/>
          <w:lang w:val="sr-Cyrl-CS" w:eastAsia="en-US"/>
        </w:rPr>
        <w:t xml:space="preserve"> овог</w:t>
      </w:r>
      <w:r w:rsidR="002E502E" w:rsidRPr="00A32351">
        <w:rPr>
          <w:rFonts w:eastAsia="Times New Roman"/>
          <w:color w:val="auto"/>
          <w:kern w:val="0"/>
          <w:lang w:val="sr-Cyrl-CS" w:eastAsia="en-US"/>
        </w:rPr>
        <w:t xml:space="preserve"> уговора поднесе бланко соло меницу са меничним писмом</w:t>
      </w:r>
      <w:r w:rsidR="00006397">
        <w:rPr>
          <w:rFonts w:eastAsia="Times New Roman"/>
          <w:color w:val="auto"/>
          <w:kern w:val="0"/>
          <w:lang w:val="sr-Cyrl-CS" w:eastAsia="en-US"/>
        </w:rPr>
        <w:t xml:space="preserve"> </w:t>
      </w:r>
      <w:r w:rsidR="002E502E" w:rsidRPr="00A32351">
        <w:rPr>
          <w:rFonts w:eastAsia="Times New Roman"/>
          <w:color w:val="auto"/>
          <w:kern w:val="0"/>
          <w:lang w:val="sr-Cyrl-CS" w:eastAsia="en-US"/>
        </w:rPr>
        <w:t>-</w:t>
      </w:r>
      <w:r w:rsidR="00006397">
        <w:rPr>
          <w:rFonts w:eastAsia="Times New Roman"/>
          <w:color w:val="auto"/>
          <w:kern w:val="0"/>
          <w:lang w:val="sr-Cyrl-CS" w:eastAsia="en-US"/>
        </w:rPr>
        <w:t xml:space="preserve"> </w:t>
      </w:r>
      <w:r w:rsidR="002E502E" w:rsidRPr="00A32351">
        <w:rPr>
          <w:rFonts w:eastAsia="Times New Roman"/>
          <w:color w:val="auto"/>
          <w:kern w:val="0"/>
          <w:lang w:val="sr-Cyrl-CS" w:eastAsia="en-US"/>
        </w:rPr>
        <w:t>овлашћењем за корисника бланко</w:t>
      </w:r>
      <w:r w:rsidR="002E502E" w:rsidRPr="00A32351">
        <w:rPr>
          <w:rFonts w:eastAsia="Times New Roman"/>
          <w:color w:val="auto"/>
          <w:kern w:val="0"/>
          <w:lang w:val="sr-Cyrl-RS" w:eastAsia="en-US"/>
        </w:rPr>
        <w:t xml:space="preserve"> </w:t>
      </w:r>
      <w:r w:rsidR="002E502E" w:rsidRPr="00A32351">
        <w:rPr>
          <w:rFonts w:eastAsia="Times New Roman"/>
          <w:color w:val="auto"/>
          <w:kern w:val="0"/>
          <w:lang w:val="sr-Cyrl-CS" w:eastAsia="en-US"/>
        </w:rPr>
        <w:t>соло менице</w:t>
      </w:r>
      <w:r w:rsidR="002E502E" w:rsidRPr="00A32351">
        <w:rPr>
          <w:rFonts w:eastAsia="Times New Roman"/>
          <w:color w:val="auto"/>
          <w:kern w:val="0"/>
          <w:lang w:val="sr-Cyrl-RS" w:eastAsia="en-US"/>
        </w:rPr>
        <w:t xml:space="preserve"> као</w:t>
      </w:r>
      <w:r w:rsidR="002E502E" w:rsidRPr="00A32351">
        <w:rPr>
          <w:rFonts w:eastAsia="Times New Roman"/>
          <w:color w:val="auto"/>
          <w:kern w:val="0"/>
          <w:lang w:val="sr-Cyrl-CS" w:eastAsia="en-US"/>
        </w:rPr>
        <w:t xml:space="preserve"> средств</w:t>
      </w:r>
      <w:r w:rsidR="00B81ABA">
        <w:rPr>
          <w:rFonts w:eastAsia="Times New Roman"/>
          <w:color w:val="auto"/>
          <w:kern w:val="0"/>
          <w:lang w:val="sr-Cyrl-CS" w:eastAsia="en-US"/>
        </w:rPr>
        <w:t>о финансијског обезбеђења</w:t>
      </w:r>
      <w:r w:rsidR="002E502E" w:rsidRPr="00A32351">
        <w:rPr>
          <w:rFonts w:eastAsia="Times New Roman"/>
          <w:color w:val="auto"/>
          <w:kern w:val="0"/>
          <w:lang w:val="sr-Cyrl-RS" w:eastAsia="en-US"/>
        </w:rPr>
        <w:t xml:space="preserve"> за добро извршење посла</w:t>
      </w:r>
      <w:r w:rsidR="002E502E" w:rsidRPr="00A32351">
        <w:rPr>
          <w:rFonts w:eastAsia="Times New Roman"/>
          <w:color w:val="auto"/>
          <w:kern w:val="0"/>
          <w:lang w:val="sr-Cyrl-CS" w:eastAsia="en-US"/>
        </w:rPr>
        <w:t>,</w:t>
      </w:r>
      <w:r w:rsidR="002E502E" w:rsidRPr="00A32351">
        <w:rPr>
          <w:rFonts w:eastAsia="Times New Roman"/>
          <w:color w:val="auto"/>
          <w:kern w:val="0"/>
          <w:lang w:val="sr-Cyrl-RS" w:eastAsia="en-US"/>
        </w:rPr>
        <w:t xml:space="preserve"> </w:t>
      </w:r>
      <w:r w:rsidR="002E502E" w:rsidRPr="00A32351">
        <w:rPr>
          <w:rFonts w:eastAsia="Times New Roman"/>
          <w:color w:val="auto"/>
          <w:kern w:val="0"/>
          <w:lang w:val="sr-Cyrl-CS" w:eastAsia="en-US"/>
        </w:rPr>
        <w:t>оверену копију картона депонованих потписа</w:t>
      </w:r>
      <w:r w:rsidR="002E502E" w:rsidRPr="00A32351">
        <w:rPr>
          <w:rFonts w:eastAsia="Times New Roman"/>
          <w:color w:val="auto"/>
          <w:kern w:val="0"/>
          <w:lang w:val="sr-Cyrl-RS" w:eastAsia="en-US"/>
        </w:rPr>
        <w:t xml:space="preserve"> од стране пословне банке</w:t>
      </w:r>
      <w:r w:rsidR="00A32351">
        <w:rPr>
          <w:rFonts w:eastAsia="Times New Roman"/>
          <w:color w:val="auto"/>
          <w:kern w:val="0"/>
          <w:lang w:val="sr-Cyrl-RS" w:eastAsia="en-US"/>
        </w:rPr>
        <w:t xml:space="preserve"> (овера не може бити старија од 3 месеца)</w:t>
      </w:r>
      <w:r w:rsidR="002E502E" w:rsidRPr="00A32351">
        <w:rPr>
          <w:rFonts w:eastAsia="Times New Roman"/>
          <w:color w:val="auto"/>
          <w:kern w:val="0"/>
          <w:lang w:val="sr-Cyrl-RS" w:eastAsia="en-US"/>
        </w:rPr>
        <w:t xml:space="preserve"> и </w:t>
      </w:r>
      <w:r w:rsidR="00B81ABA">
        <w:rPr>
          <w:rFonts w:eastAsia="Times New Roman"/>
          <w:color w:val="auto"/>
          <w:kern w:val="0"/>
          <w:lang w:val="sr-Cyrl-CS" w:eastAsia="en-US"/>
        </w:rPr>
        <w:t>доказ о регистрацији менице</w:t>
      </w:r>
      <w:r w:rsidR="002E502E" w:rsidRPr="00A32351">
        <w:rPr>
          <w:rFonts w:eastAsia="Times New Roman"/>
          <w:color w:val="auto"/>
          <w:kern w:val="0"/>
          <w:lang w:val="sr-Cyrl-RS" w:eastAsia="en-US"/>
        </w:rPr>
        <w:t>. Износ финан</w:t>
      </w:r>
      <w:r w:rsidR="002E502E" w:rsidRPr="00A32351">
        <w:rPr>
          <w:rFonts w:eastAsia="Times New Roman"/>
          <w:color w:val="auto"/>
          <w:kern w:val="0"/>
          <w:lang w:val="sr-Cyrl-CS" w:eastAsia="en-US"/>
        </w:rPr>
        <w:t>си</w:t>
      </w:r>
      <w:r w:rsidR="002E502E" w:rsidRPr="00A32351">
        <w:rPr>
          <w:rFonts w:eastAsia="Times New Roman"/>
          <w:color w:val="auto"/>
          <w:kern w:val="0"/>
          <w:lang w:val="sr-Cyrl-RS" w:eastAsia="en-US"/>
        </w:rPr>
        <w:t>јског обезбеђења износи 10% од  вредн</w:t>
      </w:r>
      <w:r w:rsidR="006D1D33">
        <w:rPr>
          <w:rFonts w:eastAsia="Times New Roman"/>
          <w:color w:val="auto"/>
          <w:kern w:val="0"/>
          <w:lang w:val="sr-Cyrl-RS" w:eastAsia="en-US"/>
        </w:rPr>
        <w:t>ости закљученог уговора без пореза на додату вредност</w:t>
      </w:r>
      <w:r w:rsidR="00D4441B">
        <w:rPr>
          <w:rFonts w:eastAsia="Times New Roman"/>
          <w:color w:val="auto"/>
          <w:kern w:val="0"/>
          <w:lang w:val="sr-Cyrl-RS" w:eastAsia="en-US"/>
        </w:rPr>
        <w:t xml:space="preserve"> (вредност уговора за 12 месеци)</w:t>
      </w:r>
      <w:r w:rsidR="002E502E" w:rsidRPr="00A32351">
        <w:rPr>
          <w:rFonts w:eastAsia="Times New Roman"/>
          <w:color w:val="auto"/>
          <w:kern w:val="0"/>
          <w:lang w:val="sr-Cyrl-RS" w:eastAsia="en-US"/>
        </w:rPr>
        <w:t xml:space="preserve">. </w:t>
      </w:r>
    </w:p>
    <w:p w:rsidR="00A32351" w:rsidRPr="00B30EF6" w:rsidRDefault="00585A93" w:rsidP="00D53328">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lastRenderedPageBreak/>
        <w:tab/>
      </w:r>
      <w:r w:rsidR="002E502E" w:rsidRPr="00A32351">
        <w:rPr>
          <w:rFonts w:eastAsia="Times New Roman"/>
          <w:color w:val="auto"/>
          <w:kern w:val="0"/>
          <w:lang w:val="sr-Cyrl-CS" w:eastAsia="en-US"/>
        </w:rPr>
        <w:t xml:space="preserve">Финансијско обезбеђење мора трајати најмање </w:t>
      </w:r>
      <w:r w:rsidR="002E502E" w:rsidRPr="00A32351">
        <w:rPr>
          <w:rFonts w:eastAsia="Times New Roman"/>
          <w:color w:val="auto"/>
          <w:kern w:val="0"/>
          <w:lang w:val="sr-Cyrl-RS" w:eastAsia="en-US"/>
        </w:rPr>
        <w:t>10 (десет) дана дуже од</w:t>
      </w:r>
      <w:r w:rsidR="00B81ABA">
        <w:rPr>
          <w:rFonts w:eastAsia="Times New Roman"/>
          <w:color w:val="auto"/>
          <w:kern w:val="0"/>
          <w:lang w:val="sr-Cyrl-CS" w:eastAsia="en-US"/>
        </w:rPr>
        <w:t xml:space="preserve"> важности уговора</w:t>
      </w:r>
      <w:r w:rsidR="00D53328">
        <w:rPr>
          <w:rFonts w:eastAsia="Times New Roman"/>
          <w:color w:val="auto"/>
          <w:kern w:val="0"/>
          <w:lang w:val="sr-Cyrl-CS" w:eastAsia="en-US"/>
        </w:rPr>
        <w:t>.</w:t>
      </w:r>
      <w:r w:rsidR="00B30EF6">
        <w:rPr>
          <w:rFonts w:eastAsia="Times New Roman"/>
          <w:color w:val="auto"/>
          <w:kern w:val="0"/>
          <w:lang w:val="sr-Latn-RS" w:eastAsia="en-US"/>
        </w:rPr>
        <w:t xml:space="preserve"> </w:t>
      </w:r>
      <w:r w:rsidR="00B30EF6">
        <w:rPr>
          <w:rFonts w:eastAsia="Times New Roman"/>
          <w:color w:val="auto"/>
          <w:kern w:val="0"/>
          <w:lang w:val="sr-Cyrl-RS" w:eastAsia="en-US"/>
        </w:rPr>
        <w:t>Наручилац може реализовати средство финансијског обезбеђења, уколико Извршилац услуга не извршава своје уговорне обавезе. Наплата средства обезбеђења не спречава Наручиоца за може захтевати раскид овог уговора и накнаду штете.</w:t>
      </w:r>
    </w:p>
    <w:p w:rsidR="00F65BE3" w:rsidRPr="00D53328" w:rsidRDefault="00F65BE3" w:rsidP="00D53328">
      <w:pPr>
        <w:suppressAutoHyphens w:val="0"/>
        <w:spacing w:line="240" w:lineRule="auto"/>
        <w:mirrorIndents/>
        <w:jc w:val="both"/>
        <w:rPr>
          <w:rFonts w:eastAsia="Times New Roman"/>
          <w:color w:val="auto"/>
          <w:kern w:val="0"/>
          <w:lang w:val="sr-Cyrl-CS" w:eastAsia="en-US"/>
        </w:rPr>
      </w:pPr>
    </w:p>
    <w:p w:rsidR="002E502E" w:rsidRPr="002E502E" w:rsidRDefault="002E502E" w:rsidP="00B30EF6">
      <w:pPr>
        <w:suppressAutoHyphens w:val="0"/>
        <w:spacing w:line="240" w:lineRule="auto"/>
        <w:mirrorIndents/>
        <w:jc w:val="center"/>
        <w:rPr>
          <w:rFonts w:eastAsia="Times New Roman"/>
          <w:b/>
          <w:color w:val="auto"/>
          <w:kern w:val="0"/>
          <w:lang w:val="sr-Cyrl-RS" w:eastAsia="en-US"/>
        </w:rPr>
      </w:pPr>
      <w:r w:rsidRPr="002E502E">
        <w:rPr>
          <w:rFonts w:eastAsia="Times New Roman"/>
          <w:b/>
          <w:color w:val="auto"/>
          <w:kern w:val="0"/>
          <w:lang w:val="sr-Cyrl-RS" w:eastAsia="en-US"/>
        </w:rPr>
        <w:t>НАЧИН ИЗВРШЕЊА ОБАВЕЗА ИЗВРШИОЦА</w:t>
      </w:r>
    </w:p>
    <w:p w:rsidR="002E502E" w:rsidRPr="002E502E" w:rsidRDefault="002E502E" w:rsidP="00EE2D6D">
      <w:pPr>
        <w:suppressAutoHyphens w:val="0"/>
        <w:spacing w:line="240" w:lineRule="auto"/>
        <w:mirrorIndents/>
        <w:jc w:val="center"/>
        <w:rPr>
          <w:rFonts w:eastAsia="Times New Roman"/>
          <w:b/>
          <w:i/>
          <w:color w:val="auto"/>
          <w:kern w:val="0"/>
          <w:lang w:val="sr-Cyrl-RS" w:eastAsia="en-US"/>
        </w:rPr>
      </w:pPr>
      <w:r w:rsidRPr="002E502E">
        <w:rPr>
          <w:rFonts w:eastAsia="Times New Roman"/>
          <w:b/>
          <w:i/>
          <w:color w:val="auto"/>
          <w:kern w:val="0"/>
          <w:lang w:val="sr-Cyrl-CS" w:eastAsia="en-US"/>
        </w:rPr>
        <w:t>Члaн</w:t>
      </w:r>
      <w:r w:rsidRPr="002E502E">
        <w:rPr>
          <w:rFonts w:eastAsia="Times New Roman"/>
          <w:b/>
          <w:i/>
          <w:color w:val="auto"/>
          <w:kern w:val="0"/>
          <w:lang w:val="sr-Cyrl-RS" w:eastAsia="en-US"/>
        </w:rPr>
        <w:t xml:space="preserve"> 7.</w:t>
      </w:r>
    </w:p>
    <w:p w:rsidR="002E502E" w:rsidRPr="002E502E" w:rsidRDefault="00796E47"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ab/>
      </w:r>
      <w:r w:rsidR="004A3C40">
        <w:rPr>
          <w:rFonts w:eastAsia="Times New Roman"/>
          <w:color w:val="auto"/>
          <w:kern w:val="0"/>
          <w:lang w:val="sr-Cyrl-CS" w:eastAsia="en-US"/>
        </w:rPr>
        <w:t>Извршилац услуга</w:t>
      </w:r>
      <w:r w:rsidR="002E502E" w:rsidRPr="00CC24E2">
        <w:rPr>
          <w:rFonts w:eastAsia="Times New Roman"/>
          <w:color w:val="auto"/>
          <w:kern w:val="0"/>
          <w:lang w:val="sr-Cyrl-CS" w:eastAsia="en-US"/>
        </w:rPr>
        <w:t xml:space="preserve"> </w:t>
      </w:r>
      <w:r w:rsidR="004A3C40">
        <w:rPr>
          <w:rFonts w:eastAsia="Times New Roman"/>
          <w:color w:val="auto"/>
          <w:kern w:val="0"/>
          <w:lang w:val="sr-Cyrl-RS" w:eastAsia="en-US"/>
        </w:rPr>
        <w:t>се обавезује да</w:t>
      </w:r>
      <w:r w:rsidR="00A32351">
        <w:rPr>
          <w:rFonts w:eastAsia="Times New Roman"/>
          <w:color w:val="auto"/>
          <w:kern w:val="0"/>
          <w:lang w:val="sr-Cyrl-RS" w:eastAsia="en-US"/>
        </w:rPr>
        <w:t xml:space="preserve"> одржавања хигијене у</w:t>
      </w:r>
      <w:r w:rsidR="002E502E" w:rsidRPr="002E502E">
        <w:rPr>
          <w:rFonts w:eastAsia="Times New Roman"/>
          <w:color w:val="auto"/>
          <w:kern w:val="0"/>
          <w:lang w:val="sr-Cyrl-RS" w:eastAsia="en-US"/>
        </w:rPr>
        <w:t xml:space="preserve"> објекту</w:t>
      </w:r>
      <w:r w:rsidR="00A32351">
        <w:rPr>
          <w:rFonts w:eastAsia="Times New Roman"/>
          <w:color w:val="auto"/>
          <w:kern w:val="0"/>
          <w:lang w:val="sr-Cyrl-RS" w:eastAsia="en-US"/>
        </w:rPr>
        <w:t xml:space="preserve"> - чишћење</w:t>
      </w:r>
      <w:r w:rsidR="002E502E" w:rsidRPr="002E502E">
        <w:rPr>
          <w:rFonts w:eastAsia="Times New Roman"/>
          <w:color w:val="auto"/>
          <w:kern w:val="0"/>
          <w:lang w:val="sr-Cyrl-RS" w:eastAsia="en-US"/>
        </w:rPr>
        <w:t xml:space="preserve"> обавља квалитетно, применом највиших професионалних стандарда  и потребних норматива.</w:t>
      </w:r>
    </w:p>
    <w:p w:rsidR="002E502E" w:rsidRDefault="00585A93" w:rsidP="00585A93">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r>
      <w:r w:rsidR="002E502E" w:rsidRPr="002E502E">
        <w:rPr>
          <w:rFonts w:eastAsia="Times New Roman"/>
          <w:color w:val="auto"/>
          <w:kern w:val="0"/>
          <w:lang w:val="sr-Cyrl-RS" w:eastAsia="en-US"/>
        </w:rPr>
        <w:t>Уколико Извршилац</w:t>
      </w:r>
      <w:r w:rsidR="00D4441B">
        <w:rPr>
          <w:rFonts w:eastAsia="Times New Roman"/>
          <w:color w:val="auto"/>
          <w:kern w:val="0"/>
          <w:lang w:val="sr-Cyrl-RS" w:eastAsia="en-US"/>
        </w:rPr>
        <w:t xml:space="preserve"> услуга</w:t>
      </w:r>
      <w:r w:rsidR="002E502E" w:rsidRPr="002E502E">
        <w:rPr>
          <w:rFonts w:eastAsia="Times New Roman"/>
          <w:color w:val="auto"/>
          <w:kern w:val="0"/>
          <w:lang w:val="sr-Cyrl-RS" w:eastAsia="en-US"/>
        </w:rPr>
        <w:t xml:space="preserve"> предметне услуге извршава неквалитетно, односно не поступи у свему према налозима Наручиоца, дужан је да непосредно по указивању на уочене недостатке исте отклони у предвиђеном року.</w:t>
      </w:r>
    </w:p>
    <w:p w:rsidR="00473BBA" w:rsidRPr="002E502E" w:rsidRDefault="00B66573" w:rsidP="00585A93">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r>
      <w:r w:rsidR="00473BBA">
        <w:rPr>
          <w:rFonts w:eastAsia="Times New Roman"/>
          <w:color w:val="auto"/>
          <w:kern w:val="0"/>
          <w:lang w:val="sr-Cyrl-RS" w:eastAsia="en-US"/>
        </w:rPr>
        <w:t xml:space="preserve">Рок за отклањање </w:t>
      </w:r>
      <w:r>
        <w:rPr>
          <w:rFonts w:eastAsia="Times New Roman"/>
          <w:color w:val="auto"/>
          <w:kern w:val="0"/>
          <w:lang w:val="sr-Cyrl-RS" w:eastAsia="en-US"/>
        </w:rPr>
        <w:t>евентуалних недостатаке не може бити дужи од _____ дана од дана пријема писаног обавештења Наручиоца.</w:t>
      </w:r>
    </w:p>
    <w:p w:rsidR="002E502E" w:rsidRDefault="00585A93" w:rsidP="00585A93">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r>
      <w:r w:rsidR="002E502E" w:rsidRPr="002E502E">
        <w:rPr>
          <w:rFonts w:eastAsia="Times New Roman"/>
          <w:color w:val="auto"/>
          <w:kern w:val="0"/>
          <w:lang w:val="sr-Cyrl-RS" w:eastAsia="en-US"/>
        </w:rPr>
        <w:t xml:space="preserve">Уколико Извршилац </w:t>
      </w:r>
      <w:r w:rsidR="00D4441B">
        <w:rPr>
          <w:rFonts w:eastAsia="Times New Roman"/>
          <w:color w:val="auto"/>
          <w:kern w:val="0"/>
          <w:lang w:val="sr-Cyrl-RS" w:eastAsia="en-US"/>
        </w:rPr>
        <w:t xml:space="preserve">услуга </w:t>
      </w:r>
      <w:r w:rsidR="002E502E" w:rsidRPr="002E502E">
        <w:rPr>
          <w:rFonts w:eastAsia="Times New Roman"/>
          <w:color w:val="auto"/>
          <w:kern w:val="0"/>
          <w:lang w:val="sr-Cyrl-RS" w:eastAsia="en-US"/>
        </w:rPr>
        <w:t xml:space="preserve">предметне услуге не извршава или их извршава неквалитетно, </w:t>
      </w:r>
      <w:r w:rsidR="00D4441B">
        <w:rPr>
          <w:rFonts w:eastAsia="Times New Roman"/>
          <w:color w:val="auto"/>
          <w:kern w:val="0"/>
          <w:lang w:val="sr-Cyrl-RS" w:eastAsia="en-US"/>
        </w:rPr>
        <w:t xml:space="preserve">односно </w:t>
      </w:r>
      <w:r w:rsidR="002E502E" w:rsidRPr="002E502E">
        <w:rPr>
          <w:rFonts w:eastAsia="Times New Roman"/>
          <w:color w:val="auto"/>
          <w:kern w:val="0"/>
          <w:lang w:val="sr-Cyrl-RS" w:eastAsia="en-US"/>
        </w:rPr>
        <w:t xml:space="preserve">не поступи у свему према налозима Наручиоца или не отклони уочене недостатке, Наручилац неће исплатити уговорену цену, односно преостали део уговорене цене, а може и раскинути </w:t>
      </w:r>
      <w:r w:rsidR="00B66573">
        <w:rPr>
          <w:rFonts w:eastAsia="Times New Roman"/>
          <w:color w:val="auto"/>
          <w:kern w:val="0"/>
          <w:lang w:val="sr-Cyrl-RS" w:eastAsia="en-US"/>
        </w:rPr>
        <w:t xml:space="preserve">овај </w:t>
      </w:r>
      <w:r w:rsidR="002E502E" w:rsidRPr="002E502E">
        <w:rPr>
          <w:rFonts w:eastAsia="Times New Roman"/>
          <w:color w:val="auto"/>
          <w:kern w:val="0"/>
          <w:lang w:val="sr-Cyrl-RS" w:eastAsia="en-US"/>
        </w:rPr>
        <w:t>уговор и захтевати накнаду штете.</w:t>
      </w:r>
    </w:p>
    <w:p w:rsidR="00D4441B" w:rsidRPr="002E502E" w:rsidRDefault="00D4441B" w:rsidP="00585A93">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t>Наручилац може захтевати да Извршилац услуга пружи доказе о испуњавању обавеза из Закона о раду</w:t>
      </w:r>
      <w:r w:rsidR="00B81ABA">
        <w:rPr>
          <w:rFonts w:eastAsia="Times New Roman"/>
          <w:color w:val="auto"/>
          <w:kern w:val="0"/>
          <w:lang w:val="sr-Cyrl-RS" w:eastAsia="en-US"/>
        </w:rPr>
        <w:t xml:space="preserve"> и осталих релаватних аката</w:t>
      </w:r>
      <w:r>
        <w:rPr>
          <w:rFonts w:eastAsia="Times New Roman"/>
          <w:color w:val="auto"/>
          <w:kern w:val="0"/>
          <w:lang w:val="sr-Cyrl-RS" w:eastAsia="en-US"/>
        </w:rPr>
        <w:t>, а у вези са ангажовања непосредн</w:t>
      </w:r>
      <w:r w:rsidR="00E04C94">
        <w:rPr>
          <w:rFonts w:eastAsia="Times New Roman"/>
          <w:color w:val="auto"/>
          <w:kern w:val="0"/>
          <w:lang w:val="sr-Cyrl-RS" w:eastAsia="en-US"/>
        </w:rPr>
        <w:t>ог извршиоца</w:t>
      </w:r>
      <w:r>
        <w:rPr>
          <w:rFonts w:eastAsia="Times New Roman"/>
          <w:color w:val="auto"/>
          <w:kern w:val="0"/>
          <w:lang w:val="sr-Cyrl-RS" w:eastAsia="en-US"/>
        </w:rPr>
        <w:t>.</w:t>
      </w:r>
    </w:p>
    <w:p w:rsidR="00B30EF6" w:rsidRDefault="00B30EF6" w:rsidP="00B30EF6">
      <w:pPr>
        <w:suppressAutoHyphens w:val="0"/>
        <w:spacing w:line="240" w:lineRule="auto"/>
        <w:mirrorIndents/>
        <w:rPr>
          <w:rFonts w:eastAsia="Times New Roman"/>
          <w:color w:val="auto"/>
          <w:kern w:val="0"/>
          <w:lang w:val="sr-Cyrl-RS" w:eastAsia="en-US"/>
        </w:rPr>
      </w:pPr>
    </w:p>
    <w:p w:rsidR="002E502E" w:rsidRPr="00585A93" w:rsidRDefault="002E502E" w:rsidP="00B30EF6">
      <w:pPr>
        <w:suppressAutoHyphens w:val="0"/>
        <w:spacing w:line="240" w:lineRule="auto"/>
        <w:mirrorIndents/>
        <w:jc w:val="center"/>
        <w:rPr>
          <w:rFonts w:eastAsia="Times New Roman"/>
          <w:color w:val="auto"/>
          <w:kern w:val="0"/>
          <w:lang w:val="sr-Cyrl-CS" w:eastAsia="en-US"/>
        </w:rPr>
      </w:pPr>
      <w:r w:rsidRPr="002E502E">
        <w:rPr>
          <w:rFonts w:eastAsia="Times New Roman"/>
          <w:b/>
          <w:color w:val="auto"/>
          <w:kern w:val="0"/>
          <w:lang w:val="sr-Cyrl-CS" w:eastAsia="en-US"/>
        </w:rPr>
        <w:t>РОКОВИ</w:t>
      </w:r>
    </w:p>
    <w:p w:rsidR="002E502E" w:rsidRPr="002E502E" w:rsidRDefault="002E502E" w:rsidP="00EE2D6D">
      <w:pPr>
        <w:suppressAutoHyphens w:val="0"/>
        <w:spacing w:line="240" w:lineRule="auto"/>
        <w:mirrorIndents/>
        <w:jc w:val="center"/>
        <w:rPr>
          <w:rFonts w:eastAsia="Times New Roman"/>
          <w:b/>
          <w:i/>
          <w:color w:val="auto"/>
          <w:kern w:val="0"/>
          <w:lang w:val="sr-Cyrl-CS" w:eastAsia="en-US"/>
        </w:rPr>
      </w:pPr>
      <w:r w:rsidRPr="002E502E">
        <w:rPr>
          <w:rFonts w:eastAsia="Times New Roman"/>
          <w:b/>
          <w:i/>
          <w:color w:val="auto"/>
          <w:kern w:val="0"/>
          <w:lang w:val="sr-Cyrl-CS" w:eastAsia="en-US"/>
        </w:rPr>
        <w:t xml:space="preserve">Члан </w:t>
      </w:r>
      <w:r w:rsidRPr="002E502E">
        <w:rPr>
          <w:rFonts w:eastAsia="Times New Roman"/>
          <w:b/>
          <w:i/>
          <w:color w:val="auto"/>
          <w:kern w:val="0"/>
          <w:lang w:val="sr-Cyrl-RS" w:eastAsia="en-US"/>
        </w:rPr>
        <w:t>8.</w:t>
      </w:r>
    </w:p>
    <w:p w:rsidR="002E502E" w:rsidRDefault="00585A93" w:rsidP="002E502E">
      <w:pPr>
        <w:suppressAutoHyphens w:val="0"/>
        <w:spacing w:line="240" w:lineRule="auto"/>
        <w:mirrorIndents/>
        <w:jc w:val="both"/>
        <w:rPr>
          <w:rFonts w:eastAsia="Calibri"/>
          <w:color w:val="auto"/>
          <w:kern w:val="0"/>
          <w:lang w:val="sr-Cyrl-RS" w:eastAsia="en-US"/>
        </w:rPr>
      </w:pPr>
      <w:r>
        <w:rPr>
          <w:rFonts w:eastAsia="Calibri"/>
          <w:color w:val="auto"/>
          <w:kern w:val="0"/>
          <w:lang w:val="sr-Cyrl-RS" w:eastAsia="en-US"/>
        </w:rPr>
        <w:tab/>
      </w:r>
      <w:r w:rsidR="00627C57">
        <w:rPr>
          <w:rFonts w:eastAsia="Calibri"/>
          <w:color w:val="auto"/>
          <w:kern w:val="0"/>
          <w:lang w:val="sr-Cyrl-RS" w:eastAsia="en-US"/>
        </w:rPr>
        <w:t>И</w:t>
      </w:r>
      <w:r w:rsidR="00B66573">
        <w:rPr>
          <w:rFonts w:eastAsia="Calibri"/>
          <w:color w:val="auto"/>
          <w:kern w:val="0"/>
          <w:lang w:val="sr-Cyrl-RS" w:eastAsia="en-US"/>
        </w:rPr>
        <w:t>звршење услуга</w:t>
      </w:r>
      <w:r w:rsidR="00627C57">
        <w:rPr>
          <w:rFonts w:eastAsia="Calibri"/>
          <w:color w:val="auto"/>
          <w:kern w:val="0"/>
          <w:lang w:val="sr-Cyrl-RS" w:eastAsia="en-US"/>
        </w:rPr>
        <w:t xml:space="preserve"> је сукцесивно</w:t>
      </w:r>
      <w:r w:rsidR="002E502E" w:rsidRPr="002E502E">
        <w:rPr>
          <w:rFonts w:eastAsia="Calibri"/>
          <w:color w:val="auto"/>
          <w:kern w:val="0"/>
          <w:lang w:val="sr-Cyrl-CS" w:eastAsia="en-US"/>
        </w:rPr>
        <w:t>,</w:t>
      </w:r>
      <w:r w:rsidR="002E502E" w:rsidRPr="002E502E">
        <w:rPr>
          <w:rFonts w:eastAsia="Calibri"/>
          <w:color w:val="auto"/>
          <w:kern w:val="0"/>
          <w:lang w:val="sr-Cyrl-RS" w:eastAsia="en-US"/>
        </w:rPr>
        <w:t xml:space="preserve"> на месечн</w:t>
      </w:r>
      <w:r w:rsidR="002E502E" w:rsidRPr="002E502E">
        <w:rPr>
          <w:rFonts w:eastAsia="Calibri"/>
          <w:color w:val="auto"/>
          <w:kern w:val="0"/>
          <w:lang w:eastAsia="en-US"/>
        </w:rPr>
        <w:t>o</w:t>
      </w:r>
      <w:r w:rsidR="002E502E" w:rsidRPr="002E502E">
        <w:rPr>
          <w:rFonts w:eastAsia="Calibri"/>
          <w:color w:val="auto"/>
          <w:kern w:val="0"/>
          <w:lang w:val="sr-Cyrl-RS" w:eastAsia="en-US"/>
        </w:rPr>
        <w:t>м нивоу</w:t>
      </w:r>
      <w:r w:rsidR="002E502E" w:rsidRPr="002E502E">
        <w:rPr>
          <w:rFonts w:eastAsia="Calibri"/>
          <w:color w:val="auto"/>
          <w:kern w:val="0"/>
          <w:lang w:val="sr-Cyrl-CS" w:eastAsia="en-US"/>
        </w:rPr>
        <w:t>,</w:t>
      </w:r>
      <w:r w:rsidR="002E502E" w:rsidRPr="002E502E">
        <w:rPr>
          <w:rFonts w:eastAsia="Calibri"/>
          <w:color w:val="auto"/>
          <w:kern w:val="0"/>
          <w:lang w:val="sr-Cyrl-RS" w:eastAsia="en-US"/>
        </w:rPr>
        <w:t xml:space="preserve"> до истека важности закљученог </w:t>
      </w:r>
      <w:r w:rsidR="00B66573">
        <w:rPr>
          <w:rFonts w:eastAsia="Calibri"/>
          <w:color w:val="auto"/>
          <w:kern w:val="0"/>
          <w:lang w:val="sr-Cyrl-RS" w:eastAsia="en-US"/>
        </w:rPr>
        <w:t xml:space="preserve">овог </w:t>
      </w:r>
      <w:r w:rsidR="002E502E" w:rsidRPr="002E502E">
        <w:rPr>
          <w:rFonts w:eastAsia="Calibri"/>
          <w:color w:val="auto"/>
          <w:kern w:val="0"/>
          <w:lang w:val="sr-Cyrl-RS" w:eastAsia="en-US"/>
        </w:rPr>
        <w:t>уговора.</w:t>
      </w:r>
    </w:p>
    <w:p w:rsidR="00585A93" w:rsidRPr="00CC24E2" w:rsidRDefault="00585A93" w:rsidP="002E502E">
      <w:pPr>
        <w:suppressAutoHyphens w:val="0"/>
        <w:spacing w:line="240" w:lineRule="auto"/>
        <w:mirrorIndents/>
        <w:jc w:val="both"/>
        <w:rPr>
          <w:rFonts w:eastAsia="Calibri"/>
          <w:color w:val="auto"/>
          <w:kern w:val="0"/>
          <w:lang w:val="sr-Cyrl-RS" w:eastAsia="en-US"/>
        </w:rPr>
      </w:pPr>
    </w:p>
    <w:p w:rsidR="002E502E" w:rsidRPr="00CC24E2" w:rsidRDefault="002E502E" w:rsidP="002E502E">
      <w:pPr>
        <w:suppressAutoHyphens w:val="0"/>
        <w:spacing w:line="240" w:lineRule="auto"/>
        <w:mirrorIndents/>
        <w:jc w:val="center"/>
        <w:rPr>
          <w:rFonts w:eastAsia="Calibri"/>
          <w:b/>
          <w:i/>
          <w:color w:val="auto"/>
          <w:kern w:val="0"/>
          <w:lang w:val="sr-Cyrl-RS" w:eastAsia="en-US"/>
        </w:rPr>
      </w:pPr>
      <w:r w:rsidRPr="002E502E">
        <w:rPr>
          <w:rFonts w:eastAsia="Times New Roman"/>
          <w:b/>
          <w:i/>
          <w:color w:val="auto"/>
          <w:kern w:val="0"/>
          <w:lang w:val="sr-Cyrl-CS" w:eastAsia="en-US"/>
        </w:rPr>
        <w:t xml:space="preserve">Члан </w:t>
      </w:r>
      <w:r w:rsidRPr="002E502E">
        <w:rPr>
          <w:rFonts w:eastAsia="Times New Roman"/>
          <w:b/>
          <w:i/>
          <w:color w:val="auto"/>
          <w:kern w:val="0"/>
          <w:lang w:val="sr-Cyrl-RS" w:eastAsia="en-US"/>
        </w:rPr>
        <w:t>9.</w:t>
      </w:r>
    </w:p>
    <w:p w:rsidR="00796E47" w:rsidRPr="00817A7D" w:rsidRDefault="00796E47" w:rsidP="002E502E">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CS" w:eastAsia="en-US"/>
        </w:rPr>
        <w:tab/>
      </w:r>
      <w:r w:rsidR="00FA2E8A">
        <w:rPr>
          <w:rFonts w:eastAsia="Times New Roman"/>
          <w:color w:val="auto"/>
          <w:kern w:val="0"/>
          <w:lang w:val="sr-Cyrl-RS" w:eastAsia="en-US"/>
        </w:rPr>
        <w:t>Р</w:t>
      </w:r>
      <w:r w:rsidR="00B81ABA">
        <w:rPr>
          <w:rFonts w:eastAsia="Times New Roman"/>
          <w:color w:val="auto"/>
          <w:kern w:val="0"/>
          <w:lang w:val="sr-Cyrl-RS" w:eastAsia="en-US"/>
        </w:rPr>
        <w:t xml:space="preserve">еализација </w:t>
      </w:r>
      <w:r w:rsidR="00FA2E8A">
        <w:rPr>
          <w:rFonts w:eastAsia="Times New Roman"/>
          <w:color w:val="auto"/>
          <w:kern w:val="0"/>
          <w:lang w:val="sr-Cyrl-RS" w:eastAsia="en-US"/>
        </w:rPr>
        <w:t xml:space="preserve">овог </w:t>
      </w:r>
      <w:r w:rsidR="00B81ABA">
        <w:rPr>
          <w:rFonts w:eastAsia="Times New Roman"/>
          <w:color w:val="auto"/>
          <w:kern w:val="0"/>
          <w:lang w:val="sr-Cyrl-RS" w:eastAsia="en-US"/>
        </w:rPr>
        <w:t xml:space="preserve">уговора почиње следећег дана од дана </w:t>
      </w:r>
      <w:r w:rsidR="00391D3C" w:rsidRPr="00391D3C">
        <w:rPr>
          <w:rFonts w:eastAsia="Times New Roman"/>
          <w:color w:val="auto"/>
          <w:kern w:val="0"/>
          <w:lang w:val="sr-Cyrl-RS" w:eastAsia="en-US"/>
        </w:rPr>
        <w:t xml:space="preserve">закључења </w:t>
      </w:r>
      <w:r w:rsidR="00FA2E8A">
        <w:rPr>
          <w:rFonts w:eastAsia="Times New Roman"/>
          <w:color w:val="auto"/>
          <w:kern w:val="0"/>
          <w:lang w:val="sr-Cyrl-RS" w:eastAsia="en-US"/>
        </w:rPr>
        <w:t xml:space="preserve">овог </w:t>
      </w:r>
      <w:r w:rsidR="00391D3C" w:rsidRPr="00391D3C">
        <w:rPr>
          <w:rFonts w:eastAsia="Times New Roman"/>
          <w:color w:val="auto"/>
          <w:kern w:val="0"/>
          <w:lang w:val="sr-Cyrl-RS" w:eastAsia="en-US"/>
        </w:rPr>
        <w:t>уговора</w:t>
      </w:r>
      <w:r w:rsidR="002E502E" w:rsidRPr="00391D3C">
        <w:rPr>
          <w:rFonts w:eastAsia="Times New Roman"/>
          <w:color w:val="auto"/>
          <w:kern w:val="0"/>
          <w:lang w:val="sr-Cyrl-RS" w:eastAsia="en-US"/>
        </w:rPr>
        <w:t xml:space="preserve">, </w:t>
      </w:r>
      <w:r w:rsidR="002E502E" w:rsidRPr="00A32351">
        <w:rPr>
          <w:rFonts w:eastAsia="Times New Roman"/>
          <w:color w:val="auto"/>
          <w:kern w:val="0"/>
          <w:lang w:val="sr-Cyrl-RS" w:eastAsia="en-US"/>
        </w:rPr>
        <w:t>а</w:t>
      </w:r>
      <w:r w:rsidRPr="00A32351">
        <w:rPr>
          <w:rFonts w:eastAsia="Times New Roman"/>
          <w:color w:val="auto"/>
          <w:kern w:val="0"/>
          <w:lang w:val="sr-Cyrl-RS" w:eastAsia="en-US"/>
        </w:rPr>
        <w:t xml:space="preserve"> </w:t>
      </w:r>
      <w:r w:rsidR="00A9296B">
        <w:rPr>
          <w:rFonts w:eastAsia="Times New Roman"/>
          <w:color w:val="auto"/>
          <w:kern w:val="0"/>
          <w:lang w:val="sr-Cyrl-RS" w:eastAsia="en-US"/>
        </w:rPr>
        <w:t xml:space="preserve">важење се </w:t>
      </w:r>
      <w:r w:rsidRPr="00A32351">
        <w:rPr>
          <w:rFonts w:eastAsia="Times New Roman"/>
          <w:color w:val="auto"/>
          <w:kern w:val="0"/>
          <w:lang w:val="sr-Cyrl-RS" w:eastAsia="en-US"/>
        </w:rPr>
        <w:t xml:space="preserve">завршава се истеком 12 (дванаест) месеци од </w:t>
      </w:r>
      <w:r w:rsidR="00B81ABA">
        <w:rPr>
          <w:rFonts w:eastAsia="Times New Roman"/>
          <w:color w:val="auto"/>
          <w:kern w:val="0"/>
          <w:lang w:val="sr-Cyrl-RS" w:eastAsia="en-US"/>
        </w:rPr>
        <w:t xml:space="preserve">дана </w:t>
      </w:r>
      <w:r w:rsidRPr="00A32351">
        <w:rPr>
          <w:rFonts w:eastAsia="Times New Roman"/>
          <w:color w:val="auto"/>
          <w:kern w:val="0"/>
          <w:lang w:val="sr-Cyrl-RS" w:eastAsia="en-US"/>
        </w:rPr>
        <w:t xml:space="preserve">закључења </w:t>
      </w:r>
      <w:r w:rsidR="00B66573">
        <w:rPr>
          <w:rFonts w:eastAsia="Times New Roman"/>
          <w:color w:val="auto"/>
          <w:kern w:val="0"/>
          <w:lang w:val="sr-Cyrl-RS" w:eastAsia="en-US"/>
        </w:rPr>
        <w:t xml:space="preserve">овог </w:t>
      </w:r>
      <w:r w:rsidRPr="00A32351">
        <w:rPr>
          <w:rFonts w:eastAsia="Times New Roman"/>
          <w:color w:val="auto"/>
          <w:kern w:val="0"/>
          <w:lang w:val="sr-Cyrl-RS" w:eastAsia="en-US"/>
        </w:rPr>
        <w:t>уговора.</w:t>
      </w:r>
    </w:p>
    <w:p w:rsidR="002E502E" w:rsidRPr="002E502E" w:rsidRDefault="002E502E" w:rsidP="002E502E">
      <w:pPr>
        <w:suppressAutoHyphens w:val="0"/>
        <w:spacing w:line="240" w:lineRule="auto"/>
        <w:mirrorIndents/>
        <w:jc w:val="center"/>
        <w:rPr>
          <w:rFonts w:eastAsia="Times New Roman"/>
          <w:b/>
          <w:bCs/>
          <w:iCs/>
          <w:color w:val="auto"/>
          <w:kern w:val="0"/>
          <w:lang w:val="sr-Cyrl-RS" w:eastAsia="en-US"/>
        </w:rPr>
      </w:pPr>
    </w:p>
    <w:p w:rsidR="002E502E" w:rsidRPr="002E502E" w:rsidRDefault="002E502E" w:rsidP="002E502E">
      <w:pPr>
        <w:suppressAutoHyphens w:val="0"/>
        <w:spacing w:line="240" w:lineRule="auto"/>
        <w:mirrorIndents/>
        <w:jc w:val="center"/>
        <w:rPr>
          <w:rFonts w:eastAsia="Times New Roman"/>
          <w:b/>
          <w:iCs/>
          <w:color w:val="auto"/>
          <w:kern w:val="0"/>
          <w:lang w:val="sr-Cyrl-CS" w:eastAsia="en-US"/>
        </w:rPr>
      </w:pPr>
      <w:r w:rsidRPr="002E502E">
        <w:rPr>
          <w:rFonts w:eastAsia="Times New Roman"/>
          <w:b/>
          <w:bCs/>
          <w:iCs/>
          <w:color w:val="auto"/>
          <w:kern w:val="0"/>
          <w:lang w:val="sr-Cyrl-CS" w:eastAsia="en-US"/>
        </w:rPr>
        <w:t>ВИША СИЛА</w:t>
      </w:r>
    </w:p>
    <w:p w:rsidR="002E502E" w:rsidRPr="002E502E" w:rsidRDefault="002E502E" w:rsidP="008F044D">
      <w:pPr>
        <w:suppressAutoHyphens w:val="0"/>
        <w:spacing w:line="240" w:lineRule="auto"/>
        <w:mirrorIndents/>
        <w:jc w:val="center"/>
        <w:rPr>
          <w:rFonts w:eastAsia="Times New Roman"/>
          <w:b/>
          <w:bCs/>
          <w:i/>
          <w:iCs/>
          <w:color w:val="auto"/>
          <w:kern w:val="0"/>
          <w:lang w:val="sr-Cyrl-RS" w:eastAsia="en-US"/>
        </w:rPr>
      </w:pPr>
      <w:r w:rsidRPr="002E502E">
        <w:rPr>
          <w:rFonts w:eastAsia="Times New Roman"/>
          <w:b/>
          <w:bCs/>
          <w:i/>
          <w:iCs/>
          <w:color w:val="auto"/>
          <w:kern w:val="0"/>
          <w:lang w:val="sr-Cyrl-RS" w:eastAsia="en-US"/>
        </w:rPr>
        <w:t>Члан 10.</w:t>
      </w:r>
    </w:p>
    <w:p w:rsidR="00585A93" w:rsidRDefault="00796E47" w:rsidP="00585A93">
      <w:pPr>
        <w:suppressAutoHyphens w:val="0"/>
        <w:spacing w:line="240" w:lineRule="auto"/>
        <w:mirrorIndents/>
        <w:jc w:val="both"/>
        <w:rPr>
          <w:rFonts w:eastAsia="Times New Roman"/>
          <w:iCs/>
          <w:color w:val="auto"/>
          <w:kern w:val="0"/>
          <w:lang w:val="sr-Cyrl-CS" w:eastAsia="en-US"/>
        </w:rPr>
      </w:pPr>
      <w:r>
        <w:rPr>
          <w:rFonts w:eastAsia="Times New Roman"/>
          <w:iCs/>
          <w:color w:val="auto"/>
          <w:kern w:val="0"/>
          <w:lang w:val="sr-Cyrl-RS" w:eastAsia="en-US"/>
        </w:rPr>
        <w:tab/>
      </w:r>
      <w:r w:rsidR="002E502E" w:rsidRPr="002E502E">
        <w:rPr>
          <w:rFonts w:eastAsia="Times New Roman"/>
          <w:iCs/>
          <w:color w:val="auto"/>
          <w:kern w:val="0"/>
          <w:lang w:val="sr-Cyrl-CS" w:eastAsia="en-US"/>
        </w:rPr>
        <w:t xml:space="preserve">Уговорне стране могу бити ослобођене одговорности у одређеним случајевима који су наступиле независно од воље сауговарача, а које ни пажљива страна не би могла избећи нити отклонити њихове последице, а настали су после закључења </w:t>
      </w:r>
      <w:r w:rsidR="00FA2E8A">
        <w:rPr>
          <w:rFonts w:eastAsia="Times New Roman"/>
          <w:iCs/>
          <w:color w:val="auto"/>
          <w:kern w:val="0"/>
          <w:lang w:val="sr-Cyrl-CS" w:eastAsia="en-US"/>
        </w:rPr>
        <w:t xml:space="preserve">овог </w:t>
      </w:r>
      <w:r w:rsidR="002E502E" w:rsidRPr="002E502E">
        <w:rPr>
          <w:rFonts w:eastAsia="Times New Roman"/>
          <w:iCs/>
          <w:color w:val="auto"/>
          <w:kern w:val="0"/>
          <w:lang w:val="sr-Cyrl-CS" w:eastAsia="en-US"/>
        </w:rPr>
        <w:t>уговора и спречавају његово извршење у целини или делимично.</w:t>
      </w:r>
    </w:p>
    <w:p w:rsidR="00585A93" w:rsidRDefault="00585A93" w:rsidP="00585A93">
      <w:pPr>
        <w:suppressAutoHyphens w:val="0"/>
        <w:spacing w:line="240" w:lineRule="auto"/>
        <w:mirrorIndents/>
        <w:jc w:val="center"/>
        <w:rPr>
          <w:rFonts w:eastAsia="Times New Roman"/>
          <w:b/>
          <w:bCs/>
          <w:color w:val="auto"/>
          <w:kern w:val="0"/>
          <w:lang w:val="sr-Cyrl-CS" w:eastAsia="en-US"/>
        </w:rPr>
      </w:pPr>
    </w:p>
    <w:p w:rsidR="00585A93" w:rsidRDefault="00585A93" w:rsidP="008F044D">
      <w:pPr>
        <w:suppressAutoHyphens w:val="0"/>
        <w:spacing w:line="240" w:lineRule="auto"/>
        <w:mirrorIndents/>
        <w:jc w:val="center"/>
        <w:rPr>
          <w:rFonts w:eastAsia="Times New Roman"/>
          <w:b/>
          <w:bCs/>
          <w:color w:val="auto"/>
          <w:kern w:val="0"/>
          <w:lang w:val="sr-Cyrl-CS" w:eastAsia="en-US"/>
        </w:rPr>
      </w:pPr>
      <w:r>
        <w:rPr>
          <w:rFonts w:eastAsia="Times New Roman"/>
          <w:b/>
          <w:bCs/>
          <w:color w:val="auto"/>
          <w:kern w:val="0"/>
          <w:lang w:val="sr-Cyrl-CS" w:eastAsia="en-US"/>
        </w:rPr>
        <w:t>ПOСЛOВНA ТAJНA</w:t>
      </w:r>
    </w:p>
    <w:p w:rsidR="002E502E" w:rsidRPr="00585A93" w:rsidRDefault="002E502E" w:rsidP="008F044D">
      <w:pPr>
        <w:suppressAutoHyphens w:val="0"/>
        <w:spacing w:line="240" w:lineRule="auto"/>
        <w:mirrorIndents/>
        <w:jc w:val="center"/>
        <w:rPr>
          <w:rFonts w:eastAsia="Times New Roman"/>
          <w:iCs/>
          <w:color w:val="auto"/>
          <w:kern w:val="0"/>
          <w:lang w:val="sr-Cyrl-CS" w:eastAsia="en-US"/>
        </w:rPr>
      </w:pPr>
      <w:r w:rsidRPr="002E502E">
        <w:rPr>
          <w:rFonts w:eastAsia="Times New Roman"/>
          <w:b/>
          <w:bCs/>
          <w:i/>
          <w:color w:val="auto"/>
          <w:kern w:val="0"/>
          <w:lang w:val="sr-Cyrl-CS" w:eastAsia="en-US"/>
        </w:rPr>
        <w:t>Члaн 1</w:t>
      </w:r>
      <w:r w:rsidRPr="002E502E">
        <w:rPr>
          <w:rFonts w:eastAsia="Times New Roman"/>
          <w:b/>
          <w:bCs/>
          <w:i/>
          <w:color w:val="auto"/>
          <w:kern w:val="0"/>
          <w:lang w:val="sr-Cyrl-RS" w:eastAsia="en-US"/>
        </w:rPr>
        <w:t>1.</w:t>
      </w:r>
    </w:p>
    <w:p w:rsidR="002E502E" w:rsidRDefault="002E502E" w:rsidP="002E502E">
      <w:pPr>
        <w:suppressAutoHyphens w:val="0"/>
        <w:spacing w:line="240" w:lineRule="auto"/>
        <w:mirrorIndents/>
        <w:jc w:val="both"/>
        <w:rPr>
          <w:rFonts w:eastAsia="Times New Roman"/>
          <w:iCs/>
          <w:color w:val="auto"/>
          <w:kern w:val="0"/>
          <w:lang w:val="sr-Cyrl-RS" w:eastAsia="en-US"/>
        </w:rPr>
      </w:pPr>
      <w:r w:rsidRPr="002E502E">
        <w:rPr>
          <w:rFonts w:eastAsia="Times New Roman"/>
          <w:iCs/>
          <w:color w:val="auto"/>
          <w:kern w:val="0"/>
          <w:lang w:val="sr-Cyrl-CS" w:eastAsia="en-US"/>
        </w:rPr>
        <w:tab/>
      </w:r>
      <w:r w:rsidRPr="002E502E">
        <w:rPr>
          <w:rFonts w:eastAsia="Times New Roman"/>
          <w:color w:val="auto"/>
          <w:kern w:val="0"/>
          <w:lang w:val="sr-Cyrl-RS" w:eastAsia="en-US"/>
        </w:rPr>
        <w:t>Извршилац</w:t>
      </w:r>
      <w:r w:rsidRPr="002E502E">
        <w:rPr>
          <w:rFonts w:eastAsia="Times New Roman"/>
          <w:iCs/>
          <w:color w:val="auto"/>
          <w:kern w:val="0"/>
          <w:lang w:val="sr-Cyrl-RS" w:eastAsia="en-US"/>
        </w:rPr>
        <w:t xml:space="preserve"> </w:t>
      </w:r>
      <w:r w:rsidR="00D4441B">
        <w:rPr>
          <w:rFonts w:eastAsia="Times New Roman"/>
          <w:iCs/>
          <w:color w:val="auto"/>
          <w:kern w:val="0"/>
          <w:lang w:val="sr-Cyrl-RS" w:eastAsia="en-US"/>
        </w:rPr>
        <w:t xml:space="preserve">услуга </w:t>
      </w:r>
      <w:r w:rsidRPr="002E502E">
        <w:rPr>
          <w:rFonts w:eastAsia="Times New Roman"/>
          <w:iCs/>
          <w:color w:val="auto"/>
          <w:kern w:val="0"/>
          <w:lang w:val="sr-Cyrl-RS" w:eastAsia="en-US"/>
        </w:rPr>
        <w:t xml:space="preserve">се обавезује да све податке, инструкције и информације које су му од стране </w:t>
      </w:r>
      <w:r w:rsidRPr="002E502E">
        <w:rPr>
          <w:rFonts w:eastAsia="Times New Roman"/>
          <w:iCs/>
          <w:color w:val="auto"/>
          <w:kern w:val="0"/>
          <w:lang w:val="sr-Cyrl-CS" w:eastAsia="en-US"/>
        </w:rPr>
        <w:t>Н</w:t>
      </w:r>
      <w:r w:rsidRPr="002E502E">
        <w:rPr>
          <w:rFonts w:eastAsia="Times New Roman"/>
          <w:iCs/>
          <w:color w:val="auto"/>
          <w:kern w:val="0"/>
          <w:lang w:val="sr-Cyrl-RS" w:eastAsia="en-US"/>
        </w:rPr>
        <w:t>аручиоца</w:t>
      </w:r>
      <w:r w:rsidRPr="002E502E">
        <w:rPr>
          <w:rFonts w:eastAsia="Times New Roman"/>
          <w:iCs/>
          <w:color w:val="auto"/>
          <w:kern w:val="0"/>
          <w:lang w:val="sr-Cyrl-CS" w:eastAsia="en-US"/>
        </w:rPr>
        <w:t xml:space="preserve"> </w:t>
      </w:r>
      <w:r w:rsidRPr="002E502E">
        <w:rPr>
          <w:rFonts w:eastAsia="Times New Roman"/>
          <w:iCs/>
          <w:color w:val="auto"/>
          <w:kern w:val="0"/>
          <w:lang w:val="sr-Cyrl-RS" w:eastAsia="en-US"/>
        </w:rPr>
        <w:t xml:space="preserve"> достављен</w:t>
      </w:r>
      <w:r w:rsidRPr="002E502E">
        <w:rPr>
          <w:rFonts w:eastAsia="Times New Roman"/>
          <w:iCs/>
          <w:color w:val="auto"/>
          <w:kern w:val="0"/>
          <w:lang w:val="sr-Cyrl-CS" w:eastAsia="en-US"/>
        </w:rPr>
        <w:t>е</w:t>
      </w:r>
      <w:r w:rsidRPr="002E502E">
        <w:rPr>
          <w:rFonts w:eastAsia="Times New Roman"/>
          <w:iCs/>
          <w:color w:val="auto"/>
          <w:kern w:val="0"/>
          <w:lang w:val="sr-Cyrl-RS" w:eastAsia="en-US"/>
        </w:rPr>
        <w:t xml:space="preserve"> у било ком</w:t>
      </w:r>
      <w:r w:rsidRPr="002E502E">
        <w:rPr>
          <w:rFonts w:eastAsia="Times New Roman"/>
          <w:iCs/>
          <w:color w:val="auto"/>
          <w:kern w:val="0"/>
          <w:lang w:val="sr-Latn-RS" w:eastAsia="en-US"/>
        </w:rPr>
        <w:t xml:space="preserve"> о</w:t>
      </w:r>
      <w:r w:rsidRPr="002E502E">
        <w:rPr>
          <w:rFonts w:eastAsia="Times New Roman"/>
          <w:iCs/>
          <w:color w:val="auto"/>
          <w:kern w:val="0"/>
          <w:lang w:val="sr-Cyrl-CS" w:eastAsia="en-US"/>
        </w:rPr>
        <w:t>блику</w:t>
      </w:r>
      <w:r w:rsidRPr="002E502E">
        <w:rPr>
          <w:rFonts w:eastAsia="Times New Roman"/>
          <w:iCs/>
          <w:color w:val="auto"/>
          <w:kern w:val="0"/>
          <w:lang w:val="sr-Cyrl-RS" w:eastAsia="en-US"/>
        </w:rPr>
        <w:t xml:space="preserve">  у вези са </w:t>
      </w:r>
      <w:r w:rsidRPr="002E502E">
        <w:rPr>
          <w:rFonts w:eastAsia="Times New Roman"/>
          <w:iCs/>
          <w:color w:val="auto"/>
          <w:kern w:val="0"/>
          <w:lang w:val="sr-Cyrl-CS" w:eastAsia="en-US"/>
        </w:rPr>
        <w:t xml:space="preserve">извршењем </w:t>
      </w:r>
      <w:r w:rsidRPr="002E502E">
        <w:rPr>
          <w:rFonts w:eastAsia="Times New Roman"/>
          <w:iCs/>
          <w:color w:val="auto"/>
          <w:kern w:val="0"/>
          <w:lang w:val="sr-Cyrl-RS" w:eastAsia="en-US"/>
        </w:rPr>
        <w:t>ов</w:t>
      </w:r>
      <w:r w:rsidRPr="002E502E">
        <w:rPr>
          <w:rFonts w:eastAsia="Times New Roman"/>
          <w:iCs/>
          <w:color w:val="auto"/>
          <w:kern w:val="0"/>
          <w:lang w:val="sr-Cyrl-CS" w:eastAsia="en-US"/>
        </w:rPr>
        <w:t>ог</w:t>
      </w:r>
      <w:r w:rsidRPr="002E502E">
        <w:rPr>
          <w:rFonts w:eastAsia="Times New Roman"/>
          <w:iCs/>
          <w:color w:val="auto"/>
          <w:kern w:val="0"/>
          <w:lang w:val="sr-Cyrl-RS" w:eastAsia="en-US"/>
        </w:rPr>
        <w:t xml:space="preserve"> уговором, чува као  пословну тајну.</w:t>
      </w:r>
    </w:p>
    <w:p w:rsidR="00771D3B" w:rsidRPr="00771D3B" w:rsidRDefault="00771D3B" w:rsidP="002E502E">
      <w:pPr>
        <w:suppressAutoHyphens w:val="0"/>
        <w:spacing w:line="240" w:lineRule="auto"/>
        <w:mirrorIndents/>
        <w:jc w:val="both"/>
        <w:rPr>
          <w:rFonts w:eastAsia="Times New Roman"/>
          <w:iCs/>
          <w:color w:val="auto"/>
          <w:kern w:val="0"/>
          <w:lang w:val="sr-Cyrl-RS" w:eastAsia="en-US"/>
        </w:rPr>
      </w:pPr>
    </w:p>
    <w:p w:rsidR="002E502E" w:rsidRPr="002E502E" w:rsidRDefault="002E502E" w:rsidP="002E502E">
      <w:pPr>
        <w:suppressAutoHyphens w:val="0"/>
        <w:spacing w:line="240" w:lineRule="auto"/>
        <w:mirrorIndents/>
        <w:jc w:val="center"/>
        <w:rPr>
          <w:rFonts w:eastAsia="Times New Roman"/>
          <w:i/>
          <w:iCs/>
          <w:color w:val="auto"/>
          <w:kern w:val="0"/>
          <w:lang w:val="sr-Cyrl-RS" w:eastAsia="en-US"/>
        </w:rPr>
      </w:pPr>
      <w:r w:rsidRPr="002E502E">
        <w:rPr>
          <w:rFonts w:eastAsia="Times New Roman"/>
          <w:b/>
          <w:bCs/>
          <w:i/>
          <w:color w:val="auto"/>
          <w:kern w:val="0"/>
          <w:lang w:val="sr-Latn-CS" w:eastAsia="en-US"/>
        </w:rPr>
        <w:t>Члaн 1</w:t>
      </w:r>
      <w:r w:rsidRPr="002E502E">
        <w:rPr>
          <w:rFonts w:eastAsia="Times New Roman"/>
          <w:b/>
          <w:bCs/>
          <w:i/>
          <w:color w:val="auto"/>
          <w:kern w:val="0"/>
          <w:lang w:val="sr-Cyrl-RS" w:eastAsia="en-US"/>
        </w:rPr>
        <w:t>2.</w:t>
      </w:r>
    </w:p>
    <w:p w:rsidR="002E502E" w:rsidRPr="001B481A" w:rsidRDefault="002E502E" w:rsidP="002E502E">
      <w:pPr>
        <w:suppressAutoHyphens w:val="0"/>
        <w:spacing w:line="240" w:lineRule="auto"/>
        <w:mirrorIndents/>
        <w:jc w:val="both"/>
        <w:rPr>
          <w:rFonts w:eastAsia="Times New Roman"/>
          <w:bCs/>
          <w:iCs/>
          <w:color w:val="auto"/>
          <w:kern w:val="0"/>
          <w:lang w:val="sr-Latn-RS" w:eastAsia="en-US"/>
        </w:rPr>
      </w:pPr>
      <w:r w:rsidRPr="002E502E">
        <w:rPr>
          <w:rFonts w:eastAsia="Times New Roman"/>
          <w:bCs/>
          <w:iCs/>
          <w:color w:val="auto"/>
          <w:kern w:val="0"/>
          <w:lang w:val="sr-Cyrl-RS" w:eastAsia="en-US"/>
        </w:rPr>
        <w:t xml:space="preserve">          </w:t>
      </w:r>
      <w:r w:rsidR="00106391">
        <w:rPr>
          <w:rFonts w:eastAsia="Times New Roman"/>
          <w:bCs/>
          <w:iCs/>
          <w:color w:val="auto"/>
          <w:kern w:val="0"/>
          <w:lang w:val="sr-Cyrl-RS" w:eastAsia="en-US"/>
        </w:rPr>
        <w:t xml:space="preserve"> У </w:t>
      </w:r>
      <w:r w:rsidRPr="002E502E">
        <w:rPr>
          <w:rFonts w:eastAsia="Times New Roman"/>
          <w:bCs/>
          <w:iCs/>
          <w:color w:val="auto"/>
          <w:kern w:val="0"/>
          <w:lang w:val="sr-Cyrl-RS" w:eastAsia="en-US"/>
        </w:rPr>
        <w:t>случају саопштавања трећем лицу било ког податка по основу овог уговора,</w:t>
      </w:r>
      <w:r w:rsidRPr="002E502E">
        <w:rPr>
          <w:rFonts w:eastAsia="Times New Roman"/>
          <w:bCs/>
          <w:iCs/>
          <w:color w:val="auto"/>
          <w:kern w:val="0"/>
          <w:lang w:val="sr-Cyrl-CS" w:eastAsia="en-US"/>
        </w:rPr>
        <w:t xml:space="preserve"> </w:t>
      </w:r>
      <w:r w:rsidRPr="002E502E">
        <w:rPr>
          <w:rFonts w:eastAsia="Times New Roman"/>
          <w:bCs/>
          <w:iCs/>
          <w:color w:val="auto"/>
          <w:kern w:val="0"/>
          <w:lang w:val="sr-Cyrl-RS" w:eastAsia="en-US"/>
        </w:rPr>
        <w:t>судским путе</w:t>
      </w:r>
      <w:r w:rsidRPr="002E502E">
        <w:rPr>
          <w:rFonts w:eastAsia="Times New Roman"/>
          <w:bCs/>
          <w:iCs/>
          <w:color w:val="auto"/>
          <w:kern w:val="0"/>
          <w:lang w:val="sr-Cyrl-CS" w:eastAsia="en-US"/>
        </w:rPr>
        <w:t xml:space="preserve">м </w:t>
      </w:r>
      <w:r w:rsidRPr="002E502E">
        <w:rPr>
          <w:rFonts w:eastAsia="Times New Roman"/>
          <w:bCs/>
          <w:iCs/>
          <w:color w:val="auto"/>
          <w:kern w:val="0"/>
          <w:lang w:val="sr-Cyrl-RS" w:eastAsia="en-US"/>
        </w:rPr>
        <w:t xml:space="preserve"> ће се утврдити обим настале штете као и износ о</w:t>
      </w:r>
      <w:r w:rsidRPr="002E502E">
        <w:rPr>
          <w:rFonts w:eastAsia="Times New Roman"/>
          <w:bCs/>
          <w:iCs/>
          <w:color w:val="auto"/>
          <w:kern w:val="0"/>
          <w:lang w:val="sr-Cyrl-CS" w:eastAsia="en-US"/>
        </w:rPr>
        <w:t>д</w:t>
      </w:r>
      <w:r w:rsidRPr="002E502E">
        <w:rPr>
          <w:rFonts w:eastAsia="Times New Roman"/>
          <w:bCs/>
          <w:iCs/>
          <w:color w:val="auto"/>
          <w:kern w:val="0"/>
          <w:lang w:val="sr-Cyrl-RS" w:eastAsia="en-US"/>
        </w:rPr>
        <w:t xml:space="preserve">штете </w:t>
      </w:r>
      <w:r w:rsidRPr="002E502E">
        <w:rPr>
          <w:rFonts w:eastAsia="Times New Roman"/>
          <w:bCs/>
          <w:iCs/>
          <w:color w:val="auto"/>
          <w:kern w:val="0"/>
          <w:lang w:val="sr-Cyrl-CS" w:eastAsia="en-US"/>
        </w:rPr>
        <w:t xml:space="preserve">коју има исплатити </w:t>
      </w:r>
      <w:r w:rsidRPr="002E502E">
        <w:rPr>
          <w:rFonts w:eastAsia="Times New Roman"/>
          <w:color w:val="auto"/>
          <w:kern w:val="0"/>
          <w:lang w:val="sr-Cyrl-RS" w:eastAsia="en-US"/>
        </w:rPr>
        <w:t>Извршилац</w:t>
      </w:r>
      <w:r w:rsidR="00D4441B">
        <w:rPr>
          <w:rFonts w:eastAsia="Times New Roman"/>
          <w:color w:val="auto"/>
          <w:kern w:val="0"/>
          <w:lang w:val="sr-Cyrl-RS" w:eastAsia="en-US"/>
        </w:rPr>
        <w:t xml:space="preserve"> услуга</w:t>
      </w:r>
      <w:r w:rsidRPr="002E502E">
        <w:rPr>
          <w:rFonts w:eastAsia="Times New Roman"/>
          <w:color w:val="auto"/>
          <w:kern w:val="0"/>
          <w:lang w:val="sr-Cyrl-RS" w:eastAsia="en-US"/>
        </w:rPr>
        <w:t>.</w:t>
      </w:r>
    </w:p>
    <w:p w:rsidR="00D4441B" w:rsidRDefault="00D4441B" w:rsidP="00585A93">
      <w:pPr>
        <w:suppressAutoHyphens w:val="0"/>
        <w:spacing w:line="240" w:lineRule="auto"/>
        <w:mirrorIndents/>
        <w:jc w:val="center"/>
        <w:rPr>
          <w:rFonts w:eastAsia="Times New Roman"/>
          <w:b/>
          <w:bCs/>
          <w:iCs/>
          <w:color w:val="auto"/>
          <w:kern w:val="0"/>
          <w:lang w:val="sr-Cyrl-CS" w:eastAsia="en-US"/>
        </w:rPr>
      </w:pPr>
    </w:p>
    <w:p w:rsidR="00B30EF6" w:rsidRDefault="00B30EF6" w:rsidP="00585A93">
      <w:pPr>
        <w:suppressAutoHyphens w:val="0"/>
        <w:spacing w:line="240" w:lineRule="auto"/>
        <w:mirrorIndents/>
        <w:jc w:val="center"/>
        <w:rPr>
          <w:rFonts w:eastAsia="Times New Roman"/>
          <w:b/>
          <w:bCs/>
          <w:iCs/>
          <w:color w:val="auto"/>
          <w:kern w:val="0"/>
          <w:lang w:val="sr-Cyrl-CS" w:eastAsia="en-US"/>
        </w:rPr>
      </w:pPr>
    </w:p>
    <w:p w:rsidR="00585A93" w:rsidRDefault="002E502E" w:rsidP="00585A93">
      <w:pPr>
        <w:suppressAutoHyphens w:val="0"/>
        <w:spacing w:line="240" w:lineRule="auto"/>
        <w:mirrorIndents/>
        <w:jc w:val="center"/>
        <w:rPr>
          <w:rFonts w:eastAsia="Times New Roman"/>
          <w:b/>
          <w:color w:val="auto"/>
          <w:kern w:val="0"/>
          <w:lang w:val="sr-Cyrl-CS" w:eastAsia="en-US"/>
        </w:rPr>
      </w:pPr>
      <w:r w:rsidRPr="002E502E">
        <w:rPr>
          <w:rFonts w:eastAsia="Times New Roman"/>
          <w:b/>
          <w:bCs/>
          <w:iCs/>
          <w:color w:val="auto"/>
          <w:kern w:val="0"/>
          <w:lang w:val="sr-Cyrl-CS" w:eastAsia="en-US"/>
        </w:rPr>
        <w:lastRenderedPageBreak/>
        <w:t>КOМУНИКAЦИJA</w:t>
      </w:r>
    </w:p>
    <w:p w:rsidR="002E502E" w:rsidRPr="00585A93" w:rsidRDefault="002E502E" w:rsidP="008F044D">
      <w:pPr>
        <w:suppressAutoHyphens w:val="0"/>
        <w:spacing w:line="240" w:lineRule="auto"/>
        <w:mirrorIndents/>
        <w:jc w:val="center"/>
        <w:rPr>
          <w:rFonts w:eastAsia="Times New Roman"/>
          <w:b/>
          <w:color w:val="auto"/>
          <w:kern w:val="0"/>
          <w:lang w:val="sr-Cyrl-CS" w:eastAsia="en-US"/>
        </w:rPr>
      </w:pPr>
      <w:r w:rsidRPr="00A32351">
        <w:rPr>
          <w:rFonts w:eastAsia="Times New Roman"/>
          <w:b/>
          <w:bCs/>
          <w:i/>
          <w:color w:val="auto"/>
          <w:kern w:val="0"/>
          <w:lang w:val="sr-Latn-CS" w:eastAsia="en-US"/>
        </w:rPr>
        <w:t>Члaн 1</w:t>
      </w:r>
      <w:r w:rsidRPr="00A32351">
        <w:rPr>
          <w:rFonts w:eastAsia="Times New Roman"/>
          <w:b/>
          <w:bCs/>
          <w:i/>
          <w:color w:val="auto"/>
          <w:kern w:val="0"/>
          <w:lang w:val="sr-Cyrl-RS" w:eastAsia="en-US"/>
        </w:rPr>
        <w:t>3.</w:t>
      </w:r>
    </w:p>
    <w:p w:rsidR="002E502E" w:rsidRPr="002E502E" w:rsidRDefault="002E502E" w:rsidP="00585A93">
      <w:pPr>
        <w:suppressAutoHyphens w:val="0"/>
        <w:spacing w:line="240" w:lineRule="auto"/>
        <w:jc w:val="both"/>
        <w:rPr>
          <w:rFonts w:eastAsia="Times New Roman"/>
          <w:b/>
          <w:color w:val="auto"/>
          <w:kern w:val="0"/>
          <w:lang w:val="sr-Cyrl-RS" w:eastAsia="en-US"/>
        </w:rPr>
      </w:pPr>
      <w:r w:rsidRPr="00A32351">
        <w:rPr>
          <w:rFonts w:eastAsia="Times New Roman"/>
          <w:color w:val="auto"/>
          <w:kern w:val="0"/>
          <w:lang w:val="sr-Cyrl-RS" w:eastAsia="en-US"/>
        </w:rPr>
        <w:tab/>
      </w:r>
      <w:r w:rsidRPr="00CC24E2">
        <w:rPr>
          <w:rFonts w:eastAsia="Times New Roman"/>
          <w:color w:val="auto"/>
          <w:kern w:val="0"/>
          <w:lang w:val="sr-Cyrl-RS" w:eastAsia="en-US"/>
        </w:rPr>
        <w:t>К</w:t>
      </w:r>
      <w:r w:rsidRPr="00A32351">
        <w:rPr>
          <w:rFonts w:eastAsia="Times New Roman"/>
          <w:color w:val="auto"/>
          <w:kern w:val="0"/>
          <w:lang w:eastAsia="en-US"/>
        </w:rPr>
        <w:t>o</w:t>
      </w:r>
      <w:r w:rsidRPr="00CC24E2">
        <w:rPr>
          <w:rFonts w:eastAsia="Times New Roman"/>
          <w:color w:val="auto"/>
          <w:kern w:val="0"/>
          <w:lang w:val="sr-Cyrl-RS" w:eastAsia="en-US"/>
        </w:rPr>
        <w:t>муник</w:t>
      </w:r>
      <w:r w:rsidRPr="00A32351">
        <w:rPr>
          <w:rFonts w:eastAsia="Times New Roman"/>
          <w:color w:val="auto"/>
          <w:kern w:val="0"/>
          <w:lang w:eastAsia="en-US"/>
        </w:rPr>
        <w:t>a</w:t>
      </w:r>
      <w:r w:rsidRPr="00CC24E2">
        <w:rPr>
          <w:rFonts w:eastAsia="Times New Roman"/>
          <w:color w:val="auto"/>
          <w:kern w:val="0"/>
          <w:lang w:val="sr-Cyrl-RS" w:eastAsia="en-US"/>
        </w:rPr>
        <w:t>ци</w:t>
      </w:r>
      <w:r w:rsidRPr="00A32351">
        <w:rPr>
          <w:rFonts w:eastAsia="Times New Roman"/>
          <w:color w:val="auto"/>
          <w:kern w:val="0"/>
          <w:lang w:eastAsia="en-US"/>
        </w:rPr>
        <w:t>ja</w:t>
      </w:r>
      <w:r w:rsidRPr="00CC24E2">
        <w:rPr>
          <w:rFonts w:eastAsia="Times New Roman"/>
          <w:color w:val="auto"/>
          <w:kern w:val="0"/>
          <w:lang w:val="sr-Cyrl-RS" w:eastAsia="en-US"/>
        </w:rPr>
        <w:t xml:space="preserve"> изм</w:t>
      </w:r>
      <w:r w:rsidRPr="00A32351">
        <w:rPr>
          <w:rFonts w:eastAsia="Times New Roman"/>
          <w:color w:val="auto"/>
          <w:kern w:val="0"/>
          <w:lang w:eastAsia="en-US"/>
        </w:rPr>
        <w:t>e</w:t>
      </w:r>
      <w:r w:rsidRPr="00CC24E2">
        <w:rPr>
          <w:rFonts w:eastAsia="Times New Roman"/>
          <w:color w:val="auto"/>
          <w:kern w:val="0"/>
          <w:lang w:val="sr-Cyrl-RS" w:eastAsia="en-US"/>
        </w:rPr>
        <w:t xml:space="preserve">ђу </w:t>
      </w:r>
      <w:r w:rsidRPr="00A32351">
        <w:rPr>
          <w:rFonts w:eastAsia="Times New Roman"/>
          <w:color w:val="auto"/>
          <w:kern w:val="0"/>
          <w:lang w:val="sr-Cyrl-CS" w:eastAsia="en-US"/>
        </w:rPr>
        <w:t xml:space="preserve">Наручиоца </w:t>
      </w:r>
      <w:r w:rsidRPr="00CC24E2">
        <w:rPr>
          <w:rFonts w:eastAsia="Times New Roman"/>
          <w:color w:val="auto"/>
          <w:kern w:val="0"/>
          <w:lang w:val="sr-Cyrl-RS" w:eastAsia="en-US"/>
        </w:rPr>
        <w:t>и</w:t>
      </w:r>
      <w:r w:rsidRPr="00A32351">
        <w:rPr>
          <w:rFonts w:eastAsia="Times New Roman"/>
          <w:color w:val="auto"/>
          <w:kern w:val="0"/>
          <w:lang w:val="sr-Cyrl-RS" w:eastAsia="en-US"/>
        </w:rPr>
        <w:t xml:space="preserve"> </w:t>
      </w:r>
      <w:r w:rsidRPr="00A32351">
        <w:rPr>
          <w:rFonts w:eastAsia="Times New Roman"/>
          <w:color w:val="auto"/>
          <w:kern w:val="0"/>
          <w:lang w:val="sr-Cyrl-CS" w:eastAsia="en-US"/>
        </w:rPr>
        <w:t>Извршиоца</w:t>
      </w:r>
      <w:r w:rsidR="001C26DC">
        <w:rPr>
          <w:rFonts w:eastAsia="Times New Roman"/>
          <w:color w:val="auto"/>
          <w:kern w:val="0"/>
          <w:lang w:val="sr-Cyrl-CS" w:eastAsia="en-US"/>
        </w:rPr>
        <w:t xml:space="preserve"> услуга</w:t>
      </w:r>
      <w:r w:rsidRPr="00A32351">
        <w:rPr>
          <w:rFonts w:eastAsia="Times New Roman"/>
          <w:color w:val="auto"/>
          <w:kern w:val="0"/>
          <w:lang w:val="sr-Cyrl-CS" w:eastAsia="en-US"/>
        </w:rPr>
        <w:t xml:space="preserve"> </w:t>
      </w:r>
      <w:r w:rsidRPr="00A32351">
        <w:rPr>
          <w:rFonts w:eastAsia="Times New Roman"/>
          <w:color w:val="auto"/>
          <w:kern w:val="0"/>
          <w:lang w:eastAsia="en-US"/>
        </w:rPr>
        <w:t>o</w:t>
      </w:r>
      <w:r w:rsidRPr="00CC24E2">
        <w:rPr>
          <w:rFonts w:eastAsia="Times New Roman"/>
          <w:color w:val="auto"/>
          <w:kern w:val="0"/>
          <w:lang w:val="sr-Cyrl-RS" w:eastAsia="en-US"/>
        </w:rPr>
        <w:t>б</w:t>
      </w:r>
      <w:r w:rsidRPr="00A32351">
        <w:rPr>
          <w:rFonts w:eastAsia="Times New Roman"/>
          <w:color w:val="auto"/>
          <w:kern w:val="0"/>
          <w:lang w:eastAsia="en-US"/>
        </w:rPr>
        <w:t>a</w:t>
      </w:r>
      <w:r w:rsidRPr="00CC24E2">
        <w:rPr>
          <w:rFonts w:eastAsia="Times New Roman"/>
          <w:color w:val="auto"/>
          <w:kern w:val="0"/>
          <w:lang w:val="sr-Cyrl-RS" w:eastAsia="en-US"/>
        </w:rPr>
        <w:t>вљ</w:t>
      </w:r>
      <w:r w:rsidRPr="00A32351">
        <w:rPr>
          <w:rFonts w:eastAsia="Times New Roman"/>
          <w:color w:val="auto"/>
          <w:kern w:val="0"/>
          <w:lang w:eastAsia="en-US"/>
        </w:rPr>
        <w:t>a</w:t>
      </w:r>
      <w:r w:rsidRPr="00CC24E2">
        <w:rPr>
          <w:rFonts w:eastAsia="Times New Roman"/>
          <w:color w:val="auto"/>
          <w:kern w:val="0"/>
          <w:lang w:val="sr-Cyrl-RS" w:eastAsia="en-US"/>
        </w:rPr>
        <w:t>ће се у пис</w:t>
      </w:r>
      <w:r w:rsidRPr="00A32351">
        <w:rPr>
          <w:rFonts w:eastAsia="Times New Roman"/>
          <w:color w:val="auto"/>
          <w:kern w:val="0"/>
          <w:lang w:eastAsia="en-US"/>
        </w:rPr>
        <w:t>a</w:t>
      </w:r>
      <w:r w:rsidRPr="00CC24E2">
        <w:rPr>
          <w:rFonts w:eastAsia="Times New Roman"/>
          <w:color w:val="auto"/>
          <w:kern w:val="0"/>
          <w:lang w:val="sr-Cyrl-RS" w:eastAsia="en-US"/>
        </w:rPr>
        <w:t>н</w:t>
      </w:r>
      <w:r w:rsidRPr="00A32351">
        <w:rPr>
          <w:rFonts w:eastAsia="Times New Roman"/>
          <w:color w:val="auto"/>
          <w:kern w:val="0"/>
          <w:lang w:eastAsia="en-US"/>
        </w:rPr>
        <w:t>oj</w:t>
      </w:r>
      <w:r w:rsidRPr="00CC24E2">
        <w:rPr>
          <w:rFonts w:eastAsia="Times New Roman"/>
          <w:color w:val="auto"/>
          <w:kern w:val="0"/>
          <w:lang w:val="sr-Cyrl-RS" w:eastAsia="en-US"/>
        </w:rPr>
        <w:t xml:space="preserve"> ф</w:t>
      </w:r>
      <w:r w:rsidRPr="00A32351">
        <w:rPr>
          <w:rFonts w:eastAsia="Times New Roman"/>
          <w:color w:val="auto"/>
          <w:kern w:val="0"/>
          <w:lang w:eastAsia="en-US"/>
        </w:rPr>
        <w:t>o</w:t>
      </w:r>
      <w:r w:rsidRPr="00CC24E2">
        <w:rPr>
          <w:rFonts w:eastAsia="Times New Roman"/>
          <w:color w:val="auto"/>
          <w:kern w:val="0"/>
          <w:lang w:val="sr-Cyrl-RS" w:eastAsia="en-US"/>
        </w:rPr>
        <w:t>рми.</w:t>
      </w:r>
      <w:r w:rsidR="00585A93">
        <w:rPr>
          <w:rFonts w:eastAsia="Times New Roman"/>
          <w:color w:val="auto"/>
          <w:kern w:val="0"/>
          <w:lang w:val="sr-Cyrl-RS" w:eastAsia="en-US"/>
        </w:rPr>
        <w:t xml:space="preserve"> </w:t>
      </w:r>
      <w:r w:rsidRPr="00CC24E2">
        <w:rPr>
          <w:rFonts w:eastAsia="Times New Roman"/>
          <w:color w:val="auto"/>
          <w:kern w:val="0"/>
          <w:lang w:val="sr-Cyrl-RS" w:eastAsia="en-US"/>
        </w:rPr>
        <w:t>Писм</w:t>
      </w:r>
      <w:r w:rsidRPr="00A32351">
        <w:rPr>
          <w:rFonts w:eastAsia="Times New Roman"/>
          <w:color w:val="auto"/>
          <w:kern w:val="0"/>
          <w:lang w:eastAsia="en-US"/>
        </w:rPr>
        <w:t>a</w:t>
      </w:r>
      <w:r w:rsidRPr="00CC24E2">
        <w:rPr>
          <w:rFonts w:eastAsia="Times New Roman"/>
          <w:color w:val="auto"/>
          <w:kern w:val="0"/>
          <w:lang w:val="sr-Cyrl-RS" w:eastAsia="en-US"/>
        </w:rPr>
        <w:t xml:space="preserve"> с</w:t>
      </w:r>
      <w:r w:rsidRPr="00A32351">
        <w:rPr>
          <w:rFonts w:eastAsia="Times New Roman"/>
          <w:color w:val="auto"/>
          <w:kern w:val="0"/>
          <w:lang w:eastAsia="en-US"/>
        </w:rPr>
        <w:t>e</w:t>
      </w:r>
      <w:r w:rsidRPr="00CC24E2">
        <w:rPr>
          <w:rFonts w:eastAsia="Times New Roman"/>
          <w:color w:val="auto"/>
          <w:kern w:val="0"/>
          <w:lang w:val="sr-Cyrl-RS" w:eastAsia="en-US"/>
        </w:rPr>
        <w:t xml:space="preserve"> достављају п</w:t>
      </w:r>
      <w:r w:rsidRPr="00A32351">
        <w:rPr>
          <w:rFonts w:eastAsia="Times New Roman"/>
          <w:color w:val="auto"/>
          <w:kern w:val="0"/>
          <w:lang w:eastAsia="en-US"/>
        </w:rPr>
        <w:t>o</w:t>
      </w:r>
      <w:r w:rsidRPr="00CC24E2">
        <w:rPr>
          <w:rFonts w:eastAsia="Times New Roman"/>
          <w:color w:val="auto"/>
          <w:kern w:val="0"/>
          <w:lang w:val="sr-Cyrl-RS" w:eastAsia="en-US"/>
        </w:rPr>
        <w:t>шт</w:t>
      </w:r>
      <w:r w:rsidRPr="00A32351">
        <w:rPr>
          <w:rFonts w:eastAsia="Times New Roman"/>
          <w:color w:val="auto"/>
          <w:kern w:val="0"/>
          <w:lang w:eastAsia="en-US"/>
        </w:rPr>
        <w:t>o</w:t>
      </w:r>
      <w:r w:rsidRPr="00CC24E2">
        <w:rPr>
          <w:rFonts w:eastAsia="Times New Roman"/>
          <w:color w:val="auto"/>
          <w:kern w:val="0"/>
          <w:lang w:val="sr-Cyrl-RS" w:eastAsia="en-US"/>
        </w:rPr>
        <w:t xml:space="preserve">м, </w:t>
      </w:r>
      <w:r w:rsidRPr="00A32351">
        <w:rPr>
          <w:rFonts w:eastAsia="Times New Roman"/>
          <w:color w:val="auto"/>
          <w:kern w:val="0"/>
          <w:lang w:val="sr-Cyrl-CS" w:eastAsia="en-US"/>
        </w:rPr>
        <w:t>електронском поштом</w:t>
      </w:r>
      <w:r w:rsidRPr="00CC24E2">
        <w:rPr>
          <w:rFonts w:eastAsia="Times New Roman"/>
          <w:color w:val="auto"/>
          <w:kern w:val="0"/>
          <w:lang w:val="sr-Cyrl-RS" w:eastAsia="en-US"/>
        </w:rPr>
        <w:t xml:space="preserve"> или личн</w:t>
      </w:r>
      <w:r w:rsidRPr="00A32351">
        <w:rPr>
          <w:rFonts w:eastAsia="Times New Roman"/>
          <w:color w:val="auto"/>
          <w:kern w:val="0"/>
          <w:lang w:eastAsia="en-US"/>
        </w:rPr>
        <w:t>o</w:t>
      </w:r>
      <w:r w:rsidRPr="00CC24E2">
        <w:rPr>
          <w:rFonts w:eastAsia="Times New Roman"/>
          <w:color w:val="auto"/>
          <w:kern w:val="0"/>
          <w:lang w:val="sr-Cyrl-RS" w:eastAsia="en-US"/>
        </w:rPr>
        <w:t xml:space="preserve"> н</w:t>
      </w:r>
      <w:r w:rsidRPr="00A32351">
        <w:rPr>
          <w:rFonts w:eastAsia="Times New Roman"/>
          <w:color w:val="auto"/>
          <w:kern w:val="0"/>
          <w:lang w:eastAsia="en-US"/>
        </w:rPr>
        <w:t>a</w:t>
      </w:r>
      <w:r w:rsidRPr="00A32351">
        <w:rPr>
          <w:rFonts w:eastAsia="Times New Roman"/>
          <w:color w:val="auto"/>
          <w:kern w:val="0"/>
          <w:lang w:val="sr-Cyrl-CS" w:eastAsia="en-US"/>
        </w:rPr>
        <w:t xml:space="preserve"> </w:t>
      </w:r>
      <w:r w:rsidRPr="00A32351">
        <w:rPr>
          <w:rFonts w:eastAsia="Times New Roman"/>
          <w:color w:val="auto"/>
          <w:kern w:val="0"/>
          <w:lang w:eastAsia="en-US"/>
        </w:rPr>
        <w:t>a</w:t>
      </w:r>
      <w:r w:rsidRPr="00CC24E2">
        <w:rPr>
          <w:rFonts w:eastAsia="Times New Roman"/>
          <w:color w:val="auto"/>
          <w:kern w:val="0"/>
          <w:lang w:val="sr-Cyrl-RS" w:eastAsia="en-US"/>
        </w:rPr>
        <w:t>др</w:t>
      </w:r>
      <w:r w:rsidRPr="00A32351">
        <w:rPr>
          <w:rFonts w:eastAsia="Times New Roman"/>
          <w:color w:val="auto"/>
          <w:kern w:val="0"/>
          <w:lang w:eastAsia="en-US"/>
        </w:rPr>
        <w:t>e</w:t>
      </w:r>
      <w:r w:rsidRPr="00CC24E2">
        <w:rPr>
          <w:rFonts w:eastAsia="Times New Roman"/>
          <w:color w:val="auto"/>
          <w:kern w:val="0"/>
          <w:lang w:val="sr-Cyrl-RS" w:eastAsia="en-US"/>
        </w:rPr>
        <w:t>с</w:t>
      </w:r>
      <w:r w:rsidRPr="00A32351">
        <w:rPr>
          <w:rFonts w:eastAsia="Times New Roman"/>
          <w:color w:val="auto"/>
          <w:kern w:val="0"/>
          <w:lang w:eastAsia="en-US"/>
        </w:rPr>
        <w:t>e</w:t>
      </w:r>
      <w:r w:rsidRPr="00CC24E2">
        <w:rPr>
          <w:rFonts w:eastAsia="Times New Roman"/>
          <w:color w:val="auto"/>
          <w:kern w:val="0"/>
          <w:lang w:val="sr-Cyrl-RS" w:eastAsia="en-US"/>
        </w:rPr>
        <w:t xml:space="preserve"> уг</w:t>
      </w:r>
      <w:r w:rsidRPr="00A32351">
        <w:rPr>
          <w:rFonts w:eastAsia="Times New Roman"/>
          <w:color w:val="auto"/>
          <w:kern w:val="0"/>
          <w:lang w:eastAsia="en-US"/>
        </w:rPr>
        <w:t>o</w:t>
      </w:r>
      <w:r w:rsidRPr="00CC24E2">
        <w:rPr>
          <w:rFonts w:eastAsia="Times New Roman"/>
          <w:color w:val="auto"/>
          <w:kern w:val="0"/>
          <w:lang w:val="sr-Cyrl-RS" w:eastAsia="en-US"/>
        </w:rPr>
        <w:t>в</w:t>
      </w:r>
      <w:r w:rsidRPr="00A32351">
        <w:rPr>
          <w:rFonts w:eastAsia="Times New Roman"/>
          <w:color w:val="auto"/>
          <w:kern w:val="0"/>
          <w:lang w:eastAsia="en-US"/>
        </w:rPr>
        <w:t>o</w:t>
      </w:r>
      <w:r w:rsidRPr="00CC24E2">
        <w:rPr>
          <w:rFonts w:eastAsia="Times New Roman"/>
          <w:color w:val="auto"/>
          <w:kern w:val="0"/>
          <w:lang w:val="sr-Cyrl-RS" w:eastAsia="en-US"/>
        </w:rPr>
        <w:t>рних стр</w:t>
      </w:r>
      <w:r w:rsidRPr="00A32351">
        <w:rPr>
          <w:rFonts w:eastAsia="Times New Roman"/>
          <w:color w:val="auto"/>
          <w:kern w:val="0"/>
          <w:lang w:eastAsia="en-US"/>
        </w:rPr>
        <w:t>a</w:t>
      </w:r>
      <w:r w:rsidRPr="00CC24E2">
        <w:rPr>
          <w:rFonts w:eastAsia="Times New Roman"/>
          <w:color w:val="auto"/>
          <w:kern w:val="0"/>
          <w:lang w:val="sr-Cyrl-RS" w:eastAsia="en-US"/>
        </w:rPr>
        <w:t>на.</w:t>
      </w:r>
    </w:p>
    <w:p w:rsidR="002E502E" w:rsidRPr="002E502E" w:rsidRDefault="002E502E" w:rsidP="002E502E">
      <w:pPr>
        <w:suppressAutoHyphens w:val="0"/>
        <w:spacing w:line="240" w:lineRule="auto"/>
        <w:mirrorIndents/>
        <w:jc w:val="center"/>
        <w:rPr>
          <w:rFonts w:eastAsia="Times New Roman"/>
          <w:b/>
          <w:color w:val="auto"/>
          <w:kern w:val="0"/>
          <w:lang w:val="sr-Cyrl-RS" w:eastAsia="en-US"/>
        </w:rPr>
      </w:pPr>
    </w:p>
    <w:p w:rsidR="002E502E" w:rsidRPr="002E502E" w:rsidRDefault="00B81ABA" w:rsidP="002E502E">
      <w:pPr>
        <w:suppressAutoHyphens w:val="0"/>
        <w:spacing w:line="240" w:lineRule="auto"/>
        <w:mirrorIndents/>
        <w:jc w:val="center"/>
        <w:rPr>
          <w:rFonts w:eastAsia="Times New Roman"/>
          <w:b/>
          <w:color w:val="auto"/>
          <w:kern w:val="0"/>
          <w:lang w:val="sr-Cyrl-CS" w:eastAsia="en-US"/>
        </w:rPr>
      </w:pPr>
      <w:r>
        <w:rPr>
          <w:rFonts w:eastAsia="Times New Roman"/>
          <w:b/>
          <w:color w:val="auto"/>
          <w:kern w:val="0"/>
          <w:lang w:val="sr-Cyrl-CS" w:eastAsia="en-US"/>
        </w:rPr>
        <w:t xml:space="preserve">ИЗМЕНЕ И </w:t>
      </w:r>
      <w:r w:rsidR="002E502E" w:rsidRPr="002E502E">
        <w:rPr>
          <w:rFonts w:eastAsia="Times New Roman"/>
          <w:b/>
          <w:color w:val="auto"/>
          <w:kern w:val="0"/>
          <w:lang w:val="sr-Cyrl-CS" w:eastAsia="en-US"/>
        </w:rPr>
        <w:t>РАСКИД УГОВОРА</w:t>
      </w:r>
    </w:p>
    <w:p w:rsidR="002E502E" w:rsidRPr="002E502E" w:rsidRDefault="002E502E" w:rsidP="002E502E">
      <w:pPr>
        <w:suppressAutoHyphens w:val="0"/>
        <w:spacing w:line="240" w:lineRule="auto"/>
        <w:mirrorIndents/>
        <w:jc w:val="center"/>
        <w:rPr>
          <w:rFonts w:eastAsia="Times New Roman"/>
          <w:b/>
          <w:bCs/>
          <w:i/>
          <w:color w:val="auto"/>
          <w:kern w:val="0"/>
          <w:lang w:val="sr-Cyrl-RS" w:eastAsia="en-US"/>
        </w:rPr>
      </w:pPr>
    </w:p>
    <w:p w:rsidR="002E502E" w:rsidRPr="002E502E" w:rsidRDefault="002E502E" w:rsidP="002E502E">
      <w:pPr>
        <w:suppressAutoHyphens w:val="0"/>
        <w:spacing w:line="240" w:lineRule="auto"/>
        <w:mirrorIndents/>
        <w:jc w:val="center"/>
        <w:rPr>
          <w:rFonts w:eastAsia="Times New Roman"/>
          <w:b/>
          <w:bCs/>
          <w:i/>
          <w:color w:val="auto"/>
          <w:kern w:val="0"/>
          <w:lang w:val="sr-Cyrl-RS" w:eastAsia="en-US"/>
        </w:rPr>
      </w:pPr>
      <w:r w:rsidRPr="002E502E">
        <w:rPr>
          <w:rFonts w:eastAsia="Times New Roman"/>
          <w:b/>
          <w:bCs/>
          <w:i/>
          <w:color w:val="auto"/>
          <w:kern w:val="0"/>
          <w:lang w:val="sr-Cyrl-CS" w:eastAsia="en-US"/>
        </w:rPr>
        <w:t>Члан 1</w:t>
      </w:r>
      <w:r w:rsidRPr="002E502E">
        <w:rPr>
          <w:rFonts w:eastAsia="Times New Roman"/>
          <w:b/>
          <w:bCs/>
          <w:i/>
          <w:color w:val="auto"/>
          <w:kern w:val="0"/>
          <w:lang w:val="sr-Cyrl-RS" w:eastAsia="en-US"/>
        </w:rPr>
        <w:t>4.</w:t>
      </w:r>
    </w:p>
    <w:p w:rsidR="002E502E" w:rsidRDefault="00585A93" w:rsidP="00585A93">
      <w:pPr>
        <w:suppressAutoHyphens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ab/>
      </w:r>
      <w:r w:rsidR="002E502E" w:rsidRPr="002E502E">
        <w:rPr>
          <w:rFonts w:eastAsia="Times New Roman"/>
          <w:color w:val="auto"/>
          <w:kern w:val="0"/>
          <w:lang w:val="sr-Cyrl-CS" w:eastAsia="en-US"/>
        </w:rPr>
        <w:t>Свака од уговорних страна има право на раскид овог уговора у случају неиспуњења уговорних обавеза друге уговорне стране.</w:t>
      </w:r>
    </w:p>
    <w:p w:rsidR="00FA2E8A" w:rsidRDefault="00FA2E8A" w:rsidP="00585A93">
      <w:pPr>
        <w:suppressAutoHyphens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ab/>
        <w:t>Уколико наступе околности на страни Наручиоца, као што су акти надлежних органа</w:t>
      </w:r>
      <w:r w:rsidR="00396962">
        <w:rPr>
          <w:rFonts w:eastAsia="Times New Roman"/>
          <w:color w:val="auto"/>
          <w:kern w:val="0"/>
          <w:lang w:val="sr-Cyrl-CS" w:eastAsia="en-US"/>
        </w:rPr>
        <w:t xml:space="preserve"> или други оправдани разлози који захтевају измену уговорних обавеза, Извршилац услуга је дужан да пристане на такве измене.</w:t>
      </w:r>
    </w:p>
    <w:p w:rsidR="002E502E" w:rsidRPr="007F1031" w:rsidRDefault="00B81ABA" w:rsidP="00106391">
      <w:pPr>
        <w:suppressAutoHyphens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ab/>
      </w:r>
      <w:r w:rsidR="002E502E" w:rsidRPr="002E502E">
        <w:rPr>
          <w:rFonts w:eastAsia="Times New Roman"/>
          <w:color w:val="auto"/>
          <w:kern w:val="0"/>
          <w:lang w:val="sr-Cyrl-RS" w:eastAsia="en-US"/>
        </w:rPr>
        <w:t>Отказни рок износи 15 дана и почиње тећи од дана достављања писменог обавештења о једностраном раскиду уговора.</w:t>
      </w:r>
    </w:p>
    <w:p w:rsidR="00B81ABA" w:rsidRPr="00CC24E2" w:rsidRDefault="00B81ABA" w:rsidP="00106391">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t xml:space="preserve">Наручилац има право да смањи вредност овог уговора, уколико наступе околности које имају за последицу </w:t>
      </w:r>
      <w:r w:rsidR="007F1031">
        <w:rPr>
          <w:rFonts w:eastAsia="Times New Roman"/>
          <w:color w:val="auto"/>
          <w:kern w:val="0"/>
          <w:lang w:val="sr-Cyrl-RS" w:eastAsia="en-US"/>
        </w:rPr>
        <w:t xml:space="preserve">коришћење </w:t>
      </w:r>
      <w:r>
        <w:rPr>
          <w:rFonts w:eastAsia="Times New Roman"/>
          <w:color w:val="auto"/>
          <w:kern w:val="0"/>
          <w:lang w:val="sr-Cyrl-RS" w:eastAsia="en-US"/>
        </w:rPr>
        <w:t>смање</w:t>
      </w:r>
      <w:r w:rsidR="007F1031">
        <w:rPr>
          <w:rFonts w:eastAsia="Times New Roman"/>
          <w:color w:val="auto"/>
          <w:kern w:val="0"/>
          <w:lang w:val="sr-Cyrl-RS" w:eastAsia="en-US"/>
        </w:rPr>
        <w:t>не површине</w:t>
      </w:r>
      <w:r>
        <w:rPr>
          <w:rFonts w:eastAsia="Times New Roman"/>
          <w:color w:val="auto"/>
          <w:kern w:val="0"/>
          <w:lang w:val="sr-Cyrl-RS" w:eastAsia="en-US"/>
        </w:rPr>
        <w:t xml:space="preserve"> </w:t>
      </w:r>
      <w:r w:rsidR="007F1031">
        <w:rPr>
          <w:rFonts w:eastAsia="Times New Roman"/>
          <w:color w:val="auto"/>
          <w:kern w:val="0"/>
          <w:lang w:val="sr-Cyrl-RS" w:eastAsia="en-US"/>
        </w:rPr>
        <w:t>објекта</w:t>
      </w:r>
      <w:r w:rsidR="00D57BCC">
        <w:rPr>
          <w:rFonts w:eastAsia="Times New Roman"/>
          <w:color w:val="auto"/>
          <w:kern w:val="0"/>
          <w:lang w:val="sr-Cyrl-RS" w:eastAsia="en-US"/>
        </w:rPr>
        <w:t xml:space="preserve"> од стране Наручиоца</w:t>
      </w:r>
      <w:r>
        <w:rPr>
          <w:rFonts w:eastAsia="Times New Roman"/>
          <w:color w:val="auto"/>
          <w:kern w:val="0"/>
          <w:lang w:val="sr-Cyrl-RS" w:eastAsia="en-US"/>
        </w:rPr>
        <w:t>. У том случају закључиће се Анекс уговора у писаној форми.</w:t>
      </w:r>
    </w:p>
    <w:p w:rsidR="002E502E" w:rsidRPr="002E502E" w:rsidRDefault="002E502E" w:rsidP="002E502E">
      <w:pPr>
        <w:suppressAutoHyphens w:val="0"/>
        <w:autoSpaceDE w:val="0"/>
        <w:autoSpaceDN w:val="0"/>
        <w:adjustRightInd w:val="0"/>
        <w:spacing w:line="240" w:lineRule="auto"/>
        <w:mirrorIndents/>
        <w:jc w:val="both"/>
        <w:rPr>
          <w:rFonts w:eastAsia="Times New Roman"/>
          <w:b/>
          <w:bCs/>
          <w:iCs/>
          <w:color w:val="auto"/>
          <w:kern w:val="0"/>
          <w:lang w:val="sr-Cyrl-RS" w:eastAsia="en-US"/>
        </w:rPr>
      </w:pPr>
    </w:p>
    <w:p w:rsidR="002E502E" w:rsidRPr="002E502E" w:rsidRDefault="002E502E" w:rsidP="002E502E">
      <w:pPr>
        <w:suppressAutoHyphens w:val="0"/>
        <w:autoSpaceDE w:val="0"/>
        <w:autoSpaceDN w:val="0"/>
        <w:adjustRightInd w:val="0"/>
        <w:spacing w:line="240" w:lineRule="auto"/>
        <w:mirrorIndents/>
        <w:jc w:val="center"/>
        <w:rPr>
          <w:rFonts w:eastAsia="Times New Roman"/>
          <w:b/>
          <w:bCs/>
          <w:iCs/>
          <w:color w:val="auto"/>
          <w:kern w:val="0"/>
          <w:lang w:val="sr-Cyrl-CS" w:eastAsia="en-US"/>
        </w:rPr>
      </w:pPr>
      <w:r w:rsidRPr="002E502E">
        <w:rPr>
          <w:rFonts w:eastAsia="Times New Roman"/>
          <w:b/>
          <w:bCs/>
          <w:iCs/>
          <w:color w:val="auto"/>
          <w:kern w:val="0"/>
          <w:lang w:val="sr-Cyrl-CS" w:eastAsia="en-US"/>
        </w:rPr>
        <w:t>ОСТАЛЕ ОДРЕДБЕ</w:t>
      </w:r>
    </w:p>
    <w:p w:rsidR="002E502E" w:rsidRPr="002E502E" w:rsidRDefault="002E502E" w:rsidP="00C223AD">
      <w:pPr>
        <w:suppressAutoHyphens w:val="0"/>
        <w:autoSpaceDE w:val="0"/>
        <w:autoSpaceDN w:val="0"/>
        <w:adjustRightInd w:val="0"/>
        <w:spacing w:line="240" w:lineRule="auto"/>
        <w:mirrorIndents/>
        <w:jc w:val="center"/>
        <w:rPr>
          <w:rFonts w:eastAsia="Times New Roman"/>
          <w:b/>
          <w:bCs/>
          <w:i/>
          <w:color w:val="auto"/>
          <w:kern w:val="0"/>
          <w:lang w:val="sr-Cyrl-RS" w:eastAsia="en-US"/>
        </w:rPr>
      </w:pPr>
      <w:r w:rsidRPr="002E502E">
        <w:rPr>
          <w:rFonts w:eastAsia="Times New Roman"/>
          <w:b/>
          <w:bCs/>
          <w:i/>
          <w:color w:val="auto"/>
          <w:kern w:val="0"/>
          <w:lang w:val="sr-Cyrl-CS" w:eastAsia="en-US"/>
        </w:rPr>
        <w:t>Чл</w:t>
      </w:r>
      <w:r w:rsidRPr="002E502E">
        <w:rPr>
          <w:rFonts w:eastAsia="Times New Roman"/>
          <w:b/>
          <w:bCs/>
          <w:i/>
          <w:color w:val="auto"/>
          <w:kern w:val="0"/>
          <w:lang w:eastAsia="en-US"/>
        </w:rPr>
        <w:t>a</w:t>
      </w:r>
      <w:r w:rsidRPr="002E502E">
        <w:rPr>
          <w:rFonts w:eastAsia="Times New Roman"/>
          <w:b/>
          <w:bCs/>
          <w:i/>
          <w:color w:val="auto"/>
          <w:kern w:val="0"/>
          <w:lang w:val="sr-Cyrl-CS" w:eastAsia="en-US"/>
        </w:rPr>
        <w:t xml:space="preserve">н </w:t>
      </w:r>
      <w:r w:rsidRPr="002E502E">
        <w:rPr>
          <w:rFonts w:eastAsia="Times New Roman"/>
          <w:b/>
          <w:bCs/>
          <w:i/>
          <w:color w:val="auto"/>
          <w:kern w:val="0"/>
          <w:lang w:val="sr-Cyrl-RS" w:eastAsia="en-US"/>
        </w:rPr>
        <w:t>15.</w:t>
      </w:r>
    </w:p>
    <w:p w:rsidR="002E502E" w:rsidRPr="002E502E" w:rsidRDefault="002E502E" w:rsidP="00585A93">
      <w:pPr>
        <w:suppressAutoHyphens w:val="0"/>
        <w:spacing w:line="240" w:lineRule="auto"/>
        <w:ind w:firstLine="709"/>
        <w:jc w:val="both"/>
        <w:rPr>
          <w:rFonts w:eastAsia="Times New Roman"/>
          <w:b/>
          <w:bCs/>
          <w:color w:val="auto"/>
          <w:kern w:val="0"/>
          <w:lang w:val="sr-Cyrl-RS" w:eastAsia="en-US"/>
        </w:rPr>
      </w:pPr>
      <w:r w:rsidRPr="002E502E">
        <w:rPr>
          <w:rFonts w:eastAsia="Times New Roman"/>
          <w:color w:val="auto"/>
          <w:kern w:val="0"/>
          <w:lang w:val="sr-Cyrl-CS" w:eastAsia="en-US"/>
        </w:rPr>
        <w:t>Уговорне стране су сагласне да ће се на све што овим уговором није регулисано, примењивати одредбе  релевантних законских прописа.</w:t>
      </w:r>
      <w:r w:rsidRPr="002E502E">
        <w:rPr>
          <w:rFonts w:eastAsia="Times New Roman"/>
          <w:b/>
          <w:bCs/>
          <w:color w:val="auto"/>
          <w:kern w:val="0"/>
          <w:lang w:val="sr-Cyrl-RS" w:eastAsia="en-US"/>
        </w:rPr>
        <w:t xml:space="preserve"> </w:t>
      </w:r>
    </w:p>
    <w:p w:rsidR="002E502E" w:rsidRPr="002E502E" w:rsidRDefault="002E502E" w:rsidP="002E502E">
      <w:pPr>
        <w:suppressAutoHyphens w:val="0"/>
        <w:spacing w:line="240" w:lineRule="auto"/>
        <w:mirrorIndents/>
        <w:jc w:val="both"/>
        <w:rPr>
          <w:rFonts w:eastAsia="Times New Roman"/>
          <w:b/>
          <w:bCs/>
          <w:color w:val="auto"/>
          <w:kern w:val="0"/>
          <w:lang w:val="sr-Cyrl-RS" w:eastAsia="en-US"/>
        </w:rPr>
      </w:pPr>
    </w:p>
    <w:p w:rsidR="002E502E" w:rsidRPr="002E502E" w:rsidRDefault="002E502E" w:rsidP="002E502E">
      <w:pPr>
        <w:suppressAutoHyphens w:val="0"/>
        <w:spacing w:line="240" w:lineRule="auto"/>
        <w:mirrorIndents/>
        <w:jc w:val="center"/>
        <w:rPr>
          <w:rFonts w:eastAsia="Times New Roman"/>
          <w:b/>
          <w:bCs/>
          <w:i/>
          <w:color w:val="auto"/>
          <w:kern w:val="0"/>
          <w:lang w:val="sr-Cyrl-RS" w:eastAsia="en-US"/>
        </w:rPr>
      </w:pPr>
      <w:r w:rsidRPr="002E502E">
        <w:rPr>
          <w:rFonts w:eastAsia="Times New Roman"/>
          <w:b/>
          <w:bCs/>
          <w:i/>
          <w:color w:val="auto"/>
          <w:kern w:val="0"/>
          <w:lang w:val="sr-Cyrl-CS" w:eastAsia="en-US"/>
        </w:rPr>
        <w:t>Члан</w:t>
      </w:r>
      <w:r w:rsidRPr="002E502E">
        <w:rPr>
          <w:rFonts w:eastAsia="Times New Roman"/>
          <w:b/>
          <w:bCs/>
          <w:i/>
          <w:color w:val="auto"/>
          <w:kern w:val="0"/>
          <w:lang w:val="sr-Cyrl-RS" w:eastAsia="en-US"/>
        </w:rPr>
        <w:t xml:space="preserve"> 16.</w:t>
      </w:r>
    </w:p>
    <w:p w:rsidR="00C223AD" w:rsidRDefault="002E502E" w:rsidP="00A32351">
      <w:pPr>
        <w:suppressAutoHyphens w:val="0"/>
        <w:spacing w:line="240" w:lineRule="auto"/>
        <w:mirrorIndents/>
        <w:jc w:val="both"/>
        <w:rPr>
          <w:rFonts w:eastAsia="Times New Roman"/>
          <w:color w:val="auto"/>
          <w:kern w:val="0"/>
          <w:lang w:val="sr-Cyrl-RS" w:eastAsia="en-US"/>
        </w:rPr>
      </w:pPr>
      <w:r w:rsidRPr="002E502E">
        <w:rPr>
          <w:rFonts w:eastAsia="Times New Roman"/>
          <w:color w:val="auto"/>
          <w:kern w:val="0"/>
          <w:lang w:val="sr-Cyrl-CS" w:eastAsia="en-US"/>
        </w:rPr>
        <w:tab/>
      </w:r>
      <w:r w:rsidR="00E04C94">
        <w:rPr>
          <w:rFonts w:eastAsia="Times New Roman"/>
          <w:color w:val="auto"/>
          <w:kern w:val="0"/>
          <w:lang w:val="sr-Cyrl-RS" w:eastAsia="en-US"/>
        </w:rPr>
        <w:t xml:space="preserve">Овај </w:t>
      </w:r>
      <w:r w:rsidR="00E04C94">
        <w:rPr>
          <w:rFonts w:eastAsia="Times New Roman"/>
          <w:color w:val="auto"/>
          <w:kern w:val="0"/>
          <w:lang w:val="sr-Cyrl-CS" w:eastAsia="en-US"/>
        </w:rPr>
        <w:t>у</w:t>
      </w:r>
      <w:r w:rsidR="00C223AD">
        <w:rPr>
          <w:rFonts w:eastAsia="Times New Roman"/>
          <w:color w:val="auto"/>
          <w:kern w:val="0"/>
          <w:lang w:val="sr-Cyrl-CS" w:eastAsia="en-US"/>
        </w:rPr>
        <w:t>говор се сматра</w:t>
      </w:r>
      <w:r w:rsidRPr="002E502E">
        <w:rPr>
          <w:rFonts w:eastAsia="Times New Roman"/>
          <w:color w:val="auto"/>
          <w:kern w:val="0"/>
          <w:lang w:val="sr-Cyrl-CS" w:eastAsia="en-US"/>
        </w:rPr>
        <w:t xml:space="preserve"> закључен</w:t>
      </w:r>
      <w:r w:rsidR="00C223AD">
        <w:rPr>
          <w:rFonts w:eastAsia="Times New Roman"/>
          <w:color w:val="auto"/>
          <w:kern w:val="0"/>
          <w:lang w:val="sr-Cyrl-CS" w:eastAsia="en-US"/>
        </w:rPr>
        <w:t>им</w:t>
      </w:r>
      <w:r w:rsidRPr="002E502E">
        <w:rPr>
          <w:rFonts w:eastAsia="Times New Roman"/>
          <w:color w:val="auto"/>
          <w:kern w:val="0"/>
          <w:lang w:val="sr-Cyrl-CS" w:eastAsia="en-US"/>
        </w:rPr>
        <w:t xml:space="preserve"> даном потписивања од стране овлашћених представника уговорних страна</w:t>
      </w:r>
      <w:r w:rsidR="008F044D">
        <w:rPr>
          <w:rFonts w:eastAsia="Times New Roman"/>
          <w:color w:val="auto"/>
          <w:kern w:val="0"/>
          <w:lang w:val="sr-Cyrl-RS" w:eastAsia="en-US"/>
        </w:rPr>
        <w:t>, а ступа на снагу дана 17.8.2020. године. Уколико услови за закљ</w:t>
      </w:r>
      <w:r w:rsidR="00B30EF6">
        <w:rPr>
          <w:rFonts w:eastAsia="Times New Roman"/>
          <w:color w:val="auto"/>
          <w:kern w:val="0"/>
          <w:lang w:val="sr-Cyrl-RS" w:eastAsia="en-US"/>
        </w:rPr>
        <w:t>учење овог уговора</w:t>
      </w:r>
      <w:r w:rsidR="00C223AD">
        <w:rPr>
          <w:rFonts w:eastAsia="Times New Roman"/>
          <w:color w:val="auto"/>
          <w:kern w:val="0"/>
          <w:lang w:val="sr-Cyrl-RS" w:eastAsia="en-US"/>
        </w:rPr>
        <w:t xml:space="preserve"> наступе након 16.8.2020. године, уговор ступа на снагу даном његовог закључења.</w:t>
      </w:r>
    </w:p>
    <w:p w:rsidR="00672A70" w:rsidRDefault="00C223AD" w:rsidP="00A32351">
      <w:pPr>
        <w:suppressAutoHyphens w:val="0"/>
        <w:spacing w:line="240" w:lineRule="auto"/>
        <w:mirrorIndents/>
        <w:jc w:val="both"/>
        <w:rPr>
          <w:rFonts w:eastAsia="Times New Roman"/>
          <w:color w:val="auto"/>
          <w:kern w:val="0"/>
          <w:lang w:val="sr-Cyrl-RS" w:eastAsia="en-US"/>
        </w:rPr>
      </w:pPr>
      <w:r>
        <w:rPr>
          <w:rFonts w:eastAsia="Times New Roman"/>
          <w:color w:val="auto"/>
          <w:kern w:val="0"/>
          <w:lang w:val="sr-Cyrl-RS" w:eastAsia="en-US"/>
        </w:rPr>
        <w:tab/>
        <w:t xml:space="preserve">Трајање уговора је 12 месеци укључујући и дан ступања на снагу овог уговора, односно од дана закључења уговора (ако се не испуне пре 16.8.2020. године услови за закључење уговора). </w:t>
      </w:r>
    </w:p>
    <w:p w:rsidR="008F044D" w:rsidRDefault="008F044D" w:rsidP="00A32351">
      <w:pPr>
        <w:suppressAutoHyphens w:val="0"/>
        <w:spacing w:line="240" w:lineRule="auto"/>
        <w:mirrorIndents/>
        <w:jc w:val="both"/>
        <w:rPr>
          <w:rFonts w:eastAsia="Times New Roman"/>
          <w:color w:val="auto"/>
          <w:kern w:val="0"/>
          <w:lang w:val="sr-Cyrl-CS" w:eastAsia="en-US"/>
        </w:rPr>
      </w:pPr>
      <w:r>
        <w:rPr>
          <w:rFonts w:eastAsia="Times New Roman"/>
          <w:color w:val="auto"/>
          <w:kern w:val="0"/>
          <w:lang w:val="sr-Cyrl-RS" w:eastAsia="en-US"/>
        </w:rPr>
        <w:tab/>
      </w:r>
    </w:p>
    <w:p w:rsidR="002E502E" w:rsidRPr="002E502E" w:rsidRDefault="002E502E" w:rsidP="00A32351">
      <w:pPr>
        <w:suppressAutoHyphens w:val="0"/>
        <w:spacing w:line="240" w:lineRule="auto"/>
        <w:mirrorIndents/>
        <w:jc w:val="both"/>
        <w:rPr>
          <w:rFonts w:eastAsia="Times New Roman"/>
          <w:iCs/>
          <w:color w:val="auto"/>
          <w:kern w:val="0"/>
          <w:lang w:val="sr-Cyrl-RS" w:eastAsia="en-US"/>
        </w:rPr>
      </w:pPr>
      <w:r w:rsidRPr="002E502E">
        <w:rPr>
          <w:rFonts w:eastAsia="Times New Roman"/>
          <w:i/>
          <w:iCs/>
          <w:color w:val="auto"/>
          <w:kern w:val="0"/>
          <w:lang w:val="sr-Cyrl-RS" w:eastAsia="en-US"/>
        </w:rPr>
        <w:tab/>
      </w:r>
      <w:r w:rsidRPr="002E502E">
        <w:rPr>
          <w:rFonts w:eastAsia="Times New Roman"/>
          <w:iCs/>
          <w:color w:val="auto"/>
          <w:kern w:val="0"/>
          <w:lang w:val="sr-Cyrl-CS" w:eastAsia="en-US"/>
        </w:rPr>
        <w:t>Свe измeнe и допуне овог угoвoрa пуноважне су уколико су сачињене у писменој форми  и пoтписане од стране oвлaшћeних прeдстaвника стрaнa уговорница.</w:t>
      </w:r>
    </w:p>
    <w:p w:rsidR="002E502E" w:rsidRPr="002E502E" w:rsidRDefault="00585A93" w:rsidP="00A32351">
      <w:pPr>
        <w:suppressAutoHyphens w:val="0"/>
        <w:autoSpaceDE w:val="0"/>
        <w:autoSpaceDN w:val="0"/>
        <w:adjustRightInd w:val="0"/>
        <w:spacing w:line="240" w:lineRule="auto"/>
        <w:mirrorIndents/>
        <w:jc w:val="both"/>
        <w:rPr>
          <w:rFonts w:eastAsia="Times New Roman"/>
          <w:b/>
          <w:bCs/>
          <w:color w:val="FF0000"/>
          <w:kern w:val="0"/>
          <w:lang w:val="sr-Cyrl-RS" w:eastAsia="en-US"/>
        </w:rPr>
      </w:pPr>
      <w:r>
        <w:rPr>
          <w:rFonts w:eastAsia="Times New Roman"/>
          <w:bCs/>
          <w:color w:val="auto"/>
          <w:kern w:val="0"/>
          <w:lang w:val="sr-Cyrl-RS" w:eastAsia="en-US"/>
        </w:rPr>
        <w:tab/>
      </w:r>
      <w:r w:rsidR="002E502E" w:rsidRPr="002E502E">
        <w:rPr>
          <w:rFonts w:eastAsia="Times New Roman"/>
          <w:color w:val="auto"/>
          <w:kern w:val="0"/>
          <w:lang w:val="sr-Cyrl-CS" w:eastAsia="en-US"/>
        </w:rPr>
        <w:t xml:space="preserve">Уговорне стране су сагласне да ће све евентуалне спорове које не могу решити споразумно изнети пред </w:t>
      </w:r>
      <w:r w:rsidR="002E502E" w:rsidRPr="002E502E">
        <w:rPr>
          <w:rFonts w:eastAsia="Times New Roman"/>
          <w:color w:val="auto"/>
          <w:kern w:val="0"/>
          <w:lang w:val="sr-Cyrl-RS" w:eastAsia="en-US"/>
        </w:rPr>
        <w:t>П</w:t>
      </w:r>
      <w:r w:rsidR="002E502E" w:rsidRPr="002E502E">
        <w:rPr>
          <w:rFonts w:eastAsia="Times New Roman"/>
          <w:color w:val="auto"/>
          <w:kern w:val="0"/>
          <w:lang w:val="sr-Cyrl-CS" w:eastAsia="en-US"/>
        </w:rPr>
        <w:t>р</w:t>
      </w:r>
      <w:r w:rsidR="002E502E" w:rsidRPr="002E502E">
        <w:rPr>
          <w:rFonts w:eastAsia="Times New Roman"/>
          <w:color w:val="auto"/>
          <w:kern w:val="0"/>
          <w:lang w:val="sr-Cyrl-RS" w:eastAsia="en-US"/>
        </w:rPr>
        <w:t>ивредни</w:t>
      </w:r>
      <w:r w:rsidR="002E502E" w:rsidRPr="002E502E">
        <w:rPr>
          <w:rFonts w:eastAsia="Times New Roman"/>
          <w:color w:val="auto"/>
          <w:kern w:val="0"/>
          <w:lang w:val="sr-Cyrl-CS" w:eastAsia="en-US"/>
        </w:rPr>
        <w:t xml:space="preserve"> суд у </w:t>
      </w:r>
      <w:r w:rsidR="002E502E" w:rsidRPr="002E502E">
        <w:rPr>
          <w:rFonts w:eastAsia="Times New Roman"/>
          <w:kern w:val="0"/>
          <w:lang w:val="sr-Cyrl-RS" w:eastAsia="en-US"/>
        </w:rPr>
        <w:t>Београду.</w:t>
      </w:r>
    </w:p>
    <w:p w:rsidR="002E502E" w:rsidRPr="002E502E" w:rsidRDefault="002E502E" w:rsidP="002E502E">
      <w:pPr>
        <w:suppressAutoHyphens w:val="0"/>
        <w:autoSpaceDE w:val="0"/>
        <w:autoSpaceDN w:val="0"/>
        <w:adjustRightInd w:val="0"/>
        <w:spacing w:line="240" w:lineRule="auto"/>
        <w:mirrorIndents/>
        <w:jc w:val="both"/>
        <w:rPr>
          <w:rFonts w:eastAsia="Times New Roman"/>
          <w:b/>
          <w:bCs/>
          <w:color w:val="FF0000"/>
          <w:kern w:val="0"/>
          <w:lang w:val="sr-Cyrl-RS" w:eastAsia="en-US"/>
        </w:rPr>
      </w:pPr>
    </w:p>
    <w:p w:rsidR="002E502E" w:rsidRPr="002E502E" w:rsidRDefault="002E502E" w:rsidP="002E502E">
      <w:pPr>
        <w:suppressAutoHyphens w:val="0"/>
        <w:autoSpaceDE w:val="0"/>
        <w:autoSpaceDN w:val="0"/>
        <w:adjustRightInd w:val="0"/>
        <w:spacing w:line="240" w:lineRule="auto"/>
        <w:mirrorIndents/>
        <w:jc w:val="center"/>
        <w:rPr>
          <w:rFonts w:eastAsia="Times New Roman"/>
          <w:b/>
          <w:bCs/>
          <w:i/>
          <w:color w:val="auto"/>
          <w:kern w:val="0"/>
          <w:lang w:val="sr-Cyrl-RS" w:eastAsia="en-US"/>
        </w:rPr>
      </w:pPr>
      <w:r w:rsidRPr="002E502E">
        <w:rPr>
          <w:rFonts w:eastAsia="Times New Roman"/>
          <w:b/>
          <w:bCs/>
          <w:i/>
          <w:color w:val="auto"/>
          <w:kern w:val="0"/>
          <w:lang w:val="sr-Cyrl-CS" w:eastAsia="en-US"/>
        </w:rPr>
        <w:t>Чл</w:t>
      </w:r>
      <w:r w:rsidRPr="002E502E">
        <w:rPr>
          <w:rFonts w:eastAsia="Times New Roman"/>
          <w:b/>
          <w:bCs/>
          <w:i/>
          <w:color w:val="auto"/>
          <w:kern w:val="0"/>
          <w:lang w:eastAsia="en-US"/>
        </w:rPr>
        <w:t>a</w:t>
      </w:r>
      <w:r w:rsidRPr="002E502E">
        <w:rPr>
          <w:rFonts w:eastAsia="Times New Roman"/>
          <w:b/>
          <w:bCs/>
          <w:i/>
          <w:color w:val="auto"/>
          <w:kern w:val="0"/>
          <w:lang w:val="sr-Cyrl-CS" w:eastAsia="en-US"/>
        </w:rPr>
        <w:t xml:space="preserve">н </w:t>
      </w:r>
      <w:r w:rsidRPr="002E502E">
        <w:rPr>
          <w:rFonts w:eastAsia="Times New Roman"/>
          <w:b/>
          <w:bCs/>
          <w:i/>
          <w:color w:val="auto"/>
          <w:kern w:val="0"/>
          <w:lang w:val="sr-Cyrl-RS" w:eastAsia="en-US"/>
        </w:rPr>
        <w:t>17.</w:t>
      </w:r>
    </w:p>
    <w:p w:rsidR="002E502E" w:rsidRPr="00585A93" w:rsidRDefault="002E502E" w:rsidP="002E502E">
      <w:pPr>
        <w:suppressAutoHyphens w:val="0"/>
        <w:autoSpaceDE w:val="0"/>
        <w:autoSpaceDN w:val="0"/>
        <w:adjustRightInd w:val="0"/>
        <w:spacing w:line="240" w:lineRule="auto"/>
        <w:mirrorIndents/>
        <w:jc w:val="both"/>
        <w:rPr>
          <w:rFonts w:eastAsia="Times New Roman"/>
          <w:b/>
          <w:bCs/>
          <w:color w:val="auto"/>
          <w:kern w:val="0"/>
          <w:lang w:val="sr-Cyrl-RS" w:eastAsia="en-US"/>
        </w:rPr>
      </w:pPr>
      <w:r w:rsidRPr="002E502E">
        <w:rPr>
          <w:rFonts w:eastAsia="Times New Roman"/>
          <w:b/>
          <w:bCs/>
          <w:color w:val="auto"/>
          <w:kern w:val="0"/>
          <w:lang w:val="sr-Cyrl-CS" w:eastAsia="en-US"/>
        </w:rPr>
        <w:tab/>
      </w:r>
      <w:r w:rsidRPr="002E502E">
        <w:rPr>
          <w:rFonts w:eastAsia="Times New Roman"/>
          <w:color w:val="auto"/>
          <w:kern w:val="0"/>
          <w:lang w:val="sr-Cyrl-CS" w:eastAsia="en-US"/>
        </w:rPr>
        <w:t>Ов</w:t>
      </w:r>
      <w:r w:rsidRPr="002E502E">
        <w:rPr>
          <w:rFonts w:eastAsia="Times New Roman"/>
          <w:color w:val="auto"/>
          <w:kern w:val="0"/>
          <w:lang w:eastAsia="en-US"/>
        </w:rPr>
        <w:t>aj</w:t>
      </w:r>
      <w:r w:rsidR="007F1031">
        <w:rPr>
          <w:rFonts w:eastAsia="Times New Roman"/>
          <w:color w:val="auto"/>
          <w:kern w:val="0"/>
          <w:lang w:val="sr-Cyrl-CS" w:eastAsia="en-US"/>
        </w:rPr>
        <w:t xml:space="preserve"> у</w:t>
      </w:r>
      <w:r w:rsidRPr="002E502E">
        <w:rPr>
          <w:rFonts w:eastAsia="Times New Roman"/>
          <w:color w:val="auto"/>
          <w:kern w:val="0"/>
          <w:lang w:val="sr-Cyrl-CS" w:eastAsia="en-US"/>
        </w:rPr>
        <w:t>г</w:t>
      </w:r>
      <w:r w:rsidRPr="002E502E">
        <w:rPr>
          <w:rFonts w:eastAsia="Times New Roman"/>
          <w:color w:val="auto"/>
          <w:kern w:val="0"/>
          <w:lang w:eastAsia="en-US"/>
        </w:rPr>
        <w:t>o</w:t>
      </w:r>
      <w:r w:rsidRPr="002E502E">
        <w:rPr>
          <w:rFonts w:eastAsia="Times New Roman"/>
          <w:color w:val="auto"/>
          <w:kern w:val="0"/>
          <w:lang w:val="sr-Cyrl-CS" w:eastAsia="en-US"/>
        </w:rPr>
        <w:t>в</w:t>
      </w:r>
      <w:r w:rsidRPr="002E502E">
        <w:rPr>
          <w:rFonts w:eastAsia="Times New Roman"/>
          <w:color w:val="auto"/>
          <w:kern w:val="0"/>
          <w:lang w:eastAsia="en-US"/>
        </w:rPr>
        <w:t>o</w:t>
      </w:r>
      <w:r w:rsidRPr="002E502E">
        <w:rPr>
          <w:rFonts w:eastAsia="Times New Roman"/>
          <w:color w:val="auto"/>
          <w:kern w:val="0"/>
          <w:lang w:val="sr-Cyrl-CS" w:eastAsia="en-US"/>
        </w:rPr>
        <w:t>р с</w:t>
      </w:r>
      <w:r w:rsidRPr="002E502E">
        <w:rPr>
          <w:rFonts w:eastAsia="Times New Roman"/>
          <w:color w:val="auto"/>
          <w:kern w:val="0"/>
          <w:lang w:eastAsia="en-US"/>
        </w:rPr>
        <w:t>a</w:t>
      </w:r>
      <w:r w:rsidRPr="002E502E">
        <w:rPr>
          <w:rFonts w:eastAsia="Times New Roman"/>
          <w:color w:val="auto"/>
          <w:kern w:val="0"/>
          <w:lang w:val="sr-Cyrl-CS" w:eastAsia="en-US"/>
        </w:rPr>
        <w:t>чињ</w:t>
      </w:r>
      <w:r w:rsidRPr="002E502E">
        <w:rPr>
          <w:rFonts w:eastAsia="Times New Roman"/>
          <w:color w:val="auto"/>
          <w:kern w:val="0"/>
          <w:lang w:eastAsia="en-US"/>
        </w:rPr>
        <w:t>e</w:t>
      </w:r>
      <w:r w:rsidRPr="002E502E">
        <w:rPr>
          <w:rFonts w:eastAsia="Times New Roman"/>
          <w:color w:val="auto"/>
          <w:kern w:val="0"/>
          <w:lang w:val="sr-Cyrl-CS" w:eastAsia="en-US"/>
        </w:rPr>
        <w:t xml:space="preserve">н </w:t>
      </w:r>
      <w:r w:rsidRPr="002E502E">
        <w:rPr>
          <w:rFonts w:eastAsia="Times New Roman"/>
          <w:color w:val="auto"/>
          <w:kern w:val="0"/>
          <w:lang w:eastAsia="en-US"/>
        </w:rPr>
        <w:t>je</w:t>
      </w:r>
      <w:r w:rsidRPr="002E502E">
        <w:rPr>
          <w:rFonts w:eastAsia="Times New Roman"/>
          <w:color w:val="auto"/>
          <w:kern w:val="0"/>
          <w:lang w:val="sr-Cyrl-CS" w:eastAsia="en-US"/>
        </w:rPr>
        <w:t xml:space="preserve"> у 6 (шест) </w:t>
      </w:r>
      <w:r w:rsidRPr="002E502E">
        <w:rPr>
          <w:rFonts w:eastAsia="Times New Roman"/>
          <w:color w:val="auto"/>
          <w:kern w:val="0"/>
          <w:lang w:val="sr-Cyrl-RS" w:eastAsia="en-US"/>
        </w:rPr>
        <w:t>истоветних</w:t>
      </w:r>
      <w:r w:rsidRPr="002E502E">
        <w:rPr>
          <w:rFonts w:eastAsia="Times New Roman"/>
          <w:color w:val="auto"/>
          <w:kern w:val="0"/>
          <w:lang w:val="sr-Cyrl-CS" w:eastAsia="en-US"/>
        </w:rPr>
        <w:t xml:space="preserve"> прим</w:t>
      </w:r>
      <w:r w:rsidRPr="002E502E">
        <w:rPr>
          <w:rFonts w:eastAsia="Times New Roman"/>
          <w:color w:val="auto"/>
          <w:kern w:val="0"/>
          <w:lang w:eastAsia="en-US"/>
        </w:rPr>
        <w:t>e</w:t>
      </w:r>
      <w:r w:rsidRPr="002E502E">
        <w:rPr>
          <w:rFonts w:eastAsia="Times New Roman"/>
          <w:color w:val="auto"/>
          <w:kern w:val="0"/>
          <w:lang w:val="sr-Cyrl-CS" w:eastAsia="en-US"/>
        </w:rPr>
        <w:t>рак</w:t>
      </w:r>
      <w:r w:rsidRPr="002E502E">
        <w:rPr>
          <w:rFonts w:eastAsia="Times New Roman"/>
          <w:color w:val="auto"/>
          <w:kern w:val="0"/>
          <w:lang w:eastAsia="en-US"/>
        </w:rPr>
        <w:t>a</w:t>
      </w:r>
      <w:r w:rsidRPr="002E502E">
        <w:rPr>
          <w:rFonts w:eastAsia="Times New Roman"/>
          <w:color w:val="auto"/>
          <w:kern w:val="0"/>
          <w:lang w:val="sr-Cyrl-RS" w:eastAsia="en-US"/>
        </w:rPr>
        <w:t>,</w:t>
      </w:r>
      <w:r w:rsidRPr="002E502E">
        <w:rPr>
          <w:rFonts w:eastAsia="Times New Roman"/>
          <w:color w:val="auto"/>
          <w:kern w:val="0"/>
          <w:lang w:val="sr-Cyrl-CS" w:eastAsia="en-US"/>
        </w:rPr>
        <w:t xml:space="preserve"> од којих свака уговорна страна задржава по 3 (три) примерка.  </w:t>
      </w:r>
    </w:p>
    <w:p w:rsidR="002E502E" w:rsidRDefault="002E502E" w:rsidP="002E502E">
      <w:pPr>
        <w:suppressAutoHyphens w:val="0"/>
        <w:autoSpaceDE w:val="0"/>
        <w:autoSpaceDN w:val="0"/>
        <w:adjustRightInd w:val="0"/>
        <w:spacing w:line="240" w:lineRule="auto"/>
        <w:mirrorIndents/>
        <w:jc w:val="both"/>
        <w:rPr>
          <w:rFonts w:eastAsia="Times New Roman"/>
          <w:color w:val="auto"/>
          <w:kern w:val="0"/>
          <w:lang w:val="sr-Cyrl-CS" w:eastAsia="en-US"/>
        </w:rPr>
      </w:pPr>
    </w:p>
    <w:p w:rsidR="00771D3B" w:rsidRDefault="00771D3B" w:rsidP="002E502E">
      <w:pPr>
        <w:suppressAutoHyphens w:val="0"/>
        <w:autoSpaceDE w:val="0"/>
        <w:autoSpaceDN w:val="0"/>
        <w:adjustRightInd w:val="0"/>
        <w:spacing w:line="240" w:lineRule="auto"/>
        <w:mirrorIndents/>
        <w:jc w:val="both"/>
        <w:rPr>
          <w:rFonts w:eastAsia="Times New Roman"/>
          <w:color w:val="auto"/>
          <w:kern w:val="0"/>
          <w:lang w:val="sr-Cyrl-CS" w:eastAsia="en-US"/>
        </w:rPr>
      </w:pPr>
    </w:p>
    <w:p w:rsidR="002E502E" w:rsidRPr="00396962" w:rsidRDefault="00396962" w:rsidP="00396962">
      <w:pPr>
        <w:suppressAutoHyphens w:val="0"/>
        <w:autoSpaceDE w:val="0"/>
        <w:autoSpaceDN w:val="0"/>
        <w:adjustRightInd w:val="0"/>
        <w:spacing w:line="240" w:lineRule="auto"/>
        <w:mirrorIndents/>
        <w:jc w:val="both"/>
        <w:rPr>
          <w:rFonts w:eastAsia="Times New Roman"/>
          <w:color w:val="auto"/>
          <w:kern w:val="0"/>
          <w:lang w:val="sr-Cyrl-CS" w:eastAsia="en-US"/>
        </w:rPr>
      </w:pPr>
      <w:r>
        <w:rPr>
          <w:rFonts w:eastAsia="Times New Roman"/>
          <w:color w:val="auto"/>
          <w:kern w:val="0"/>
          <w:lang w:val="sr-Cyrl-CS" w:eastAsia="en-US"/>
        </w:rPr>
        <w:t xml:space="preserve">    </w:t>
      </w:r>
      <w:r w:rsidR="002E502E" w:rsidRPr="002E502E">
        <w:rPr>
          <w:rFonts w:eastAsia="Times New Roman"/>
          <w:b/>
          <w:bCs/>
          <w:color w:val="auto"/>
          <w:kern w:val="0"/>
          <w:lang w:val="sr-Cyrl-CS" w:eastAsia="en-US"/>
        </w:rPr>
        <w:t>ЗА</w:t>
      </w:r>
      <w:r w:rsidR="002E502E" w:rsidRPr="002E502E">
        <w:rPr>
          <w:rFonts w:eastAsia="Times New Roman"/>
          <w:color w:val="auto"/>
          <w:kern w:val="0"/>
          <w:lang w:val="sr-Cyrl-CS" w:eastAsia="en-US"/>
        </w:rPr>
        <w:t xml:space="preserve"> </w:t>
      </w:r>
      <w:r w:rsidR="002E502E" w:rsidRPr="002E502E">
        <w:rPr>
          <w:rFonts w:eastAsia="Times New Roman"/>
          <w:b/>
          <w:bCs/>
          <w:color w:val="auto"/>
          <w:kern w:val="0"/>
          <w:lang w:val="sr-Cyrl-CS" w:eastAsia="en-US"/>
        </w:rPr>
        <w:t>НАРУЧИОЦА</w:t>
      </w:r>
      <w:r w:rsidR="002E502E" w:rsidRPr="002E502E">
        <w:rPr>
          <w:rFonts w:eastAsia="Times New Roman"/>
          <w:color w:val="auto"/>
          <w:kern w:val="0"/>
          <w:lang w:val="sr-Cyrl-CS" w:eastAsia="en-US"/>
        </w:rPr>
        <w:t xml:space="preserve">                                           </w:t>
      </w:r>
      <w:r w:rsidR="002E502E" w:rsidRPr="002E502E">
        <w:rPr>
          <w:rFonts w:eastAsia="Times New Roman"/>
          <w:color w:val="auto"/>
          <w:kern w:val="0"/>
          <w:lang w:val="sr-Cyrl-RS" w:eastAsia="en-US"/>
        </w:rPr>
        <w:t xml:space="preserve">                    </w:t>
      </w:r>
      <w:r w:rsidR="001C26DC">
        <w:rPr>
          <w:rFonts w:eastAsia="Times New Roman"/>
          <w:color w:val="auto"/>
          <w:kern w:val="0"/>
          <w:lang w:val="sr-Cyrl-CS" w:eastAsia="en-US"/>
        </w:rPr>
        <w:t xml:space="preserve">  </w:t>
      </w:r>
      <w:r w:rsidR="002E502E" w:rsidRPr="002E502E">
        <w:rPr>
          <w:rFonts w:eastAsia="Times New Roman"/>
          <w:color w:val="auto"/>
          <w:kern w:val="0"/>
          <w:lang w:val="sr-Cyrl-RS" w:eastAsia="en-US"/>
        </w:rPr>
        <w:t xml:space="preserve"> </w:t>
      </w:r>
      <w:r w:rsidR="002E502E" w:rsidRPr="002E502E">
        <w:rPr>
          <w:rFonts w:eastAsia="Times New Roman"/>
          <w:b/>
          <w:bCs/>
          <w:color w:val="auto"/>
          <w:kern w:val="0"/>
          <w:lang w:val="sr-Cyrl-CS" w:eastAsia="en-US"/>
        </w:rPr>
        <w:t>ЗА</w:t>
      </w:r>
      <w:r w:rsidR="002E502E" w:rsidRPr="002E502E">
        <w:rPr>
          <w:rFonts w:eastAsia="Times New Roman"/>
          <w:color w:val="auto"/>
          <w:kern w:val="0"/>
          <w:lang w:val="sr-Cyrl-CS" w:eastAsia="en-US"/>
        </w:rPr>
        <w:t xml:space="preserve"> </w:t>
      </w:r>
      <w:r w:rsidR="002E502E" w:rsidRPr="002E502E">
        <w:rPr>
          <w:rFonts w:eastAsia="Times New Roman"/>
          <w:b/>
          <w:bCs/>
          <w:color w:val="auto"/>
          <w:kern w:val="0"/>
          <w:lang w:val="sr-Cyrl-CS" w:eastAsia="en-US"/>
        </w:rPr>
        <w:t>ИЗВРШИО</w:t>
      </w:r>
      <w:r w:rsidR="002E502E" w:rsidRPr="002E502E">
        <w:rPr>
          <w:rFonts w:eastAsia="Times New Roman"/>
          <w:b/>
          <w:bCs/>
          <w:color w:val="auto"/>
          <w:kern w:val="0"/>
          <w:lang w:val="sr-Cyrl-RS" w:eastAsia="en-US"/>
        </w:rPr>
        <w:t>ЦА</w:t>
      </w:r>
      <w:r w:rsidR="001C26DC">
        <w:rPr>
          <w:rFonts w:eastAsia="Times New Roman"/>
          <w:b/>
          <w:bCs/>
          <w:color w:val="auto"/>
          <w:kern w:val="0"/>
          <w:lang w:val="sr-Cyrl-RS" w:eastAsia="en-US"/>
        </w:rPr>
        <w:t xml:space="preserve"> УСЛУГА</w:t>
      </w:r>
    </w:p>
    <w:p w:rsidR="002E502E" w:rsidRDefault="002E502E" w:rsidP="002E502E">
      <w:pPr>
        <w:suppressAutoHyphens w:val="0"/>
        <w:spacing w:line="240" w:lineRule="auto"/>
        <w:mirrorIndents/>
        <w:jc w:val="both"/>
        <w:rPr>
          <w:rFonts w:eastAsia="Times New Roman"/>
          <w:b/>
          <w:bCs/>
          <w:color w:val="auto"/>
          <w:kern w:val="0"/>
          <w:lang w:val="sr-Cyrl-RS" w:eastAsia="en-US"/>
        </w:rPr>
      </w:pPr>
    </w:p>
    <w:p w:rsidR="00585A93" w:rsidRPr="002E502E" w:rsidRDefault="00585A93" w:rsidP="002E502E">
      <w:pPr>
        <w:suppressAutoHyphens w:val="0"/>
        <w:spacing w:line="240" w:lineRule="auto"/>
        <w:mirrorIndents/>
        <w:jc w:val="both"/>
        <w:rPr>
          <w:rFonts w:eastAsia="Times New Roman"/>
          <w:b/>
          <w:bCs/>
          <w:color w:val="auto"/>
          <w:kern w:val="0"/>
          <w:lang w:val="sr-Cyrl-RS" w:eastAsia="en-US"/>
        </w:rPr>
      </w:pPr>
    </w:p>
    <w:p w:rsidR="002E502E" w:rsidRPr="0059141E" w:rsidRDefault="002E502E" w:rsidP="002E502E">
      <w:pPr>
        <w:suppressAutoHyphens w:val="0"/>
        <w:spacing w:line="240" w:lineRule="auto"/>
        <w:mirrorIndents/>
        <w:jc w:val="both"/>
        <w:rPr>
          <w:rFonts w:eastAsia="Times New Roman"/>
          <w:b/>
          <w:bCs/>
          <w:color w:val="auto"/>
          <w:kern w:val="0"/>
          <w:lang w:val="sr-Cyrl-RS" w:eastAsia="en-US"/>
        </w:rPr>
      </w:pPr>
      <w:r w:rsidRPr="002E502E">
        <w:rPr>
          <w:rFonts w:eastAsia="Times New Roman"/>
          <w:b/>
          <w:bCs/>
          <w:color w:val="auto"/>
          <w:kern w:val="0"/>
          <w:lang w:val="sr-Cyrl-RS" w:eastAsia="en-US"/>
        </w:rPr>
        <w:t>_______________________</w:t>
      </w:r>
      <w:r w:rsidR="0059141E">
        <w:rPr>
          <w:rFonts w:eastAsia="Times New Roman"/>
          <w:b/>
          <w:bCs/>
          <w:color w:val="auto"/>
          <w:kern w:val="0"/>
          <w:lang w:val="sr-Cyrl-RS" w:eastAsia="en-US"/>
        </w:rPr>
        <w:t xml:space="preserve"> </w:t>
      </w:r>
      <w:r w:rsidR="0059141E">
        <w:rPr>
          <w:rFonts w:eastAsia="Times New Roman"/>
          <w:b/>
          <w:bCs/>
          <w:color w:val="auto"/>
          <w:kern w:val="0"/>
          <w:lang w:val="sr-Cyrl-RS" w:eastAsia="en-US"/>
        </w:rPr>
        <w:tab/>
      </w:r>
      <w:r w:rsidR="0059141E">
        <w:rPr>
          <w:rFonts w:eastAsia="Times New Roman"/>
          <w:b/>
          <w:bCs/>
          <w:color w:val="auto"/>
          <w:kern w:val="0"/>
          <w:lang w:val="sr-Cyrl-RS" w:eastAsia="en-US"/>
        </w:rPr>
        <w:tab/>
      </w:r>
      <w:r w:rsidR="0059141E">
        <w:rPr>
          <w:rFonts w:eastAsia="Times New Roman"/>
          <w:b/>
          <w:bCs/>
          <w:color w:val="auto"/>
          <w:kern w:val="0"/>
          <w:lang w:val="sr-Cyrl-RS" w:eastAsia="en-US"/>
        </w:rPr>
        <w:tab/>
      </w:r>
      <w:r w:rsidR="0059141E">
        <w:rPr>
          <w:rFonts w:eastAsia="Times New Roman"/>
          <w:b/>
          <w:bCs/>
          <w:color w:val="auto"/>
          <w:kern w:val="0"/>
          <w:lang w:val="sr-Cyrl-RS" w:eastAsia="en-US"/>
        </w:rPr>
        <w:tab/>
      </w:r>
      <w:r w:rsidR="0059141E">
        <w:rPr>
          <w:rFonts w:eastAsia="Times New Roman"/>
          <w:b/>
          <w:bCs/>
          <w:color w:val="auto"/>
          <w:kern w:val="0"/>
          <w:lang w:val="sr-Cyrl-RS" w:eastAsia="en-US"/>
        </w:rPr>
        <w:tab/>
        <w:t xml:space="preserve">       </w:t>
      </w:r>
      <w:r w:rsidR="0009184B">
        <w:rPr>
          <w:rFonts w:eastAsia="Times New Roman"/>
          <w:b/>
          <w:bCs/>
          <w:color w:val="auto"/>
          <w:kern w:val="0"/>
          <w:lang w:val="sr-Cyrl-RS" w:eastAsia="en-US"/>
        </w:rPr>
        <w:t xml:space="preserve"> __________________</w:t>
      </w:r>
      <w:r w:rsidR="0009184B">
        <w:rPr>
          <w:rFonts w:eastAsia="Times New Roman"/>
          <w:b/>
          <w:bCs/>
          <w:color w:val="auto"/>
          <w:kern w:val="0"/>
          <w:lang w:val="sr-Latn-RS" w:eastAsia="en-US"/>
        </w:rPr>
        <w:t>__</w:t>
      </w:r>
      <w:r w:rsidR="0059141E">
        <w:rPr>
          <w:rFonts w:eastAsia="Times New Roman"/>
          <w:b/>
          <w:bCs/>
          <w:color w:val="auto"/>
          <w:kern w:val="0"/>
          <w:lang w:val="sr-Cyrl-RS" w:eastAsia="en-US"/>
        </w:rPr>
        <w:t>______</w:t>
      </w:r>
    </w:p>
    <w:p w:rsidR="00180111" w:rsidRPr="00FD5501" w:rsidRDefault="00585A93" w:rsidP="00FD5501">
      <w:pPr>
        <w:suppressAutoHyphens w:val="0"/>
        <w:spacing w:line="240" w:lineRule="auto"/>
        <w:rPr>
          <w:rFonts w:eastAsia="Times New Roman"/>
          <w:color w:val="auto"/>
          <w:kern w:val="0"/>
          <w:lang w:val="sr-Cyrl-RS" w:eastAsia="en-US"/>
        </w:rPr>
      </w:pPr>
      <w:r>
        <w:rPr>
          <w:rFonts w:eastAsia="Times New Roman"/>
          <w:color w:val="auto"/>
          <w:kern w:val="0"/>
          <w:lang w:val="sr-Latn-RS" w:eastAsia="en-US"/>
        </w:rPr>
        <w:br w:type="page"/>
      </w:r>
    </w:p>
    <w:p w:rsidR="00221C6F" w:rsidRPr="00DA766E" w:rsidRDefault="00753EEC" w:rsidP="00180111">
      <w:pPr>
        <w:suppressAutoHyphens w:val="0"/>
        <w:spacing w:line="240" w:lineRule="auto"/>
        <w:jc w:val="center"/>
        <w:rPr>
          <w:rFonts w:eastAsia="Times New Roman"/>
          <w:color w:val="auto"/>
          <w:kern w:val="0"/>
          <w:lang w:val="sr-Cyrl-RS" w:eastAsia="en-US"/>
        </w:rPr>
      </w:pPr>
      <w:r>
        <w:rPr>
          <w:b/>
          <w:bCs/>
          <w:i/>
          <w:iCs/>
          <w:sz w:val="28"/>
          <w:szCs w:val="28"/>
          <w:shd w:val="clear" w:color="auto" w:fill="7F7F7F" w:themeFill="text1" w:themeFillTint="80"/>
          <w:lang w:val="sr-Latn-RS"/>
        </w:rPr>
        <w:lastRenderedPageBreak/>
        <w:t>IX</w:t>
      </w:r>
      <w:r w:rsidR="00F47F9D" w:rsidRPr="0009184B">
        <w:rPr>
          <w:b/>
          <w:bCs/>
          <w:i/>
          <w:iCs/>
          <w:sz w:val="28"/>
          <w:szCs w:val="28"/>
          <w:lang w:val="sr-Latn-RS"/>
        </w:rPr>
        <w:t xml:space="preserve"> </w:t>
      </w:r>
      <w:r w:rsidR="00F47F9D" w:rsidRPr="0009184B">
        <w:rPr>
          <w:b/>
          <w:bCs/>
          <w:i/>
          <w:iCs/>
          <w:sz w:val="28"/>
          <w:szCs w:val="28"/>
          <w:lang w:val="sr-Cyrl-RS"/>
        </w:rPr>
        <w:t>ОБРАЗАЦ ТРОШКОВА ПРИПРЕМЕ ПОНУДЕ</w:t>
      </w:r>
      <w:r w:rsidR="00627C57" w:rsidRPr="00CC24E2">
        <w:rPr>
          <w:b/>
          <w:bCs/>
          <w:i/>
          <w:iCs/>
          <w:sz w:val="28"/>
          <w:szCs w:val="28"/>
          <w:lang w:val="sr-Cyrl-RS"/>
        </w:rPr>
        <w:t xml:space="preserve"> </w:t>
      </w:r>
    </w:p>
    <w:p w:rsidR="00221C6F" w:rsidRPr="00CC24E2" w:rsidRDefault="00221C6F">
      <w:pPr>
        <w:rPr>
          <w:b/>
          <w:bCs/>
          <w:i/>
          <w:iCs/>
          <w:sz w:val="28"/>
          <w:szCs w:val="28"/>
          <w:lang w:val="sr-Cyrl-RS"/>
        </w:rPr>
      </w:pPr>
    </w:p>
    <w:p w:rsidR="00221C6F" w:rsidRPr="0009184B" w:rsidRDefault="00221C6F">
      <w:pPr>
        <w:spacing w:after="120"/>
        <w:jc w:val="both"/>
        <w:rPr>
          <w:b/>
          <w:i/>
        </w:rPr>
      </w:pPr>
      <w:r w:rsidRPr="0009184B">
        <w:t xml:space="preserve">У складу са чланом 88. </w:t>
      </w:r>
      <w:r w:rsidRPr="0009184B">
        <w:rPr>
          <w:lang w:val="sr-Cyrl-CS"/>
        </w:rPr>
        <w:t>став 1.</w:t>
      </w:r>
      <w:r w:rsidRPr="0009184B">
        <w:t xml:space="preserve"> Закона, понуђач</w:t>
      </w:r>
      <w:r w:rsidRPr="0009184B">
        <w:rPr>
          <w:lang w:val="sr-Cyrl-RS"/>
        </w:rPr>
        <w:t>__________________________</w:t>
      </w:r>
      <w:r w:rsidR="00106391">
        <w:rPr>
          <w:lang w:val="sr-Cyrl-RS"/>
        </w:rPr>
        <w:t>_________</w:t>
      </w:r>
      <w:r w:rsidRPr="0009184B">
        <w:rPr>
          <w:i/>
          <w:iCs/>
        </w:rPr>
        <w:t xml:space="preserve"> </w:t>
      </w:r>
      <w:r w:rsidRPr="0009184B">
        <w:t>достав</w:t>
      </w:r>
      <w:r w:rsidRPr="0009184B">
        <w:rPr>
          <w:lang w:val="sr-Cyrl-CS"/>
        </w:rPr>
        <w:t xml:space="preserve">ља </w:t>
      </w:r>
      <w:r w:rsidRPr="0009184B">
        <w:t xml:space="preserve">укупан износ и структуру трошкова припремања понуде, </w:t>
      </w:r>
      <w:r w:rsidRPr="0009184B">
        <w:rPr>
          <w:lang w:val="sr-Cyrl-CS"/>
        </w:rPr>
        <w:t xml:space="preserve">како следи у </w:t>
      </w:r>
      <w:r w:rsidRPr="0009184B">
        <w:t>табели:</w:t>
      </w:r>
    </w:p>
    <w:tbl>
      <w:tblPr>
        <w:tblW w:w="0" w:type="auto"/>
        <w:tblInd w:w="158" w:type="dxa"/>
        <w:tblLayout w:type="fixed"/>
        <w:tblLook w:val="0000" w:firstRow="0" w:lastRow="0" w:firstColumn="0" w:lastColumn="0" w:noHBand="0" w:noVBand="0"/>
      </w:tblPr>
      <w:tblGrid>
        <w:gridCol w:w="5565"/>
        <w:gridCol w:w="3741"/>
      </w:tblGrid>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585A93" w:rsidRDefault="00585A93">
            <w:pPr>
              <w:jc w:val="center"/>
              <w:rPr>
                <w:b/>
                <w:i/>
                <w:lang w:val="sr-Cyrl-RS"/>
              </w:rPr>
            </w:pPr>
          </w:p>
          <w:p w:rsidR="00221C6F" w:rsidRDefault="00221C6F">
            <w:pPr>
              <w:jc w:val="center"/>
              <w:rPr>
                <w:b/>
                <w:i/>
                <w:lang w:val="sr-Cyrl-RS"/>
              </w:rPr>
            </w:pPr>
            <w:r w:rsidRPr="0009184B">
              <w:rPr>
                <w:b/>
                <w:i/>
              </w:rPr>
              <w:t>ВРСТА ТРОШКА</w:t>
            </w:r>
          </w:p>
          <w:p w:rsidR="00585A93" w:rsidRPr="00585A93" w:rsidRDefault="00585A93">
            <w:pPr>
              <w:jc w:val="center"/>
              <w:rPr>
                <w:b/>
                <w:i/>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585A93" w:rsidRDefault="00585A93">
            <w:pPr>
              <w:jc w:val="center"/>
              <w:rPr>
                <w:b/>
                <w:i/>
                <w:lang w:val="sr-Cyrl-RS"/>
              </w:rPr>
            </w:pPr>
          </w:p>
          <w:p w:rsidR="00221C6F" w:rsidRPr="0009184B" w:rsidRDefault="00221C6F">
            <w:pPr>
              <w:jc w:val="center"/>
            </w:pPr>
            <w:r w:rsidRPr="0009184B">
              <w:rPr>
                <w:b/>
                <w:i/>
              </w:rPr>
              <w:t>ИЗНОС ТРОШКА У РСД</w:t>
            </w: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jc w:val="right"/>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jc w:val="right"/>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lang w:val="sr-Cyrl-RS"/>
              </w:rPr>
            </w:pPr>
          </w:p>
          <w:p w:rsidR="00585A93" w:rsidRDefault="00585A93">
            <w:pPr>
              <w:snapToGrid w:val="0"/>
              <w:jc w:val="both"/>
              <w:rPr>
                <w:lang w:val="sr-Cyrl-RS"/>
              </w:rPr>
            </w:pPr>
          </w:p>
          <w:p w:rsidR="00585A93" w:rsidRPr="00585A93" w:rsidRDefault="00585A93">
            <w:pPr>
              <w:snapToGrid w:val="0"/>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pPr>
          </w:p>
        </w:tc>
      </w:tr>
      <w:tr w:rsidR="00221C6F" w:rsidRPr="0009184B" w:rsidTr="00640543">
        <w:tc>
          <w:tcPr>
            <w:tcW w:w="5565" w:type="dxa"/>
            <w:tcBorders>
              <w:top w:val="single" w:sz="4" w:space="0" w:color="000000"/>
              <w:left w:val="single" w:sz="4" w:space="0" w:color="000000"/>
              <w:bottom w:val="single" w:sz="4" w:space="0" w:color="000000"/>
            </w:tcBorders>
            <w:shd w:val="clear" w:color="auto" w:fill="auto"/>
          </w:tcPr>
          <w:p w:rsidR="00585A93" w:rsidRDefault="00585A93">
            <w:pPr>
              <w:jc w:val="both"/>
              <w:rPr>
                <w:b/>
                <w:i/>
                <w:lang w:val="sr-Cyrl-RS"/>
              </w:rPr>
            </w:pPr>
          </w:p>
          <w:p w:rsidR="00221C6F" w:rsidRDefault="00221C6F">
            <w:pPr>
              <w:jc w:val="both"/>
              <w:rPr>
                <w:b/>
                <w:i/>
                <w:lang w:val="sr-Cyrl-RS"/>
              </w:rPr>
            </w:pPr>
            <w:r w:rsidRPr="0009184B">
              <w:rPr>
                <w:b/>
                <w:i/>
              </w:rPr>
              <w:t>УКУПАН ИЗНОС ТРОШКОВА ПРИП</w:t>
            </w:r>
            <w:r w:rsidRPr="0009184B">
              <w:rPr>
                <w:b/>
                <w:i/>
                <w:lang w:val="sr-Cyrl-RS"/>
              </w:rPr>
              <w:t>Р</w:t>
            </w:r>
            <w:r w:rsidRPr="0009184B">
              <w:rPr>
                <w:b/>
                <w:i/>
              </w:rPr>
              <w:t>ЕМАЊА ПОНУДЕ</w:t>
            </w:r>
          </w:p>
          <w:p w:rsidR="00585A93" w:rsidRPr="00585A93" w:rsidRDefault="00585A93">
            <w:pPr>
              <w:jc w:val="both"/>
              <w:rPr>
                <w:lang w:val="sr-Cyrl-RS"/>
              </w:rPr>
            </w:pP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rsidR="00221C6F" w:rsidRPr="0009184B" w:rsidRDefault="00221C6F">
            <w:pPr>
              <w:snapToGrid w:val="0"/>
              <w:rPr>
                <w:lang w:val="ru-RU"/>
              </w:rPr>
            </w:pPr>
          </w:p>
        </w:tc>
      </w:tr>
    </w:tbl>
    <w:p w:rsidR="00221C6F" w:rsidRPr="0009184B" w:rsidRDefault="00221C6F">
      <w:pPr>
        <w:jc w:val="both"/>
      </w:pPr>
    </w:p>
    <w:p w:rsidR="00221C6F" w:rsidRPr="0009184B" w:rsidRDefault="00221C6F">
      <w:pPr>
        <w:jc w:val="both"/>
      </w:pPr>
      <w:r w:rsidRPr="0009184B">
        <w:t>Трошкове припреме и подношења понуде сноси искључиво понуђач и не може тражити од наручиоца накнаду трошкова.</w:t>
      </w:r>
    </w:p>
    <w:p w:rsidR="00221C6F" w:rsidRPr="0009184B" w:rsidRDefault="00221C6F">
      <w:pPr>
        <w:jc w:val="both"/>
        <w:rPr>
          <w:lang w:val="sr-Cyrl-CS"/>
        </w:rPr>
      </w:pPr>
      <w:r w:rsidRPr="0009184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09184B" w:rsidRDefault="00221C6F">
      <w:pPr>
        <w:spacing w:after="120"/>
        <w:ind w:firstLine="426"/>
        <w:jc w:val="both"/>
        <w:rPr>
          <w:b/>
          <w:bCs/>
          <w:i/>
        </w:rPr>
      </w:pPr>
    </w:p>
    <w:p w:rsidR="00221C6F" w:rsidRPr="007A5FDC" w:rsidRDefault="00221C6F">
      <w:pPr>
        <w:spacing w:after="120"/>
        <w:jc w:val="both"/>
        <w:rPr>
          <w:bCs/>
          <w:lang w:val="sr-Cyrl-RS"/>
        </w:rPr>
      </w:pPr>
      <w:r w:rsidRPr="0009184B">
        <w:rPr>
          <w:b/>
          <w:bCs/>
          <w:i/>
        </w:rPr>
        <w:t>Напомена</w:t>
      </w:r>
      <w:r w:rsidRPr="0009184B">
        <w:rPr>
          <w:b/>
          <w:bCs/>
          <w:i/>
          <w:color w:val="auto"/>
        </w:rPr>
        <w:t xml:space="preserve">: </w:t>
      </w:r>
      <w:r w:rsidRPr="0009184B">
        <w:rPr>
          <w:bCs/>
          <w:i/>
          <w:color w:val="auto"/>
        </w:rPr>
        <w:t>достављање овог обрасца није обавезно</w:t>
      </w:r>
      <w:r w:rsidR="007A5FDC">
        <w:rPr>
          <w:bCs/>
          <w:i/>
          <w:color w:val="auto"/>
          <w:lang w:val="sr-Cyrl-RS"/>
        </w:rPr>
        <w:t>.</w:t>
      </w:r>
    </w:p>
    <w:p w:rsidR="00221C6F" w:rsidRPr="0009184B"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09184B">
        <w:tc>
          <w:tcPr>
            <w:tcW w:w="3080" w:type="dxa"/>
            <w:shd w:val="clear" w:color="auto" w:fill="auto"/>
            <w:vAlign w:val="center"/>
          </w:tcPr>
          <w:p w:rsidR="00221C6F" w:rsidRPr="0009184B" w:rsidRDefault="00221C6F">
            <w:pPr>
              <w:pStyle w:val="BodyText2"/>
              <w:spacing w:line="100" w:lineRule="atLeast"/>
              <w:jc w:val="center"/>
            </w:pPr>
            <w:r w:rsidRPr="0009184B">
              <w:t>Датум:</w:t>
            </w:r>
          </w:p>
        </w:tc>
        <w:tc>
          <w:tcPr>
            <w:tcW w:w="3068" w:type="dxa"/>
            <w:shd w:val="clear" w:color="auto" w:fill="auto"/>
            <w:vAlign w:val="center"/>
          </w:tcPr>
          <w:p w:rsidR="00221C6F" w:rsidRPr="0009184B" w:rsidRDefault="00221C6F">
            <w:pPr>
              <w:pStyle w:val="BodyText2"/>
              <w:spacing w:line="100" w:lineRule="atLeast"/>
              <w:jc w:val="center"/>
            </w:pPr>
            <w:r w:rsidRPr="0009184B">
              <w:t>М.П.</w:t>
            </w:r>
          </w:p>
        </w:tc>
        <w:tc>
          <w:tcPr>
            <w:tcW w:w="3094" w:type="dxa"/>
            <w:shd w:val="clear" w:color="auto" w:fill="auto"/>
            <w:vAlign w:val="center"/>
          </w:tcPr>
          <w:p w:rsidR="00221C6F" w:rsidRPr="0009184B" w:rsidRDefault="00221C6F">
            <w:pPr>
              <w:pStyle w:val="BodyText2"/>
              <w:spacing w:line="100" w:lineRule="atLeast"/>
              <w:jc w:val="center"/>
            </w:pPr>
            <w:r w:rsidRPr="0009184B">
              <w:t>Потпис понуђача</w:t>
            </w:r>
          </w:p>
        </w:tc>
      </w:tr>
      <w:tr w:rsidR="00221C6F" w:rsidRPr="0009184B">
        <w:tc>
          <w:tcPr>
            <w:tcW w:w="3080" w:type="dxa"/>
            <w:tcBorders>
              <w:bottom w:val="single" w:sz="4" w:space="0" w:color="000000"/>
            </w:tcBorders>
            <w:shd w:val="clear" w:color="auto" w:fill="auto"/>
          </w:tcPr>
          <w:p w:rsidR="00221C6F" w:rsidRPr="0009184B" w:rsidRDefault="00221C6F">
            <w:pPr>
              <w:pStyle w:val="BodyText2"/>
              <w:snapToGrid w:val="0"/>
              <w:spacing w:line="100" w:lineRule="atLeast"/>
              <w:jc w:val="both"/>
            </w:pPr>
          </w:p>
        </w:tc>
        <w:tc>
          <w:tcPr>
            <w:tcW w:w="3068" w:type="dxa"/>
            <w:shd w:val="clear" w:color="auto" w:fill="auto"/>
          </w:tcPr>
          <w:p w:rsidR="00221C6F" w:rsidRPr="0009184B"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09184B" w:rsidRDefault="00221C6F">
            <w:pPr>
              <w:pStyle w:val="BodyText2"/>
              <w:snapToGrid w:val="0"/>
              <w:spacing w:line="100" w:lineRule="atLeast"/>
              <w:jc w:val="both"/>
            </w:pPr>
          </w:p>
        </w:tc>
      </w:tr>
    </w:tbl>
    <w:p w:rsidR="00221C6F" w:rsidRPr="0009184B" w:rsidRDefault="00221C6F"/>
    <w:p w:rsidR="00221C6F" w:rsidRPr="0009184B" w:rsidRDefault="00221C6F">
      <w:pPr>
        <w:rPr>
          <w:b/>
          <w:bCs/>
          <w:i/>
          <w:iCs/>
        </w:rPr>
      </w:pPr>
    </w:p>
    <w:p w:rsidR="00106391" w:rsidRDefault="00106391" w:rsidP="0009184B">
      <w:pPr>
        <w:pStyle w:val="BodyText3"/>
        <w:spacing w:after="0"/>
        <w:jc w:val="center"/>
        <w:rPr>
          <w:b/>
          <w:bCs/>
          <w:i/>
          <w:iCs/>
          <w:sz w:val="28"/>
          <w:szCs w:val="28"/>
        </w:rPr>
      </w:pPr>
    </w:p>
    <w:p w:rsidR="00DA766E" w:rsidRDefault="00DA766E" w:rsidP="00DA766E">
      <w:pPr>
        <w:pStyle w:val="BodyText3"/>
        <w:spacing w:after="0"/>
        <w:rPr>
          <w:b/>
          <w:bCs/>
          <w:i/>
          <w:iCs/>
          <w:sz w:val="28"/>
          <w:szCs w:val="28"/>
          <w:shd w:val="clear" w:color="auto" w:fill="7F7F7F" w:themeFill="text1" w:themeFillTint="80"/>
          <w:lang w:val="sr-Cyrl-RS"/>
        </w:rPr>
      </w:pPr>
    </w:p>
    <w:p w:rsidR="0009184B" w:rsidRPr="00CC24E2" w:rsidRDefault="0009184B" w:rsidP="001058E7">
      <w:pPr>
        <w:pStyle w:val="BodyText3"/>
        <w:spacing w:after="0"/>
        <w:jc w:val="center"/>
        <w:rPr>
          <w:rFonts w:ascii="Arial" w:hAnsi="Arial" w:cs="Arial"/>
          <w:sz w:val="24"/>
          <w:szCs w:val="24"/>
          <w:lang w:val="sr-Cyrl-RS"/>
        </w:rPr>
      </w:pPr>
      <w:r w:rsidRPr="00E1709F">
        <w:rPr>
          <w:b/>
          <w:bCs/>
          <w:i/>
          <w:iCs/>
          <w:sz w:val="28"/>
          <w:szCs w:val="28"/>
          <w:shd w:val="clear" w:color="auto" w:fill="7F7F7F" w:themeFill="text1" w:themeFillTint="80"/>
        </w:rPr>
        <w:lastRenderedPageBreak/>
        <w:t>X</w:t>
      </w:r>
      <w:r w:rsidRPr="00CC24E2">
        <w:rPr>
          <w:b/>
          <w:bCs/>
          <w:i/>
          <w:iCs/>
          <w:sz w:val="28"/>
          <w:szCs w:val="28"/>
          <w:shd w:val="clear" w:color="auto" w:fill="7F7F7F" w:themeFill="text1" w:themeFillTint="80"/>
          <w:lang w:val="sr-Cyrl-RS"/>
        </w:rPr>
        <w:t xml:space="preserve"> </w:t>
      </w:r>
      <w:r w:rsidRPr="00CC24E2">
        <w:rPr>
          <w:b/>
          <w:bCs/>
          <w:i/>
          <w:iCs/>
          <w:sz w:val="28"/>
          <w:szCs w:val="28"/>
          <w:lang w:val="sr-Cyrl-RS"/>
        </w:rPr>
        <w:t xml:space="preserve"> ОБРАЗАЦ ИЗЈАВЕ О НЕЗАВИСНОЈ ПОНУДИ</w:t>
      </w:r>
    </w:p>
    <w:p w:rsidR="0009184B" w:rsidRPr="00CC24E2" w:rsidRDefault="0009184B">
      <w:pPr>
        <w:pStyle w:val="BodyText3"/>
        <w:spacing w:after="0"/>
        <w:jc w:val="both"/>
        <w:rPr>
          <w:rFonts w:ascii="Arial" w:hAnsi="Arial" w:cs="Arial"/>
          <w:sz w:val="24"/>
          <w:szCs w:val="24"/>
          <w:lang w:val="sr-Cyrl-RS"/>
        </w:rPr>
      </w:pPr>
    </w:p>
    <w:p w:rsidR="0009184B" w:rsidRPr="00CC24E2" w:rsidRDefault="0009184B">
      <w:pPr>
        <w:pStyle w:val="BodyText3"/>
        <w:spacing w:after="0"/>
        <w:jc w:val="both"/>
        <w:rPr>
          <w:rFonts w:ascii="Arial" w:hAnsi="Arial" w:cs="Arial"/>
          <w:sz w:val="24"/>
          <w:szCs w:val="24"/>
          <w:lang w:val="sr-Cyrl-RS"/>
        </w:rPr>
      </w:pPr>
    </w:p>
    <w:p w:rsidR="0009184B" w:rsidRPr="00CC24E2" w:rsidRDefault="0009184B">
      <w:pPr>
        <w:pStyle w:val="BodyText3"/>
        <w:spacing w:after="0"/>
        <w:jc w:val="both"/>
        <w:rPr>
          <w:rFonts w:ascii="Arial" w:hAnsi="Arial" w:cs="Arial"/>
          <w:sz w:val="24"/>
          <w:szCs w:val="24"/>
          <w:lang w:val="sr-Cyrl-RS"/>
        </w:rPr>
      </w:pPr>
    </w:p>
    <w:p w:rsidR="0009184B" w:rsidRPr="00CC24E2" w:rsidRDefault="0009184B">
      <w:pPr>
        <w:pStyle w:val="BodyText3"/>
        <w:spacing w:after="0"/>
        <w:jc w:val="both"/>
        <w:rPr>
          <w:rFonts w:ascii="Arial" w:hAnsi="Arial" w:cs="Arial"/>
          <w:sz w:val="24"/>
          <w:szCs w:val="24"/>
          <w:lang w:val="sr-Cyrl-RS"/>
        </w:rPr>
      </w:pPr>
    </w:p>
    <w:p w:rsidR="00221C6F" w:rsidRPr="00CC24E2" w:rsidRDefault="00221C6F">
      <w:pPr>
        <w:pStyle w:val="BodyText3"/>
        <w:spacing w:after="0"/>
        <w:jc w:val="both"/>
        <w:rPr>
          <w:sz w:val="24"/>
          <w:szCs w:val="24"/>
          <w:lang w:val="sr-Cyrl-RS"/>
        </w:rPr>
      </w:pPr>
      <w:r w:rsidRPr="00CC24E2">
        <w:rPr>
          <w:sz w:val="24"/>
          <w:szCs w:val="24"/>
          <w:lang w:val="sr-Cyrl-RS"/>
        </w:rPr>
        <w:t>У складу са чланом 26. Закона, ________________________________________</w:t>
      </w:r>
      <w:r w:rsidR="00EE2D6D">
        <w:rPr>
          <w:sz w:val="24"/>
          <w:szCs w:val="24"/>
          <w:lang w:val="sr-Cyrl-RS"/>
        </w:rPr>
        <w:t>_________</w:t>
      </w:r>
      <w:r w:rsidRPr="00CC24E2">
        <w:rPr>
          <w:sz w:val="24"/>
          <w:szCs w:val="24"/>
          <w:lang w:val="sr-Cyrl-RS"/>
        </w:rPr>
        <w:t xml:space="preserve">, </w:t>
      </w:r>
    </w:p>
    <w:p w:rsidR="00221C6F" w:rsidRPr="00CC24E2" w:rsidRDefault="00221C6F">
      <w:pPr>
        <w:pStyle w:val="BodyText3"/>
        <w:spacing w:after="0"/>
        <w:jc w:val="both"/>
        <w:rPr>
          <w:sz w:val="24"/>
          <w:szCs w:val="24"/>
          <w:lang w:val="sr-Cyrl-RS"/>
        </w:rPr>
      </w:pPr>
      <w:r w:rsidRPr="00CC24E2">
        <w:rPr>
          <w:sz w:val="24"/>
          <w:szCs w:val="24"/>
          <w:lang w:val="sr-Cyrl-RS"/>
        </w:rPr>
        <w:t xml:space="preserve">                                                                           </w:t>
      </w:r>
      <w:r w:rsidRPr="00CC24E2">
        <w:rPr>
          <w:sz w:val="20"/>
          <w:szCs w:val="20"/>
          <w:lang w:val="sr-Cyrl-RS"/>
        </w:rPr>
        <w:t xml:space="preserve"> (Назив понуђача)</w:t>
      </w:r>
    </w:p>
    <w:p w:rsidR="00221C6F" w:rsidRPr="00CC24E2" w:rsidRDefault="00221C6F">
      <w:pPr>
        <w:pStyle w:val="BodyText3"/>
        <w:spacing w:after="0"/>
        <w:jc w:val="both"/>
        <w:rPr>
          <w:w w:val="200"/>
          <w:sz w:val="24"/>
          <w:szCs w:val="24"/>
          <w:lang w:val="sr-Cyrl-RS"/>
        </w:rPr>
      </w:pPr>
      <w:r w:rsidRPr="00CC24E2">
        <w:rPr>
          <w:sz w:val="24"/>
          <w:szCs w:val="24"/>
          <w:lang w:val="sr-Cyrl-RS"/>
        </w:rPr>
        <w:t xml:space="preserve">даје: </w:t>
      </w:r>
    </w:p>
    <w:p w:rsidR="00221C6F" w:rsidRPr="00CC24E2" w:rsidRDefault="00221C6F">
      <w:pPr>
        <w:pStyle w:val="BodyText3"/>
        <w:spacing w:before="360" w:after="360"/>
        <w:ind w:firstLine="227"/>
        <w:jc w:val="both"/>
        <w:rPr>
          <w:w w:val="200"/>
          <w:sz w:val="24"/>
          <w:szCs w:val="24"/>
          <w:lang w:val="sr-Cyrl-RS"/>
        </w:rPr>
      </w:pPr>
    </w:p>
    <w:p w:rsidR="00221C6F" w:rsidRPr="0009184B" w:rsidRDefault="00221C6F">
      <w:pPr>
        <w:pStyle w:val="BodyText3"/>
        <w:spacing w:before="360" w:after="360"/>
        <w:ind w:firstLine="227"/>
        <w:jc w:val="center"/>
        <w:rPr>
          <w:b/>
          <w:bCs/>
          <w:sz w:val="24"/>
          <w:szCs w:val="24"/>
          <w:lang w:val="sr-Cyrl-CS"/>
        </w:rPr>
      </w:pPr>
      <w:r w:rsidRPr="0009184B">
        <w:rPr>
          <w:b/>
          <w:bCs/>
          <w:sz w:val="24"/>
          <w:szCs w:val="24"/>
          <w:lang w:val="sr-Cyrl-CS"/>
        </w:rPr>
        <w:t xml:space="preserve">ИЗЈАВУ </w:t>
      </w:r>
    </w:p>
    <w:p w:rsidR="00221C6F" w:rsidRPr="00762EBA" w:rsidRDefault="00221C6F">
      <w:pPr>
        <w:pStyle w:val="BodyText3"/>
        <w:spacing w:before="360" w:after="360"/>
        <w:ind w:firstLine="227"/>
        <w:jc w:val="center"/>
        <w:rPr>
          <w:bCs/>
          <w:sz w:val="24"/>
          <w:szCs w:val="24"/>
          <w:lang w:val="sr-Cyrl-RS"/>
        </w:rPr>
      </w:pPr>
      <w:r w:rsidRPr="0009184B">
        <w:rPr>
          <w:b/>
          <w:bCs/>
          <w:sz w:val="24"/>
          <w:szCs w:val="24"/>
          <w:lang w:val="sr-Cyrl-CS"/>
        </w:rPr>
        <w:t>О НЕЗАВИСНОЈ</w:t>
      </w:r>
      <w:r w:rsidRPr="00CC24E2">
        <w:rPr>
          <w:b/>
          <w:bCs/>
          <w:sz w:val="24"/>
          <w:szCs w:val="24"/>
          <w:lang w:val="sr-Cyrl-RS"/>
        </w:rPr>
        <w:t xml:space="preserve"> ПОНУДИ</w:t>
      </w:r>
      <w:r w:rsidR="00762EBA">
        <w:rPr>
          <w:b/>
          <w:bCs/>
          <w:sz w:val="24"/>
          <w:szCs w:val="24"/>
          <w:lang w:val="sr-Cyrl-RS"/>
        </w:rPr>
        <w:t xml:space="preserve"> </w:t>
      </w:r>
    </w:p>
    <w:p w:rsidR="00221C6F" w:rsidRPr="00CC24E2" w:rsidRDefault="00221C6F">
      <w:pPr>
        <w:pStyle w:val="BodyText3"/>
        <w:spacing w:after="0"/>
        <w:jc w:val="both"/>
        <w:rPr>
          <w:bCs/>
          <w:sz w:val="24"/>
          <w:szCs w:val="24"/>
          <w:lang w:val="sr-Cyrl-RS"/>
        </w:rPr>
      </w:pPr>
    </w:p>
    <w:p w:rsidR="00221C6F" w:rsidRPr="00CC24E2" w:rsidRDefault="00221C6F">
      <w:pPr>
        <w:pStyle w:val="BodyText3"/>
        <w:spacing w:after="0"/>
        <w:jc w:val="both"/>
        <w:rPr>
          <w:bCs/>
          <w:sz w:val="24"/>
          <w:szCs w:val="24"/>
          <w:lang w:val="sr-Cyrl-RS"/>
        </w:rPr>
      </w:pPr>
    </w:p>
    <w:p w:rsidR="00221C6F" w:rsidRPr="00CC24E2" w:rsidRDefault="00221C6F">
      <w:pPr>
        <w:jc w:val="both"/>
        <w:rPr>
          <w:lang w:val="sr-Cyrl-RS"/>
        </w:rPr>
      </w:pPr>
      <w:r w:rsidRPr="00CC24E2">
        <w:rPr>
          <w:lang w:val="sr-Cyrl-RS"/>
        </w:rPr>
        <w:tab/>
      </w:r>
      <w:r w:rsidRPr="00CC24E2">
        <w:rPr>
          <w:lang w:val="sr-Cyrl-RS"/>
        </w:rPr>
        <w:tab/>
      </w:r>
      <w:r w:rsidRPr="00CC24E2">
        <w:rPr>
          <w:lang w:val="sr-Cyrl-RS"/>
        </w:rPr>
        <w:tab/>
      </w:r>
      <w:r w:rsidRPr="00CC24E2">
        <w:rPr>
          <w:bCs/>
          <w:lang w:val="sr-Cyrl-RS"/>
        </w:rPr>
        <w:t xml:space="preserve"> </w:t>
      </w:r>
    </w:p>
    <w:p w:rsidR="00221C6F" w:rsidRPr="0009184B" w:rsidRDefault="00221C6F">
      <w:pPr>
        <w:jc w:val="both"/>
        <w:rPr>
          <w:bCs/>
          <w:lang w:val="sr-Cyrl-RS"/>
        </w:rPr>
      </w:pPr>
      <w:r w:rsidRPr="00CC24E2">
        <w:rPr>
          <w:lang w:val="sr-Cyrl-RS"/>
        </w:rPr>
        <w:t>Под пуном материјалном и кривичном одговорношћу п</w:t>
      </w:r>
      <w:r w:rsidRPr="00CC24E2">
        <w:rPr>
          <w:bCs/>
          <w:lang w:val="sr-Cyrl-RS"/>
        </w:rPr>
        <w:t xml:space="preserve">отврђујем да сам понуду у </w:t>
      </w:r>
      <w:r w:rsidRPr="0009184B">
        <w:rPr>
          <w:bCs/>
          <w:lang w:val="sr-Cyrl-CS"/>
        </w:rPr>
        <w:t>поступку</w:t>
      </w:r>
      <w:r w:rsidRPr="00CC24E2">
        <w:rPr>
          <w:bCs/>
          <w:lang w:val="sr-Cyrl-RS"/>
        </w:rPr>
        <w:t xml:space="preserve"> јавне набавке</w:t>
      </w:r>
      <w:r w:rsidR="00762EBA">
        <w:rPr>
          <w:lang w:val="sr-Cyrl-RS"/>
        </w:rPr>
        <w:t xml:space="preserve"> услуг</w:t>
      </w:r>
      <w:r w:rsidR="007A5FDC">
        <w:rPr>
          <w:lang w:val="sr-Cyrl-RS"/>
        </w:rPr>
        <w:t>а одржавање хигијене –</w:t>
      </w:r>
      <w:r w:rsidR="00106391">
        <w:rPr>
          <w:lang w:val="sr-Cyrl-RS"/>
        </w:rPr>
        <w:t xml:space="preserve"> чишћење</w:t>
      </w:r>
      <w:r w:rsidR="007A5FDC">
        <w:rPr>
          <w:lang w:val="sr-Cyrl-RS"/>
        </w:rPr>
        <w:t xml:space="preserve"> у објект</w:t>
      </w:r>
      <w:r w:rsidR="00C86171">
        <w:rPr>
          <w:lang w:val="sr-Cyrl-RS"/>
        </w:rPr>
        <w:t>у</w:t>
      </w:r>
      <w:r w:rsidR="007A5FDC">
        <w:rPr>
          <w:lang w:val="sr-Cyrl-RS"/>
        </w:rPr>
        <w:t xml:space="preserve"> Управе за аграрна плаћања</w:t>
      </w:r>
      <w:r w:rsidR="00C86171">
        <w:rPr>
          <w:lang w:val="sr-Cyrl-RS"/>
        </w:rPr>
        <w:t xml:space="preserve"> у Шапцу</w:t>
      </w:r>
      <w:r w:rsidRPr="00CC24E2">
        <w:rPr>
          <w:i/>
          <w:iCs/>
          <w:lang w:val="sr-Cyrl-RS"/>
        </w:rPr>
        <w:t>,</w:t>
      </w:r>
      <w:r w:rsidR="00106391" w:rsidRPr="00CC24E2">
        <w:rPr>
          <w:lang w:val="sr-Cyrl-RS"/>
        </w:rPr>
        <w:t xml:space="preserve"> </w:t>
      </w:r>
      <w:r w:rsidR="00B27AA3">
        <w:rPr>
          <w:lang w:val="sr-Cyrl-RS"/>
        </w:rPr>
        <w:t>ЈН</w:t>
      </w:r>
      <w:r w:rsidR="00725EBB">
        <w:rPr>
          <w:lang w:val="sr-Cyrl-RS"/>
        </w:rPr>
        <w:t>МВ</w:t>
      </w:r>
      <w:r w:rsidR="00B27AA3">
        <w:rPr>
          <w:lang w:val="sr-Cyrl-RS"/>
        </w:rPr>
        <w:t xml:space="preserve"> </w:t>
      </w:r>
      <w:r w:rsidR="00396962">
        <w:rPr>
          <w:lang w:val="sr-Cyrl-RS"/>
        </w:rPr>
        <w:t>6</w:t>
      </w:r>
      <w:r w:rsidR="00EE2D6D">
        <w:rPr>
          <w:lang w:val="sr-Cyrl-RS"/>
        </w:rPr>
        <w:t>/2020</w:t>
      </w:r>
      <w:r w:rsidR="00806430">
        <w:rPr>
          <w:lang w:val="sr-Latn-RS"/>
        </w:rPr>
        <w:t>,</w:t>
      </w:r>
      <w:r w:rsidR="00806430" w:rsidRPr="00806430">
        <w:t xml:space="preserve"> </w:t>
      </w:r>
      <w:r w:rsidR="00806430" w:rsidRPr="00806430">
        <w:rPr>
          <w:lang w:val="sr-Cyrl-RS"/>
        </w:rPr>
        <w:t>Наручиоца Министарства пољопривреде, шумарства и водопривреде - Управа аграрна плаћања</w:t>
      </w:r>
      <w:r w:rsidRPr="00CC24E2">
        <w:rPr>
          <w:lang w:val="sr-Cyrl-RS"/>
        </w:rPr>
        <w:t xml:space="preserve"> </w:t>
      </w:r>
      <w:r w:rsidRPr="00CC24E2">
        <w:rPr>
          <w:bCs/>
          <w:lang w:val="sr-Cyrl-RS"/>
        </w:rPr>
        <w:t>поднео независно, без договора са другим понуђачима или заинтересованим лицима.</w:t>
      </w:r>
    </w:p>
    <w:p w:rsidR="00221C6F" w:rsidRPr="0009184B" w:rsidRDefault="00221C6F">
      <w:pPr>
        <w:jc w:val="both"/>
        <w:rPr>
          <w:bCs/>
          <w:lang w:val="sr-Cyrl-RS"/>
        </w:rPr>
      </w:pPr>
    </w:p>
    <w:p w:rsidR="00221C6F" w:rsidRPr="0009184B" w:rsidRDefault="00221C6F">
      <w:pPr>
        <w:jc w:val="both"/>
        <w:rPr>
          <w:bCs/>
          <w:lang w:val="sr-Cyrl-RS"/>
        </w:rPr>
      </w:pPr>
    </w:p>
    <w:p w:rsidR="00221C6F" w:rsidRPr="00CC24E2" w:rsidRDefault="00221C6F">
      <w:pPr>
        <w:pStyle w:val="BodyText3"/>
        <w:spacing w:after="0"/>
        <w:ind w:firstLine="227"/>
        <w:jc w:val="both"/>
        <w:rPr>
          <w:sz w:val="24"/>
          <w:szCs w:val="24"/>
          <w:lang w:val="sr-Cyrl-RS"/>
        </w:rPr>
      </w:pPr>
    </w:p>
    <w:tbl>
      <w:tblPr>
        <w:tblW w:w="0" w:type="auto"/>
        <w:tblLayout w:type="fixed"/>
        <w:tblLook w:val="0000" w:firstRow="0" w:lastRow="0" w:firstColumn="0" w:lastColumn="0" w:noHBand="0" w:noVBand="0"/>
      </w:tblPr>
      <w:tblGrid>
        <w:gridCol w:w="3080"/>
        <w:gridCol w:w="3065"/>
        <w:gridCol w:w="3097"/>
      </w:tblGrid>
      <w:tr w:rsidR="00221C6F" w:rsidRPr="0009184B">
        <w:tc>
          <w:tcPr>
            <w:tcW w:w="3080" w:type="dxa"/>
            <w:shd w:val="clear" w:color="auto" w:fill="auto"/>
            <w:vAlign w:val="center"/>
          </w:tcPr>
          <w:p w:rsidR="00221C6F" w:rsidRPr="0009184B" w:rsidRDefault="00221C6F">
            <w:pPr>
              <w:pStyle w:val="BodyText2"/>
              <w:spacing w:line="100" w:lineRule="atLeast"/>
              <w:jc w:val="center"/>
            </w:pPr>
            <w:r w:rsidRPr="0009184B">
              <w:t>Датум:</w:t>
            </w:r>
          </w:p>
        </w:tc>
        <w:tc>
          <w:tcPr>
            <w:tcW w:w="3065" w:type="dxa"/>
            <w:shd w:val="clear" w:color="auto" w:fill="auto"/>
            <w:vAlign w:val="center"/>
          </w:tcPr>
          <w:p w:rsidR="00221C6F" w:rsidRPr="0009184B" w:rsidRDefault="00221C6F">
            <w:pPr>
              <w:pStyle w:val="BodyText2"/>
              <w:spacing w:line="100" w:lineRule="atLeast"/>
              <w:jc w:val="center"/>
            </w:pPr>
            <w:r w:rsidRPr="0009184B">
              <w:t>М.П.</w:t>
            </w:r>
          </w:p>
        </w:tc>
        <w:tc>
          <w:tcPr>
            <w:tcW w:w="3097" w:type="dxa"/>
            <w:shd w:val="clear" w:color="auto" w:fill="auto"/>
            <w:vAlign w:val="center"/>
          </w:tcPr>
          <w:p w:rsidR="00221C6F" w:rsidRPr="0009184B" w:rsidRDefault="00221C6F">
            <w:pPr>
              <w:pStyle w:val="BodyText2"/>
              <w:spacing w:line="100" w:lineRule="atLeast"/>
              <w:jc w:val="center"/>
            </w:pPr>
            <w:r w:rsidRPr="0009184B">
              <w:t>Потпис понуђача</w:t>
            </w:r>
          </w:p>
        </w:tc>
      </w:tr>
      <w:tr w:rsidR="00221C6F" w:rsidRPr="0009184B">
        <w:tc>
          <w:tcPr>
            <w:tcW w:w="3080" w:type="dxa"/>
            <w:tcBorders>
              <w:bottom w:val="single" w:sz="4" w:space="0" w:color="000000"/>
            </w:tcBorders>
            <w:shd w:val="clear" w:color="auto" w:fill="auto"/>
          </w:tcPr>
          <w:p w:rsidR="00221C6F" w:rsidRPr="0009184B" w:rsidRDefault="00221C6F">
            <w:pPr>
              <w:pStyle w:val="BodyText2"/>
              <w:snapToGrid w:val="0"/>
              <w:spacing w:line="100" w:lineRule="atLeast"/>
              <w:jc w:val="both"/>
            </w:pPr>
          </w:p>
        </w:tc>
        <w:tc>
          <w:tcPr>
            <w:tcW w:w="3065" w:type="dxa"/>
            <w:shd w:val="clear" w:color="auto" w:fill="auto"/>
          </w:tcPr>
          <w:p w:rsidR="00221C6F" w:rsidRPr="0009184B"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09184B" w:rsidRDefault="00221C6F">
            <w:pPr>
              <w:pStyle w:val="BodyText2"/>
              <w:snapToGrid w:val="0"/>
              <w:spacing w:line="100" w:lineRule="atLeast"/>
              <w:jc w:val="both"/>
            </w:pPr>
          </w:p>
        </w:tc>
      </w:tr>
    </w:tbl>
    <w:p w:rsidR="00221C6F" w:rsidRPr="0009184B" w:rsidRDefault="00221C6F">
      <w:pPr>
        <w:pStyle w:val="BodyText3"/>
        <w:spacing w:after="0"/>
        <w:ind w:firstLine="227"/>
        <w:jc w:val="both"/>
      </w:pPr>
    </w:p>
    <w:p w:rsidR="00221C6F" w:rsidRPr="0009184B" w:rsidRDefault="00221C6F">
      <w:pPr>
        <w:tabs>
          <w:tab w:val="left" w:pos="6028"/>
        </w:tabs>
        <w:autoSpaceDE w:val="0"/>
        <w:spacing w:line="240" w:lineRule="auto"/>
        <w:rPr>
          <w:lang w:val="sr-Cyrl-RS"/>
        </w:rPr>
      </w:pPr>
    </w:p>
    <w:p w:rsidR="00221C6F" w:rsidRPr="0009184B" w:rsidRDefault="00221C6F">
      <w:pPr>
        <w:tabs>
          <w:tab w:val="left" w:pos="6028"/>
        </w:tabs>
        <w:autoSpaceDE w:val="0"/>
        <w:spacing w:line="240" w:lineRule="auto"/>
        <w:jc w:val="both"/>
        <w:rPr>
          <w:bCs/>
          <w:i/>
          <w:iCs/>
          <w:color w:val="auto"/>
          <w:lang w:val="sr-Cyrl-RS"/>
        </w:rPr>
      </w:pPr>
      <w:r w:rsidRPr="00CC24E2">
        <w:rPr>
          <w:b/>
          <w:bCs/>
          <w:i/>
          <w:iCs/>
          <w:color w:val="auto"/>
          <w:lang w:val="sr-Cyrl-RS"/>
        </w:rPr>
        <w:t xml:space="preserve">Напомена: </w:t>
      </w:r>
      <w:r w:rsidRPr="0009184B">
        <w:rPr>
          <w:bCs/>
          <w:i/>
          <w:iCs/>
          <w:color w:val="auto"/>
          <w:lang w:val="sr-Cyrl-RS"/>
        </w:rPr>
        <w:t>у</w:t>
      </w:r>
      <w:r w:rsidRPr="00CC24E2">
        <w:rPr>
          <w:bCs/>
          <w:i/>
          <w:iCs/>
          <w:color w:val="auto"/>
          <w:lang w:val="sr-Cyrl-R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09184B">
        <w:rPr>
          <w:bCs/>
          <w:i/>
          <w:iCs/>
          <w:color w:val="auto"/>
          <w:lang w:val="sr-Cyrl-RS"/>
        </w:rPr>
        <w:t xml:space="preserve"> </w:t>
      </w:r>
      <w:r w:rsidRPr="00CC24E2">
        <w:rPr>
          <w:bCs/>
          <w:i/>
          <w:iCs/>
          <w:color w:val="auto"/>
          <w:lang w:val="sr-Cyrl-RS"/>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09184B">
        <w:rPr>
          <w:bCs/>
          <w:i/>
          <w:iCs/>
          <w:color w:val="auto"/>
          <w:lang w:val="sr-Cyrl-RS"/>
        </w:rPr>
        <w:t xml:space="preserve"> Повреда конкуренције представља негативну референцу, у смислу чл</w:t>
      </w:r>
      <w:r w:rsidR="005C15D1" w:rsidRPr="0009184B">
        <w:rPr>
          <w:bCs/>
          <w:i/>
          <w:iCs/>
          <w:color w:val="auto"/>
          <w:lang w:val="sr-Cyrl-RS"/>
        </w:rPr>
        <w:t xml:space="preserve">ана </w:t>
      </w:r>
      <w:r w:rsidR="0040239A" w:rsidRPr="0009184B">
        <w:rPr>
          <w:bCs/>
          <w:i/>
          <w:iCs/>
          <w:color w:val="auto"/>
          <w:lang w:val="sr-Cyrl-RS"/>
        </w:rPr>
        <w:t>82. ст</w:t>
      </w:r>
      <w:r w:rsidR="005C15D1" w:rsidRPr="0009184B">
        <w:rPr>
          <w:bCs/>
          <w:i/>
          <w:iCs/>
          <w:color w:val="auto"/>
          <w:lang w:val="sr-Cyrl-RS"/>
        </w:rPr>
        <w:t xml:space="preserve">ав </w:t>
      </w:r>
      <w:r w:rsidR="0040239A" w:rsidRPr="0009184B">
        <w:rPr>
          <w:bCs/>
          <w:i/>
          <w:iCs/>
          <w:color w:val="auto"/>
          <w:lang w:val="sr-Cyrl-RS"/>
        </w:rPr>
        <w:t xml:space="preserve">1. </w:t>
      </w:r>
      <w:r w:rsidR="005C15D1" w:rsidRPr="0009184B">
        <w:rPr>
          <w:bCs/>
          <w:i/>
          <w:iCs/>
          <w:color w:val="auto"/>
          <w:lang w:val="sr-Cyrl-RS"/>
        </w:rPr>
        <w:t>т</w:t>
      </w:r>
      <w:r w:rsidR="0040239A" w:rsidRPr="0009184B">
        <w:rPr>
          <w:bCs/>
          <w:i/>
          <w:iCs/>
          <w:color w:val="auto"/>
          <w:lang w:val="sr-Cyrl-RS"/>
        </w:rPr>
        <w:t>ач</w:t>
      </w:r>
      <w:r w:rsidR="005C15D1" w:rsidRPr="0009184B">
        <w:rPr>
          <w:bCs/>
          <w:i/>
          <w:iCs/>
          <w:color w:val="auto"/>
          <w:lang w:val="sr-Cyrl-RS"/>
        </w:rPr>
        <w:t>ка</w:t>
      </w:r>
      <w:r w:rsidR="007D7FD1" w:rsidRPr="0009184B">
        <w:rPr>
          <w:bCs/>
          <w:i/>
          <w:iCs/>
          <w:color w:val="auto"/>
          <w:lang w:val="sr-Cyrl-RS"/>
        </w:rPr>
        <w:t xml:space="preserve"> 2</w:t>
      </w:r>
      <w:r w:rsidR="007D7FD1" w:rsidRPr="0009184B">
        <w:rPr>
          <w:bCs/>
          <w:i/>
          <w:iCs/>
          <w:color w:val="auto"/>
          <w:lang w:val="sr-Cyrl-CS"/>
        </w:rPr>
        <w:t>)</w:t>
      </w:r>
      <w:r w:rsidR="0040239A" w:rsidRPr="0009184B">
        <w:rPr>
          <w:bCs/>
          <w:i/>
          <w:iCs/>
          <w:color w:val="auto"/>
          <w:lang w:val="sr-Cyrl-RS"/>
        </w:rPr>
        <w:t xml:space="preserve"> Закона. </w:t>
      </w:r>
    </w:p>
    <w:p w:rsidR="00221C6F" w:rsidRDefault="006D4BA0">
      <w:pPr>
        <w:tabs>
          <w:tab w:val="left" w:pos="6028"/>
        </w:tabs>
        <w:autoSpaceDE w:val="0"/>
        <w:spacing w:line="240" w:lineRule="auto"/>
        <w:jc w:val="both"/>
        <w:rPr>
          <w:bCs/>
          <w:i/>
          <w:iCs/>
          <w:color w:val="auto"/>
          <w:lang w:val="sr-Cyrl-RS"/>
        </w:rPr>
      </w:pPr>
      <w:r w:rsidRPr="00CC24E2">
        <w:rPr>
          <w:b/>
          <w:bCs/>
          <w:i/>
          <w:iCs/>
          <w:color w:val="auto"/>
          <w:u w:val="single"/>
          <w:lang w:val="sr-Cyrl-RS"/>
        </w:rPr>
        <w:t>Уколико понуду подноси група понуђача</w:t>
      </w:r>
      <w:r w:rsidRPr="0009184B">
        <w:rPr>
          <w:b/>
          <w:bCs/>
          <w:i/>
          <w:iCs/>
          <w:color w:val="auto"/>
          <w:u w:val="single"/>
          <w:lang w:val="sr-Cyrl-RS"/>
        </w:rPr>
        <w:t>,</w:t>
      </w:r>
      <w:r w:rsidRPr="0009184B">
        <w:rPr>
          <w:bCs/>
          <w:i/>
          <w:iCs/>
          <w:color w:val="auto"/>
          <w:lang w:val="sr-Cyrl-RS"/>
        </w:rPr>
        <w:t xml:space="preserve"> Изјава мора бити потписана од стране овлашћеног лица </w:t>
      </w:r>
      <w:r w:rsidRPr="00CC24E2">
        <w:rPr>
          <w:bCs/>
          <w:i/>
          <w:iCs/>
          <w:color w:val="auto"/>
          <w:lang w:val="sr-Cyrl-RS"/>
        </w:rPr>
        <w:t>свак</w:t>
      </w:r>
      <w:r w:rsidRPr="0009184B">
        <w:rPr>
          <w:bCs/>
          <w:i/>
          <w:iCs/>
          <w:color w:val="auto"/>
          <w:lang w:val="sr-Cyrl-RS"/>
        </w:rPr>
        <w:t xml:space="preserve">ог </w:t>
      </w:r>
      <w:r w:rsidRPr="00CC24E2">
        <w:rPr>
          <w:bCs/>
          <w:i/>
          <w:iCs/>
          <w:color w:val="auto"/>
          <w:lang w:val="sr-Cyrl-RS"/>
        </w:rPr>
        <w:t>понуђач</w:t>
      </w:r>
      <w:r w:rsidRPr="0009184B">
        <w:rPr>
          <w:bCs/>
          <w:i/>
          <w:iCs/>
          <w:color w:val="auto"/>
          <w:lang w:val="sr-Cyrl-RS"/>
        </w:rPr>
        <w:t>а</w:t>
      </w:r>
      <w:r w:rsidRPr="00CC24E2">
        <w:rPr>
          <w:bCs/>
          <w:i/>
          <w:iCs/>
          <w:color w:val="auto"/>
          <w:lang w:val="sr-Cyrl-RS"/>
        </w:rPr>
        <w:t xml:space="preserve"> из групе понуђача</w:t>
      </w:r>
      <w:r w:rsidRPr="0009184B">
        <w:rPr>
          <w:bCs/>
          <w:i/>
          <w:iCs/>
          <w:color w:val="auto"/>
          <w:lang w:val="sr-Cyrl-RS"/>
        </w:rPr>
        <w:t xml:space="preserve"> и оверена печатом.</w:t>
      </w: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9905BD" w:rsidRDefault="009905BD">
      <w:pPr>
        <w:tabs>
          <w:tab w:val="left" w:pos="6028"/>
        </w:tabs>
        <w:autoSpaceDE w:val="0"/>
        <w:spacing w:line="240" w:lineRule="auto"/>
        <w:jc w:val="both"/>
        <w:rPr>
          <w:bCs/>
          <w:i/>
          <w:iCs/>
          <w:color w:val="auto"/>
          <w:lang w:val="sr-Cyrl-RS"/>
        </w:rPr>
      </w:pPr>
    </w:p>
    <w:p w:rsidR="00E1709F" w:rsidRPr="00C86171" w:rsidRDefault="00E1709F" w:rsidP="00E1709F">
      <w:pPr>
        <w:rPr>
          <w:b/>
          <w:bCs/>
          <w:iCs/>
          <w:sz w:val="28"/>
          <w:szCs w:val="28"/>
          <w:shd w:val="clear" w:color="auto" w:fill="7F7F7F"/>
          <w:lang w:val="sr-Cyrl-RS"/>
        </w:rPr>
      </w:pPr>
    </w:p>
    <w:p w:rsidR="00B03B0B" w:rsidRPr="00B03B0B" w:rsidRDefault="009905BD" w:rsidP="00B03B0B">
      <w:pPr>
        <w:pStyle w:val="BodyText3"/>
        <w:spacing w:after="0"/>
        <w:jc w:val="center"/>
        <w:rPr>
          <w:b/>
          <w:i/>
          <w:sz w:val="28"/>
          <w:szCs w:val="28"/>
          <w:lang w:val="sr-Cyrl-RS"/>
        </w:rPr>
      </w:pPr>
      <w:r w:rsidRPr="00D3632D">
        <w:rPr>
          <w:b/>
          <w:bCs/>
          <w:iCs/>
          <w:sz w:val="28"/>
          <w:szCs w:val="28"/>
          <w:shd w:val="clear" w:color="auto" w:fill="7F7F7F"/>
          <w:lang w:val="sr-Latn-RS"/>
        </w:rPr>
        <w:t>X</w:t>
      </w:r>
      <w:r w:rsidR="00DA766E" w:rsidRPr="00CC24E2">
        <w:rPr>
          <w:b/>
          <w:bCs/>
          <w:iCs/>
          <w:sz w:val="28"/>
          <w:szCs w:val="28"/>
          <w:shd w:val="clear" w:color="auto" w:fill="7F7F7F"/>
          <w:lang w:val="sr-Latn-RS"/>
        </w:rPr>
        <w:t>I</w:t>
      </w:r>
      <w:r w:rsidR="00DA766E">
        <w:rPr>
          <w:b/>
          <w:bCs/>
          <w:iCs/>
          <w:lang w:val="sr-Latn-RS"/>
        </w:rPr>
        <w:t xml:space="preserve"> </w:t>
      </w:r>
      <w:r w:rsidR="00B03B0B" w:rsidRPr="00B03B0B">
        <w:rPr>
          <w:b/>
          <w:i/>
          <w:sz w:val="28"/>
          <w:szCs w:val="28"/>
          <w:lang w:val="sr-Cyrl-RS"/>
        </w:rPr>
        <w:t>ОБРАЗАЦ ИЗЈАВЕ О ПОШТОВАЊУ ОБАВЕЗА ИЗ ЧЛ.75. СТ.2. ЗАКОНА</w:t>
      </w:r>
    </w:p>
    <w:p w:rsidR="00B03B0B" w:rsidRPr="00B03B0B" w:rsidRDefault="00B03B0B" w:rsidP="00B03B0B">
      <w:pPr>
        <w:tabs>
          <w:tab w:val="left" w:pos="6028"/>
        </w:tabs>
        <w:autoSpaceDE w:val="0"/>
        <w:spacing w:line="240" w:lineRule="auto"/>
        <w:rPr>
          <w:rFonts w:ascii="Arial" w:hAnsi="Arial" w:cs="Arial"/>
          <w:b/>
          <w:bCs/>
          <w:iCs/>
          <w:lang w:val="ru-RU"/>
        </w:rPr>
      </w:pPr>
    </w:p>
    <w:p w:rsidR="00B03B0B" w:rsidRPr="00B03B0B" w:rsidRDefault="00B03B0B" w:rsidP="00B03B0B">
      <w:pPr>
        <w:tabs>
          <w:tab w:val="left" w:pos="6028"/>
        </w:tabs>
        <w:autoSpaceDE w:val="0"/>
        <w:spacing w:line="240" w:lineRule="auto"/>
        <w:rPr>
          <w:rFonts w:ascii="Arial" w:hAnsi="Arial" w:cs="Arial"/>
          <w:bCs/>
          <w:iCs/>
          <w:lang w:val="ru-RU"/>
        </w:rPr>
      </w:pPr>
    </w:p>
    <w:p w:rsidR="00B03B0B" w:rsidRPr="00B03B0B" w:rsidRDefault="00B03B0B" w:rsidP="00B03B0B">
      <w:pPr>
        <w:tabs>
          <w:tab w:val="left" w:pos="6028"/>
        </w:tabs>
        <w:autoSpaceDE w:val="0"/>
        <w:spacing w:line="240" w:lineRule="auto"/>
        <w:jc w:val="both"/>
        <w:rPr>
          <w:bCs/>
          <w:iCs/>
          <w:lang w:val="sr-Cyrl-RS"/>
        </w:rPr>
      </w:pPr>
      <w:r w:rsidRPr="00B03B0B">
        <w:rPr>
          <w:bCs/>
          <w:iCs/>
          <w:lang w:val="sr-Cyrl-RS"/>
        </w:rPr>
        <w:t xml:space="preserve">У вези члана 75. став 2. Закона о јавним набавкама, као заступник понуђача дајем следећу </w:t>
      </w:r>
    </w:p>
    <w:p w:rsidR="00B03B0B" w:rsidRPr="00B03B0B" w:rsidRDefault="00B03B0B" w:rsidP="00B03B0B">
      <w:pPr>
        <w:tabs>
          <w:tab w:val="left" w:pos="6028"/>
        </w:tabs>
        <w:autoSpaceDE w:val="0"/>
        <w:spacing w:line="240" w:lineRule="auto"/>
        <w:rPr>
          <w:rFonts w:ascii="Arial" w:hAnsi="Arial" w:cs="Arial"/>
          <w:bCs/>
          <w:iCs/>
          <w:lang w:val="sr-Cyrl-RS"/>
        </w:rPr>
      </w:pPr>
    </w:p>
    <w:p w:rsidR="00B03B0B" w:rsidRPr="00B03B0B" w:rsidRDefault="00B03B0B" w:rsidP="00B03B0B">
      <w:pPr>
        <w:tabs>
          <w:tab w:val="left" w:pos="6028"/>
        </w:tabs>
        <w:autoSpaceDE w:val="0"/>
        <w:spacing w:line="240" w:lineRule="auto"/>
        <w:rPr>
          <w:rFonts w:ascii="Arial" w:hAnsi="Arial" w:cs="Arial"/>
          <w:bCs/>
          <w:iCs/>
          <w:lang w:val="sr-Cyrl-RS"/>
        </w:rPr>
      </w:pPr>
    </w:p>
    <w:p w:rsidR="00B03B0B" w:rsidRPr="00B03B0B" w:rsidRDefault="00B03B0B" w:rsidP="00B03B0B">
      <w:pPr>
        <w:tabs>
          <w:tab w:val="left" w:pos="6028"/>
        </w:tabs>
        <w:autoSpaceDE w:val="0"/>
        <w:spacing w:line="240" w:lineRule="auto"/>
        <w:jc w:val="center"/>
        <w:rPr>
          <w:b/>
          <w:bCs/>
          <w:iCs/>
          <w:sz w:val="28"/>
          <w:szCs w:val="28"/>
          <w:lang w:val="sr-Cyrl-RS"/>
        </w:rPr>
      </w:pPr>
      <w:r w:rsidRPr="00B03B0B">
        <w:rPr>
          <w:b/>
          <w:bCs/>
          <w:iCs/>
          <w:sz w:val="28"/>
          <w:szCs w:val="28"/>
          <w:lang w:val="sr-Cyrl-RS"/>
        </w:rPr>
        <w:t>ИЗЈАВУ</w:t>
      </w:r>
    </w:p>
    <w:p w:rsidR="00B03B0B" w:rsidRPr="00B03B0B" w:rsidRDefault="00B03B0B" w:rsidP="00B03B0B">
      <w:pPr>
        <w:tabs>
          <w:tab w:val="left" w:pos="6028"/>
        </w:tabs>
        <w:autoSpaceDE w:val="0"/>
        <w:spacing w:line="240" w:lineRule="auto"/>
        <w:jc w:val="center"/>
        <w:rPr>
          <w:bCs/>
          <w:iCs/>
          <w:lang w:val="sr-Latn-RS"/>
        </w:rPr>
      </w:pPr>
    </w:p>
    <w:p w:rsidR="00B03B0B" w:rsidRPr="00B03B0B" w:rsidRDefault="00B03B0B" w:rsidP="00B03B0B">
      <w:pPr>
        <w:tabs>
          <w:tab w:val="left" w:pos="6028"/>
        </w:tabs>
        <w:autoSpaceDE w:val="0"/>
        <w:spacing w:line="240" w:lineRule="auto"/>
        <w:jc w:val="center"/>
        <w:rPr>
          <w:bCs/>
          <w:iCs/>
          <w:lang w:val="sr-Latn-RS"/>
        </w:rPr>
      </w:pPr>
    </w:p>
    <w:p w:rsidR="00B03B0B" w:rsidRPr="00B03B0B" w:rsidRDefault="00B03B0B" w:rsidP="00B03B0B">
      <w:pPr>
        <w:tabs>
          <w:tab w:val="left" w:pos="6028"/>
        </w:tabs>
        <w:autoSpaceDE w:val="0"/>
        <w:spacing w:line="240" w:lineRule="auto"/>
        <w:jc w:val="center"/>
        <w:rPr>
          <w:bCs/>
          <w:iCs/>
          <w:lang w:val="sr-Latn-RS"/>
        </w:rPr>
      </w:pPr>
    </w:p>
    <w:p w:rsidR="00B03B0B" w:rsidRPr="00B03B0B" w:rsidRDefault="00B03B0B" w:rsidP="00B03B0B">
      <w:pPr>
        <w:tabs>
          <w:tab w:val="left" w:pos="6028"/>
        </w:tabs>
        <w:autoSpaceDE w:val="0"/>
        <w:spacing w:line="240" w:lineRule="auto"/>
        <w:jc w:val="both"/>
        <w:rPr>
          <w:bCs/>
          <w:iCs/>
          <w:lang w:val="sr-Cyrl-RS"/>
        </w:rPr>
      </w:pPr>
    </w:p>
    <w:p w:rsidR="00B03B0B" w:rsidRPr="00B03B0B" w:rsidRDefault="00B03B0B" w:rsidP="00B03B0B">
      <w:pPr>
        <w:tabs>
          <w:tab w:val="left" w:pos="6028"/>
        </w:tabs>
        <w:autoSpaceDE w:val="0"/>
        <w:spacing w:line="240" w:lineRule="auto"/>
        <w:jc w:val="both"/>
        <w:rPr>
          <w:bCs/>
          <w:iCs/>
          <w:lang w:val="sr-Cyrl-RS"/>
        </w:rPr>
      </w:pPr>
    </w:p>
    <w:p w:rsidR="00B03B0B" w:rsidRPr="00806430" w:rsidRDefault="00B03B0B" w:rsidP="00B03B0B">
      <w:pPr>
        <w:tabs>
          <w:tab w:val="left" w:pos="6028"/>
        </w:tabs>
        <w:autoSpaceDE w:val="0"/>
        <w:spacing w:line="240" w:lineRule="auto"/>
        <w:jc w:val="both"/>
        <w:rPr>
          <w:bCs/>
          <w:iCs/>
          <w:lang w:val="sr-Latn-RS"/>
        </w:rPr>
      </w:pPr>
      <w:r w:rsidRPr="00B03B0B">
        <w:rPr>
          <w:bCs/>
          <w:iCs/>
          <w:lang w:val="sr-Cyrl-RS"/>
        </w:rPr>
        <w:t>Понуђач</w:t>
      </w:r>
      <w:r w:rsidRPr="00B03B0B">
        <w:rPr>
          <w:lang w:val="sr-Cyrl-RS"/>
        </w:rPr>
        <w:t xml:space="preserve"> _____________________________________________________________________</w:t>
      </w:r>
      <w:r w:rsidRPr="00B03B0B">
        <w:rPr>
          <w:i/>
          <w:lang w:val="sr-Cyrl-CS"/>
        </w:rPr>
        <w:t xml:space="preserve"> </w:t>
      </w:r>
      <w:r w:rsidRPr="00B03B0B">
        <w:t>у поступку јавне набавке</w:t>
      </w:r>
      <w:r w:rsidRPr="00B03B0B">
        <w:rPr>
          <w:lang w:val="sr-Cyrl-RS"/>
        </w:rPr>
        <w:t xml:space="preserve"> </w:t>
      </w:r>
      <w:r>
        <w:rPr>
          <w:lang w:val="sr-Cyrl-RS"/>
        </w:rPr>
        <w:t>услуга одржавање хигијене – чишћење у објекту Управе за аграрна плаћања у Шапцу</w:t>
      </w:r>
      <w:r w:rsidRPr="00CC24E2">
        <w:rPr>
          <w:i/>
          <w:iCs/>
          <w:lang w:val="sr-Cyrl-RS"/>
        </w:rPr>
        <w:t>,</w:t>
      </w:r>
      <w:r w:rsidRPr="00CC24E2">
        <w:rPr>
          <w:lang w:val="sr-Cyrl-RS"/>
        </w:rPr>
        <w:t xml:space="preserve"> </w:t>
      </w:r>
      <w:r>
        <w:rPr>
          <w:lang w:val="sr-Cyrl-RS"/>
        </w:rPr>
        <w:t xml:space="preserve">ЈНМВ </w:t>
      </w:r>
      <w:r w:rsidR="00396962">
        <w:rPr>
          <w:lang w:val="sr-Cyrl-RS"/>
        </w:rPr>
        <w:t>6/20</w:t>
      </w:r>
      <w:r w:rsidR="00EE2D6D">
        <w:rPr>
          <w:lang w:val="sr-Cyrl-RS"/>
        </w:rPr>
        <w:t>20</w:t>
      </w:r>
      <w:r w:rsidR="00806430">
        <w:rPr>
          <w:lang w:val="sr-Latn-RS"/>
        </w:rPr>
        <w:t>,</w:t>
      </w:r>
      <w:bookmarkStart w:id="0" w:name="_GoBack"/>
      <w:bookmarkEnd w:id="0"/>
      <w:r w:rsidR="00806430" w:rsidRPr="00806430">
        <w:t xml:space="preserve"> </w:t>
      </w:r>
      <w:r w:rsidR="00806430" w:rsidRPr="00806430">
        <w:rPr>
          <w:lang w:val="sr-Cyrl-RS"/>
        </w:rPr>
        <w:t>Наручиоца Министарства пољопривреде, шумарства и водопривреде - Управа аграрна плаћања</w:t>
      </w:r>
      <w:r w:rsidR="00506BAD">
        <w:rPr>
          <w:lang w:val="sr-Cyrl-RS"/>
        </w:rPr>
        <w:t xml:space="preserve"> </w:t>
      </w:r>
      <w:r w:rsidRPr="00B03B0B">
        <w:rPr>
          <w:bCs/>
          <w:iCs/>
          <w:lang w:val="sr-Cyrl-RS"/>
        </w:rPr>
        <w:t>поштовао је обавезе које произлазе из важећих прописа о заштити на раду, запошљавању и условима рада, заштити животне средине и да нема забрану обављања делатности у време подношења понуде.</w:t>
      </w:r>
      <w:r w:rsidR="00806430">
        <w:rPr>
          <w:bCs/>
          <w:iCs/>
          <w:lang w:val="sr-Latn-RS"/>
        </w:rPr>
        <w:t xml:space="preserve"> </w:t>
      </w:r>
    </w:p>
    <w:p w:rsidR="00B03B0B" w:rsidRPr="00B03B0B" w:rsidRDefault="00B03B0B" w:rsidP="00B03B0B">
      <w:pPr>
        <w:tabs>
          <w:tab w:val="left" w:pos="6028"/>
        </w:tabs>
        <w:autoSpaceDE w:val="0"/>
        <w:spacing w:line="240" w:lineRule="auto"/>
        <w:rPr>
          <w:bCs/>
          <w:iCs/>
          <w:lang w:val="sr-Cyrl-RS"/>
        </w:rPr>
      </w:pPr>
    </w:p>
    <w:p w:rsidR="00B03B0B" w:rsidRPr="00B03B0B" w:rsidRDefault="00B03B0B" w:rsidP="00B03B0B">
      <w:pPr>
        <w:tabs>
          <w:tab w:val="left" w:pos="6028"/>
        </w:tabs>
        <w:autoSpaceDE w:val="0"/>
        <w:spacing w:line="240" w:lineRule="auto"/>
        <w:rPr>
          <w:bCs/>
          <w:iCs/>
          <w:color w:val="002060"/>
          <w:lang w:val="sr-Cyrl-RS"/>
        </w:rPr>
      </w:pPr>
    </w:p>
    <w:p w:rsidR="00B03B0B" w:rsidRPr="00B03B0B" w:rsidRDefault="00B03B0B" w:rsidP="00B03B0B">
      <w:pPr>
        <w:tabs>
          <w:tab w:val="left" w:pos="6028"/>
        </w:tabs>
        <w:autoSpaceDE w:val="0"/>
        <w:spacing w:line="240" w:lineRule="auto"/>
        <w:rPr>
          <w:bCs/>
          <w:iCs/>
          <w:color w:val="002060"/>
          <w:lang w:val="sr-Cyrl-RS"/>
        </w:rPr>
      </w:pPr>
    </w:p>
    <w:p w:rsidR="00B03B0B" w:rsidRPr="00B03B0B" w:rsidRDefault="00B03B0B" w:rsidP="00B03B0B">
      <w:pPr>
        <w:tabs>
          <w:tab w:val="left" w:pos="0"/>
        </w:tabs>
        <w:autoSpaceDE w:val="0"/>
        <w:spacing w:line="240" w:lineRule="auto"/>
        <w:rPr>
          <w:bCs/>
          <w:iCs/>
          <w:lang w:val="sr-Cyrl-RS"/>
        </w:rPr>
      </w:pPr>
      <w:r>
        <w:rPr>
          <w:bCs/>
          <w:iCs/>
          <w:lang w:val="sr-Cyrl-RS"/>
        </w:rPr>
        <w:tab/>
      </w:r>
      <w:r w:rsidRPr="00B03B0B">
        <w:rPr>
          <w:bCs/>
          <w:iCs/>
          <w:lang w:val="sr-Cyrl-RS"/>
        </w:rPr>
        <w:t xml:space="preserve">Датум </w:t>
      </w:r>
      <w:r w:rsidRPr="00B03B0B">
        <w:rPr>
          <w:bCs/>
          <w:iCs/>
          <w:lang w:val="sr-Cyrl-RS"/>
        </w:rPr>
        <w:tab/>
      </w:r>
      <w:r w:rsidRPr="00B03B0B">
        <w:rPr>
          <w:bCs/>
          <w:iCs/>
          <w:lang w:val="sr-Cyrl-RS"/>
        </w:rPr>
        <w:tab/>
      </w:r>
      <w:r w:rsidRPr="00B03B0B">
        <w:rPr>
          <w:bCs/>
          <w:iCs/>
          <w:lang w:val="sr-Cyrl-RS"/>
        </w:rPr>
        <w:tab/>
      </w:r>
      <w:r w:rsidRPr="00B03B0B">
        <w:rPr>
          <w:bCs/>
          <w:iCs/>
          <w:lang w:val="sr-Cyrl-RS"/>
        </w:rPr>
        <w:tab/>
      </w:r>
      <w:r w:rsidRPr="00B03B0B">
        <w:rPr>
          <w:bCs/>
          <w:iCs/>
          <w:lang w:val="sr-Cyrl-RS"/>
        </w:rPr>
        <w:tab/>
      </w:r>
      <w:r w:rsidRPr="00B03B0B">
        <w:rPr>
          <w:bCs/>
          <w:iCs/>
          <w:lang w:val="sr-Cyrl-RS"/>
        </w:rPr>
        <w:tab/>
      </w:r>
      <w:r w:rsidRPr="00B03B0B">
        <w:rPr>
          <w:bCs/>
          <w:iCs/>
          <w:lang w:val="sr-Cyrl-RS"/>
        </w:rPr>
        <w:tab/>
      </w:r>
      <w:r w:rsidRPr="00B03B0B">
        <w:rPr>
          <w:bCs/>
          <w:iCs/>
          <w:lang w:val="sr-Cyrl-RS"/>
        </w:rPr>
        <w:tab/>
      </w:r>
      <w:r w:rsidRPr="00B03B0B">
        <w:rPr>
          <w:bCs/>
          <w:iCs/>
          <w:lang w:val="sr-Cyrl-RS"/>
        </w:rPr>
        <w:tab/>
        <w:t>Понуђач</w:t>
      </w:r>
    </w:p>
    <w:p w:rsidR="00B03B0B" w:rsidRPr="00B03B0B" w:rsidRDefault="00B03B0B" w:rsidP="00B03B0B">
      <w:pPr>
        <w:tabs>
          <w:tab w:val="left" w:pos="6028"/>
        </w:tabs>
        <w:autoSpaceDE w:val="0"/>
        <w:spacing w:line="240" w:lineRule="auto"/>
        <w:rPr>
          <w:bCs/>
          <w:iCs/>
          <w:lang w:val="sr-Cyrl-RS"/>
        </w:rPr>
      </w:pPr>
    </w:p>
    <w:p w:rsidR="00B03B0B" w:rsidRDefault="00B03B0B" w:rsidP="00B03B0B">
      <w:pPr>
        <w:jc w:val="center"/>
        <w:rPr>
          <w:bCs/>
          <w:iCs/>
          <w:lang w:val="sr-Cyrl-RS"/>
        </w:rPr>
      </w:pPr>
    </w:p>
    <w:p w:rsidR="009905BD" w:rsidRDefault="001263E3" w:rsidP="00EE2D6D">
      <w:pPr>
        <w:rPr>
          <w:bCs/>
          <w:iCs/>
          <w:lang w:val="sr-Cyrl-RS"/>
        </w:rPr>
      </w:pPr>
      <w:r>
        <w:rPr>
          <w:bCs/>
          <w:iCs/>
          <w:lang w:val="sr-Cyrl-RS"/>
        </w:rPr>
        <w:t>___________________</w:t>
      </w:r>
      <w:r w:rsidR="00EE2D6D">
        <w:rPr>
          <w:bCs/>
          <w:iCs/>
          <w:lang w:val="sr-Cyrl-RS"/>
        </w:rPr>
        <w:t xml:space="preserve">___________ </w:t>
      </w:r>
      <w:r>
        <w:rPr>
          <w:bCs/>
          <w:iCs/>
          <w:lang w:val="sr-Cyrl-RS"/>
        </w:rPr>
        <w:tab/>
      </w:r>
      <w:r>
        <w:rPr>
          <w:bCs/>
          <w:iCs/>
          <w:lang w:val="sr-Cyrl-RS"/>
        </w:rPr>
        <w:tab/>
        <w:t>М.П.</w:t>
      </w:r>
      <w:r>
        <w:rPr>
          <w:bCs/>
          <w:iCs/>
          <w:lang w:val="sr-Latn-RS"/>
        </w:rPr>
        <w:t xml:space="preserve">     </w:t>
      </w:r>
      <w:r>
        <w:rPr>
          <w:bCs/>
          <w:iCs/>
          <w:lang w:val="sr-Cyrl-RS"/>
        </w:rPr>
        <w:tab/>
      </w:r>
      <w:r>
        <w:rPr>
          <w:bCs/>
          <w:iCs/>
          <w:lang w:val="sr-Latn-RS"/>
        </w:rPr>
        <w:t>________________</w:t>
      </w:r>
      <w:r w:rsidR="00B03B0B" w:rsidRPr="00B03B0B">
        <w:rPr>
          <w:bCs/>
          <w:iCs/>
          <w:lang w:val="sr-Cyrl-RS"/>
        </w:rPr>
        <w:t>_______</w:t>
      </w:r>
      <w:r w:rsidR="009905BD">
        <w:rPr>
          <w:bCs/>
          <w:iCs/>
          <w:lang w:val="sr-Cyrl-RS"/>
        </w:rPr>
        <w:br w:type="page"/>
      </w:r>
    </w:p>
    <w:p w:rsidR="00C86171" w:rsidRPr="009038D5" w:rsidRDefault="00C86171" w:rsidP="00C86171">
      <w:pPr>
        <w:keepNext/>
        <w:suppressAutoHyphens w:val="0"/>
        <w:spacing w:before="120" w:after="120" w:line="240" w:lineRule="auto"/>
        <w:ind w:left="-851" w:right="-1134"/>
        <w:jc w:val="center"/>
        <w:outlineLvl w:val="0"/>
        <w:rPr>
          <w:rFonts w:eastAsia="Times New Roman"/>
          <w:b/>
          <w:color w:val="auto"/>
          <w:kern w:val="0"/>
          <w:sz w:val="28"/>
          <w:szCs w:val="28"/>
          <w:lang w:val="sr-Cyrl-RS" w:eastAsia="en-US"/>
        </w:rPr>
      </w:pPr>
      <w:r>
        <w:rPr>
          <w:rFonts w:eastAsia="Times New Roman"/>
          <w:b/>
          <w:color w:val="auto"/>
          <w:kern w:val="0"/>
          <w:sz w:val="28"/>
          <w:szCs w:val="28"/>
          <w:shd w:val="clear" w:color="auto" w:fill="7F7F7F" w:themeFill="text1" w:themeFillTint="80"/>
          <w:lang w:val="sr-Latn-RS" w:eastAsia="en-US"/>
        </w:rPr>
        <w:lastRenderedPageBreak/>
        <w:t xml:space="preserve">XII </w:t>
      </w:r>
      <w:r>
        <w:rPr>
          <w:rFonts w:eastAsia="Times New Roman"/>
          <w:b/>
          <w:color w:val="auto"/>
          <w:kern w:val="0"/>
          <w:sz w:val="28"/>
          <w:szCs w:val="28"/>
          <w:lang w:val="sr-Cyrl-CS" w:eastAsia="en-US"/>
        </w:rPr>
        <w:t>РЕФЕРЕНТНА ЛИСТА</w:t>
      </w:r>
      <w:r w:rsidRPr="009038D5">
        <w:rPr>
          <w:rFonts w:eastAsia="Times New Roman"/>
          <w:b/>
          <w:color w:val="auto"/>
          <w:kern w:val="0"/>
          <w:sz w:val="28"/>
          <w:szCs w:val="28"/>
          <w:lang w:val="sr-Cyrl-RS" w:eastAsia="en-US"/>
        </w:rPr>
        <w:t xml:space="preserve"> ПОНУЂАЧА</w:t>
      </w:r>
    </w:p>
    <w:p w:rsidR="00C86171" w:rsidRPr="00C86171" w:rsidRDefault="00C86171" w:rsidP="00C86171">
      <w:pPr>
        <w:keepNext/>
        <w:suppressAutoHyphens w:val="0"/>
        <w:spacing w:before="120" w:after="120" w:line="240" w:lineRule="auto"/>
        <w:ind w:right="-4878"/>
        <w:jc w:val="center"/>
        <w:outlineLvl w:val="0"/>
        <w:rPr>
          <w:bCs/>
          <w:iCs/>
          <w:lang w:val="sr-Cyrl-RS"/>
        </w:rPr>
      </w:pPr>
    </w:p>
    <w:p w:rsidR="009905BD" w:rsidRPr="007A5FDC" w:rsidRDefault="00FD5501" w:rsidP="009905BD">
      <w:pPr>
        <w:suppressAutoHyphens w:val="0"/>
        <w:spacing w:line="240" w:lineRule="auto"/>
        <w:jc w:val="both"/>
        <w:rPr>
          <w:rFonts w:eastAsia="Times New Roman"/>
          <w:color w:val="auto"/>
          <w:kern w:val="0"/>
          <w:lang w:val="sr-Cyrl-RS" w:eastAsia="en-US"/>
        </w:rPr>
      </w:pPr>
      <w:r>
        <w:rPr>
          <w:rFonts w:eastAsia="Times New Roman"/>
          <w:color w:val="auto"/>
          <w:kern w:val="0"/>
          <w:lang w:val="sr-Cyrl-CS" w:eastAsia="en-US"/>
        </w:rPr>
        <w:t>П</w:t>
      </w:r>
      <w:r w:rsidRPr="00FD5501">
        <w:rPr>
          <w:rFonts w:eastAsia="Times New Roman"/>
          <w:color w:val="auto"/>
          <w:kern w:val="0"/>
          <w:lang w:val="sr-Cyrl-CS" w:eastAsia="en-US"/>
        </w:rPr>
        <w:t>онуђач располаже довољним пословним капацитетом – да је у периоду од 3 године пре дана објављивања позива за подношење понуда на Порталу јавних набавки извршио услуге, које су предмет ове јавне</w:t>
      </w:r>
      <w:r w:rsidR="00396962">
        <w:rPr>
          <w:rFonts w:eastAsia="Times New Roman"/>
          <w:color w:val="auto"/>
          <w:kern w:val="0"/>
          <w:lang w:val="sr-Cyrl-CS" w:eastAsia="en-US"/>
        </w:rPr>
        <w:t xml:space="preserve"> набавке у вредности већој од 6</w:t>
      </w:r>
      <w:r w:rsidRPr="00FD5501">
        <w:rPr>
          <w:rFonts w:eastAsia="Times New Roman"/>
          <w:color w:val="auto"/>
          <w:kern w:val="0"/>
          <w:lang w:val="sr-Cyrl-CS" w:eastAsia="en-US"/>
        </w:rPr>
        <w:t>00.000</w:t>
      </w:r>
      <w:r w:rsidR="007A5FDC">
        <w:rPr>
          <w:rFonts w:eastAsia="Times New Roman"/>
          <w:color w:val="auto"/>
          <w:kern w:val="0"/>
          <w:lang w:val="sr-Cyrl-CS" w:eastAsia="en-US"/>
        </w:rPr>
        <w:t>,00 динара без ПДВ</w:t>
      </w:r>
      <w:r w:rsidR="00D57BCC">
        <w:rPr>
          <w:rFonts w:eastAsia="Times New Roman"/>
          <w:color w:val="auto"/>
          <w:kern w:val="0"/>
          <w:lang w:val="sr-Cyrl-CS" w:eastAsia="en-US"/>
        </w:rPr>
        <w:t>-а</w:t>
      </w:r>
      <w:r w:rsidR="00472527" w:rsidRPr="007A5FDC">
        <w:rPr>
          <w:iCs/>
          <w:color w:val="auto"/>
          <w:lang w:val="sr-Cyrl-RS"/>
        </w:rPr>
        <w:t>.</w:t>
      </w:r>
      <w:r w:rsidR="006F77D3" w:rsidRPr="007A5FDC">
        <w:rPr>
          <w:bCs/>
          <w:i/>
          <w:iCs/>
          <w:color w:val="auto"/>
          <w:lang w:val="sr-Cyrl-RS"/>
        </w:rPr>
        <w:t xml:space="preserve"> </w:t>
      </w:r>
    </w:p>
    <w:p w:rsidR="009905BD" w:rsidRDefault="009905BD" w:rsidP="009905BD">
      <w:pPr>
        <w:suppressAutoHyphens w:val="0"/>
        <w:spacing w:line="240" w:lineRule="auto"/>
        <w:jc w:val="both"/>
        <w:rPr>
          <w:rFonts w:eastAsia="Times New Roman"/>
          <w:bCs/>
          <w:color w:val="auto"/>
          <w:kern w:val="0"/>
          <w:lang w:val="sr-Cyrl-CS" w:eastAsia="en-US"/>
        </w:rPr>
      </w:pPr>
      <w:r w:rsidRPr="001F5FFB">
        <w:rPr>
          <w:rFonts w:eastAsia="Times New Roman"/>
          <w:b/>
          <w:bCs/>
          <w:color w:val="auto"/>
          <w:kern w:val="0"/>
          <w:lang w:eastAsia="en-US"/>
        </w:rPr>
        <w:t>O</w:t>
      </w:r>
      <w:r w:rsidR="00D57BCC">
        <w:rPr>
          <w:rFonts w:eastAsia="Times New Roman"/>
          <w:b/>
          <w:bCs/>
          <w:color w:val="auto"/>
          <w:kern w:val="0"/>
          <w:lang w:val="sr-Cyrl-CS" w:eastAsia="en-US"/>
        </w:rPr>
        <w:t xml:space="preserve">бавезно поднети доказе о извршеним услугама </w:t>
      </w:r>
      <w:r>
        <w:rPr>
          <w:rFonts w:eastAsia="Times New Roman"/>
          <w:b/>
          <w:bCs/>
          <w:color w:val="auto"/>
          <w:kern w:val="0"/>
          <w:lang w:val="sr-Cyrl-CS" w:eastAsia="en-US"/>
        </w:rPr>
        <w:t xml:space="preserve">(образац дат у Поглављу </w:t>
      </w:r>
      <w:r>
        <w:rPr>
          <w:rFonts w:eastAsia="Times New Roman"/>
          <w:b/>
          <w:bCs/>
          <w:color w:val="auto"/>
          <w:kern w:val="0"/>
          <w:lang w:val="sr-Latn-RS" w:eastAsia="en-US"/>
        </w:rPr>
        <w:t>XIII</w:t>
      </w:r>
      <w:r w:rsidRPr="00860BAA">
        <w:rPr>
          <w:rFonts w:eastAsia="Times New Roman"/>
          <w:b/>
          <w:bCs/>
          <w:color w:val="auto"/>
          <w:kern w:val="0"/>
          <w:lang w:val="sr-Cyrl-CS" w:eastAsia="en-US"/>
        </w:rPr>
        <w:t>)</w:t>
      </w:r>
      <w:r w:rsidR="00B03B0B">
        <w:rPr>
          <w:rFonts w:eastAsia="Times New Roman"/>
          <w:b/>
          <w:bCs/>
          <w:color w:val="auto"/>
          <w:kern w:val="0"/>
          <w:lang w:val="sr-Cyrl-CS" w:eastAsia="en-US"/>
        </w:rPr>
        <w:t>.</w:t>
      </w:r>
      <w:r w:rsidRPr="00860BAA">
        <w:rPr>
          <w:rFonts w:eastAsia="Times New Roman"/>
          <w:b/>
          <w:bCs/>
          <w:color w:val="auto"/>
          <w:kern w:val="0"/>
          <w:lang w:val="sr-Cyrl-CS" w:eastAsia="en-US"/>
        </w:rPr>
        <w:t xml:space="preserve"> </w:t>
      </w:r>
    </w:p>
    <w:p w:rsidR="009905BD" w:rsidRPr="001F5FFB" w:rsidRDefault="009905BD" w:rsidP="009905BD">
      <w:pPr>
        <w:suppressAutoHyphens w:val="0"/>
        <w:spacing w:line="240" w:lineRule="auto"/>
        <w:rPr>
          <w:rFonts w:eastAsia="Times New Roman"/>
          <w:b/>
          <w:color w:val="auto"/>
          <w:kern w:val="0"/>
          <w:lang w:val="sr-Cyrl-CS" w:eastAsia="en-US"/>
        </w:rPr>
      </w:pPr>
    </w:p>
    <w:p w:rsidR="009905BD" w:rsidRPr="001F5FFB" w:rsidRDefault="009905BD" w:rsidP="009905BD">
      <w:pPr>
        <w:suppressAutoHyphens w:val="0"/>
        <w:spacing w:line="240" w:lineRule="auto"/>
        <w:rPr>
          <w:rFonts w:eastAsia="Times New Roman"/>
          <w:b/>
          <w:color w:val="auto"/>
          <w:kern w:val="0"/>
          <w:lang w:val="sr-Cyrl-CS"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02"/>
        <w:gridCol w:w="2410"/>
        <w:gridCol w:w="3544"/>
      </w:tblGrid>
      <w:tr w:rsidR="009905BD" w:rsidRPr="001F5FFB" w:rsidTr="00F73F51">
        <w:tc>
          <w:tcPr>
            <w:tcW w:w="900" w:type="dxa"/>
          </w:tcPr>
          <w:p w:rsidR="009905BD" w:rsidRPr="001F5FFB" w:rsidRDefault="009905BD" w:rsidP="00F73F51">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редни</w:t>
            </w:r>
          </w:p>
          <w:p w:rsidR="009905BD" w:rsidRPr="001F5FFB" w:rsidRDefault="009905BD" w:rsidP="00F73F51">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број</w:t>
            </w:r>
          </w:p>
        </w:tc>
        <w:tc>
          <w:tcPr>
            <w:tcW w:w="2502" w:type="dxa"/>
          </w:tcPr>
          <w:p w:rsidR="009905BD" w:rsidRPr="001F5FFB" w:rsidRDefault="009905BD" w:rsidP="00F73F51">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Референтни</w:t>
            </w:r>
          </w:p>
          <w:p w:rsidR="009905BD" w:rsidRPr="001F5FFB" w:rsidRDefault="009905BD" w:rsidP="00F73F51">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Наручилац</w:t>
            </w:r>
            <w:r>
              <w:rPr>
                <w:rFonts w:eastAsia="Times New Roman"/>
                <w:color w:val="auto"/>
                <w:kern w:val="0"/>
                <w:lang w:val="sr-Cyrl-CS" w:eastAsia="en-US"/>
              </w:rPr>
              <w:t>/купац</w:t>
            </w:r>
          </w:p>
        </w:tc>
        <w:tc>
          <w:tcPr>
            <w:tcW w:w="2410" w:type="dxa"/>
          </w:tcPr>
          <w:p w:rsidR="009905BD" w:rsidRPr="001F5FFB" w:rsidRDefault="00B03B0B" w:rsidP="00F73F51">
            <w:pPr>
              <w:suppressAutoHyphens w:val="0"/>
              <w:spacing w:line="240" w:lineRule="auto"/>
              <w:jc w:val="center"/>
              <w:rPr>
                <w:rFonts w:eastAsia="Times New Roman"/>
                <w:color w:val="auto"/>
                <w:kern w:val="0"/>
                <w:lang w:val="sr-Cyrl-CS" w:eastAsia="en-US"/>
              </w:rPr>
            </w:pPr>
            <w:r>
              <w:rPr>
                <w:rFonts w:eastAsia="Times New Roman"/>
                <w:color w:val="auto"/>
                <w:kern w:val="0"/>
                <w:lang w:val="sr-Cyrl-CS" w:eastAsia="en-US"/>
              </w:rPr>
              <w:t>Период важења уговора/пружања услуге</w:t>
            </w:r>
          </w:p>
        </w:tc>
        <w:tc>
          <w:tcPr>
            <w:tcW w:w="3544" w:type="dxa"/>
          </w:tcPr>
          <w:p w:rsidR="009905BD" w:rsidRPr="001F5FFB" w:rsidRDefault="00210F03" w:rsidP="00F73F51">
            <w:pPr>
              <w:suppressAutoHyphens w:val="0"/>
              <w:spacing w:line="240" w:lineRule="auto"/>
              <w:jc w:val="center"/>
              <w:rPr>
                <w:rFonts w:eastAsia="Times New Roman"/>
                <w:color w:val="auto"/>
                <w:kern w:val="0"/>
                <w:lang w:val="sr-Cyrl-CS" w:eastAsia="en-US"/>
              </w:rPr>
            </w:pPr>
            <w:r>
              <w:rPr>
                <w:rFonts w:eastAsia="Times New Roman"/>
                <w:color w:val="auto"/>
                <w:kern w:val="0"/>
                <w:lang w:val="sr-Cyrl-CS" w:eastAsia="en-US"/>
              </w:rPr>
              <w:t>Вредност</w:t>
            </w:r>
            <w:r w:rsidR="008B12AA">
              <w:rPr>
                <w:rFonts w:eastAsia="Times New Roman"/>
                <w:color w:val="auto"/>
                <w:kern w:val="0"/>
                <w:lang w:val="sr-Cyrl-CS" w:eastAsia="en-US"/>
              </w:rPr>
              <w:t xml:space="preserve"> услуга </w:t>
            </w:r>
            <w:r w:rsidR="00506BAD">
              <w:rPr>
                <w:rFonts w:eastAsia="Times New Roman"/>
                <w:color w:val="auto"/>
                <w:kern w:val="0"/>
                <w:lang w:val="sr-Cyrl-CS" w:eastAsia="en-US"/>
              </w:rPr>
              <w:t xml:space="preserve">у РСД </w:t>
            </w:r>
            <w:r w:rsidR="008B12AA">
              <w:rPr>
                <w:rFonts w:eastAsia="Times New Roman"/>
                <w:color w:val="auto"/>
                <w:kern w:val="0"/>
                <w:lang w:val="sr-Cyrl-CS" w:eastAsia="en-US"/>
              </w:rPr>
              <w:t>без ПДВ</w:t>
            </w:r>
            <w:r w:rsidR="00396962">
              <w:rPr>
                <w:rFonts w:eastAsia="Times New Roman"/>
                <w:color w:val="auto"/>
                <w:kern w:val="0"/>
                <w:lang w:val="sr-Cyrl-CS" w:eastAsia="en-US"/>
              </w:rPr>
              <w:t>-а</w:t>
            </w:r>
          </w:p>
        </w:tc>
      </w:tr>
      <w:tr w:rsidR="009905BD" w:rsidRPr="001F5FFB" w:rsidTr="00506BAD">
        <w:trPr>
          <w:trHeight w:val="772"/>
        </w:trPr>
        <w:tc>
          <w:tcPr>
            <w:tcW w:w="900" w:type="dxa"/>
          </w:tcPr>
          <w:p w:rsidR="009905BD" w:rsidRPr="001F5FFB" w:rsidRDefault="009905BD" w:rsidP="00F73F51">
            <w:pPr>
              <w:suppressAutoHyphens w:val="0"/>
              <w:spacing w:after="100" w:afterAutospacing="1"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1.</w:t>
            </w:r>
          </w:p>
        </w:tc>
        <w:tc>
          <w:tcPr>
            <w:tcW w:w="2502"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2410"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3544" w:type="dxa"/>
          </w:tcPr>
          <w:p w:rsidR="009905BD" w:rsidRPr="001F5FFB" w:rsidRDefault="009905BD" w:rsidP="00F73F51">
            <w:pPr>
              <w:suppressAutoHyphens w:val="0"/>
              <w:spacing w:line="240" w:lineRule="auto"/>
              <w:rPr>
                <w:rFonts w:eastAsia="Times New Roman"/>
                <w:b/>
                <w:color w:val="auto"/>
                <w:kern w:val="0"/>
                <w:lang w:val="sr-Cyrl-CS" w:eastAsia="en-US"/>
              </w:rPr>
            </w:pPr>
          </w:p>
        </w:tc>
      </w:tr>
      <w:tr w:rsidR="009905BD" w:rsidRPr="001F5FFB" w:rsidTr="00E04C94">
        <w:trPr>
          <w:trHeight w:val="557"/>
        </w:trPr>
        <w:tc>
          <w:tcPr>
            <w:tcW w:w="900" w:type="dxa"/>
          </w:tcPr>
          <w:p w:rsidR="009905BD" w:rsidRPr="001F5FFB" w:rsidRDefault="009905BD" w:rsidP="00F73F51">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2.</w:t>
            </w:r>
          </w:p>
        </w:tc>
        <w:tc>
          <w:tcPr>
            <w:tcW w:w="2502"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2410"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3544" w:type="dxa"/>
          </w:tcPr>
          <w:p w:rsidR="009905BD" w:rsidRPr="001F5FFB" w:rsidRDefault="009905BD" w:rsidP="00F73F51">
            <w:pPr>
              <w:suppressAutoHyphens w:val="0"/>
              <w:spacing w:line="240" w:lineRule="auto"/>
              <w:rPr>
                <w:rFonts w:eastAsia="Times New Roman"/>
                <w:b/>
                <w:color w:val="auto"/>
                <w:kern w:val="0"/>
                <w:lang w:val="sr-Cyrl-CS" w:eastAsia="en-US"/>
              </w:rPr>
            </w:pPr>
          </w:p>
        </w:tc>
      </w:tr>
      <w:tr w:rsidR="009905BD" w:rsidRPr="001F5FFB" w:rsidTr="00506BAD">
        <w:trPr>
          <w:trHeight w:val="547"/>
        </w:trPr>
        <w:tc>
          <w:tcPr>
            <w:tcW w:w="900" w:type="dxa"/>
          </w:tcPr>
          <w:p w:rsidR="009905BD" w:rsidRPr="001F5FFB" w:rsidRDefault="009905BD" w:rsidP="00F73F51">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3.</w:t>
            </w:r>
          </w:p>
        </w:tc>
        <w:tc>
          <w:tcPr>
            <w:tcW w:w="2502"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2410"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3544" w:type="dxa"/>
          </w:tcPr>
          <w:p w:rsidR="009905BD" w:rsidRPr="001F5FFB" w:rsidRDefault="009905BD" w:rsidP="00F73F51">
            <w:pPr>
              <w:suppressAutoHyphens w:val="0"/>
              <w:spacing w:line="240" w:lineRule="auto"/>
              <w:rPr>
                <w:rFonts w:eastAsia="Times New Roman"/>
                <w:b/>
                <w:color w:val="auto"/>
                <w:kern w:val="0"/>
                <w:lang w:val="sr-Cyrl-CS" w:eastAsia="en-US"/>
              </w:rPr>
            </w:pPr>
          </w:p>
        </w:tc>
      </w:tr>
      <w:tr w:rsidR="009905BD" w:rsidRPr="001F5FFB" w:rsidTr="00506BAD">
        <w:trPr>
          <w:trHeight w:val="697"/>
        </w:trPr>
        <w:tc>
          <w:tcPr>
            <w:tcW w:w="900" w:type="dxa"/>
          </w:tcPr>
          <w:p w:rsidR="009905BD" w:rsidRPr="001F5FFB" w:rsidRDefault="009905BD" w:rsidP="00F73F51">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4.</w:t>
            </w:r>
          </w:p>
        </w:tc>
        <w:tc>
          <w:tcPr>
            <w:tcW w:w="2502"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2410"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3544" w:type="dxa"/>
          </w:tcPr>
          <w:p w:rsidR="009905BD" w:rsidRPr="001F5FFB" w:rsidRDefault="009905BD" w:rsidP="00F73F51">
            <w:pPr>
              <w:suppressAutoHyphens w:val="0"/>
              <w:spacing w:line="240" w:lineRule="auto"/>
              <w:rPr>
                <w:rFonts w:eastAsia="Times New Roman"/>
                <w:b/>
                <w:color w:val="auto"/>
                <w:kern w:val="0"/>
                <w:lang w:val="sr-Cyrl-CS" w:eastAsia="en-US"/>
              </w:rPr>
            </w:pPr>
          </w:p>
        </w:tc>
      </w:tr>
      <w:tr w:rsidR="009905BD" w:rsidRPr="001F5FFB" w:rsidTr="00506BAD">
        <w:trPr>
          <w:trHeight w:val="706"/>
        </w:trPr>
        <w:tc>
          <w:tcPr>
            <w:tcW w:w="900" w:type="dxa"/>
          </w:tcPr>
          <w:p w:rsidR="009905BD" w:rsidRPr="001F5FFB" w:rsidRDefault="009905BD" w:rsidP="00F73F51">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5.</w:t>
            </w:r>
          </w:p>
        </w:tc>
        <w:tc>
          <w:tcPr>
            <w:tcW w:w="2502"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2410" w:type="dxa"/>
          </w:tcPr>
          <w:p w:rsidR="009905BD" w:rsidRPr="001F5FFB" w:rsidRDefault="009905BD" w:rsidP="00F73F51">
            <w:pPr>
              <w:suppressAutoHyphens w:val="0"/>
              <w:spacing w:line="240" w:lineRule="auto"/>
              <w:rPr>
                <w:rFonts w:eastAsia="Times New Roman"/>
                <w:b/>
                <w:color w:val="auto"/>
                <w:kern w:val="0"/>
                <w:lang w:val="sr-Cyrl-CS" w:eastAsia="en-US"/>
              </w:rPr>
            </w:pPr>
          </w:p>
        </w:tc>
        <w:tc>
          <w:tcPr>
            <w:tcW w:w="3544" w:type="dxa"/>
          </w:tcPr>
          <w:p w:rsidR="009905BD" w:rsidRPr="001F5FFB" w:rsidRDefault="009905BD" w:rsidP="00F73F51">
            <w:pPr>
              <w:suppressAutoHyphens w:val="0"/>
              <w:spacing w:line="240" w:lineRule="auto"/>
              <w:rPr>
                <w:rFonts w:eastAsia="Times New Roman"/>
                <w:b/>
                <w:color w:val="auto"/>
                <w:kern w:val="0"/>
                <w:lang w:val="sr-Cyrl-CS" w:eastAsia="en-US"/>
              </w:rPr>
            </w:pPr>
          </w:p>
        </w:tc>
      </w:tr>
    </w:tbl>
    <w:p w:rsidR="009905BD" w:rsidRDefault="009905BD" w:rsidP="009905BD">
      <w:pPr>
        <w:suppressAutoHyphens w:val="0"/>
        <w:spacing w:line="240" w:lineRule="auto"/>
        <w:rPr>
          <w:rFonts w:eastAsia="Times New Roman"/>
          <w:b/>
          <w:color w:val="auto"/>
          <w:kern w:val="0"/>
          <w:lang w:val="sr-Cyrl-CS" w:eastAsia="en-US"/>
        </w:rPr>
      </w:pPr>
    </w:p>
    <w:p w:rsidR="009905BD" w:rsidRPr="001F5FFB" w:rsidRDefault="009905BD" w:rsidP="009905BD">
      <w:pPr>
        <w:suppressAutoHyphens w:val="0"/>
        <w:spacing w:line="240" w:lineRule="auto"/>
        <w:rPr>
          <w:rFonts w:eastAsia="Times New Roman"/>
          <w:b/>
          <w:color w:val="auto"/>
          <w:kern w:val="0"/>
          <w:lang w:val="sr-Cyrl-CS" w:eastAsia="en-US"/>
        </w:rPr>
      </w:pPr>
    </w:p>
    <w:p w:rsidR="009905BD" w:rsidRPr="001F5FFB" w:rsidRDefault="009905BD" w:rsidP="009905BD">
      <w:pPr>
        <w:suppressAutoHyphens w:val="0"/>
        <w:spacing w:line="240" w:lineRule="auto"/>
        <w:jc w:val="both"/>
        <w:rPr>
          <w:rFonts w:eastAsia="Times New Roman"/>
          <w:bCs/>
          <w:i/>
          <w:color w:val="auto"/>
          <w:kern w:val="0"/>
          <w:lang w:val="sr-Cyrl-CS" w:eastAsia="en-US"/>
        </w:rPr>
      </w:pPr>
      <w:r w:rsidRPr="001F5FFB">
        <w:rPr>
          <w:rFonts w:eastAsia="Times New Roman"/>
          <w:b/>
          <w:bCs/>
          <w:color w:val="auto"/>
          <w:kern w:val="0"/>
          <w:lang w:val="sr-Cyrl-CS" w:eastAsia="en-US"/>
        </w:rPr>
        <w:tab/>
      </w:r>
      <w:r w:rsidRPr="001F5FFB">
        <w:rPr>
          <w:rFonts w:eastAsia="Times New Roman"/>
          <w:b/>
          <w:bCs/>
          <w:i/>
          <w:color w:val="auto"/>
          <w:kern w:val="0"/>
          <w:lang w:val="sr-Cyrl-CS" w:eastAsia="en-US"/>
        </w:rPr>
        <w:t>Напомена:</w:t>
      </w:r>
      <w:r>
        <w:rPr>
          <w:rFonts w:eastAsia="Times New Roman"/>
          <w:bCs/>
          <w:i/>
          <w:color w:val="auto"/>
          <w:kern w:val="0"/>
          <w:lang w:val="sr-Cyrl-CS" w:eastAsia="en-US"/>
        </w:rPr>
        <w:t xml:space="preserve"> о</w:t>
      </w:r>
      <w:r w:rsidRPr="001F5FFB">
        <w:rPr>
          <w:rFonts w:eastAsia="Times New Roman"/>
          <w:bCs/>
          <w:i/>
          <w:color w:val="auto"/>
          <w:kern w:val="0"/>
          <w:lang w:val="sr-Cyrl-CS" w:eastAsia="en-US"/>
        </w:rPr>
        <w:t>вај образац</w:t>
      </w:r>
      <w:r>
        <w:rPr>
          <w:rFonts w:eastAsia="Times New Roman"/>
          <w:bCs/>
          <w:i/>
          <w:color w:val="auto"/>
          <w:kern w:val="0"/>
          <w:lang w:val="sr-Cyrl-CS" w:eastAsia="en-US"/>
        </w:rPr>
        <w:t xml:space="preserve"> </w:t>
      </w:r>
      <w:r w:rsidRPr="001F5FFB">
        <w:rPr>
          <w:rFonts w:eastAsia="Times New Roman"/>
          <w:bCs/>
          <w:i/>
          <w:color w:val="auto"/>
          <w:kern w:val="0"/>
          <w:lang w:val="sr-Cyrl-CS" w:eastAsia="en-US"/>
        </w:rPr>
        <w:t>ко</w:t>
      </w:r>
      <w:r>
        <w:rPr>
          <w:rFonts w:eastAsia="Times New Roman"/>
          <w:bCs/>
          <w:i/>
          <w:color w:val="auto"/>
          <w:kern w:val="0"/>
          <w:lang w:val="sr-Cyrl-CS" w:eastAsia="en-US"/>
        </w:rPr>
        <w:t>пирати у зависности од потребе п</w:t>
      </w:r>
      <w:r w:rsidRPr="001F5FFB">
        <w:rPr>
          <w:rFonts w:eastAsia="Times New Roman"/>
          <w:bCs/>
          <w:i/>
          <w:color w:val="auto"/>
          <w:kern w:val="0"/>
          <w:lang w:val="sr-Cyrl-CS" w:eastAsia="en-US"/>
        </w:rPr>
        <w:t>онуђача</w:t>
      </w:r>
      <w:r>
        <w:rPr>
          <w:rFonts w:eastAsia="Times New Roman"/>
          <w:bCs/>
          <w:i/>
          <w:color w:val="auto"/>
          <w:kern w:val="0"/>
          <w:lang w:val="sr-Cyrl-CS" w:eastAsia="en-US"/>
        </w:rPr>
        <w:t xml:space="preserve">.  </w:t>
      </w:r>
    </w:p>
    <w:p w:rsidR="009905BD" w:rsidRPr="001F5FFB" w:rsidRDefault="009905BD" w:rsidP="009905BD">
      <w:pPr>
        <w:tabs>
          <w:tab w:val="left" w:pos="-2880"/>
        </w:tabs>
        <w:suppressAutoHyphens w:val="0"/>
        <w:spacing w:line="240" w:lineRule="auto"/>
        <w:jc w:val="both"/>
        <w:rPr>
          <w:rFonts w:eastAsia="Times New Roman"/>
          <w:b/>
          <w:color w:val="auto"/>
          <w:kern w:val="0"/>
          <w:lang w:val="sr-Cyrl-RS" w:eastAsia="en-US"/>
        </w:rPr>
      </w:pPr>
    </w:p>
    <w:p w:rsidR="009905BD" w:rsidRPr="001F5FFB" w:rsidRDefault="009905BD" w:rsidP="009905BD">
      <w:pPr>
        <w:suppressAutoHyphens w:val="0"/>
        <w:spacing w:line="240" w:lineRule="auto"/>
        <w:jc w:val="both"/>
        <w:rPr>
          <w:rFonts w:eastAsia="Times New Roman"/>
          <w:color w:val="auto"/>
          <w:kern w:val="0"/>
          <w:lang w:val="sr-Cyrl-CS" w:eastAsia="en-US"/>
        </w:rPr>
      </w:pPr>
      <w:r w:rsidRPr="001F5FFB">
        <w:rPr>
          <w:rFonts w:eastAsia="Times New Roman"/>
          <w:color w:val="auto"/>
          <w:kern w:val="0"/>
          <w:lang w:val="sr-Cyrl-CS" w:eastAsia="en-US"/>
        </w:rPr>
        <w:t xml:space="preserve">У _______________                                       М.П.                      </w:t>
      </w:r>
      <w:r w:rsidR="00506BAD">
        <w:rPr>
          <w:rFonts w:eastAsia="Times New Roman"/>
          <w:color w:val="auto"/>
          <w:kern w:val="0"/>
          <w:lang w:val="sr-Cyrl-CS" w:eastAsia="en-US"/>
        </w:rPr>
        <w:t xml:space="preserve">    </w:t>
      </w:r>
      <w:r w:rsidRPr="001F5FFB">
        <w:rPr>
          <w:rFonts w:eastAsia="Times New Roman"/>
          <w:color w:val="auto"/>
          <w:kern w:val="0"/>
          <w:lang w:val="sr-Cyrl-CS" w:eastAsia="en-US"/>
        </w:rPr>
        <w:t>Потпис овлашћеног лица</w:t>
      </w:r>
    </w:p>
    <w:p w:rsidR="009905BD" w:rsidRPr="001F5FFB" w:rsidRDefault="009905BD" w:rsidP="009905BD">
      <w:pPr>
        <w:suppressAutoHyphens w:val="0"/>
        <w:spacing w:line="240" w:lineRule="auto"/>
        <w:jc w:val="both"/>
        <w:rPr>
          <w:rFonts w:eastAsia="Times New Roman"/>
          <w:color w:val="auto"/>
          <w:kern w:val="0"/>
          <w:lang w:val="sr-Cyrl-CS" w:eastAsia="en-US"/>
        </w:rPr>
      </w:pPr>
    </w:p>
    <w:p w:rsidR="009905BD" w:rsidRPr="001F5FFB" w:rsidRDefault="00506BAD" w:rsidP="009905BD">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Дана __________ 2020</w:t>
      </w:r>
      <w:r w:rsidR="009905BD" w:rsidRPr="001F5FFB">
        <w:rPr>
          <w:rFonts w:eastAsia="Times New Roman"/>
          <w:color w:val="auto"/>
          <w:kern w:val="0"/>
          <w:lang w:val="sr-Cyrl-CS" w:eastAsia="en-US"/>
        </w:rPr>
        <w:t>.</w:t>
      </w:r>
      <w:r w:rsidR="009905BD">
        <w:rPr>
          <w:rFonts w:eastAsia="Times New Roman"/>
          <w:color w:val="auto"/>
          <w:kern w:val="0"/>
          <w:lang w:val="sr-Cyrl-CS" w:eastAsia="en-US"/>
        </w:rPr>
        <w:t xml:space="preserve"> </w:t>
      </w:r>
      <w:r w:rsidR="009905BD" w:rsidRPr="001F5FFB">
        <w:rPr>
          <w:rFonts w:eastAsia="Times New Roman"/>
          <w:color w:val="auto"/>
          <w:kern w:val="0"/>
          <w:lang w:val="sr-Cyrl-CS" w:eastAsia="en-US"/>
        </w:rPr>
        <w:t>године                                                    ___________________</w:t>
      </w:r>
      <w:r w:rsidR="009905BD">
        <w:rPr>
          <w:rFonts w:eastAsia="Times New Roman"/>
          <w:color w:val="auto"/>
          <w:kern w:val="0"/>
          <w:lang w:val="sr-Cyrl-CS" w:eastAsia="en-US"/>
        </w:rPr>
        <w:t>___</w:t>
      </w:r>
      <w:r>
        <w:rPr>
          <w:rFonts w:eastAsia="Times New Roman"/>
          <w:color w:val="auto"/>
          <w:kern w:val="0"/>
          <w:lang w:val="sr-Cyrl-CS" w:eastAsia="en-US"/>
        </w:rPr>
        <w:t>_____</w:t>
      </w:r>
    </w:p>
    <w:p w:rsidR="009905BD" w:rsidRPr="001F5FFB" w:rsidRDefault="009905BD" w:rsidP="009905BD">
      <w:pPr>
        <w:pStyle w:val="BodyText3"/>
        <w:spacing w:after="0"/>
        <w:rPr>
          <w:color w:val="FF0000"/>
          <w:sz w:val="24"/>
          <w:szCs w:val="24"/>
          <w:lang w:val="sr-Cyrl-RS"/>
        </w:rPr>
      </w:pPr>
    </w:p>
    <w:p w:rsidR="009905BD" w:rsidRPr="001F5FFB" w:rsidRDefault="009905BD" w:rsidP="009905BD">
      <w:pPr>
        <w:pStyle w:val="BodyText3"/>
        <w:spacing w:after="0"/>
        <w:rPr>
          <w:color w:val="FF0000"/>
          <w:sz w:val="24"/>
          <w:szCs w:val="24"/>
          <w:lang w:val="sr-Cyrl-RS"/>
        </w:rPr>
      </w:pPr>
    </w:p>
    <w:p w:rsidR="009905BD" w:rsidRPr="00627CA6" w:rsidRDefault="009905BD" w:rsidP="009905BD">
      <w:pPr>
        <w:pStyle w:val="BodyText3"/>
        <w:spacing w:after="0"/>
        <w:rPr>
          <w:color w:val="auto"/>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9905BD" w:rsidRDefault="009905BD" w:rsidP="009905BD">
      <w:pPr>
        <w:pStyle w:val="BodyText3"/>
        <w:shd w:val="clear" w:color="auto" w:fill="FFFFFF"/>
        <w:spacing w:after="0"/>
        <w:jc w:val="center"/>
        <w:rPr>
          <w:color w:val="auto"/>
          <w:sz w:val="28"/>
          <w:szCs w:val="28"/>
          <w:lang w:val="sr-Cyrl-RS"/>
        </w:rPr>
      </w:pPr>
    </w:p>
    <w:p w:rsidR="00713DE5" w:rsidRDefault="00713DE5" w:rsidP="009905BD">
      <w:pPr>
        <w:pStyle w:val="BodyText3"/>
        <w:shd w:val="clear" w:color="auto" w:fill="FFFFFF"/>
        <w:spacing w:after="0"/>
        <w:jc w:val="center"/>
        <w:rPr>
          <w:color w:val="auto"/>
          <w:sz w:val="28"/>
          <w:szCs w:val="28"/>
          <w:lang w:val="sr-Cyrl-RS"/>
        </w:rPr>
      </w:pPr>
    </w:p>
    <w:p w:rsidR="006C3780" w:rsidRDefault="006C3780" w:rsidP="009905BD">
      <w:pPr>
        <w:pStyle w:val="BodyText3"/>
        <w:shd w:val="clear" w:color="auto" w:fill="FFFFFF"/>
        <w:spacing w:after="0"/>
        <w:jc w:val="center"/>
        <w:rPr>
          <w:b/>
          <w:color w:val="auto"/>
          <w:sz w:val="28"/>
          <w:szCs w:val="28"/>
          <w:shd w:val="clear" w:color="auto" w:fill="7F7F7F" w:themeFill="text1" w:themeFillTint="80"/>
          <w:lang w:val="sr-Cyrl-RS"/>
        </w:rPr>
      </w:pPr>
    </w:p>
    <w:p w:rsidR="009905BD" w:rsidRPr="009038D5" w:rsidRDefault="00FD5501" w:rsidP="00506BAD">
      <w:pPr>
        <w:pStyle w:val="BodyText3"/>
        <w:shd w:val="clear" w:color="auto" w:fill="FFFFFF"/>
        <w:spacing w:after="0"/>
        <w:jc w:val="center"/>
        <w:rPr>
          <w:b/>
          <w:color w:val="auto"/>
          <w:sz w:val="28"/>
          <w:szCs w:val="28"/>
          <w:lang w:val="sr-Cyrl-RS"/>
        </w:rPr>
      </w:pPr>
      <w:r>
        <w:rPr>
          <w:b/>
          <w:color w:val="auto"/>
          <w:sz w:val="28"/>
          <w:szCs w:val="28"/>
          <w:shd w:val="clear" w:color="auto" w:fill="7F7F7F" w:themeFill="text1" w:themeFillTint="80"/>
          <w:lang w:val="sr-Latn-RS"/>
        </w:rPr>
        <w:lastRenderedPageBreak/>
        <w:t>XIII</w:t>
      </w:r>
      <w:r w:rsidR="009905BD" w:rsidRPr="009038D5">
        <w:rPr>
          <w:b/>
          <w:color w:val="auto"/>
          <w:sz w:val="28"/>
          <w:szCs w:val="28"/>
          <w:lang w:val="sr-Latn-RS"/>
        </w:rPr>
        <w:t xml:space="preserve"> </w:t>
      </w:r>
      <w:r w:rsidR="009905BD" w:rsidRPr="009038D5">
        <w:rPr>
          <w:b/>
          <w:color w:val="auto"/>
          <w:sz w:val="28"/>
          <w:szCs w:val="28"/>
          <w:lang w:val="sr-Cyrl-RS"/>
        </w:rPr>
        <w:t>ОБРАЗАЦ ПОТВРДЕ</w:t>
      </w:r>
    </w:p>
    <w:p w:rsidR="009905BD" w:rsidRDefault="009905BD" w:rsidP="009905BD">
      <w:pPr>
        <w:pStyle w:val="BodyText3"/>
        <w:shd w:val="clear" w:color="auto" w:fill="FFFFFF"/>
        <w:spacing w:after="0"/>
        <w:rPr>
          <w:color w:val="FF0000"/>
          <w:sz w:val="24"/>
          <w:szCs w:val="24"/>
          <w:lang w:val="sr-Cyrl-RS"/>
        </w:rPr>
      </w:pPr>
    </w:p>
    <w:p w:rsidR="009905BD" w:rsidRDefault="009905BD" w:rsidP="009905BD">
      <w:pPr>
        <w:pStyle w:val="BodyText3"/>
        <w:spacing w:after="0"/>
        <w:rPr>
          <w:color w:val="FF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220"/>
      </w:tblGrid>
      <w:tr w:rsidR="009905BD" w:rsidRPr="00B01EAA" w:rsidTr="00F73F51">
        <w:tc>
          <w:tcPr>
            <w:tcW w:w="1908" w:type="dxa"/>
            <w:tcBorders>
              <w:top w:val="nil"/>
              <w:left w:val="nil"/>
              <w:bottom w:val="nil"/>
              <w:right w:val="nil"/>
            </w:tcBorders>
          </w:tcPr>
          <w:p w:rsidR="009905BD" w:rsidRPr="00B01EAA" w:rsidRDefault="009905BD" w:rsidP="00F73F51">
            <w:pPr>
              <w:suppressAutoHyphens w:val="0"/>
              <w:spacing w:line="240" w:lineRule="auto"/>
              <w:jc w:val="both"/>
              <w:rPr>
                <w:rFonts w:eastAsia="Times New Roman"/>
                <w:color w:val="auto"/>
                <w:kern w:val="0"/>
                <w:lang w:val="sr-Cyrl-CS" w:eastAsia="en-US"/>
              </w:rPr>
            </w:pPr>
          </w:p>
          <w:p w:rsidR="009905BD" w:rsidRPr="00B01EAA" w:rsidRDefault="009905BD" w:rsidP="00F73F51">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Назив купца</w:t>
            </w:r>
            <w:r w:rsidRPr="00B01EAA">
              <w:rPr>
                <w:rFonts w:eastAsia="Times New Roman"/>
                <w:color w:val="auto"/>
                <w:kern w:val="0"/>
                <w:lang w:eastAsia="en-US"/>
              </w:rPr>
              <w:t>:</w:t>
            </w:r>
          </w:p>
        </w:tc>
        <w:tc>
          <w:tcPr>
            <w:tcW w:w="5220" w:type="dxa"/>
            <w:tcBorders>
              <w:top w:val="nil"/>
              <w:left w:val="nil"/>
              <w:bottom w:val="single" w:sz="4" w:space="0" w:color="auto"/>
              <w:right w:val="nil"/>
            </w:tcBorders>
          </w:tcPr>
          <w:p w:rsidR="009905BD" w:rsidRPr="00B01EAA" w:rsidRDefault="009905BD" w:rsidP="00F73F51">
            <w:pPr>
              <w:suppressAutoHyphens w:val="0"/>
              <w:spacing w:line="240" w:lineRule="auto"/>
              <w:jc w:val="both"/>
              <w:rPr>
                <w:rFonts w:eastAsia="Times New Roman"/>
                <w:color w:val="auto"/>
                <w:kern w:val="0"/>
                <w:lang w:eastAsia="en-US"/>
              </w:rPr>
            </w:pPr>
          </w:p>
        </w:tc>
      </w:tr>
      <w:tr w:rsidR="009905BD" w:rsidRPr="00B01EAA" w:rsidTr="00F73F51">
        <w:tc>
          <w:tcPr>
            <w:tcW w:w="1908" w:type="dxa"/>
            <w:tcBorders>
              <w:top w:val="nil"/>
              <w:left w:val="nil"/>
              <w:bottom w:val="nil"/>
              <w:right w:val="nil"/>
            </w:tcBorders>
          </w:tcPr>
          <w:p w:rsidR="009905BD" w:rsidRPr="00B01EAA" w:rsidRDefault="009905BD" w:rsidP="00F73F51">
            <w:pPr>
              <w:suppressAutoHyphens w:val="0"/>
              <w:spacing w:line="240" w:lineRule="auto"/>
              <w:jc w:val="both"/>
              <w:rPr>
                <w:rFonts w:eastAsia="Times New Roman"/>
                <w:color w:val="auto"/>
                <w:kern w:val="0"/>
                <w:lang w:val="sr-Cyrl-CS" w:eastAsia="en-US"/>
              </w:rPr>
            </w:pPr>
          </w:p>
          <w:p w:rsidR="009905BD" w:rsidRPr="00B01EAA" w:rsidRDefault="009905BD" w:rsidP="00F73F51">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Седиште купца</w:t>
            </w:r>
            <w:r w:rsidRPr="00B01EAA">
              <w:rPr>
                <w:rFonts w:eastAsia="Times New Roman"/>
                <w:color w:val="auto"/>
                <w:kern w:val="0"/>
                <w:lang w:eastAsia="en-US"/>
              </w:rPr>
              <w:t>:</w:t>
            </w:r>
          </w:p>
        </w:tc>
        <w:tc>
          <w:tcPr>
            <w:tcW w:w="5220" w:type="dxa"/>
            <w:tcBorders>
              <w:top w:val="single" w:sz="4" w:space="0" w:color="auto"/>
              <w:left w:val="nil"/>
              <w:bottom w:val="single" w:sz="4" w:space="0" w:color="auto"/>
              <w:right w:val="nil"/>
            </w:tcBorders>
          </w:tcPr>
          <w:p w:rsidR="009905BD" w:rsidRPr="00B01EAA" w:rsidRDefault="009905BD" w:rsidP="00F73F51">
            <w:pPr>
              <w:suppressAutoHyphens w:val="0"/>
              <w:spacing w:line="240" w:lineRule="auto"/>
              <w:jc w:val="both"/>
              <w:rPr>
                <w:rFonts w:eastAsia="Times New Roman"/>
                <w:color w:val="auto"/>
                <w:kern w:val="0"/>
                <w:lang w:eastAsia="en-US"/>
              </w:rPr>
            </w:pPr>
          </w:p>
        </w:tc>
      </w:tr>
      <w:tr w:rsidR="009905BD" w:rsidRPr="00B01EAA" w:rsidTr="00F73F51">
        <w:tc>
          <w:tcPr>
            <w:tcW w:w="1908" w:type="dxa"/>
            <w:tcBorders>
              <w:top w:val="nil"/>
              <w:left w:val="nil"/>
              <w:bottom w:val="nil"/>
              <w:right w:val="nil"/>
            </w:tcBorders>
          </w:tcPr>
          <w:p w:rsidR="009905BD" w:rsidRPr="00B01EAA" w:rsidRDefault="009905BD" w:rsidP="00F73F51">
            <w:pPr>
              <w:suppressAutoHyphens w:val="0"/>
              <w:spacing w:line="240" w:lineRule="auto"/>
              <w:jc w:val="both"/>
              <w:rPr>
                <w:rFonts w:eastAsia="Times New Roman"/>
                <w:color w:val="auto"/>
                <w:kern w:val="0"/>
                <w:lang w:val="sr-Cyrl-CS" w:eastAsia="en-US"/>
              </w:rPr>
            </w:pPr>
          </w:p>
          <w:p w:rsidR="009905BD" w:rsidRPr="00B01EAA" w:rsidRDefault="009905BD" w:rsidP="00F73F51">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Матични број:</w:t>
            </w:r>
          </w:p>
        </w:tc>
        <w:tc>
          <w:tcPr>
            <w:tcW w:w="5220" w:type="dxa"/>
            <w:tcBorders>
              <w:top w:val="single" w:sz="4" w:space="0" w:color="auto"/>
              <w:left w:val="nil"/>
              <w:bottom w:val="single" w:sz="4" w:space="0" w:color="auto"/>
              <w:right w:val="nil"/>
            </w:tcBorders>
          </w:tcPr>
          <w:p w:rsidR="009905BD" w:rsidRPr="00B01EAA" w:rsidRDefault="009905BD" w:rsidP="00F73F51">
            <w:pPr>
              <w:suppressAutoHyphens w:val="0"/>
              <w:spacing w:line="240" w:lineRule="auto"/>
              <w:jc w:val="both"/>
              <w:rPr>
                <w:rFonts w:eastAsia="Times New Roman"/>
                <w:color w:val="auto"/>
                <w:kern w:val="0"/>
                <w:lang w:eastAsia="en-US"/>
              </w:rPr>
            </w:pPr>
          </w:p>
        </w:tc>
      </w:tr>
      <w:tr w:rsidR="009905BD" w:rsidRPr="00B01EAA" w:rsidTr="00F73F51">
        <w:tc>
          <w:tcPr>
            <w:tcW w:w="1908" w:type="dxa"/>
            <w:tcBorders>
              <w:top w:val="nil"/>
              <w:left w:val="nil"/>
              <w:bottom w:val="nil"/>
              <w:right w:val="nil"/>
            </w:tcBorders>
          </w:tcPr>
          <w:p w:rsidR="009905BD" w:rsidRPr="00B01EAA" w:rsidRDefault="009905BD" w:rsidP="00F73F51">
            <w:pPr>
              <w:suppressAutoHyphens w:val="0"/>
              <w:spacing w:line="240" w:lineRule="auto"/>
              <w:jc w:val="both"/>
              <w:rPr>
                <w:rFonts w:eastAsia="Times New Roman"/>
                <w:color w:val="auto"/>
                <w:kern w:val="0"/>
                <w:lang w:val="sr-Cyrl-CS" w:eastAsia="en-US"/>
              </w:rPr>
            </w:pPr>
          </w:p>
          <w:p w:rsidR="009905BD" w:rsidRPr="00B01EAA" w:rsidRDefault="009905BD" w:rsidP="00F73F51">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ПИБ</w:t>
            </w:r>
            <w:r w:rsidRPr="00B01EAA">
              <w:rPr>
                <w:rFonts w:eastAsia="Times New Roman"/>
                <w:color w:val="auto"/>
                <w:kern w:val="0"/>
                <w:lang w:eastAsia="en-US"/>
              </w:rPr>
              <w:t>:</w:t>
            </w:r>
          </w:p>
        </w:tc>
        <w:tc>
          <w:tcPr>
            <w:tcW w:w="5220" w:type="dxa"/>
            <w:tcBorders>
              <w:top w:val="single" w:sz="4" w:space="0" w:color="auto"/>
              <w:left w:val="nil"/>
              <w:bottom w:val="single" w:sz="4" w:space="0" w:color="auto"/>
              <w:right w:val="nil"/>
            </w:tcBorders>
          </w:tcPr>
          <w:p w:rsidR="009905BD" w:rsidRPr="00B01EAA" w:rsidRDefault="009905BD" w:rsidP="00F73F51">
            <w:pPr>
              <w:suppressAutoHyphens w:val="0"/>
              <w:spacing w:line="240" w:lineRule="auto"/>
              <w:jc w:val="both"/>
              <w:rPr>
                <w:rFonts w:eastAsia="Times New Roman"/>
                <w:color w:val="auto"/>
                <w:kern w:val="0"/>
                <w:lang w:eastAsia="en-US"/>
              </w:rPr>
            </w:pPr>
          </w:p>
        </w:tc>
      </w:tr>
    </w:tbl>
    <w:p w:rsidR="009905BD" w:rsidRPr="00B01EAA" w:rsidRDefault="009905BD" w:rsidP="009905BD">
      <w:pPr>
        <w:suppressAutoHyphens w:val="0"/>
        <w:spacing w:line="240" w:lineRule="auto"/>
        <w:jc w:val="both"/>
        <w:rPr>
          <w:rFonts w:eastAsia="Times New Roman"/>
          <w:color w:val="auto"/>
          <w:kern w:val="0"/>
          <w:lang w:val="sr-Cyrl-CS" w:eastAsia="en-US"/>
        </w:rPr>
      </w:pPr>
    </w:p>
    <w:p w:rsidR="009905BD" w:rsidRPr="00B01EAA" w:rsidRDefault="009905BD" w:rsidP="009905BD">
      <w:pPr>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ab/>
        <w:t>У складу са чл. 77. став 2. тачка 2.  алинеја 1. Закона о јавним набавкама</w:t>
      </w:r>
      <w:r w:rsidRPr="00CC24E2">
        <w:rPr>
          <w:rFonts w:eastAsia="Times New Roman"/>
          <w:color w:val="auto"/>
          <w:kern w:val="0"/>
          <w:lang w:val="sr-Cyrl-CS" w:eastAsia="en-US"/>
        </w:rPr>
        <w:t>,</w:t>
      </w:r>
      <w:r w:rsidRPr="00B01EAA">
        <w:rPr>
          <w:rFonts w:eastAsia="Times New Roman"/>
          <w:color w:val="auto"/>
          <w:kern w:val="0"/>
          <w:lang w:val="sr-Cyrl-CS" w:eastAsia="en-US"/>
        </w:rPr>
        <w:t xml:space="preserve"> достављамо Вам,</w:t>
      </w:r>
    </w:p>
    <w:p w:rsidR="009905BD" w:rsidRPr="00B01EAA" w:rsidRDefault="009905BD" w:rsidP="009905BD">
      <w:pPr>
        <w:suppressAutoHyphens w:val="0"/>
        <w:spacing w:line="240" w:lineRule="auto"/>
        <w:jc w:val="center"/>
        <w:rPr>
          <w:rFonts w:eastAsia="Times New Roman"/>
          <w:b/>
          <w:bCs/>
          <w:color w:val="auto"/>
          <w:kern w:val="0"/>
          <w:lang w:val="sr-Cyrl-CS" w:eastAsia="en-US"/>
        </w:rPr>
      </w:pPr>
    </w:p>
    <w:p w:rsidR="009905BD" w:rsidRPr="00B01EAA" w:rsidRDefault="009905BD" w:rsidP="009905BD">
      <w:pPr>
        <w:suppressAutoHyphens w:val="0"/>
        <w:spacing w:line="240" w:lineRule="auto"/>
        <w:jc w:val="center"/>
        <w:rPr>
          <w:rFonts w:eastAsia="Times New Roman"/>
          <w:b/>
          <w:bCs/>
          <w:color w:val="auto"/>
          <w:kern w:val="0"/>
          <w:lang w:val="sr-Cyrl-CS" w:eastAsia="en-US"/>
        </w:rPr>
      </w:pPr>
      <w:r w:rsidRPr="00B01EAA">
        <w:rPr>
          <w:rFonts w:eastAsia="Times New Roman"/>
          <w:b/>
          <w:bCs/>
          <w:color w:val="auto"/>
          <w:kern w:val="0"/>
          <w:lang w:val="sr-Cyrl-CS" w:eastAsia="en-US"/>
        </w:rPr>
        <w:t>ПОТВРДУ</w:t>
      </w:r>
    </w:p>
    <w:p w:rsidR="009905BD" w:rsidRPr="00B01EAA" w:rsidRDefault="009905BD" w:rsidP="009905BD">
      <w:pPr>
        <w:suppressAutoHyphens w:val="0"/>
        <w:spacing w:line="240" w:lineRule="auto"/>
        <w:jc w:val="both"/>
        <w:rPr>
          <w:rFonts w:eastAsia="Times New Roman"/>
          <w:color w:val="auto"/>
          <w:kern w:val="0"/>
          <w:lang w:val="sr-Cyrl-CS" w:eastAsia="en-US"/>
        </w:rPr>
      </w:pPr>
    </w:p>
    <w:p w:rsidR="009905BD" w:rsidRPr="00B01EAA" w:rsidRDefault="009905BD" w:rsidP="009905BD">
      <w:pPr>
        <w:suppressAutoHyphens w:val="0"/>
        <w:spacing w:line="240" w:lineRule="auto"/>
        <w:rPr>
          <w:rFonts w:eastAsia="Times New Roman"/>
          <w:color w:val="auto"/>
          <w:kern w:val="0"/>
          <w:lang w:val="sr-Cyrl-CS" w:eastAsia="en-US"/>
        </w:rPr>
      </w:pPr>
      <w:r w:rsidRPr="00B01EAA">
        <w:rPr>
          <w:rFonts w:eastAsia="Times New Roman"/>
          <w:color w:val="auto"/>
          <w:kern w:val="0"/>
          <w:lang w:val="sr-Cyrl-CS" w:eastAsia="en-US"/>
        </w:rPr>
        <w:t>којо</w:t>
      </w:r>
      <w:r w:rsidR="00713DE5">
        <w:rPr>
          <w:rFonts w:eastAsia="Times New Roman"/>
          <w:color w:val="auto"/>
          <w:kern w:val="0"/>
          <w:lang w:val="sr-Cyrl-CS" w:eastAsia="en-US"/>
        </w:rPr>
        <w:t>м потврђујемо да је наш добављач</w:t>
      </w:r>
      <w:r w:rsidRPr="00B01EAA">
        <w:rPr>
          <w:rFonts w:eastAsia="Times New Roman"/>
          <w:color w:val="auto"/>
          <w:kern w:val="0"/>
          <w:lang w:val="sr-Cyrl-CS" w:eastAsia="en-US"/>
        </w:rPr>
        <w:t xml:space="preserve">                                            ________________________________________</w:t>
      </w:r>
      <w:r w:rsidR="00506BAD">
        <w:rPr>
          <w:rFonts w:eastAsia="Times New Roman"/>
          <w:color w:val="auto"/>
          <w:kern w:val="0"/>
          <w:lang w:val="sr-Cyrl-CS" w:eastAsia="en-US"/>
        </w:rPr>
        <w:t>_____________________________________</w:t>
      </w:r>
      <w:r w:rsidRPr="00B01EAA">
        <w:rPr>
          <w:rFonts w:eastAsia="Times New Roman"/>
          <w:color w:val="auto"/>
          <w:kern w:val="0"/>
          <w:lang w:val="sr-Cyrl-CS" w:eastAsia="en-US"/>
        </w:rPr>
        <w:t xml:space="preserve"> </w:t>
      </w:r>
    </w:p>
    <w:p w:rsidR="009905BD" w:rsidRPr="00B01EAA" w:rsidRDefault="009905BD" w:rsidP="009905BD">
      <w:pPr>
        <w:suppressAutoHyphens w:val="0"/>
        <w:spacing w:line="240" w:lineRule="auto"/>
        <w:rPr>
          <w:rFonts w:eastAsia="Times New Roman"/>
          <w:color w:val="auto"/>
          <w:kern w:val="0"/>
          <w:lang w:val="sr-Cyrl-CS" w:eastAsia="en-US"/>
        </w:rPr>
      </w:pPr>
      <w:r w:rsidRPr="00B01EAA">
        <w:rPr>
          <w:rFonts w:eastAsia="Times New Roman"/>
          <w:iCs/>
          <w:color w:val="auto"/>
          <w:kern w:val="0"/>
          <w:lang w:val="sr-Cyrl-CS" w:eastAsia="en-US"/>
        </w:rPr>
        <w:t>(уписати назив добављача – понуђача)</w:t>
      </w:r>
    </w:p>
    <w:p w:rsidR="00713DE5" w:rsidRPr="00DA766E" w:rsidRDefault="009905BD" w:rsidP="00042390">
      <w:pPr>
        <w:suppressAutoHyphens w:val="0"/>
        <w:spacing w:line="240" w:lineRule="auto"/>
        <w:jc w:val="both"/>
        <w:rPr>
          <w:rFonts w:eastAsia="Times New Roman"/>
          <w:b/>
          <w:iCs/>
          <w:color w:val="auto"/>
          <w:kern w:val="0"/>
          <w:lang w:val="sr-Cyrl-RS" w:eastAsia="en-US"/>
        </w:rPr>
      </w:pPr>
      <w:r>
        <w:rPr>
          <w:rFonts w:eastAsia="Times New Roman"/>
          <w:color w:val="auto"/>
          <w:kern w:val="0"/>
          <w:lang w:val="sr-Cyrl-CS" w:eastAsia="en-US"/>
        </w:rPr>
        <w:t xml:space="preserve">у току </w:t>
      </w:r>
      <w:r w:rsidR="00713DE5">
        <w:rPr>
          <w:rFonts w:eastAsia="Times New Roman"/>
          <w:color w:val="auto"/>
          <w:kern w:val="0"/>
          <w:lang w:val="sr-Cyrl-CS" w:eastAsia="en-US"/>
        </w:rPr>
        <w:t xml:space="preserve">3 (три) године пре објављивања позива за подношење понуда на Порталу јавних </w:t>
      </w:r>
      <w:r w:rsidR="00713DE5" w:rsidRPr="00DA766E">
        <w:rPr>
          <w:rFonts w:eastAsia="Times New Roman"/>
          <w:color w:val="auto"/>
          <w:kern w:val="0"/>
          <w:lang w:val="sr-Cyrl-CS" w:eastAsia="en-US"/>
        </w:rPr>
        <w:t>набавки</w:t>
      </w:r>
      <w:r w:rsidRPr="00DA766E">
        <w:rPr>
          <w:rFonts w:eastAsia="Times New Roman"/>
          <w:color w:val="auto"/>
          <w:kern w:val="0"/>
          <w:lang w:val="sr-Cyrl-CS" w:eastAsia="en-US"/>
        </w:rPr>
        <w:t xml:space="preserve"> </w:t>
      </w:r>
      <w:r w:rsidRPr="00DA766E">
        <w:rPr>
          <w:rFonts w:eastAsia="Times New Roman"/>
          <w:color w:val="auto"/>
          <w:kern w:val="0"/>
          <w:lang w:val="sr-Cyrl-RS" w:eastAsia="en-US"/>
        </w:rPr>
        <w:t xml:space="preserve"> </w:t>
      </w:r>
      <w:r w:rsidRPr="00DA766E">
        <w:rPr>
          <w:rFonts w:eastAsia="Times New Roman"/>
          <w:color w:val="auto"/>
          <w:kern w:val="0"/>
          <w:lang w:val="sr-Cyrl-CS" w:eastAsia="en-US"/>
        </w:rPr>
        <w:t xml:space="preserve">реализовао </w:t>
      </w:r>
      <w:r w:rsidR="00713DE5" w:rsidRPr="00DA766E">
        <w:rPr>
          <w:iCs/>
          <w:color w:val="auto"/>
          <w:lang w:val="sr-Cyrl-RS"/>
        </w:rPr>
        <w:t>услуге</w:t>
      </w:r>
      <w:r w:rsidR="006F77D3" w:rsidRPr="00DA766E">
        <w:rPr>
          <w:iCs/>
          <w:color w:val="auto"/>
          <w:lang w:val="sr-Cyrl-RS"/>
        </w:rPr>
        <w:t xml:space="preserve"> одржавања хигијене у објектима – чишћење</w:t>
      </w:r>
      <w:r w:rsidR="00210F03" w:rsidRPr="00DA766E">
        <w:rPr>
          <w:bCs/>
          <w:i/>
          <w:iCs/>
          <w:color w:val="auto"/>
          <w:lang w:val="sr-Cyrl-RS"/>
        </w:rPr>
        <w:t xml:space="preserve">, </w:t>
      </w:r>
      <w:r w:rsidR="00210F03" w:rsidRPr="00DA766E">
        <w:rPr>
          <w:bCs/>
          <w:iCs/>
          <w:color w:val="auto"/>
          <w:lang w:val="sr-Cyrl-RS"/>
        </w:rPr>
        <w:t>у вредности</w:t>
      </w:r>
      <w:r w:rsidR="00713DE5" w:rsidRPr="00DA766E">
        <w:rPr>
          <w:bCs/>
          <w:iCs/>
          <w:color w:val="auto"/>
          <w:lang w:val="sr-Cyrl-RS"/>
        </w:rPr>
        <w:t xml:space="preserve"> од  _______________________  </w:t>
      </w:r>
      <w:r w:rsidR="00615E37" w:rsidRPr="00DA766E">
        <w:rPr>
          <w:bCs/>
          <w:iCs/>
          <w:color w:val="auto"/>
          <w:lang w:val="sr-Cyrl-RS"/>
        </w:rPr>
        <w:t>динара без ПДВ</w:t>
      </w:r>
      <w:r w:rsidR="00D57BCC">
        <w:rPr>
          <w:bCs/>
          <w:iCs/>
          <w:color w:val="auto"/>
          <w:lang w:val="sr-Cyrl-RS"/>
        </w:rPr>
        <w:t>-а</w:t>
      </w:r>
      <w:r w:rsidR="00615E37" w:rsidRPr="00DA766E">
        <w:rPr>
          <w:bCs/>
          <w:iCs/>
          <w:color w:val="auto"/>
          <w:lang w:val="sr-Cyrl-RS"/>
        </w:rPr>
        <w:t>.</w:t>
      </w:r>
    </w:p>
    <w:p w:rsidR="009905BD" w:rsidRPr="00DA766E" w:rsidRDefault="009905BD" w:rsidP="00042390">
      <w:pPr>
        <w:suppressAutoHyphens w:val="0"/>
        <w:spacing w:line="240" w:lineRule="auto"/>
        <w:jc w:val="both"/>
        <w:rPr>
          <w:rFonts w:eastAsia="Times New Roman"/>
          <w:b/>
          <w:iCs/>
          <w:color w:val="auto"/>
          <w:kern w:val="0"/>
          <w:lang w:val="sr-Cyrl-CS" w:eastAsia="en-US"/>
        </w:rPr>
      </w:pPr>
      <w:r w:rsidRPr="00DA766E">
        <w:rPr>
          <w:rFonts w:eastAsia="Times New Roman"/>
          <w:bCs/>
          <w:color w:val="auto"/>
          <w:kern w:val="0"/>
          <w:lang w:val="sr-Cyrl-CS" w:eastAsia="en-US"/>
        </w:rPr>
        <w:t>Потврда се издаје на захтев добављача _________________________________________</w:t>
      </w:r>
    </w:p>
    <w:p w:rsidR="009905BD" w:rsidRPr="00DA766E" w:rsidRDefault="009905BD" w:rsidP="00042390">
      <w:pPr>
        <w:suppressAutoHyphens w:val="0"/>
        <w:spacing w:line="240" w:lineRule="auto"/>
        <w:jc w:val="both"/>
        <w:rPr>
          <w:rFonts w:eastAsia="Times New Roman"/>
          <w:b/>
          <w:bCs/>
          <w:color w:val="auto"/>
          <w:kern w:val="0"/>
          <w:lang w:val="sr-Cyrl-CS" w:eastAsia="en-US"/>
        </w:rPr>
      </w:pPr>
      <w:r w:rsidRPr="00DA766E">
        <w:rPr>
          <w:rFonts w:eastAsia="Times New Roman"/>
          <w:iCs/>
          <w:color w:val="auto"/>
          <w:kern w:val="0"/>
          <w:lang w:val="sr-Cyrl-CS" w:eastAsia="en-US"/>
        </w:rPr>
        <w:tab/>
      </w:r>
      <w:r w:rsidRPr="00DA766E">
        <w:rPr>
          <w:rFonts w:eastAsia="Times New Roman"/>
          <w:iCs/>
          <w:color w:val="auto"/>
          <w:kern w:val="0"/>
          <w:lang w:val="sr-Cyrl-CS" w:eastAsia="en-US"/>
        </w:rPr>
        <w:tab/>
      </w:r>
      <w:r w:rsidRPr="00DA766E">
        <w:rPr>
          <w:rFonts w:eastAsia="Times New Roman"/>
          <w:iCs/>
          <w:color w:val="auto"/>
          <w:kern w:val="0"/>
          <w:lang w:val="sr-Cyrl-CS" w:eastAsia="en-US"/>
        </w:rPr>
        <w:tab/>
      </w:r>
      <w:r w:rsidRPr="00DA766E">
        <w:rPr>
          <w:rFonts w:eastAsia="Times New Roman"/>
          <w:iCs/>
          <w:color w:val="auto"/>
          <w:kern w:val="0"/>
          <w:lang w:val="sr-Cyrl-CS" w:eastAsia="en-US"/>
        </w:rPr>
        <w:tab/>
      </w:r>
      <w:r w:rsidRPr="00DA766E">
        <w:rPr>
          <w:rFonts w:eastAsia="Times New Roman"/>
          <w:iCs/>
          <w:color w:val="auto"/>
          <w:kern w:val="0"/>
          <w:lang w:val="sr-Cyrl-CS" w:eastAsia="en-US"/>
        </w:rPr>
        <w:tab/>
      </w:r>
      <w:r w:rsidRPr="00DA766E">
        <w:rPr>
          <w:rFonts w:eastAsia="Times New Roman"/>
          <w:iCs/>
          <w:color w:val="auto"/>
          <w:kern w:val="0"/>
          <w:lang w:val="sr-Cyrl-CS" w:eastAsia="en-US"/>
        </w:rPr>
        <w:tab/>
      </w:r>
      <w:r w:rsidRPr="00DA766E">
        <w:rPr>
          <w:rFonts w:eastAsia="Times New Roman"/>
          <w:b/>
          <w:iCs/>
          <w:color w:val="auto"/>
          <w:kern w:val="0"/>
          <w:lang w:val="sr-Cyrl-CS" w:eastAsia="en-US"/>
        </w:rPr>
        <w:t xml:space="preserve">         (уписати назив добављача – понуђача)</w:t>
      </w:r>
    </w:p>
    <w:p w:rsidR="009905BD" w:rsidRPr="00DA766E" w:rsidRDefault="009905BD" w:rsidP="00042390">
      <w:pPr>
        <w:suppressAutoHyphens w:val="0"/>
        <w:spacing w:line="240" w:lineRule="auto"/>
        <w:jc w:val="both"/>
        <w:rPr>
          <w:rFonts w:eastAsia="Times New Roman"/>
          <w:bCs/>
          <w:color w:val="auto"/>
          <w:kern w:val="0"/>
          <w:lang w:val="sr-Cyrl-CS" w:eastAsia="en-US"/>
        </w:rPr>
      </w:pPr>
      <w:r w:rsidRPr="00DA766E">
        <w:rPr>
          <w:rFonts w:eastAsia="Times New Roman"/>
          <w:bCs/>
          <w:color w:val="auto"/>
          <w:kern w:val="0"/>
          <w:lang w:val="sr-Cyrl-CS" w:eastAsia="en-US"/>
        </w:rPr>
        <w:t xml:space="preserve">ради учешћа у јавној набавци за </w:t>
      </w:r>
      <w:r w:rsidR="006F77D3" w:rsidRPr="00DA766E">
        <w:rPr>
          <w:iCs/>
          <w:color w:val="auto"/>
          <w:lang w:val="sr-Cyrl-RS"/>
        </w:rPr>
        <w:t>услугу одржавања хигијене</w:t>
      </w:r>
      <w:r w:rsidR="00713DE5" w:rsidRPr="00DA766E">
        <w:rPr>
          <w:iCs/>
          <w:color w:val="auto"/>
          <w:lang w:val="sr-Cyrl-RS"/>
        </w:rPr>
        <w:t xml:space="preserve"> - чишћење у објект</w:t>
      </w:r>
      <w:r w:rsidR="006C3780">
        <w:rPr>
          <w:iCs/>
          <w:color w:val="auto"/>
          <w:lang w:val="sr-Cyrl-RS"/>
        </w:rPr>
        <w:t>у</w:t>
      </w:r>
      <w:r w:rsidR="00713DE5" w:rsidRPr="00DA766E">
        <w:rPr>
          <w:iCs/>
          <w:color w:val="auto"/>
          <w:lang w:val="sr-Cyrl-RS"/>
        </w:rPr>
        <w:t xml:space="preserve"> Управе за аграрна плаћања</w:t>
      </w:r>
      <w:r w:rsidR="00506BAD">
        <w:rPr>
          <w:iCs/>
          <w:color w:val="auto"/>
          <w:lang w:val="sr-Cyrl-RS"/>
        </w:rPr>
        <w:t xml:space="preserve"> </w:t>
      </w:r>
      <w:r w:rsidR="006C3780">
        <w:rPr>
          <w:iCs/>
          <w:color w:val="auto"/>
          <w:lang w:val="sr-Cyrl-RS"/>
        </w:rPr>
        <w:t>у Шапцу</w:t>
      </w:r>
      <w:r w:rsidR="006F77D3" w:rsidRPr="00DA766E">
        <w:rPr>
          <w:b/>
          <w:bCs/>
          <w:iCs/>
          <w:color w:val="auto"/>
          <w:lang w:val="sr-Cyrl-RS"/>
        </w:rPr>
        <w:t xml:space="preserve"> </w:t>
      </w:r>
      <w:r w:rsidR="00506BAD">
        <w:rPr>
          <w:bCs/>
          <w:iCs/>
          <w:color w:val="auto"/>
          <w:lang w:val="sr-Cyrl-RS"/>
        </w:rPr>
        <w:t>ЈНМВ 6/2020</w:t>
      </w:r>
      <w:r w:rsidR="00E04C94">
        <w:rPr>
          <w:rFonts w:eastAsia="Times New Roman"/>
          <w:bCs/>
          <w:color w:val="auto"/>
          <w:kern w:val="0"/>
          <w:lang w:val="sr-Cyrl-CS" w:eastAsia="en-US"/>
        </w:rPr>
        <w:t xml:space="preserve">, </w:t>
      </w:r>
      <w:r w:rsidRPr="00DA766E">
        <w:rPr>
          <w:rFonts w:eastAsia="Times New Roman"/>
          <w:bCs/>
          <w:color w:val="auto"/>
          <w:kern w:val="0"/>
          <w:lang w:val="sr-Cyrl-CS" w:eastAsia="en-US"/>
        </w:rPr>
        <w:t xml:space="preserve">Наручиоца </w:t>
      </w:r>
      <w:r w:rsidRPr="00DA766E">
        <w:rPr>
          <w:rFonts w:eastAsia="Times New Roman"/>
          <w:color w:val="auto"/>
          <w:kern w:val="0"/>
          <w:lang w:val="sr-Cyrl-CS" w:eastAsia="en-US"/>
        </w:rPr>
        <w:t>Министарства</w:t>
      </w:r>
      <w:r w:rsidR="00396962">
        <w:rPr>
          <w:rFonts w:eastAsia="Times New Roman"/>
          <w:color w:val="auto"/>
          <w:kern w:val="0"/>
          <w:lang w:val="sr-Cyrl-CS" w:eastAsia="en-US"/>
        </w:rPr>
        <w:t xml:space="preserve"> пољопривреде, шумарства и водопривреде</w:t>
      </w:r>
      <w:r w:rsidRPr="00DA766E">
        <w:rPr>
          <w:rFonts w:eastAsia="Times New Roman"/>
          <w:color w:val="auto"/>
          <w:kern w:val="0"/>
          <w:lang w:val="sr-Cyrl-CS" w:eastAsia="en-US"/>
        </w:rPr>
        <w:t xml:space="preserve"> - Управа аграрна плаћања</w:t>
      </w:r>
      <w:r w:rsidRPr="00DA766E">
        <w:rPr>
          <w:rFonts w:eastAsia="Times New Roman"/>
          <w:bCs/>
          <w:color w:val="auto"/>
          <w:kern w:val="0"/>
          <w:lang w:val="sr-Cyrl-CS" w:eastAsia="en-US"/>
        </w:rPr>
        <w:t xml:space="preserve"> и у друге се сврхе не може користити.</w:t>
      </w:r>
    </w:p>
    <w:p w:rsidR="009905BD" w:rsidRPr="00DA766E" w:rsidRDefault="009905BD" w:rsidP="009905BD">
      <w:pPr>
        <w:tabs>
          <w:tab w:val="left" w:pos="0"/>
        </w:tabs>
        <w:suppressAutoHyphens w:val="0"/>
        <w:spacing w:line="240" w:lineRule="auto"/>
        <w:jc w:val="both"/>
        <w:rPr>
          <w:rFonts w:eastAsia="Times New Roman"/>
          <w:color w:val="auto"/>
          <w:kern w:val="0"/>
          <w:lang w:val="sr-Cyrl-CS" w:eastAsia="en-US"/>
        </w:rPr>
      </w:pPr>
    </w:p>
    <w:p w:rsidR="009905BD" w:rsidRPr="00B01EAA" w:rsidRDefault="009905BD" w:rsidP="009905BD">
      <w:pPr>
        <w:tabs>
          <w:tab w:val="left" w:pos="0"/>
        </w:tabs>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 xml:space="preserve">Место  ______________________ </w:t>
      </w:r>
    </w:p>
    <w:p w:rsidR="009905BD" w:rsidRPr="00B01EAA" w:rsidRDefault="009905BD" w:rsidP="009905BD">
      <w:pPr>
        <w:tabs>
          <w:tab w:val="left" w:pos="0"/>
        </w:tabs>
        <w:suppressAutoHyphens w:val="0"/>
        <w:spacing w:line="240" w:lineRule="auto"/>
        <w:jc w:val="both"/>
        <w:rPr>
          <w:rFonts w:eastAsia="Times New Roman"/>
          <w:color w:val="auto"/>
          <w:kern w:val="0"/>
          <w:lang w:val="sr-Cyrl-CS" w:eastAsia="en-US"/>
        </w:rPr>
      </w:pPr>
    </w:p>
    <w:p w:rsidR="009905BD" w:rsidRPr="00B01EAA" w:rsidRDefault="009905BD" w:rsidP="009905BD">
      <w:pPr>
        <w:tabs>
          <w:tab w:val="left" w:pos="0"/>
        </w:tabs>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Датум : ______________________</w:t>
      </w:r>
    </w:p>
    <w:p w:rsidR="009905BD" w:rsidRPr="00B01EAA" w:rsidRDefault="009905BD" w:rsidP="009905BD">
      <w:pPr>
        <w:suppressAutoHyphens w:val="0"/>
        <w:spacing w:line="240" w:lineRule="auto"/>
        <w:jc w:val="both"/>
        <w:rPr>
          <w:rFonts w:eastAsia="Times New Roman"/>
          <w:bCs/>
          <w:color w:val="auto"/>
          <w:kern w:val="0"/>
          <w:lang w:val="sr-Cyrl-CS" w:eastAsia="en-US"/>
        </w:rPr>
      </w:pPr>
    </w:p>
    <w:p w:rsidR="009905BD" w:rsidRPr="00B01EAA" w:rsidRDefault="009905BD" w:rsidP="009905BD">
      <w:pPr>
        <w:suppressAutoHyphens w:val="0"/>
        <w:spacing w:line="240" w:lineRule="auto"/>
        <w:jc w:val="both"/>
        <w:rPr>
          <w:rFonts w:eastAsia="Times New Roman"/>
          <w:b/>
          <w:bCs/>
          <w:i/>
          <w:color w:val="auto"/>
          <w:kern w:val="0"/>
          <w:lang w:val="sr-Cyrl-CS" w:eastAsia="en-US"/>
        </w:rPr>
      </w:pPr>
      <w:r>
        <w:rPr>
          <w:rFonts w:eastAsia="Times New Roman"/>
          <w:b/>
          <w:bCs/>
          <w:i/>
          <w:color w:val="auto"/>
          <w:kern w:val="0"/>
          <w:lang w:val="sr-Cyrl-CS" w:eastAsia="en-US"/>
        </w:rPr>
        <w:t>Под пуном материјалном и кривич</w:t>
      </w:r>
      <w:r w:rsidRPr="00B01EAA">
        <w:rPr>
          <w:rFonts w:eastAsia="Times New Roman"/>
          <w:b/>
          <w:bCs/>
          <w:i/>
          <w:color w:val="auto"/>
          <w:kern w:val="0"/>
          <w:lang w:val="sr-Cyrl-CS" w:eastAsia="en-US"/>
        </w:rPr>
        <w:t>ном одговорношћу потврђујемо истинитост  датих података.</w:t>
      </w:r>
    </w:p>
    <w:p w:rsidR="009905BD" w:rsidRPr="00B01EAA" w:rsidRDefault="009905BD" w:rsidP="009905BD">
      <w:pPr>
        <w:suppressAutoHyphens w:val="0"/>
        <w:spacing w:line="240" w:lineRule="auto"/>
        <w:jc w:val="both"/>
        <w:rPr>
          <w:rFonts w:eastAsia="Times New Roman"/>
          <w:color w:val="auto"/>
          <w:kern w:val="0"/>
          <w:lang w:val="sr-Cyrl-CS" w:eastAsia="en-US"/>
        </w:rPr>
      </w:pPr>
    </w:p>
    <w:p w:rsidR="009905BD" w:rsidRPr="00B01EAA" w:rsidRDefault="009905BD" w:rsidP="009905BD">
      <w:pPr>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t>Наручилац - купац</w:t>
      </w:r>
    </w:p>
    <w:p w:rsidR="009905BD" w:rsidRPr="00B01EAA" w:rsidRDefault="009905BD" w:rsidP="009905BD">
      <w:pPr>
        <w:suppressAutoHyphens w:val="0"/>
        <w:spacing w:line="240" w:lineRule="auto"/>
        <w:jc w:val="both"/>
        <w:rPr>
          <w:rFonts w:eastAsia="Times New Roman"/>
          <w:i/>
          <w:color w:val="auto"/>
          <w:kern w:val="0"/>
          <w:lang w:val="sr-Cyrl-CS" w:eastAsia="en-US"/>
        </w:rPr>
      </w:pPr>
    </w:p>
    <w:p w:rsidR="009905BD" w:rsidRPr="00B01EAA" w:rsidRDefault="009905BD" w:rsidP="009905BD">
      <w:pPr>
        <w:suppressAutoHyphens w:val="0"/>
        <w:spacing w:line="240" w:lineRule="auto"/>
        <w:jc w:val="both"/>
        <w:rPr>
          <w:rFonts w:eastAsia="Times New Roman"/>
          <w:i/>
          <w:color w:val="auto"/>
          <w:kern w:val="0"/>
          <w:lang w:val="sr-Cyrl-CS" w:eastAsia="en-US"/>
        </w:rPr>
      </w:pP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t xml:space="preserve">       __________________________________  </w:t>
      </w:r>
    </w:p>
    <w:p w:rsidR="009905BD" w:rsidRPr="00B01EAA" w:rsidRDefault="009905BD" w:rsidP="009905BD">
      <w:pPr>
        <w:suppressAutoHyphens w:val="0"/>
        <w:spacing w:line="240" w:lineRule="auto"/>
        <w:jc w:val="both"/>
        <w:rPr>
          <w:rFonts w:eastAsia="Times New Roman"/>
          <w:bCs/>
          <w:i/>
          <w:color w:val="auto"/>
          <w:kern w:val="0"/>
          <w:lang w:val="sr-Cyrl-CS" w:eastAsia="en-US"/>
        </w:rPr>
      </w:pP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t xml:space="preserve">        (печат и потпис овлашћеног лица купца)</w:t>
      </w:r>
    </w:p>
    <w:p w:rsidR="009905BD" w:rsidRPr="00B01EAA" w:rsidRDefault="009905BD" w:rsidP="009905BD">
      <w:pPr>
        <w:suppressAutoHyphens w:val="0"/>
        <w:spacing w:line="240" w:lineRule="auto"/>
        <w:jc w:val="both"/>
        <w:rPr>
          <w:rFonts w:eastAsia="Times New Roman"/>
          <w:bCs/>
          <w:i/>
          <w:color w:val="auto"/>
          <w:kern w:val="0"/>
          <w:lang w:val="sr-Cyrl-CS" w:eastAsia="en-US"/>
        </w:rPr>
      </w:pPr>
    </w:p>
    <w:p w:rsidR="009905BD" w:rsidRPr="00B01EAA" w:rsidRDefault="009905BD" w:rsidP="009905BD">
      <w:pPr>
        <w:suppressAutoHyphens w:val="0"/>
        <w:spacing w:line="240" w:lineRule="auto"/>
        <w:jc w:val="both"/>
        <w:rPr>
          <w:rFonts w:eastAsia="Times New Roman"/>
          <w:bCs/>
          <w:i/>
          <w:color w:val="auto"/>
          <w:kern w:val="0"/>
          <w:lang w:val="sr-Cyrl-CS" w:eastAsia="en-US"/>
        </w:rPr>
      </w:pPr>
    </w:p>
    <w:p w:rsidR="009905BD" w:rsidRPr="00B01EAA" w:rsidRDefault="009905BD" w:rsidP="009905BD">
      <w:pPr>
        <w:suppressAutoHyphens w:val="0"/>
        <w:spacing w:line="240" w:lineRule="auto"/>
        <w:jc w:val="both"/>
        <w:rPr>
          <w:rFonts w:eastAsia="Times New Roman"/>
          <w:bCs/>
          <w:i/>
          <w:iCs/>
          <w:color w:val="auto"/>
          <w:kern w:val="0"/>
          <w:lang w:val="sr-Cyrl-CS" w:eastAsia="en-US"/>
        </w:rPr>
      </w:pPr>
      <w:r w:rsidRPr="00B01EAA">
        <w:rPr>
          <w:rFonts w:eastAsia="Times New Roman"/>
          <w:bCs/>
          <w:i/>
          <w:iCs/>
          <w:color w:val="auto"/>
          <w:kern w:val="0"/>
          <w:lang w:val="sr-Cyrl-CS" w:eastAsia="en-US"/>
        </w:rPr>
        <w:t xml:space="preserve">Напомена: Образац потврде копирати </w:t>
      </w:r>
      <w:r>
        <w:rPr>
          <w:rFonts w:eastAsia="Times New Roman"/>
          <w:bCs/>
          <w:i/>
          <w:iCs/>
          <w:color w:val="auto"/>
          <w:kern w:val="0"/>
          <w:lang w:val="sr-Cyrl-CS" w:eastAsia="en-US"/>
        </w:rPr>
        <w:t xml:space="preserve">по потреби </w:t>
      </w:r>
      <w:r w:rsidR="00C223AD">
        <w:rPr>
          <w:rFonts w:eastAsia="Times New Roman"/>
          <w:bCs/>
          <w:i/>
          <w:iCs/>
          <w:color w:val="auto"/>
          <w:kern w:val="0"/>
          <w:lang w:val="sr-Cyrl-CS" w:eastAsia="en-US"/>
        </w:rPr>
        <w:t xml:space="preserve">и </w:t>
      </w:r>
      <w:r>
        <w:rPr>
          <w:rFonts w:eastAsia="Times New Roman"/>
          <w:bCs/>
          <w:i/>
          <w:iCs/>
          <w:color w:val="auto"/>
          <w:kern w:val="0"/>
          <w:lang w:val="sr-Cyrl-CS" w:eastAsia="en-US"/>
        </w:rPr>
        <w:t xml:space="preserve"> доставити уз понуду.</w:t>
      </w:r>
      <w:r w:rsidR="00615E37">
        <w:rPr>
          <w:rFonts w:eastAsia="Times New Roman"/>
          <w:bCs/>
          <w:i/>
          <w:iCs/>
          <w:color w:val="auto"/>
          <w:kern w:val="0"/>
          <w:lang w:val="sr-Cyrl-CS" w:eastAsia="en-US"/>
        </w:rPr>
        <w:t xml:space="preserve"> </w:t>
      </w: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9905BD" w:rsidRDefault="009905BD" w:rsidP="009905BD">
      <w:pPr>
        <w:pStyle w:val="BodyText3"/>
        <w:spacing w:after="0"/>
        <w:rPr>
          <w:color w:val="FF0000"/>
          <w:sz w:val="24"/>
          <w:szCs w:val="24"/>
          <w:lang w:val="sr-Cyrl-RS"/>
        </w:rPr>
      </w:pPr>
    </w:p>
    <w:p w:rsidR="006F77D3" w:rsidRPr="006F77D3" w:rsidRDefault="006F77D3" w:rsidP="009905BD">
      <w:pPr>
        <w:tabs>
          <w:tab w:val="left" w:pos="6028"/>
        </w:tabs>
        <w:autoSpaceDE w:val="0"/>
        <w:spacing w:line="240" w:lineRule="auto"/>
        <w:jc w:val="both"/>
        <w:rPr>
          <w:bCs/>
          <w:i/>
          <w:iCs/>
          <w:color w:val="auto"/>
          <w:lang w:val="sr-Cyrl-RS"/>
        </w:rPr>
      </w:pPr>
    </w:p>
    <w:sectPr w:rsidR="006F77D3" w:rsidRPr="006F77D3" w:rsidSect="00A744C1">
      <w:footerReference w:type="default" r:id="rId16"/>
      <w:pgSz w:w="11906" w:h="16838" w:code="9"/>
      <w:pgMar w:top="1134" w:right="1134" w:bottom="1134" w:left="1418" w:header="567" w:footer="567"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B3" w:rsidRDefault="00E556B3">
      <w:pPr>
        <w:spacing w:line="240" w:lineRule="auto"/>
      </w:pPr>
      <w:r>
        <w:separator/>
      </w:r>
    </w:p>
  </w:endnote>
  <w:endnote w:type="continuationSeparator" w:id="0">
    <w:p w:rsidR="00E556B3" w:rsidRDefault="00E556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176" w:type="dxa"/>
      <w:tblLayout w:type="fixed"/>
      <w:tblLook w:val="0000" w:firstRow="0" w:lastRow="0" w:firstColumn="0" w:lastColumn="0" w:noHBand="0" w:noVBand="0"/>
    </w:tblPr>
    <w:tblGrid>
      <w:gridCol w:w="7655"/>
      <w:gridCol w:w="1985"/>
    </w:tblGrid>
    <w:tr w:rsidR="00311531" w:rsidTr="00D571C8">
      <w:tc>
        <w:tcPr>
          <w:tcW w:w="7655" w:type="dxa"/>
          <w:tcBorders>
            <w:top w:val="single" w:sz="8" w:space="0" w:color="808080"/>
          </w:tcBorders>
          <w:shd w:val="clear" w:color="auto" w:fill="auto"/>
        </w:tcPr>
        <w:p w:rsidR="00311531" w:rsidRDefault="00311531" w:rsidP="00D571C8">
          <w:pPr>
            <w:pStyle w:val="Footer"/>
            <w:jc w:val="center"/>
            <w:rPr>
              <w:b/>
              <w:bCs/>
              <w:color w:val="4F81BD"/>
              <w:lang w:val="sr-Cyrl-RS"/>
            </w:rPr>
          </w:pPr>
          <w:r>
            <w:rPr>
              <w:b/>
              <w:bCs/>
              <w:color w:val="4F81BD"/>
              <w:lang w:val="sr-Cyrl-RS"/>
            </w:rPr>
            <w:t>Конкурсна документација за јавну набавку мале вредности</w:t>
          </w:r>
        </w:p>
        <w:p w:rsidR="00311531" w:rsidRPr="00C2524D" w:rsidRDefault="00311531" w:rsidP="004F0479">
          <w:pPr>
            <w:pStyle w:val="Footer"/>
            <w:jc w:val="center"/>
            <w:rPr>
              <w:b/>
              <w:bCs/>
              <w:color w:val="4F81BD"/>
              <w:lang w:val="sr-Latn-RS"/>
            </w:rPr>
          </w:pPr>
          <w:r>
            <w:rPr>
              <w:b/>
              <w:bCs/>
              <w:color w:val="4F81BD"/>
              <w:lang w:val="sr-Cyrl-RS"/>
            </w:rPr>
            <w:t xml:space="preserve">ЈНМВ </w:t>
          </w:r>
          <w:r>
            <w:rPr>
              <w:b/>
              <w:bCs/>
              <w:color w:val="4F81BD"/>
            </w:rPr>
            <w:t>6</w:t>
          </w:r>
          <w:r>
            <w:rPr>
              <w:b/>
              <w:bCs/>
              <w:color w:val="4F81BD"/>
              <w:lang w:val="sr-Cyrl-RS"/>
            </w:rPr>
            <w:t>/2020</w:t>
          </w:r>
        </w:p>
      </w:tc>
      <w:tc>
        <w:tcPr>
          <w:tcW w:w="1985" w:type="dxa"/>
          <w:tcBorders>
            <w:top w:val="single" w:sz="8" w:space="0" w:color="808080"/>
            <w:left w:val="single" w:sz="8" w:space="0" w:color="808080"/>
          </w:tcBorders>
          <w:shd w:val="clear" w:color="auto" w:fill="auto"/>
        </w:tcPr>
        <w:p w:rsidR="00311531" w:rsidRPr="00D571C8" w:rsidRDefault="00311531" w:rsidP="00D571C8">
          <w:pPr>
            <w:pStyle w:val="Footer"/>
            <w:rPr>
              <w:b/>
              <w:bCs/>
              <w:color w:val="4F81BD"/>
            </w:rPr>
          </w:pPr>
          <w:r>
            <w:rPr>
              <w:color w:val="1F497D"/>
              <w:lang w:val="sr-Cyrl-RS"/>
            </w:rPr>
            <w:t>Страна</w:t>
          </w:r>
          <w:r w:rsidRPr="00D571C8">
            <w:rPr>
              <w:color w:val="1F497D"/>
            </w:rPr>
            <w:t xml:space="preserve"> </w:t>
          </w:r>
          <w:r w:rsidRPr="00D571C8">
            <w:rPr>
              <w:b/>
              <w:color w:val="1F497D"/>
            </w:rPr>
            <w:fldChar w:fldCharType="begin"/>
          </w:r>
          <w:r w:rsidRPr="00D571C8">
            <w:rPr>
              <w:b/>
              <w:color w:val="1F497D"/>
            </w:rPr>
            <w:instrText xml:space="preserve"> PAGE  \* Arabic  \* MERGEFORMAT </w:instrText>
          </w:r>
          <w:r w:rsidRPr="00D571C8">
            <w:rPr>
              <w:b/>
              <w:color w:val="1F497D"/>
            </w:rPr>
            <w:fldChar w:fldCharType="separate"/>
          </w:r>
          <w:r w:rsidR="00806430">
            <w:rPr>
              <w:b/>
              <w:noProof/>
              <w:color w:val="1F497D"/>
            </w:rPr>
            <w:t>28</w:t>
          </w:r>
          <w:r w:rsidRPr="00D571C8">
            <w:rPr>
              <w:b/>
              <w:color w:val="1F497D"/>
            </w:rPr>
            <w:fldChar w:fldCharType="end"/>
          </w:r>
          <w:r w:rsidRPr="00D571C8">
            <w:rPr>
              <w:color w:val="1F497D"/>
            </w:rPr>
            <w:t xml:space="preserve"> </w:t>
          </w:r>
          <w:r>
            <w:rPr>
              <w:color w:val="1F497D"/>
              <w:lang w:val="sr-Cyrl-RS"/>
            </w:rPr>
            <w:t>од</w:t>
          </w:r>
          <w:r w:rsidRPr="00D571C8">
            <w:rPr>
              <w:color w:val="1F497D"/>
            </w:rPr>
            <w:t xml:space="preserve"> </w:t>
          </w:r>
          <w:r w:rsidRPr="00D571C8">
            <w:rPr>
              <w:b/>
              <w:color w:val="1F497D"/>
            </w:rPr>
            <w:fldChar w:fldCharType="begin"/>
          </w:r>
          <w:r w:rsidRPr="00D571C8">
            <w:rPr>
              <w:b/>
              <w:color w:val="1F497D"/>
            </w:rPr>
            <w:instrText xml:space="preserve"> NUMPAGES  \* Arabic  \* MERGEFORMAT </w:instrText>
          </w:r>
          <w:r w:rsidRPr="00D571C8">
            <w:rPr>
              <w:b/>
              <w:color w:val="1F497D"/>
            </w:rPr>
            <w:fldChar w:fldCharType="separate"/>
          </w:r>
          <w:r w:rsidR="00806430">
            <w:rPr>
              <w:b/>
              <w:noProof/>
              <w:color w:val="1F497D"/>
            </w:rPr>
            <w:t>32</w:t>
          </w:r>
          <w:r w:rsidRPr="00D571C8">
            <w:rPr>
              <w:b/>
              <w:color w:val="1F497D"/>
            </w:rPr>
            <w:fldChar w:fldCharType="end"/>
          </w:r>
        </w:p>
      </w:tc>
    </w:tr>
  </w:tbl>
  <w:p w:rsidR="00311531" w:rsidRDefault="00311531">
    <w:pPr>
      <w:pStyle w:val="Footer"/>
      <w:jc w:val="right"/>
    </w:pPr>
    <w:r>
      <w:rPr>
        <w:color w:val="1F497D"/>
      </w:rPr>
      <w:t xml:space="preserve"> </w:t>
    </w:r>
  </w:p>
  <w:p w:rsidR="00311531" w:rsidRDefault="0031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B3" w:rsidRDefault="00E556B3">
      <w:pPr>
        <w:spacing w:line="240" w:lineRule="auto"/>
      </w:pPr>
      <w:r>
        <w:separator/>
      </w:r>
    </w:p>
  </w:footnote>
  <w:footnote w:type="continuationSeparator" w:id="0">
    <w:p w:rsidR="00E556B3" w:rsidRDefault="00E556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5393"/>
        </w:tabs>
        <w:ind w:left="6173"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94F2B26A"/>
    <w:name w:val="WW8Num4"/>
    <w:lvl w:ilvl="0">
      <w:start w:val="1"/>
      <w:numFmt w:val="decimal"/>
      <w:lvlText w:val="%1)"/>
      <w:lvlJc w:val="left"/>
      <w:pPr>
        <w:tabs>
          <w:tab w:val="num" w:pos="0"/>
        </w:tabs>
        <w:ind w:left="1440" w:hanging="360"/>
      </w:pPr>
      <w:rPr>
        <w:rFonts w:ascii="Arial" w:hAnsi="Arial" w:cs="Arial" w:hint="default"/>
        <w:b/>
        <w:i/>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B8342242"/>
    <w:name w:val="WW8Num10"/>
    <w:lvl w:ilvl="0">
      <w:start w:val="1"/>
      <w:numFmt w:val="decimal"/>
      <w:lvlText w:val="%1)"/>
      <w:lvlJc w:val="left"/>
      <w:pPr>
        <w:tabs>
          <w:tab w:val="num" w:pos="644"/>
        </w:tabs>
        <w:ind w:left="644" w:hanging="360"/>
      </w:pPr>
      <w:rPr>
        <w:rFonts w:ascii="Times New Roman" w:hAnsi="Times New Roman" w:cs="Times New Roman" w:hint="default"/>
        <w:b/>
        <w:i/>
      </w:rPr>
    </w:lvl>
  </w:abstractNum>
  <w:abstractNum w:abstractNumId="10" w15:restartNumberingAfterBreak="0">
    <w:nsid w:val="09842F69"/>
    <w:multiLevelType w:val="hybridMultilevel"/>
    <w:tmpl w:val="5BA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205A6F"/>
    <w:multiLevelType w:val="hybridMultilevel"/>
    <w:tmpl w:val="5C02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51896"/>
    <w:multiLevelType w:val="hybridMultilevel"/>
    <w:tmpl w:val="3EEA2C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0F78AC"/>
    <w:multiLevelType w:val="hybridMultilevel"/>
    <w:tmpl w:val="019636F4"/>
    <w:lvl w:ilvl="0" w:tplc="9BB8615A">
      <w:start w:val="1"/>
      <w:numFmt w:val="bullet"/>
      <w:lvlText w:val=""/>
      <w:lvlJc w:val="left"/>
      <w:pPr>
        <w:ind w:left="502"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3D75F4"/>
    <w:multiLevelType w:val="hybridMultilevel"/>
    <w:tmpl w:val="513CCC28"/>
    <w:lvl w:ilvl="0" w:tplc="C810978A">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2235D53"/>
    <w:multiLevelType w:val="hybridMultilevel"/>
    <w:tmpl w:val="E4E6D364"/>
    <w:lvl w:ilvl="0" w:tplc="56DED99A">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BB0D66"/>
    <w:multiLevelType w:val="hybridMultilevel"/>
    <w:tmpl w:val="74F8BF14"/>
    <w:lvl w:ilvl="0" w:tplc="E84C3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15:restartNumberingAfterBreak="0">
    <w:nsid w:val="5AD43C58"/>
    <w:multiLevelType w:val="hybridMultilevel"/>
    <w:tmpl w:val="BC72E370"/>
    <w:lvl w:ilvl="0" w:tplc="B89A60B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BEB20C4"/>
    <w:multiLevelType w:val="hybridMultilevel"/>
    <w:tmpl w:val="8DBC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D42D7"/>
    <w:multiLevelType w:val="hybridMultilevel"/>
    <w:tmpl w:val="0902E9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8"/>
  </w:num>
  <w:num w:numId="13">
    <w:abstractNumId w:val="14"/>
  </w:num>
  <w:num w:numId="14">
    <w:abstractNumId w:val="13"/>
  </w:num>
  <w:num w:numId="15">
    <w:abstractNumId w:val="15"/>
  </w:num>
  <w:num w:numId="16">
    <w:abstractNumId w:val="16"/>
  </w:num>
  <w:num w:numId="17">
    <w:abstractNumId w:val="19"/>
  </w:num>
  <w:num w:numId="18">
    <w:abstractNumId w:val="12"/>
  </w:num>
  <w:num w:numId="19">
    <w:abstractNumId w:val="17"/>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2EDE"/>
    <w:rsid w:val="00006397"/>
    <w:rsid w:val="00006B91"/>
    <w:rsid w:val="00014BC3"/>
    <w:rsid w:val="00021EB8"/>
    <w:rsid w:val="00021ECC"/>
    <w:rsid w:val="00022B28"/>
    <w:rsid w:val="000238E4"/>
    <w:rsid w:val="000239AC"/>
    <w:rsid w:val="00024351"/>
    <w:rsid w:val="00024BDA"/>
    <w:rsid w:val="00033EC0"/>
    <w:rsid w:val="00042390"/>
    <w:rsid w:val="00070999"/>
    <w:rsid w:val="00080C09"/>
    <w:rsid w:val="00080FF7"/>
    <w:rsid w:val="00081607"/>
    <w:rsid w:val="00084C33"/>
    <w:rsid w:val="0009005E"/>
    <w:rsid w:val="0009184B"/>
    <w:rsid w:val="00092F07"/>
    <w:rsid w:val="00093D1E"/>
    <w:rsid w:val="000A0EB5"/>
    <w:rsid w:val="000A2965"/>
    <w:rsid w:val="000A3628"/>
    <w:rsid w:val="000B01EF"/>
    <w:rsid w:val="000C0433"/>
    <w:rsid w:val="000C3861"/>
    <w:rsid w:val="000D27A5"/>
    <w:rsid w:val="000D3362"/>
    <w:rsid w:val="000D4D9A"/>
    <w:rsid w:val="000D735A"/>
    <w:rsid w:val="000E1D75"/>
    <w:rsid w:val="000F06F0"/>
    <w:rsid w:val="000F0773"/>
    <w:rsid w:val="000F4DD8"/>
    <w:rsid w:val="00104C5A"/>
    <w:rsid w:val="001058E7"/>
    <w:rsid w:val="00105C70"/>
    <w:rsid w:val="00106391"/>
    <w:rsid w:val="00113763"/>
    <w:rsid w:val="00115056"/>
    <w:rsid w:val="0012154D"/>
    <w:rsid w:val="001263E3"/>
    <w:rsid w:val="00137031"/>
    <w:rsid w:val="001378A9"/>
    <w:rsid w:val="00140266"/>
    <w:rsid w:val="00140A64"/>
    <w:rsid w:val="0014523D"/>
    <w:rsid w:val="0014555F"/>
    <w:rsid w:val="0014622C"/>
    <w:rsid w:val="00146670"/>
    <w:rsid w:val="0015104E"/>
    <w:rsid w:val="0015123D"/>
    <w:rsid w:val="00155298"/>
    <w:rsid w:val="0016027C"/>
    <w:rsid w:val="00171319"/>
    <w:rsid w:val="00171854"/>
    <w:rsid w:val="00174FE0"/>
    <w:rsid w:val="0017676A"/>
    <w:rsid w:val="00180111"/>
    <w:rsid w:val="00187B7C"/>
    <w:rsid w:val="001912A8"/>
    <w:rsid w:val="00193F22"/>
    <w:rsid w:val="001A765D"/>
    <w:rsid w:val="001A7758"/>
    <w:rsid w:val="001B2B22"/>
    <w:rsid w:val="001B481A"/>
    <w:rsid w:val="001B52AD"/>
    <w:rsid w:val="001B70B0"/>
    <w:rsid w:val="001C26DC"/>
    <w:rsid w:val="001D42E8"/>
    <w:rsid w:val="001D5E2E"/>
    <w:rsid w:val="001D73FE"/>
    <w:rsid w:val="001E1A9E"/>
    <w:rsid w:val="001E37AB"/>
    <w:rsid w:val="001F012C"/>
    <w:rsid w:val="001F2C92"/>
    <w:rsid w:val="001F4CFB"/>
    <w:rsid w:val="001F59FB"/>
    <w:rsid w:val="00200D37"/>
    <w:rsid w:val="0020102D"/>
    <w:rsid w:val="00210AFD"/>
    <w:rsid w:val="00210F03"/>
    <w:rsid w:val="0021242D"/>
    <w:rsid w:val="00221C6F"/>
    <w:rsid w:val="00224387"/>
    <w:rsid w:val="0023306A"/>
    <w:rsid w:val="0023318D"/>
    <w:rsid w:val="00233DBC"/>
    <w:rsid w:val="00233F40"/>
    <w:rsid w:val="00234BFC"/>
    <w:rsid w:val="00234F5A"/>
    <w:rsid w:val="00245559"/>
    <w:rsid w:val="0025027B"/>
    <w:rsid w:val="00262ADC"/>
    <w:rsid w:val="00262DD3"/>
    <w:rsid w:val="00263DBF"/>
    <w:rsid w:val="002731E1"/>
    <w:rsid w:val="00274C43"/>
    <w:rsid w:val="00282757"/>
    <w:rsid w:val="002842E9"/>
    <w:rsid w:val="002864A3"/>
    <w:rsid w:val="00286812"/>
    <w:rsid w:val="002907BD"/>
    <w:rsid w:val="00292FDA"/>
    <w:rsid w:val="0029359D"/>
    <w:rsid w:val="002A0EDD"/>
    <w:rsid w:val="002A1BE3"/>
    <w:rsid w:val="002A2668"/>
    <w:rsid w:val="002B07F5"/>
    <w:rsid w:val="002B0C71"/>
    <w:rsid w:val="002B2346"/>
    <w:rsid w:val="002C0A22"/>
    <w:rsid w:val="002C1570"/>
    <w:rsid w:val="002C2BFB"/>
    <w:rsid w:val="002D6034"/>
    <w:rsid w:val="002D7B61"/>
    <w:rsid w:val="002E1AFE"/>
    <w:rsid w:val="002E2251"/>
    <w:rsid w:val="002E502E"/>
    <w:rsid w:val="002E6E99"/>
    <w:rsid w:val="002E7794"/>
    <w:rsid w:val="002F6AC7"/>
    <w:rsid w:val="00302E2C"/>
    <w:rsid w:val="00303871"/>
    <w:rsid w:val="00304CFB"/>
    <w:rsid w:val="00311531"/>
    <w:rsid w:val="003168A3"/>
    <w:rsid w:val="00316CCA"/>
    <w:rsid w:val="00322998"/>
    <w:rsid w:val="00323115"/>
    <w:rsid w:val="00325579"/>
    <w:rsid w:val="00325A22"/>
    <w:rsid w:val="00327F82"/>
    <w:rsid w:val="00330ECD"/>
    <w:rsid w:val="00332EA2"/>
    <w:rsid w:val="0033411C"/>
    <w:rsid w:val="0033498F"/>
    <w:rsid w:val="00342459"/>
    <w:rsid w:val="003429C9"/>
    <w:rsid w:val="00346356"/>
    <w:rsid w:val="003541CC"/>
    <w:rsid w:val="00362ED6"/>
    <w:rsid w:val="00366EFB"/>
    <w:rsid w:val="00372553"/>
    <w:rsid w:val="0037333E"/>
    <w:rsid w:val="00373E4F"/>
    <w:rsid w:val="00374B12"/>
    <w:rsid w:val="00375367"/>
    <w:rsid w:val="00376501"/>
    <w:rsid w:val="003770B8"/>
    <w:rsid w:val="00391D3C"/>
    <w:rsid w:val="003933C0"/>
    <w:rsid w:val="00393F2A"/>
    <w:rsid w:val="00396962"/>
    <w:rsid w:val="00396B7F"/>
    <w:rsid w:val="003A0B09"/>
    <w:rsid w:val="003A10D9"/>
    <w:rsid w:val="003A3355"/>
    <w:rsid w:val="003A46E2"/>
    <w:rsid w:val="003A637C"/>
    <w:rsid w:val="003B0021"/>
    <w:rsid w:val="003B2B2A"/>
    <w:rsid w:val="003B2B6D"/>
    <w:rsid w:val="003B637A"/>
    <w:rsid w:val="003C4F85"/>
    <w:rsid w:val="003C7E8A"/>
    <w:rsid w:val="003D2FE9"/>
    <w:rsid w:val="003D4A56"/>
    <w:rsid w:val="003E35BA"/>
    <w:rsid w:val="003F2D05"/>
    <w:rsid w:val="003F5D12"/>
    <w:rsid w:val="004022FE"/>
    <w:rsid w:val="0040239A"/>
    <w:rsid w:val="00403738"/>
    <w:rsid w:val="00421BF5"/>
    <w:rsid w:val="0042739E"/>
    <w:rsid w:val="004274C6"/>
    <w:rsid w:val="0043720A"/>
    <w:rsid w:val="00441445"/>
    <w:rsid w:val="00442277"/>
    <w:rsid w:val="00443920"/>
    <w:rsid w:val="00443BA5"/>
    <w:rsid w:val="00444BC8"/>
    <w:rsid w:val="00450BF5"/>
    <w:rsid w:val="004516DD"/>
    <w:rsid w:val="004543D4"/>
    <w:rsid w:val="00454AC1"/>
    <w:rsid w:val="00454F35"/>
    <w:rsid w:val="00455A8C"/>
    <w:rsid w:val="0046292E"/>
    <w:rsid w:val="00472527"/>
    <w:rsid w:val="00473BBA"/>
    <w:rsid w:val="00474613"/>
    <w:rsid w:val="00484E84"/>
    <w:rsid w:val="0048582B"/>
    <w:rsid w:val="0048764F"/>
    <w:rsid w:val="00487809"/>
    <w:rsid w:val="004913C9"/>
    <w:rsid w:val="004913E3"/>
    <w:rsid w:val="0049291F"/>
    <w:rsid w:val="004944D2"/>
    <w:rsid w:val="00495C8E"/>
    <w:rsid w:val="00496150"/>
    <w:rsid w:val="004978F4"/>
    <w:rsid w:val="004A123B"/>
    <w:rsid w:val="004A1A86"/>
    <w:rsid w:val="004A3C40"/>
    <w:rsid w:val="004B0CB8"/>
    <w:rsid w:val="004B3F16"/>
    <w:rsid w:val="004C6E39"/>
    <w:rsid w:val="004D19FC"/>
    <w:rsid w:val="004D26D9"/>
    <w:rsid w:val="004D37D7"/>
    <w:rsid w:val="004E30DB"/>
    <w:rsid w:val="004E6899"/>
    <w:rsid w:val="004F0479"/>
    <w:rsid w:val="004F31FB"/>
    <w:rsid w:val="00500814"/>
    <w:rsid w:val="00502ABC"/>
    <w:rsid w:val="00506BAD"/>
    <w:rsid w:val="0052138A"/>
    <w:rsid w:val="00525C9D"/>
    <w:rsid w:val="0052632F"/>
    <w:rsid w:val="00526919"/>
    <w:rsid w:val="00526F5A"/>
    <w:rsid w:val="005271A6"/>
    <w:rsid w:val="005271B3"/>
    <w:rsid w:val="0053376A"/>
    <w:rsid w:val="00533C84"/>
    <w:rsid w:val="00533ECA"/>
    <w:rsid w:val="00534C95"/>
    <w:rsid w:val="00541519"/>
    <w:rsid w:val="0055716F"/>
    <w:rsid w:val="0055785C"/>
    <w:rsid w:val="00557EEE"/>
    <w:rsid w:val="005616CA"/>
    <w:rsid w:val="00564427"/>
    <w:rsid w:val="005673A7"/>
    <w:rsid w:val="00570E67"/>
    <w:rsid w:val="0057192E"/>
    <w:rsid w:val="00572421"/>
    <w:rsid w:val="00573723"/>
    <w:rsid w:val="005808DA"/>
    <w:rsid w:val="005818FF"/>
    <w:rsid w:val="00585A93"/>
    <w:rsid w:val="00586CE2"/>
    <w:rsid w:val="0059141E"/>
    <w:rsid w:val="005A0F6A"/>
    <w:rsid w:val="005A4DF2"/>
    <w:rsid w:val="005B6220"/>
    <w:rsid w:val="005C15D1"/>
    <w:rsid w:val="005C60AC"/>
    <w:rsid w:val="005D2D22"/>
    <w:rsid w:val="005D7DEA"/>
    <w:rsid w:val="005E49CD"/>
    <w:rsid w:val="005F059C"/>
    <w:rsid w:val="005F11F0"/>
    <w:rsid w:val="005F1EEF"/>
    <w:rsid w:val="005F29B5"/>
    <w:rsid w:val="005F39D3"/>
    <w:rsid w:val="005F53D1"/>
    <w:rsid w:val="006008D7"/>
    <w:rsid w:val="00600B64"/>
    <w:rsid w:val="00602890"/>
    <w:rsid w:val="00607004"/>
    <w:rsid w:val="00611131"/>
    <w:rsid w:val="00615E37"/>
    <w:rsid w:val="00623661"/>
    <w:rsid w:val="0062612E"/>
    <w:rsid w:val="006264D9"/>
    <w:rsid w:val="00627C57"/>
    <w:rsid w:val="00631501"/>
    <w:rsid w:val="00640543"/>
    <w:rsid w:val="006474A5"/>
    <w:rsid w:val="00652C7B"/>
    <w:rsid w:val="006536F4"/>
    <w:rsid w:val="0067126E"/>
    <w:rsid w:val="00672A70"/>
    <w:rsid w:val="00672E2F"/>
    <w:rsid w:val="00680CE0"/>
    <w:rsid w:val="00683E0A"/>
    <w:rsid w:val="00696DE7"/>
    <w:rsid w:val="006A207A"/>
    <w:rsid w:val="006A34B5"/>
    <w:rsid w:val="006A42D1"/>
    <w:rsid w:val="006A59CA"/>
    <w:rsid w:val="006B32BC"/>
    <w:rsid w:val="006B3861"/>
    <w:rsid w:val="006B5662"/>
    <w:rsid w:val="006C0C0C"/>
    <w:rsid w:val="006C0D9D"/>
    <w:rsid w:val="006C2941"/>
    <w:rsid w:val="006C3780"/>
    <w:rsid w:val="006C4634"/>
    <w:rsid w:val="006C48CD"/>
    <w:rsid w:val="006D0921"/>
    <w:rsid w:val="006D1D33"/>
    <w:rsid w:val="006D4BA0"/>
    <w:rsid w:val="006D7030"/>
    <w:rsid w:val="006D7E41"/>
    <w:rsid w:val="006F77D3"/>
    <w:rsid w:val="006F7E0C"/>
    <w:rsid w:val="006F7EC4"/>
    <w:rsid w:val="007002AF"/>
    <w:rsid w:val="00707C2F"/>
    <w:rsid w:val="00713DE5"/>
    <w:rsid w:val="00725EBB"/>
    <w:rsid w:val="0073383A"/>
    <w:rsid w:val="00733A28"/>
    <w:rsid w:val="007346D7"/>
    <w:rsid w:val="007400D6"/>
    <w:rsid w:val="00753EAC"/>
    <w:rsid w:val="00753EEC"/>
    <w:rsid w:val="00760925"/>
    <w:rsid w:val="00760C36"/>
    <w:rsid w:val="00762E93"/>
    <w:rsid w:val="00762EBA"/>
    <w:rsid w:val="00765F14"/>
    <w:rsid w:val="00771C6D"/>
    <w:rsid w:val="00771D3B"/>
    <w:rsid w:val="00772FCB"/>
    <w:rsid w:val="00774E46"/>
    <w:rsid w:val="00780727"/>
    <w:rsid w:val="00784D0A"/>
    <w:rsid w:val="00784EA7"/>
    <w:rsid w:val="00786424"/>
    <w:rsid w:val="0078789F"/>
    <w:rsid w:val="00793EDB"/>
    <w:rsid w:val="00794BFE"/>
    <w:rsid w:val="00795FCA"/>
    <w:rsid w:val="00796E47"/>
    <w:rsid w:val="007A43A6"/>
    <w:rsid w:val="007A5FDC"/>
    <w:rsid w:val="007A6069"/>
    <w:rsid w:val="007A6D32"/>
    <w:rsid w:val="007C17EC"/>
    <w:rsid w:val="007C7B26"/>
    <w:rsid w:val="007C7C23"/>
    <w:rsid w:val="007D7FD1"/>
    <w:rsid w:val="007E517C"/>
    <w:rsid w:val="007F1031"/>
    <w:rsid w:val="007F1E5A"/>
    <w:rsid w:val="007F3EF9"/>
    <w:rsid w:val="007F535D"/>
    <w:rsid w:val="007F6D33"/>
    <w:rsid w:val="00806430"/>
    <w:rsid w:val="00806D86"/>
    <w:rsid w:val="00817A7D"/>
    <w:rsid w:val="00823C24"/>
    <w:rsid w:val="0082556B"/>
    <w:rsid w:val="0083149D"/>
    <w:rsid w:val="00833AE0"/>
    <w:rsid w:val="008341E1"/>
    <w:rsid w:val="00850144"/>
    <w:rsid w:val="00861008"/>
    <w:rsid w:val="0086411B"/>
    <w:rsid w:val="00866F11"/>
    <w:rsid w:val="00871F0C"/>
    <w:rsid w:val="00884543"/>
    <w:rsid w:val="00884A7E"/>
    <w:rsid w:val="00885F68"/>
    <w:rsid w:val="0089690E"/>
    <w:rsid w:val="008B12AA"/>
    <w:rsid w:val="008B17D4"/>
    <w:rsid w:val="008C6C4E"/>
    <w:rsid w:val="008D103F"/>
    <w:rsid w:val="008D2155"/>
    <w:rsid w:val="008D2B66"/>
    <w:rsid w:val="008D6922"/>
    <w:rsid w:val="008D727C"/>
    <w:rsid w:val="008D72D5"/>
    <w:rsid w:val="008E29E7"/>
    <w:rsid w:val="008E2A08"/>
    <w:rsid w:val="008F044D"/>
    <w:rsid w:val="008F5BA7"/>
    <w:rsid w:val="00903DD2"/>
    <w:rsid w:val="00904126"/>
    <w:rsid w:val="009115FA"/>
    <w:rsid w:val="009146B5"/>
    <w:rsid w:val="00925696"/>
    <w:rsid w:val="009310A2"/>
    <w:rsid w:val="009440A4"/>
    <w:rsid w:val="00945C1F"/>
    <w:rsid w:val="00951CBE"/>
    <w:rsid w:val="0095628E"/>
    <w:rsid w:val="00961133"/>
    <w:rsid w:val="00964E01"/>
    <w:rsid w:val="00970B71"/>
    <w:rsid w:val="0097219A"/>
    <w:rsid w:val="0098379A"/>
    <w:rsid w:val="00983D47"/>
    <w:rsid w:val="009905BD"/>
    <w:rsid w:val="009912E5"/>
    <w:rsid w:val="00991CF9"/>
    <w:rsid w:val="00994B27"/>
    <w:rsid w:val="00997007"/>
    <w:rsid w:val="0099785A"/>
    <w:rsid w:val="009978B2"/>
    <w:rsid w:val="009A7176"/>
    <w:rsid w:val="009B1391"/>
    <w:rsid w:val="009B1805"/>
    <w:rsid w:val="009B4327"/>
    <w:rsid w:val="009B69A8"/>
    <w:rsid w:val="009C03D8"/>
    <w:rsid w:val="009C1E26"/>
    <w:rsid w:val="009C3B05"/>
    <w:rsid w:val="009C4E15"/>
    <w:rsid w:val="009D3025"/>
    <w:rsid w:val="009D3B24"/>
    <w:rsid w:val="009E0795"/>
    <w:rsid w:val="009F035E"/>
    <w:rsid w:val="009F1311"/>
    <w:rsid w:val="00A009D1"/>
    <w:rsid w:val="00A03154"/>
    <w:rsid w:val="00A03D79"/>
    <w:rsid w:val="00A07989"/>
    <w:rsid w:val="00A1098C"/>
    <w:rsid w:val="00A13F88"/>
    <w:rsid w:val="00A153D9"/>
    <w:rsid w:val="00A20BCB"/>
    <w:rsid w:val="00A262A0"/>
    <w:rsid w:val="00A26CE1"/>
    <w:rsid w:val="00A30106"/>
    <w:rsid w:val="00A32351"/>
    <w:rsid w:val="00A46823"/>
    <w:rsid w:val="00A507B8"/>
    <w:rsid w:val="00A51A3B"/>
    <w:rsid w:val="00A53C1E"/>
    <w:rsid w:val="00A54F8A"/>
    <w:rsid w:val="00A651BB"/>
    <w:rsid w:val="00A744C1"/>
    <w:rsid w:val="00A765FD"/>
    <w:rsid w:val="00A86331"/>
    <w:rsid w:val="00A9182F"/>
    <w:rsid w:val="00A9296B"/>
    <w:rsid w:val="00A9707F"/>
    <w:rsid w:val="00AA025D"/>
    <w:rsid w:val="00AA7077"/>
    <w:rsid w:val="00AB65BC"/>
    <w:rsid w:val="00AC14CE"/>
    <w:rsid w:val="00AC1CBE"/>
    <w:rsid w:val="00AD4FA4"/>
    <w:rsid w:val="00AE50A1"/>
    <w:rsid w:val="00AF1C52"/>
    <w:rsid w:val="00AF5BE0"/>
    <w:rsid w:val="00B03B0B"/>
    <w:rsid w:val="00B05AB2"/>
    <w:rsid w:val="00B07FBC"/>
    <w:rsid w:val="00B204CD"/>
    <w:rsid w:val="00B2065B"/>
    <w:rsid w:val="00B21BCC"/>
    <w:rsid w:val="00B24D3D"/>
    <w:rsid w:val="00B27AA3"/>
    <w:rsid w:val="00B3075A"/>
    <w:rsid w:val="00B30EF6"/>
    <w:rsid w:val="00B3271F"/>
    <w:rsid w:val="00B54730"/>
    <w:rsid w:val="00B5522E"/>
    <w:rsid w:val="00B57B11"/>
    <w:rsid w:val="00B61AAA"/>
    <w:rsid w:val="00B61FFE"/>
    <w:rsid w:val="00B65672"/>
    <w:rsid w:val="00B66573"/>
    <w:rsid w:val="00B70AA3"/>
    <w:rsid w:val="00B746DC"/>
    <w:rsid w:val="00B7537B"/>
    <w:rsid w:val="00B76FEA"/>
    <w:rsid w:val="00B77EF2"/>
    <w:rsid w:val="00B81ABA"/>
    <w:rsid w:val="00B832A4"/>
    <w:rsid w:val="00B96EE0"/>
    <w:rsid w:val="00BA732B"/>
    <w:rsid w:val="00BB0389"/>
    <w:rsid w:val="00BB19C5"/>
    <w:rsid w:val="00BB24C4"/>
    <w:rsid w:val="00BB3ED9"/>
    <w:rsid w:val="00BC2F48"/>
    <w:rsid w:val="00BD019E"/>
    <w:rsid w:val="00BD23C9"/>
    <w:rsid w:val="00BD5636"/>
    <w:rsid w:val="00BE1EFB"/>
    <w:rsid w:val="00BE246A"/>
    <w:rsid w:val="00BE422E"/>
    <w:rsid w:val="00BF0F92"/>
    <w:rsid w:val="00BF53FE"/>
    <w:rsid w:val="00C03CAA"/>
    <w:rsid w:val="00C10F5A"/>
    <w:rsid w:val="00C17B5E"/>
    <w:rsid w:val="00C21BE7"/>
    <w:rsid w:val="00C223AD"/>
    <w:rsid w:val="00C2524D"/>
    <w:rsid w:val="00C313BC"/>
    <w:rsid w:val="00C375D1"/>
    <w:rsid w:val="00C44B6D"/>
    <w:rsid w:val="00C44BFE"/>
    <w:rsid w:val="00C522A7"/>
    <w:rsid w:val="00C545B0"/>
    <w:rsid w:val="00C548CE"/>
    <w:rsid w:val="00C55403"/>
    <w:rsid w:val="00C6687B"/>
    <w:rsid w:val="00C672CF"/>
    <w:rsid w:val="00C70AF9"/>
    <w:rsid w:val="00C721BC"/>
    <w:rsid w:val="00C73BAC"/>
    <w:rsid w:val="00C825B8"/>
    <w:rsid w:val="00C86171"/>
    <w:rsid w:val="00C9021C"/>
    <w:rsid w:val="00C90B9F"/>
    <w:rsid w:val="00CC24E2"/>
    <w:rsid w:val="00CC3500"/>
    <w:rsid w:val="00CC5CF9"/>
    <w:rsid w:val="00CD12A2"/>
    <w:rsid w:val="00CE5142"/>
    <w:rsid w:val="00CF1902"/>
    <w:rsid w:val="00D06010"/>
    <w:rsid w:val="00D1162B"/>
    <w:rsid w:val="00D2029D"/>
    <w:rsid w:val="00D25AC5"/>
    <w:rsid w:val="00D26DCA"/>
    <w:rsid w:val="00D4441B"/>
    <w:rsid w:val="00D453DE"/>
    <w:rsid w:val="00D45C3E"/>
    <w:rsid w:val="00D53328"/>
    <w:rsid w:val="00D571C2"/>
    <w:rsid w:val="00D571C8"/>
    <w:rsid w:val="00D57BCC"/>
    <w:rsid w:val="00D701C8"/>
    <w:rsid w:val="00D70414"/>
    <w:rsid w:val="00D7476C"/>
    <w:rsid w:val="00D84B86"/>
    <w:rsid w:val="00D86A91"/>
    <w:rsid w:val="00D96312"/>
    <w:rsid w:val="00DA766E"/>
    <w:rsid w:val="00DB0D04"/>
    <w:rsid w:val="00DB3C94"/>
    <w:rsid w:val="00DC6EC1"/>
    <w:rsid w:val="00DD127F"/>
    <w:rsid w:val="00DD3A1A"/>
    <w:rsid w:val="00DD4414"/>
    <w:rsid w:val="00DE1F26"/>
    <w:rsid w:val="00DE3184"/>
    <w:rsid w:val="00DE668E"/>
    <w:rsid w:val="00DF7DEE"/>
    <w:rsid w:val="00E04C94"/>
    <w:rsid w:val="00E05992"/>
    <w:rsid w:val="00E059A2"/>
    <w:rsid w:val="00E07C90"/>
    <w:rsid w:val="00E10E9E"/>
    <w:rsid w:val="00E1709F"/>
    <w:rsid w:val="00E26A4E"/>
    <w:rsid w:val="00E32688"/>
    <w:rsid w:val="00E33759"/>
    <w:rsid w:val="00E34551"/>
    <w:rsid w:val="00E34F52"/>
    <w:rsid w:val="00E4199F"/>
    <w:rsid w:val="00E459FD"/>
    <w:rsid w:val="00E50E17"/>
    <w:rsid w:val="00E55539"/>
    <w:rsid w:val="00E556B3"/>
    <w:rsid w:val="00E5576F"/>
    <w:rsid w:val="00E60D6F"/>
    <w:rsid w:val="00E6275B"/>
    <w:rsid w:val="00E67479"/>
    <w:rsid w:val="00E71D25"/>
    <w:rsid w:val="00E71E2D"/>
    <w:rsid w:val="00E86C5B"/>
    <w:rsid w:val="00E87E51"/>
    <w:rsid w:val="00E927C2"/>
    <w:rsid w:val="00E932EC"/>
    <w:rsid w:val="00EA3811"/>
    <w:rsid w:val="00EA3A12"/>
    <w:rsid w:val="00EA6E52"/>
    <w:rsid w:val="00EA796E"/>
    <w:rsid w:val="00EB11DC"/>
    <w:rsid w:val="00EC028D"/>
    <w:rsid w:val="00EC1F50"/>
    <w:rsid w:val="00EC51E6"/>
    <w:rsid w:val="00EC5C16"/>
    <w:rsid w:val="00ED5CFB"/>
    <w:rsid w:val="00EE2D6D"/>
    <w:rsid w:val="00EF30BE"/>
    <w:rsid w:val="00F02B66"/>
    <w:rsid w:val="00F035BA"/>
    <w:rsid w:val="00F054B1"/>
    <w:rsid w:val="00F06BE9"/>
    <w:rsid w:val="00F10092"/>
    <w:rsid w:val="00F110D0"/>
    <w:rsid w:val="00F21E04"/>
    <w:rsid w:val="00F44140"/>
    <w:rsid w:val="00F44C2D"/>
    <w:rsid w:val="00F47F9D"/>
    <w:rsid w:val="00F53D0A"/>
    <w:rsid w:val="00F56707"/>
    <w:rsid w:val="00F63C73"/>
    <w:rsid w:val="00F65BE3"/>
    <w:rsid w:val="00F73F51"/>
    <w:rsid w:val="00F744C8"/>
    <w:rsid w:val="00F7636B"/>
    <w:rsid w:val="00F77F81"/>
    <w:rsid w:val="00F82E2D"/>
    <w:rsid w:val="00F90C0F"/>
    <w:rsid w:val="00FA2E8A"/>
    <w:rsid w:val="00FA35F9"/>
    <w:rsid w:val="00FB3DFB"/>
    <w:rsid w:val="00FB5D38"/>
    <w:rsid w:val="00FC5CE5"/>
    <w:rsid w:val="00FD5501"/>
    <w:rsid w:val="00FD5C95"/>
    <w:rsid w:val="00FE1E3E"/>
    <w:rsid w:val="00FE457E"/>
    <w:rsid w:val="00FF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27D294"/>
  <w15:docId w15:val="{1C155C3C-3940-46BA-A7BF-2B9C861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144"/>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6DC"/>
    <w:rPr>
      <w:color w:val="0000FF" w:themeColor="hyperlink"/>
      <w:u w:val="single"/>
    </w:rPr>
  </w:style>
  <w:style w:type="character" w:styleId="CommentReference">
    <w:name w:val="annotation reference"/>
    <w:basedOn w:val="DefaultParagraphFont"/>
    <w:uiPriority w:val="99"/>
    <w:semiHidden/>
    <w:unhideWhenUsed/>
    <w:rsid w:val="005F53D1"/>
    <w:rPr>
      <w:sz w:val="16"/>
      <w:szCs w:val="16"/>
    </w:rPr>
  </w:style>
  <w:style w:type="paragraph" w:styleId="CommentText">
    <w:name w:val="annotation text"/>
    <w:basedOn w:val="Normal"/>
    <w:link w:val="CommentTextChar1"/>
    <w:uiPriority w:val="99"/>
    <w:semiHidden/>
    <w:unhideWhenUsed/>
    <w:rsid w:val="005F53D1"/>
    <w:pPr>
      <w:spacing w:line="240" w:lineRule="auto"/>
    </w:pPr>
    <w:rPr>
      <w:sz w:val="20"/>
      <w:szCs w:val="20"/>
    </w:rPr>
  </w:style>
  <w:style w:type="character" w:customStyle="1" w:styleId="CommentTextChar1">
    <w:name w:val="Comment Text Char1"/>
    <w:basedOn w:val="DefaultParagraphFont"/>
    <w:link w:val="CommentText"/>
    <w:uiPriority w:val="99"/>
    <w:semiHidden/>
    <w:rsid w:val="005F53D1"/>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5F53D1"/>
    <w:rPr>
      <w:b/>
      <w:bCs/>
    </w:rPr>
  </w:style>
  <w:style w:type="character" w:customStyle="1" w:styleId="CommentSubjectChar1">
    <w:name w:val="Comment Subject Char1"/>
    <w:basedOn w:val="CommentTextChar1"/>
    <w:link w:val="CommentSubject"/>
    <w:uiPriority w:val="99"/>
    <w:semiHidden/>
    <w:rsid w:val="005F53D1"/>
    <w:rPr>
      <w:rFonts w:eastAsia="Arial Unicode MS"/>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ja.ninkovic@minpolj.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ja.ninkovic@minpolj.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mailto:uap.opstiposlovi@minpolj.gov.rs" TargetMode="External"/><Relationship Id="rId10" Type="http://schemas.openxmlformats.org/officeDocument/2006/relationships/hyperlink" Target="http://www.uap.gov.rs" TargetMode="External"/><Relationship Id="rId4" Type="http://schemas.openxmlformats.org/officeDocument/2006/relationships/settings" Target="settings.xml"/><Relationship Id="rId9" Type="http://schemas.openxmlformats.org/officeDocument/2006/relationships/hyperlink" Target="http://www.uap" TargetMode="External"/><Relationship Id="rId14" Type="http://schemas.openxmlformats.org/officeDocument/2006/relationships/hyperlink" Target="mailto:marija.ninkovic@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5F8F-8110-407B-A8C6-CF598353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32</Pages>
  <Words>8990</Words>
  <Characters>51248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Ninkovic</cp:lastModifiedBy>
  <cp:revision>7</cp:revision>
  <cp:lastPrinted>2020-07-02T09:04:00Z</cp:lastPrinted>
  <dcterms:created xsi:type="dcterms:W3CDTF">2020-07-02T08:37:00Z</dcterms:created>
  <dcterms:modified xsi:type="dcterms:W3CDTF">2020-07-02T10:50:00Z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