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bookmarkStart w:id="0" w:name="_GoBack"/>
      <w:r w:rsidRPr="00AE2465">
        <w:rPr>
          <w:rFonts w:ascii="Times New Roman" w:eastAsia="Times New Roman" w:hAnsi="Times New Roman" w:cs="Times New Roman"/>
          <w:b/>
          <w:bCs/>
          <w:color w:val="333333"/>
          <w:lang w:eastAsia="sr-Latn-RS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>Б</w:t>
      </w:r>
      <w:r w:rsidRPr="00AE2465">
        <w:rPr>
          <w:rFonts w:ascii="Times New Roman" w:eastAsia="Times New Roman" w:hAnsi="Times New Roman" w:cs="Times New Roman"/>
          <w:b/>
          <w:bCs/>
          <w:color w:val="333333"/>
          <w:lang w:eastAsia="sr-Latn-RS"/>
        </w:rPr>
        <w:t>УКЕ ЗА КОРИСНИКЕ ИПАРД ПОДСТИЦАЈА</w:t>
      </w:r>
    </w:p>
    <w:bookmarkEnd w:id="0"/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>КОМЕ ЈЕ НАМЕЊЕНА ОБУКА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Сви корисници ИПАРД подстицаја за инвестиције у физичку имовину пољопривредних газдинстава, у оквиру ИПАРД програма за Републику Србију, за период 2014-2020. година, уз захтев за одобравање пројеката прилагаће документацију којом потврђују поседовање искуства, односно знање у области пољопривреде.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За лица </w:t>
      </w:r>
      <w:r w:rsidRPr="00AE2465">
        <w:rPr>
          <w:rFonts w:ascii="Times New Roman" w:eastAsia="Times New Roman" w:hAnsi="Times New Roman" w:cs="Times New Roman"/>
          <w:color w:val="333333"/>
          <w:u w:val="single"/>
          <w:lang w:eastAsia="sr-Latn-RS"/>
        </w:rPr>
        <w:t>која као услов имају стручну обуку у минималном трајању предавања од 50 часова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, у одговарајућем сектору у области пољопривреде, а најкасније до дана подношења захтева за исплату IPARD II подстицаја, биће организоване обуке.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 Обука је намењена искључиво лицима која поседују Решење о одобрењу пројекта.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>КО РЕАЛИЗУЈЕ ОБУКЕ 50 ЧАСОВА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Обуку корисника ИПАРД подстицаја за инвестиције у физичку имовину пољопривредних газдинстава, у оквиру ИПАРД програма за Републику Србију за период 2014 – 2020. године реализују саветодавци Пољопривредне саветодавне и стручне службе Републике Србије.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Координацију обука коју реализују 23 ПССС на подручју централне Србије обавља Институт за примену науке у пољопривреди као Овлашћена организација.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333333"/>
          <w:lang w:eastAsia="sr-Latn-RS"/>
        </w:rPr>
        <w:t> 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>ПРОГРАМ ОБУКА 50 ЧАСОВА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Предвиђена је настава је у трајању од  50 часова, за сваки од </w:t>
      </w:r>
      <w:r w:rsidRPr="00AE2465">
        <w:rPr>
          <w:rFonts w:ascii="Times New Roman" w:eastAsia="Times New Roman" w:hAnsi="Times New Roman" w:cs="Times New Roman"/>
          <w:b/>
          <w:bCs/>
          <w:color w:val="333333"/>
          <w:lang w:eastAsia="sr-Latn-RS"/>
        </w:rPr>
        <w:t>5 сектора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:</w:t>
      </w:r>
    </w:p>
    <w:p w:rsidR="00AE2465" w:rsidRPr="00AE2465" w:rsidRDefault="00AE2465" w:rsidP="00AE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сектор за производњу и прераду млека,</w:t>
      </w:r>
    </w:p>
    <w:p w:rsidR="00AE2465" w:rsidRPr="00AE2465" w:rsidRDefault="00AE2465" w:rsidP="00AE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сектор за производњу и прераду меса,</w:t>
      </w:r>
    </w:p>
    <w:p w:rsidR="00AE2465" w:rsidRPr="00AE2465" w:rsidRDefault="00AE2465" w:rsidP="00AE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сектор за производњу и прераду воћа,</w:t>
      </w:r>
    </w:p>
    <w:p w:rsidR="00AE2465" w:rsidRPr="00AE2465" w:rsidRDefault="00AE2465" w:rsidP="00AE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сектор за производњу и прераду поврћа и</w:t>
      </w:r>
    </w:p>
    <w:p w:rsidR="00AE2465" w:rsidRPr="00AE2465" w:rsidRDefault="00AE2465" w:rsidP="00AE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сектор производњу и прераду осталих усева и житарица.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Узимајући у обзир специфичности појединих сектора израђени су курикулуми за сваку од </w:t>
      </w:r>
      <w:r w:rsidRPr="00AE2465">
        <w:rPr>
          <w:rFonts w:ascii="Times New Roman" w:eastAsia="Times New Roman" w:hAnsi="Times New Roman" w:cs="Times New Roman"/>
          <w:b/>
          <w:bCs/>
          <w:color w:val="333333"/>
          <w:lang w:eastAsia="sr-Latn-RS"/>
        </w:rPr>
        <w:t>10 секторских група,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 у којима ће полазници обуке стицати знање и искуство кроз наставне планове за сваки од курикулума: 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крављег млека, (сектор 1)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јунећег и овчијег меса (сектор 2)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свињског меса, (сектор 2)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живинског меса, (сектор 2)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воћа, (сектор 3)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хладњаче за воће и поврће, (сектор 4)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поврћа на отвореним парцелама, (сектор 4)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поврћа у заштићеном простору, (сектор 4)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производња и прерада осталих усева и житарица (сектор 5) и</w:t>
      </w:r>
    </w:p>
    <w:p w:rsidR="00AE2465" w:rsidRPr="00AE2465" w:rsidRDefault="00AE2465" w:rsidP="00AE2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складиштење и сушење пољопривредних производа. (сектор 5).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>ПРИЈАВА ЗА ОБУКЕ</w:t>
      </w:r>
    </w:p>
    <w:p w:rsidR="00AE2465" w:rsidRPr="00AE2465" w:rsidRDefault="00AE2465" w:rsidP="00AE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Корисници ИПАРД подстицаја који као услов имају обуку „ИПАРД 50 часова“ пријаву за похађање обуке подносе </w:t>
      </w:r>
      <w:r w:rsidRPr="00AE2465">
        <w:rPr>
          <w:rFonts w:ascii="Times New Roman" w:eastAsia="Times New Roman" w:hAnsi="Times New Roman" w:cs="Times New Roman"/>
          <w:color w:val="333333"/>
          <w:u w:val="single"/>
          <w:lang w:eastAsia="sr-Latn-RS"/>
        </w:rPr>
        <w:t>након што им се изда Решење о одобрењу пројекта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;</w:t>
      </w:r>
    </w:p>
    <w:p w:rsidR="00AE2465" w:rsidRPr="00AE2465" w:rsidRDefault="00AE2465" w:rsidP="00AE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lastRenderedPageBreak/>
        <w:t>Полазници се приликом пријаве опредељују за који сектор наведен у обрасцу Захтева и за секторску групу која је по тематици најближа области њиховог инвестирања.</w:t>
      </w:r>
    </w:p>
    <w:p w:rsidR="00AE2465" w:rsidRPr="00AE2465" w:rsidRDefault="00AE2465" w:rsidP="00AE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Приликом пријаве полазник наводи у којој ПССС ће похађати обуку „ИПАРД 50 часова“;</w:t>
      </w:r>
    </w:p>
    <w:p w:rsidR="00AE2465" w:rsidRPr="00AE2465" w:rsidRDefault="00AE2465" w:rsidP="00AE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 xml:space="preserve">Полазник пријаву обавља лично, преко линка на порталу ПССС -&gt; </w:t>
      </w:r>
      <w:hyperlink r:id="rId6" w:tgtFrame="_blank" w:history="1">
        <w:r w:rsidRPr="00AE2465">
          <w:rPr>
            <w:rFonts w:ascii="Times New Roman" w:eastAsia="Times New Roman" w:hAnsi="Times New Roman" w:cs="Times New Roman"/>
            <w:b/>
            <w:bCs/>
            <w:color w:val="79B34D"/>
            <w:lang w:eastAsia="sr-Latn-RS"/>
          </w:rPr>
          <w:t>ПРИЈА</w:t>
        </w:r>
        <w:r w:rsidRPr="00AE2465">
          <w:rPr>
            <w:rFonts w:ascii="Times New Roman" w:eastAsia="Times New Roman" w:hAnsi="Times New Roman" w:cs="Times New Roman"/>
            <w:b/>
            <w:bCs/>
            <w:color w:val="79B34D"/>
            <w:lang w:eastAsia="sr-Latn-RS"/>
          </w:rPr>
          <w:t>В</w:t>
        </w:r>
        <w:r w:rsidRPr="00AE2465">
          <w:rPr>
            <w:rFonts w:ascii="Times New Roman" w:eastAsia="Times New Roman" w:hAnsi="Times New Roman" w:cs="Times New Roman"/>
            <w:b/>
            <w:bCs/>
            <w:color w:val="79B34D"/>
            <w:lang w:eastAsia="sr-Latn-RS"/>
          </w:rPr>
          <w:t>А</w:t>
        </w:r>
      </w:hyperlink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 xml:space="preserve"> &lt;-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;</w:t>
      </w:r>
    </w:p>
    <w:p w:rsidR="00AE2465" w:rsidRPr="00AE2465" w:rsidRDefault="00AE2465" w:rsidP="00AE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При доласку на први час обуке полазник је у обавези да ПССС поднесе на увид Решење о одобрењу пројекта;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>РЕАЛИЗАЦИЈА ОБУКА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ПССС спроводи обуку кроз групне методе рада - предавања и радионице, води евиденцију о учесницима обука и  издаје Потврду у којој се наводе часови стручне обуке за остваривање права на ИПАРД подстицаје за инвестиције у физичку имовину пољопривредних газдинстава, у оквиру ИПАРД програма за Републику Србију за период 2014 – 2020. године.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ПССС за коју се пријави полазник обуке има обавезу да у улози координатора програма „ИПАРД 50 часова“ организује комплетну обуку, </w:t>
      </w:r>
      <w:r w:rsidRPr="00AE2465">
        <w:rPr>
          <w:rFonts w:ascii="Times New Roman" w:eastAsia="Times New Roman" w:hAnsi="Times New Roman" w:cs="Times New Roman"/>
          <w:color w:val="333333"/>
          <w:u w:val="single"/>
          <w:lang w:eastAsia="sr-Latn-RS"/>
        </w:rPr>
        <w:t>самостално или у сарадњи са још 3 до 4 просторно најближе ПССС,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 које су у обавези да узму учешће, према следећем распореду у доле наведеним групама:</w:t>
      </w:r>
    </w:p>
    <w:p w:rsidR="00AE2465" w:rsidRPr="00AE2465" w:rsidRDefault="00AE2465" w:rsidP="00AE2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П. Скела, Шабац, Лозница, Ваљево, Смедерево</w:t>
      </w:r>
    </w:p>
    <w:p w:rsidR="00AE2465" w:rsidRPr="00AE2465" w:rsidRDefault="00AE2465" w:rsidP="00AE2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Младеновац, Јагодина, Крагујевац, , Крушевац</w:t>
      </w:r>
    </w:p>
    <w:p w:rsidR="00AE2465" w:rsidRPr="00AE2465" w:rsidRDefault="00AE2465" w:rsidP="00AE2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Врање, Ниш, Лесковац, Пирот, Прокупље,</w:t>
      </w:r>
    </w:p>
    <w:p w:rsidR="00AE2465" w:rsidRPr="00AE2465" w:rsidRDefault="00AE2465" w:rsidP="00AE2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Књажевац, Неготин, Зајечар, Пожаревац</w:t>
      </w:r>
    </w:p>
    <w:p w:rsidR="00AE2465" w:rsidRPr="00AE2465" w:rsidRDefault="00AE2465" w:rsidP="00AE2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Краљево, К.Митровица, Нови Пазар, Ужице, Чачак.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 xml:space="preserve">Учесник обука дневно похађа </w:t>
      </w:r>
      <w:r w:rsidRPr="00AE2465">
        <w:rPr>
          <w:rFonts w:ascii="Times New Roman" w:eastAsia="Times New Roman" w:hAnsi="Times New Roman" w:cs="Times New Roman"/>
          <w:color w:val="333333"/>
          <w:u w:val="single"/>
          <w:lang w:eastAsia="sr-Latn-RS"/>
        </w:rPr>
        <w:t xml:space="preserve">максимално 7 часова, </w:t>
      </w: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при чему је трајање једног часа минимум 45 минута;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За сваког полазника обука,  ПССС која је координатор води евиденцију реализације свих 50 часова обуке.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Рок за реализацију обуке  „ИПАРД 50 часова“ у целости је 3 месеца од дана пријаве корисника ИПАРД подстицаја;</w:t>
      </w:r>
    </w:p>
    <w:p w:rsidR="00AE2465" w:rsidRPr="00AE2465" w:rsidRDefault="00AE2465" w:rsidP="00AE246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  <w:t>ИЗДАВАЊЕ ПОТВРДА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Потврде о одржаним обукама - наставним јединицама издаје ПССС чији саветодавац је одржао обуку/обуке.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У Потврди се наводе све обуке које је корисник похађао у току једног дана  ( у једној потврди наводе се од једне до 7 наставних јединица колико је максимално предвиђено на дневном нивоу).   Такође, наводе се и лични подаци полазника, назив наставне јединице, сектор и секторска група за коју похађа обуке и број часова обуке (теоријске/практичне) и иста је потписана од стране саветодавца који је одржао обуку и одговорног лица (директор), оверена печатом;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ПССС полазнику обука Потврду за све наставне јединице које је похађао у једном дану издаје истог тог дана, одмах по реализацији обука;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ПССС издаје три оригинална примерка Потврде, од који 2 предаје полазнику обука, а једну задржава за архиву обука „ИПАРД 50 часова“;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t>Након завшетка обуке  „ИПАРД 50 часова“ у целости корисник подстицаја подноси Институту за примену науке у пољопривреди, односно Овлашћеној организацији по један примерак оригиналне Потврде за похађане наставне јединице, уз Захтев за издавање Завршне потврде „ИПАРД 50 часова“;</w:t>
      </w:r>
    </w:p>
    <w:p w:rsidR="00AE2465" w:rsidRPr="00AE2465" w:rsidRDefault="00AE2465" w:rsidP="00AE24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AE2465">
        <w:rPr>
          <w:rFonts w:ascii="Times New Roman" w:eastAsia="Times New Roman" w:hAnsi="Times New Roman" w:cs="Times New Roman"/>
          <w:color w:val="333333"/>
          <w:lang w:eastAsia="sr-Latn-RS"/>
        </w:rPr>
        <w:lastRenderedPageBreak/>
        <w:t>Овлашћена организација на Захтев корисника подстицаја издаје Завршну   потврду o успешно завршених 50 сати обуке за учешће у ИПАРД II програму.  У потврди се наводе сви часови стручне обуке који су похађани, а иста је потписана од стране овлашћеног лица и оверена печатом.</w:t>
      </w:r>
    </w:p>
    <w:p w:rsidR="009C444D" w:rsidRPr="00AE2465" w:rsidRDefault="00AE2465">
      <w:pPr>
        <w:rPr>
          <w:rFonts w:ascii="Times New Roman" w:hAnsi="Times New Roman" w:cs="Times New Roman"/>
        </w:rPr>
      </w:pPr>
    </w:p>
    <w:sectPr w:rsidR="009C444D" w:rsidRPr="00AE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36D"/>
    <w:multiLevelType w:val="multilevel"/>
    <w:tmpl w:val="3DC2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0436"/>
    <w:multiLevelType w:val="multilevel"/>
    <w:tmpl w:val="8A8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71001"/>
    <w:multiLevelType w:val="multilevel"/>
    <w:tmpl w:val="77D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65"/>
    <w:rsid w:val="005D4FC1"/>
    <w:rsid w:val="00AE2465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65"/>
    <w:rPr>
      <w:strike w:val="0"/>
      <w:dstrike w:val="0"/>
      <w:color w:val="79B34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E24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24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65"/>
    <w:rPr>
      <w:strike w:val="0"/>
      <w:dstrike w:val="0"/>
      <w:color w:val="79B34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E24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24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3">
      <w:bodyDiv w:val="1"/>
      <w:marLeft w:val="0"/>
      <w:marRight w:val="0"/>
      <w:marTop w:val="0"/>
      <w:marBottom w:val="0"/>
      <w:divBdr>
        <w:top w:val="single" w:sz="18" w:space="15" w:color="79B34D"/>
        <w:left w:val="none" w:sz="0" w:space="0" w:color="auto"/>
        <w:bottom w:val="none" w:sz="0" w:space="0" w:color="auto"/>
        <w:right w:val="none" w:sz="0" w:space="0" w:color="auto"/>
      </w:divBdr>
      <w:divsChild>
        <w:div w:id="247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ss.rs/fl_prija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1</cp:revision>
  <dcterms:created xsi:type="dcterms:W3CDTF">2019-11-01T10:52:00Z</dcterms:created>
  <dcterms:modified xsi:type="dcterms:W3CDTF">2019-11-01T10:55:00Z</dcterms:modified>
</cp:coreProperties>
</file>