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010"/>
      </w:tblGrid>
      <w:tr w:rsidR="006D4BB8" w:rsidRPr="00A36F9C" w:rsidTr="006D4BB8">
        <w:trPr>
          <w:tblCellSpacing w:w="15" w:type="dxa"/>
        </w:trPr>
        <w:tc>
          <w:tcPr>
            <w:tcW w:w="0" w:type="auto"/>
            <w:shd w:val="clear" w:color="auto" w:fill="A41E1C"/>
            <w:vAlign w:val="center"/>
            <w:hideMark/>
          </w:tcPr>
          <w:p w:rsidR="006D4BB8" w:rsidRPr="00A36F9C" w:rsidRDefault="006D4BB8" w:rsidP="006D4BB8">
            <w:pPr>
              <w:spacing w:line="384" w:lineRule="auto"/>
              <w:jc w:val="center"/>
              <w:outlineLvl w:val="5"/>
              <w:rPr>
                <w:rFonts w:eastAsia="Times New Roman" w:cs="Times New Roman"/>
                <w:b/>
                <w:bCs/>
                <w:color w:val="FFE8BF"/>
                <w:sz w:val="36"/>
                <w:szCs w:val="36"/>
                <w:lang w:eastAsia="sr-Latn-RS"/>
              </w:rPr>
            </w:pPr>
            <w:r w:rsidRPr="00A36F9C">
              <w:rPr>
                <w:rFonts w:eastAsia="Times New Roman" w:cs="Times New Roman"/>
                <w:b/>
                <w:bCs/>
                <w:color w:val="FFE8BF"/>
                <w:sz w:val="36"/>
                <w:szCs w:val="36"/>
                <w:lang w:eastAsia="sr-Latn-RS"/>
              </w:rPr>
              <w:t>ПРАВИЛНИК</w:t>
            </w:r>
          </w:p>
          <w:p w:rsidR="006D4BB8" w:rsidRPr="00A36F9C" w:rsidRDefault="006D4BB8" w:rsidP="006D4BB8">
            <w:pPr>
              <w:jc w:val="center"/>
              <w:outlineLvl w:val="5"/>
              <w:rPr>
                <w:rFonts w:eastAsia="Times New Roman" w:cs="Times New Roman"/>
                <w:b/>
                <w:bCs/>
                <w:color w:val="FFFFFF"/>
                <w:sz w:val="34"/>
                <w:szCs w:val="34"/>
                <w:lang w:eastAsia="sr-Latn-RS"/>
              </w:rPr>
            </w:pPr>
            <w:r w:rsidRPr="00A36F9C">
              <w:rPr>
                <w:rFonts w:eastAsia="Times New Roman" w:cs="Times New Roman"/>
                <w:b/>
                <w:bCs/>
                <w:color w:val="FFFFFF"/>
                <w:sz w:val="34"/>
                <w:szCs w:val="34"/>
                <w:lang w:eastAsia="sr-Latn-RS"/>
              </w:rPr>
              <w:t>О ПОДСТИЦАЈИМА ЗА УНАПРЕЂЕЊЕ ЕКОНОМСКИХ АКТИВНОСТИ НА СЕЛУ КРОЗ ПОДРШКУ НЕПОЉОПРИВРЕДНИМ АКТИВНОСТИМА</w:t>
            </w:r>
          </w:p>
          <w:p w:rsidR="006D4BB8" w:rsidRPr="00A36F9C" w:rsidRDefault="006D4BB8" w:rsidP="006D4BB8">
            <w:pPr>
              <w:shd w:val="clear" w:color="auto" w:fill="000000"/>
              <w:spacing w:line="264" w:lineRule="auto"/>
              <w:jc w:val="center"/>
              <w:rPr>
                <w:rFonts w:eastAsia="Times New Roman" w:cs="Times New Roman"/>
                <w:i/>
                <w:iCs/>
                <w:color w:val="FFE8BF"/>
                <w:sz w:val="26"/>
                <w:szCs w:val="26"/>
                <w:lang w:eastAsia="sr-Latn-RS"/>
              </w:rPr>
            </w:pPr>
            <w:r w:rsidRPr="00A36F9C">
              <w:rPr>
                <w:rFonts w:eastAsia="Times New Roman" w:cs="Times New Roman"/>
                <w:i/>
                <w:iCs/>
                <w:color w:val="FFE8BF"/>
                <w:sz w:val="26"/>
                <w:szCs w:val="26"/>
                <w:lang w:eastAsia="sr-Latn-RS"/>
              </w:rPr>
              <w:t>("Сл. гласник РС", бр. 54/2019)</w:t>
            </w:r>
          </w:p>
        </w:tc>
      </w:tr>
    </w:tbl>
    <w:p w:rsidR="006D4BB8" w:rsidRPr="00A36F9C" w:rsidRDefault="006D4BB8" w:rsidP="006D4BB8">
      <w:pPr>
        <w:rPr>
          <w:rFonts w:eastAsia="Times New Roman" w:cs="Times New Roman"/>
          <w:sz w:val="26"/>
          <w:szCs w:val="26"/>
          <w:lang w:eastAsia="sr-Latn-RS"/>
        </w:rPr>
      </w:pPr>
      <w:r w:rsidRPr="00A36F9C">
        <w:rPr>
          <w:rFonts w:eastAsia="Times New Roman" w:cs="Times New Roman"/>
          <w:sz w:val="26"/>
          <w:szCs w:val="26"/>
          <w:lang w:eastAsia="sr-Latn-RS"/>
        </w:rPr>
        <w:t> </w:t>
      </w:r>
    </w:p>
    <w:p w:rsidR="006D4BB8" w:rsidRPr="00A36F9C" w:rsidRDefault="00A36F9C" w:rsidP="006D4BB8">
      <w:pPr>
        <w:jc w:val="center"/>
        <w:rPr>
          <w:rFonts w:eastAsia="Times New Roman" w:cs="Times New Roman"/>
          <w:b/>
          <w:sz w:val="31"/>
          <w:szCs w:val="31"/>
          <w:lang w:eastAsia="sr-Latn-RS"/>
        </w:rPr>
      </w:pPr>
      <w:bookmarkStart w:id="0" w:name="str_1"/>
      <w:bookmarkEnd w:id="0"/>
      <w:r w:rsidRPr="00A36F9C">
        <w:rPr>
          <w:rFonts w:eastAsia="Times New Roman" w:cs="Times New Roman"/>
          <w:b/>
          <w:sz w:val="31"/>
          <w:szCs w:val="31"/>
          <w:lang w:eastAsia="sr-Latn-RS"/>
        </w:rPr>
        <w:t>I</w:t>
      </w:r>
      <w:r w:rsidR="006D4BB8" w:rsidRPr="00A36F9C">
        <w:rPr>
          <w:rFonts w:eastAsia="Times New Roman" w:cs="Times New Roman"/>
          <w:b/>
          <w:sz w:val="31"/>
          <w:szCs w:val="31"/>
          <w:lang w:eastAsia="sr-Latn-RS"/>
        </w:rPr>
        <w:t xml:space="preserve"> УВОДНЕ ОДРЕДБЕ </w:t>
      </w:r>
    </w:p>
    <w:p w:rsidR="006D4BB8" w:rsidRPr="00A36F9C" w:rsidRDefault="006D4BB8" w:rsidP="006D4BB8">
      <w:pPr>
        <w:spacing w:before="240" w:after="120"/>
        <w:jc w:val="center"/>
        <w:rPr>
          <w:rFonts w:eastAsia="Times New Roman" w:cs="Times New Roman"/>
          <w:b/>
          <w:bCs/>
          <w:szCs w:val="24"/>
          <w:lang w:eastAsia="sr-Latn-RS"/>
        </w:rPr>
      </w:pPr>
      <w:bookmarkStart w:id="1" w:name="clan_1"/>
      <w:bookmarkEnd w:id="1"/>
      <w:r w:rsidRPr="00A36F9C">
        <w:rPr>
          <w:rFonts w:eastAsia="Times New Roman" w:cs="Times New Roman"/>
          <w:b/>
          <w:bCs/>
          <w:szCs w:val="24"/>
          <w:lang w:eastAsia="sr-Latn-RS"/>
        </w:rPr>
        <w:t xml:space="preserve">Члан 1 </w:t>
      </w:r>
    </w:p>
    <w:p w:rsidR="006D4BB8" w:rsidRPr="00A36F9C" w:rsidRDefault="006D4BB8" w:rsidP="006D4BB8">
      <w:pPr>
        <w:spacing w:before="100" w:beforeAutospacing="1" w:after="100" w:afterAutospacing="1"/>
        <w:jc w:val="both"/>
        <w:rPr>
          <w:rFonts w:eastAsia="Times New Roman" w:cs="Times New Roman"/>
          <w:sz w:val="22"/>
          <w:lang w:eastAsia="sr-Latn-RS"/>
        </w:rPr>
      </w:pPr>
      <w:r w:rsidRPr="00A36F9C">
        <w:rPr>
          <w:rFonts w:eastAsia="Times New Roman" w:cs="Times New Roman"/>
          <w:sz w:val="22"/>
          <w:lang w:eastAsia="sr-Latn-RS"/>
        </w:rPr>
        <w:t xml:space="preserve">Овим правилником ближе се прописују врсте подстицаја за унапређење економских активности на селу кроз подршку непољопривредним активностима, услови, начин и образац пријаве за остваривање права на подстицаје, као и максимални износи подстицаја по кориснику. </w:t>
      </w:r>
    </w:p>
    <w:p w:rsidR="006D4BB8" w:rsidRPr="00A36F9C" w:rsidRDefault="006D4BB8" w:rsidP="006D4BB8">
      <w:pPr>
        <w:spacing w:before="240" w:after="120"/>
        <w:jc w:val="center"/>
        <w:rPr>
          <w:rFonts w:eastAsia="Times New Roman" w:cs="Times New Roman"/>
          <w:b/>
          <w:bCs/>
          <w:szCs w:val="24"/>
          <w:lang w:eastAsia="sr-Latn-RS"/>
        </w:rPr>
      </w:pPr>
      <w:bookmarkStart w:id="2" w:name="clan_2"/>
      <w:bookmarkEnd w:id="2"/>
      <w:r w:rsidRPr="00A36F9C">
        <w:rPr>
          <w:rFonts w:eastAsia="Times New Roman" w:cs="Times New Roman"/>
          <w:b/>
          <w:bCs/>
          <w:szCs w:val="24"/>
          <w:lang w:eastAsia="sr-Latn-RS"/>
        </w:rPr>
        <w:t xml:space="preserve">Члан 2 </w:t>
      </w:r>
    </w:p>
    <w:p w:rsidR="006D4BB8" w:rsidRPr="00A36F9C" w:rsidRDefault="006D4BB8" w:rsidP="006D4BB8">
      <w:pPr>
        <w:spacing w:before="100" w:beforeAutospacing="1" w:after="100" w:afterAutospacing="1"/>
        <w:jc w:val="both"/>
        <w:rPr>
          <w:rFonts w:eastAsia="Times New Roman" w:cs="Times New Roman"/>
          <w:sz w:val="22"/>
          <w:lang w:eastAsia="sr-Latn-RS"/>
        </w:rPr>
      </w:pPr>
      <w:r w:rsidRPr="00A36F9C">
        <w:rPr>
          <w:rFonts w:eastAsia="Times New Roman" w:cs="Times New Roman"/>
          <w:sz w:val="22"/>
          <w:lang w:eastAsia="sr-Latn-RS"/>
        </w:rPr>
        <w:t xml:space="preserve">Поједини изрази употребљени у овом правилнику имају следеће значење: </w:t>
      </w:r>
    </w:p>
    <w:p w:rsidR="006D4BB8" w:rsidRPr="00A36F9C" w:rsidRDefault="006D4BB8" w:rsidP="006D4BB8">
      <w:pPr>
        <w:spacing w:before="100" w:beforeAutospacing="1" w:after="100" w:afterAutospacing="1"/>
        <w:jc w:val="both"/>
        <w:rPr>
          <w:rFonts w:eastAsia="Times New Roman" w:cs="Times New Roman"/>
          <w:sz w:val="22"/>
          <w:lang w:eastAsia="sr-Latn-RS"/>
        </w:rPr>
      </w:pPr>
      <w:r w:rsidRPr="00A36F9C">
        <w:rPr>
          <w:rFonts w:eastAsia="Times New Roman" w:cs="Times New Roman"/>
          <w:sz w:val="22"/>
          <w:lang w:eastAsia="sr-Latn-RS"/>
        </w:rPr>
        <w:t>1) рурална подручја јесу сва насељена места на територији Републике Србије, изузимајући територије насељених места са густином насељености изнад 150 становника по км</w:t>
      </w:r>
      <w:r w:rsidRPr="00A36F9C">
        <w:rPr>
          <w:rFonts w:eastAsia="Times New Roman" w:cs="Times New Roman"/>
          <w:sz w:val="15"/>
          <w:szCs w:val="15"/>
          <w:vertAlign w:val="superscript"/>
          <w:lang w:eastAsia="sr-Latn-RS"/>
        </w:rPr>
        <w:t>2</w:t>
      </w:r>
      <w:r w:rsidRPr="00A36F9C">
        <w:rPr>
          <w:rFonts w:eastAsia="Times New Roman" w:cs="Times New Roman"/>
          <w:sz w:val="22"/>
          <w:lang w:eastAsia="sr-Latn-RS"/>
        </w:rPr>
        <w:t xml:space="preserve"> која су дата у Прилогу 1. - Листа насељених места изван руралних подручја, који је одштампан уз овај правилник и чини његов саставни део; </w:t>
      </w:r>
    </w:p>
    <w:p w:rsidR="006D4BB8" w:rsidRPr="00A36F9C" w:rsidRDefault="006D4BB8" w:rsidP="006D4BB8">
      <w:pPr>
        <w:spacing w:before="100" w:beforeAutospacing="1" w:after="100" w:afterAutospacing="1"/>
        <w:jc w:val="both"/>
        <w:rPr>
          <w:rFonts w:eastAsia="Times New Roman" w:cs="Times New Roman"/>
          <w:sz w:val="22"/>
          <w:lang w:eastAsia="sr-Latn-RS"/>
        </w:rPr>
      </w:pPr>
      <w:r w:rsidRPr="00A36F9C">
        <w:rPr>
          <w:rFonts w:eastAsia="Times New Roman" w:cs="Times New Roman"/>
          <w:sz w:val="22"/>
          <w:lang w:eastAsia="sr-Latn-RS"/>
        </w:rPr>
        <w:t xml:space="preserve">2) реализација инвестиције јесте извршење свих радњи у вези са набавком предмета прихватљиве инвестиције, и то: закључење купопродајног уговора, промет робе, издавање докумената који прате робу, преузимање робе, исплата цене у потпуности, стављање инвестиције у функцију у складу са наменом, као и категорисање објекта у складу са прописима којима се уређује туризам, односно угоститељство. </w:t>
      </w:r>
    </w:p>
    <w:p w:rsidR="006D4BB8" w:rsidRPr="00A36F9C" w:rsidRDefault="006D4BB8" w:rsidP="006D4BB8">
      <w:pPr>
        <w:spacing w:before="240" w:after="120"/>
        <w:jc w:val="center"/>
        <w:rPr>
          <w:rFonts w:eastAsia="Times New Roman" w:cs="Times New Roman"/>
          <w:b/>
          <w:bCs/>
          <w:szCs w:val="24"/>
          <w:lang w:eastAsia="sr-Latn-RS"/>
        </w:rPr>
      </w:pPr>
      <w:bookmarkStart w:id="3" w:name="clan_3"/>
      <w:bookmarkEnd w:id="3"/>
      <w:r w:rsidRPr="00A36F9C">
        <w:rPr>
          <w:rFonts w:eastAsia="Times New Roman" w:cs="Times New Roman"/>
          <w:b/>
          <w:bCs/>
          <w:szCs w:val="24"/>
          <w:lang w:eastAsia="sr-Latn-RS"/>
        </w:rPr>
        <w:t xml:space="preserve">Члан 3 </w:t>
      </w:r>
    </w:p>
    <w:p w:rsidR="006D4BB8" w:rsidRPr="00A36F9C" w:rsidRDefault="006D4BB8" w:rsidP="006D4BB8">
      <w:pPr>
        <w:spacing w:before="100" w:beforeAutospacing="1" w:after="100" w:afterAutospacing="1"/>
        <w:jc w:val="both"/>
        <w:rPr>
          <w:rFonts w:eastAsia="Times New Roman" w:cs="Times New Roman"/>
          <w:sz w:val="22"/>
          <w:lang w:eastAsia="sr-Latn-RS"/>
        </w:rPr>
      </w:pPr>
      <w:r w:rsidRPr="00A36F9C">
        <w:rPr>
          <w:rFonts w:eastAsia="Times New Roman" w:cs="Times New Roman"/>
          <w:sz w:val="22"/>
          <w:lang w:eastAsia="sr-Latn-RS"/>
        </w:rPr>
        <w:t xml:space="preserve">Подстицаји за унапређење економских активности на селу кроз подршку непољопривредним активностима обухватају инвестиције у следећим секторима: </w:t>
      </w:r>
    </w:p>
    <w:p w:rsidR="006D4BB8" w:rsidRPr="00A36F9C" w:rsidRDefault="006D4BB8" w:rsidP="006D4BB8">
      <w:pPr>
        <w:spacing w:before="100" w:beforeAutospacing="1" w:after="100" w:afterAutospacing="1"/>
        <w:jc w:val="both"/>
        <w:rPr>
          <w:rFonts w:eastAsia="Times New Roman" w:cs="Times New Roman"/>
          <w:sz w:val="22"/>
          <w:lang w:eastAsia="sr-Latn-RS"/>
        </w:rPr>
      </w:pPr>
      <w:r w:rsidRPr="00A36F9C">
        <w:rPr>
          <w:rFonts w:eastAsia="Times New Roman" w:cs="Times New Roman"/>
          <w:sz w:val="22"/>
          <w:lang w:eastAsia="sr-Latn-RS"/>
        </w:rPr>
        <w:t xml:space="preserve">1) сектору руралног туризма; </w:t>
      </w:r>
    </w:p>
    <w:p w:rsidR="006D4BB8" w:rsidRPr="00A36F9C" w:rsidRDefault="006D4BB8" w:rsidP="006D4BB8">
      <w:pPr>
        <w:spacing w:before="100" w:beforeAutospacing="1" w:after="100" w:afterAutospacing="1"/>
        <w:jc w:val="both"/>
        <w:rPr>
          <w:rFonts w:eastAsia="Times New Roman" w:cs="Times New Roman"/>
          <w:sz w:val="22"/>
          <w:lang w:eastAsia="sr-Latn-RS"/>
        </w:rPr>
      </w:pPr>
      <w:r w:rsidRPr="00A36F9C">
        <w:rPr>
          <w:rFonts w:eastAsia="Times New Roman" w:cs="Times New Roman"/>
          <w:sz w:val="22"/>
          <w:lang w:eastAsia="sr-Latn-RS"/>
        </w:rPr>
        <w:t xml:space="preserve">2) сектору старих и уметничких заната, односно домаће радиности. </w:t>
      </w:r>
    </w:p>
    <w:p w:rsidR="006D4BB8" w:rsidRPr="00A36F9C" w:rsidRDefault="006D4BB8" w:rsidP="006D4BB8">
      <w:pPr>
        <w:spacing w:before="240" w:after="240"/>
        <w:jc w:val="center"/>
        <w:rPr>
          <w:rFonts w:eastAsia="Times New Roman" w:cs="Times New Roman"/>
          <w:b/>
          <w:bCs/>
          <w:szCs w:val="24"/>
          <w:lang w:eastAsia="sr-Latn-RS"/>
        </w:rPr>
      </w:pPr>
      <w:bookmarkStart w:id="4" w:name="str_2"/>
      <w:bookmarkEnd w:id="4"/>
      <w:r w:rsidRPr="00A36F9C">
        <w:rPr>
          <w:rFonts w:eastAsia="Times New Roman" w:cs="Times New Roman"/>
          <w:b/>
          <w:bCs/>
          <w:szCs w:val="24"/>
          <w:lang w:eastAsia="sr-Latn-RS"/>
        </w:rPr>
        <w:t xml:space="preserve">Прихватљиве инвестиције по секторима </w:t>
      </w:r>
    </w:p>
    <w:p w:rsidR="006D4BB8" w:rsidRPr="00A36F9C" w:rsidRDefault="006D4BB8" w:rsidP="006D4BB8">
      <w:pPr>
        <w:spacing w:before="240" w:after="120"/>
        <w:jc w:val="center"/>
        <w:rPr>
          <w:rFonts w:eastAsia="Times New Roman" w:cs="Times New Roman"/>
          <w:b/>
          <w:bCs/>
          <w:szCs w:val="24"/>
          <w:lang w:eastAsia="sr-Latn-RS"/>
        </w:rPr>
      </w:pPr>
      <w:bookmarkStart w:id="5" w:name="clan_4"/>
      <w:bookmarkEnd w:id="5"/>
      <w:r w:rsidRPr="00A36F9C">
        <w:rPr>
          <w:rFonts w:eastAsia="Times New Roman" w:cs="Times New Roman"/>
          <w:b/>
          <w:bCs/>
          <w:szCs w:val="24"/>
          <w:lang w:eastAsia="sr-Latn-RS"/>
        </w:rPr>
        <w:t xml:space="preserve">Члан 4 </w:t>
      </w:r>
    </w:p>
    <w:p w:rsidR="006D4BB8" w:rsidRPr="00A36F9C" w:rsidRDefault="006D4BB8" w:rsidP="006D4BB8">
      <w:pPr>
        <w:spacing w:before="100" w:beforeAutospacing="1" w:after="100" w:afterAutospacing="1"/>
        <w:jc w:val="both"/>
        <w:rPr>
          <w:rFonts w:eastAsia="Times New Roman" w:cs="Times New Roman"/>
          <w:sz w:val="22"/>
          <w:lang w:eastAsia="sr-Latn-RS"/>
        </w:rPr>
      </w:pPr>
      <w:r w:rsidRPr="00A36F9C">
        <w:rPr>
          <w:rFonts w:eastAsia="Times New Roman" w:cs="Times New Roman"/>
          <w:sz w:val="22"/>
          <w:lang w:eastAsia="sr-Latn-RS"/>
        </w:rPr>
        <w:t xml:space="preserve">Прихватљиве инвестиције у сектору руралног туризма су: улагање у изградњу, доградњу, адаптацију, инвестиционо и текуће одржавање, у циљу привођења намени, као и набавке опреме, а ради пружања угоститељских услуга у аутентичним угоститељским објектима у домаћој радиности или сеоском туристичком домаћинству, у смислу прописа којим се уређује туризам, односно угоститељство. </w:t>
      </w:r>
    </w:p>
    <w:p w:rsidR="006D4BB8" w:rsidRPr="00A36F9C" w:rsidRDefault="006D4BB8" w:rsidP="006D4BB8">
      <w:pPr>
        <w:spacing w:before="100" w:beforeAutospacing="1" w:after="100" w:afterAutospacing="1"/>
        <w:jc w:val="both"/>
        <w:rPr>
          <w:rFonts w:eastAsia="Times New Roman" w:cs="Times New Roman"/>
          <w:sz w:val="22"/>
          <w:lang w:eastAsia="sr-Latn-RS"/>
        </w:rPr>
      </w:pPr>
      <w:r w:rsidRPr="00A36F9C">
        <w:rPr>
          <w:rFonts w:eastAsia="Times New Roman" w:cs="Times New Roman"/>
          <w:sz w:val="22"/>
          <w:lang w:eastAsia="sr-Latn-RS"/>
        </w:rPr>
        <w:lastRenderedPageBreak/>
        <w:t xml:space="preserve">Прихватљиве инвестиције у сектору старих и уметничких заната, односно домаће радиности су: улагања у набавку опреме и алата за обављање послова који се сматрају старим и уметничким занатима, односно пословима домаће радиности, у складу са прописима којима се уређују одређивања послова који се сматрају старим и уметничким занатима, односно пословима домаће радиности, начину сертификовања истих и вођењу посебне евиденције издатих сертификата. </w:t>
      </w:r>
    </w:p>
    <w:p w:rsidR="006D4BB8" w:rsidRPr="00A36F9C" w:rsidRDefault="00A36F9C" w:rsidP="006D4BB8">
      <w:pPr>
        <w:jc w:val="center"/>
        <w:rPr>
          <w:rFonts w:eastAsia="Times New Roman" w:cs="Times New Roman"/>
          <w:b/>
          <w:sz w:val="31"/>
          <w:szCs w:val="31"/>
          <w:lang w:eastAsia="sr-Latn-RS"/>
        </w:rPr>
      </w:pPr>
      <w:bookmarkStart w:id="6" w:name="str_3"/>
      <w:bookmarkEnd w:id="6"/>
      <w:r w:rsidRPr="00A36F9C">
        <w:rPr>
          <w:rFonts w:eastAsia="Times New Roman" w:cs="Times New Roman"/>
          <w:b/>
          <w:sz w:val="31"/>
          <w:szCs w:val="31"/>
          <w:lang w:eastAsia="sr-Latn-RS"/>
        </w:rPr>
        <w:t>II</w:t>
      </w:r>
      <w:r w:rsidR="006D4BB8" w:rsidRPr="00A36F9C">
        <w:rPr>
          <w:rFonts w:eastAsia="Times New Roman" w:cs="Times New Roman"/>
          <w:b/>
          <w:sz w:val="31"/>
          <w:szCs w:val="31"/>
          <w:lang w:eastAsia="sr-Latn-RS"/>
        </w:rPr>
        <w:t xml:space="preserve"> ВРСТЕ ПОДСТИЦАЈА </w:t>
      </w:r>
    </w:p>
    <w:p w:rsidR="006D4BB8" w:rsidRPr="00A36F9C" w:rsidRDefault="006D4BB8" w:rsidP="006D4BB8">
      <w:pPr>
        <w:spacing w:before="240" w:after="120"/>
        <w:jc w:val="center"/>
        <w:rPr>
          <w:rFonts w:eastAsia="Times New Roman" w:cs="Times New Roman"/>
          <w:b/>
          <w:bCs/>
          <w:szCs w:val="24"/>
          <w:lang w:eastAsia="sr-Latn-RS"/>
        </w:rPr>
      </w:pPr>
      <w:bookmarkStart w:id="7" w:name="clan_5"/>
      <w:bookmarkEnd w:id="7"/>
      <w:r w:rsidRPr="00A36F9C">
        <w:rPr>
          <w:rFonts w:eastAsia="Times New Roman" w:cs="Times New Roman"/>
          <w:b/>
          <w:bCs/>
          <w:szCs w:val="24"/>
          <w:lang w:eastAsia="sr-Latn-RS"/>
        </w:rPr>
        <w:t xml:space="preserve">Члан 5 </w:t>
      </w:r>
    </w:p>
    <w:p w:rsidR="006D4BB8" w:rsidRPr="00A36F9C" w:rsidRDefault="006D4BB8" w:rsidP="006D4BB8">
      <w:pPr>
        <w:spacing w:before="100" w:beforeAutospacing="1" w:after="100" w:afterAutospacing="1"/>
        <w:jc w:val="both"/>
        <w:rPr>
          <w:rFonts w:eastAsia="Times New Roman" w:cs="Times New Roman"/>
          <w:sz w:val="22"/>
          <w:lang w:eastAsia="sr-Latn-RS"/>
        </w:rPr>
      </w:pPr>
      <w:r w:rsidRPr="00A36F9C">
        <w:rPr>
          <w:rFonts w:eastAsia="Times New Roman" w:cs="Times New Roman"/>
          <w:sz w:val="22"/>
          <w:lang w:eastAsia="sr-Latn-RS"/>
        </w:rPr>
        <w:t xml:space="preserve">Подстицаји за прихватљиве инвестиције из члана 4. став 1. овог правилника обухватају: </w:t>
      </w:r>
    </w:p>
    <w:p w:rsidR="006D4BB8" w:rsidRPr="00A36F9C" w:rsidRDefault="006D4BB8" w:rsidP="006D4BB8">
      <w:pPr>
        <w:spacing w:before="100" w:beforeAutospacing="1" w:after="100" w:afterAutospacing="1"/>
        <w:jc w:val="both"/>
        <w:rPr>
          <w:rFonts w:eastAsia="Times New Roman" w:cs="Times New Roman"/>
          <w:sz w:val="22"/>
          <w:lang w:eastAsia="sr-Latn-RS"/>
        </w:rPr>
      </w:pPr>
      <w:r w:rsidRPr="00A36F9C">
        <w:rPr>
          <w:rFonts w:eastAsia="Times New Roman" w:cs="Times New Roman"/>
          <w:sz w:val="22"/>
          <w:lang w:eastAsia="sr-Latn-RS"/>
        </w:rPr>
        <w:t xml:space="preserve">1) изградњу нових објеката датих у Прилогу 2. - Аутентични угоститељски објекти у домаћој радиности или сеоском туристичком домаћинству, који је одштампан уз овај правилник и чини његов саставни део; </w:t>
      </w:r>
    </w:p>
    <w:p w:rsidR="006D4BB8" w:rsidRPr="00A36F9C" w:rsidRDefault="006D4BB8" w:rsidP="006D4BB8">
      <w:pPr>
        <w:spacing w:before="100" w:beforeAutospacing="1" w:after="100" w:afterAutospacing="1"/>
        <w:jc w:val="both"/>
        <w:rPr>
          <w:rFonts w:eastAsia="Times New Roman" w:cs="Times New Roman"/>
          <w:sz w:val="22"/>
          <w:lang w:eastAsia="sr-Latn-RS"/>
        </w:rPr>
      </w:pPr>
      <w:r w:rsidRPr="00A36F9C">
        <w:rPr>
          <w:rFonts w:eastAsia="Times New Roman" w:cs="Times New Roman"/>
          <w:sz w:val="22"/>
          <w:lang w:eastAsia="sr-Latn-RS"/>
        </w:rPr>
        <w:t xml:space="preserve">2) радове инвестиционог и текућег одржавања постојећих, аутентичних сеоских објеката уз очување народног градитељства и традиционалне архитектуре, а ради пружања угоститељских услуга у пословима домаће радиности или сеоском туристичком домаћинству; </w:t>
      </w:r>
    </w:p>
    <w:p w:rsidR="006D4BB8" w:rsidRPr="00A36F9C" w:rsidRDefault="006D4BB8" w:rsidP="006D4BB8">
      <w:pPr>
        <w:spacing w:before="100" w:beforeAutospacing="1" w:after="100" w:afterAutospacing="1"/>
        <w:jc w:val="both"/>
        <w:rPr>
          <w:rFonts w:eastAsia="Times New Roman" w:cs="Times New Roman"/>
          <w:sz w:val="22"/>
          <w:lang w:eastAsia="sr-Latn-RS"/>
        </w:rPr>
      </w:pPr>
      <w:r w:rsidRPr="00A36F9C">
        <w:rPr>
          <w:rFonts w:eastAsia="Times New Roman" w:cs="Times New Roman"/>
          <w:sz w:val="22"/>
          <w:lang w:eastAsia="sr-Latn-RS"/>
        </w:rPr>
        <w:t xml:space="preserve">3) побољшање пратећих садржаја у области рекреације и набавке дворишног мобилијара, ради унапређења понуде и пружања угоститељских услуга у аутентичним угоститељским објектима у домаћој радиности или сеоском туристичком домаћинству; </w:t>
      </w:r>
    </w:p>
    <w:p w:rsidR="006D4BB8" w:rsidRPr="00A36F9C" w:rsidRDefault="006D4BB8" w:rsidP="006D4BB8">
      <w:pPr>
        <w:spacing w:before="100" w:beforeAutospacing="1" w:after="100" w:afterAutospacing="1"/>
        <w:jc w:val="both"/>
        <w:rPr>
          <w:rFonts w:eastAsia="Times New Roman" w:cs="Times New Roman"/>
          <w:sz w:val="22"/>
          <w:lang w:eastAsia="sr-Latn-RS"/>
        </w:rPr>
      </w:pPr>
      <w:r w:rsidRPr="00A36F9C">
        <w:rPr>
          <w:rFonts w:eastAsia="Times New Roman" w:cs="Times New Roman"/>
          <w:sz w:val="22"/>
          <w:lang w:eastAsia="sr-Latn-RS"/>
        </w:rPr>
        <w:t xml:space="preserve">4) партерно уређење дворишта аутентичних угоститељских објеката у домаћој радиности или сеоског туристичког домаћинства; </w:t>
      </w:r>
    </w:p>
    <w:p w:rsidR="006D4BB8" w:rsidRPr="00A36F9C" w:rsidRDefault="006D4BB8" w:rsidP="006D4BB8">
      <w:pPr>
        <w:spacing w:before="100" w:beforeAutospacing="1" w:after="100" w:afterAutospacing="1"/>
        <w:jc w:val="both"/>
        <w:rPr>
          <w:rFonts w:eastAsia="Times New Roman" w:cs="Times New Roman"/>
          <w:sz w:val="22"/>
          <w:lang w:eastAsia="sr-Latn-RS"/>
        </w:rPr>
      </w:pPr>
      <w:r w:rsidRPr="00A36F9C">
        <w:rPr>
          <w:rFonts w:eastAsia="Times New Roman" w:cs="Times New Roman"/>
          <w:sz w:val="22"/>
          <w:lang w:eastAsia="sr-Latn-RS"/>
        </w:rPr>
        <w:t xml:space="preserve">5) опремање аутентичних угоститељских објеката у домаћој радиности или сеоском туристичком домаћинству ради унапређења понуде и пружања угоститељских услуга у домаћој радиности или сеоском туристичком домаћинству; </w:t>
      </w:r>
    </w:p>
    <w:p w:rsidR="006D4BB8" w:rsidRPr="00A36F9C" w:rsidRDefault="006D4BB8" w:rsidP="006D4BB8">
      <w:pPr>
        <w:spacing w:before="100" w:beforeAutospacing="1" w:after="100" w:afterAutospacing="1"/>
        <w:jc w:val="both"/>
        <w:rPr>
          <w:rFonts w:eastAsia="Times New Roman" w:cs="Times New Roman"/>
          <w:sz w:val="22"/>
          <w:lang w:eastAsia="sr-Latn-RS"/>
        </w:rPr>
      </w:pPr>
      <w:r w:rsidRPr="00A36F9C">
        <w:rPr>
          <w:rFonts w:eastAsia="Times New Roman" w:cs="Times New Roman"/>
          <w:sz w:val="22"/>
          <w:lang w:eastAsia="sr-Latn-RS"/>
        </w:rPr>
        <w:t xml:space="preserve">6) промоцију непољопривредних активности на селу. </w:t>
      </w:r>
    </w:p>
    <w:p w:rsidR="006D4BB8" w:rsidRPr="00A36F9C" w:rsidRDefault="006D4BB8" w:rsidP="006D4BB8">
      <w:pPr>
        <w:spacing w:before="100" w:beforeAutospacing="1" w:after="100" w:afterAutospacing="1"/>
        <w:jc w:val="both"/>
        <w:rPr>
          <w:rFonts w:eastAsia="Times New Roman" w:cs="Times New Roman"/>
          <w:sz w:val="22"/>
          <w:lang w:eastAsia="sr-Latn-RS"/>
        </w:rPr>
      </w:pPr>
      <w:r w:rsidRPr="00A36F9C">
        <w:rPr>
          <w:rFonts w:eastAsia="Times New Roman" w:cs="Times New Roman"/>
          <w:sz w:val="22"/>
          <w:lang w:eastAsia="sr-Latn-RS"/>
        </w:rPr>
        <w:t xml:space="preserve">Подстицаји за прихватљиве инвестиције из члана 4. став 2. овог правилника обухватају: </w:t>
      </w:r>
    </w:p>
    <w:p w:rsidR="006D4BB8" w:rsidRPr="00A36F9C" w:rsidRDefault="006D4BB8" w:rsidP="006D4BB8">
      <w:pPr>
        <w:spacing w:before="100" w:beforeAutospacing="1" w:after="100" w:afterAutospacing="1"/>
        <w:jc w:val="both"/>
        <w:rPr>
          <w:rFonts w:eastAsia="Times New Roman" w:cs="Times New Roman"/>
          <w:sz w:val="22"/>
          <w:lang w:eastAsia="sr-Latn-RS"/>
        </w:rPr>
      </w:pPr>
      <w:r w:rsidRPr="00A36F9C">
        <w:rPr>
          <w:rFonts w:eastAsia="Times New Roman" w:cs="Times New Roman"/>
          <w:sz w:val="22"/>
          <w:lang w:eastAsia="sr-Latn-RS"/>
        </w:rPr>
        <w:t xml:space="preserve">1) набавку опреме ради очувања и унапређења старих и уметничких заната, односно послова домаће радиности који су сертификовани, у складу са посебним прописом, којим се одређују послови који се сматрају старим и уметничким занатима, односно пословима домаће радиности, начину сертификовања истих и вођењу посебне евиденције издатих сертификата; </w:t>
      </w:r>
    </w:p>
    <w:p w:rsidR="006D4BB8" w:rsidRPr="00A36F9C" w:rsidRDefault="006D4BB8" w:rsidP="006D4BB8">
      <w:pPr>
        <w:spacing w:before="100" w:beforeAutospacing="1" w:after="100" w:afterAutospacing="1"/>
        <w:jc w:val="both"/>
        <w:rPr>
          <w:rFonts w:eastAsia="Times New Roman" w:cs="Times New Roman"/>
          <w:sz w:val="22"/>
          <w:lang w:eastAsia="sr-Latn-RS"/>
        </w:rPr>
      </w:pPr>
      <w:r w:rsidRPr="00A36F9C">
        <w:rPr>
          <w:rFonts w:eastAsia="Times New Roman" w:cs="Times New Roman"/>
          <w:sz w:val="22"/>
          <w:lang w:eastAsia="sr-Latn-RS"/>
        </w:rPr>
        <w:t xml:space="preserve">2) промоцију непољопривредних активности на селу. </w:t>
      </w:r>
    </w:p>
    <w:p w:rsidR="006D4BB8" w:rsidRPr="00A36F9C" w:rsidRDefault="006D4BB8" w:rsidP="006D4BB8">
      <w:pPr>
        <w:spacing w:before="240" w:after="120"/>
        <w:jc w:val="center"/>
        <w:rPr>
          <w:rFonts w:eastAsia="Times New Roman" w:cs="Times New Roman"/>
          <w:b/>
          <w:bCs/>
          <w:szCs w:val="24"/>
          <w:lang w:eastAsia="sr-Latn-RS"/>
        </w:rPr>
      </w:pPr>
      <w:bookmarkStart w:id="8" w:name="clan_6"/>
      <w:bookmarkEnd w:id="8"/>
      <w:r w:rsidRPr="00A36F9C">
        <w:rPr>
          <w:rFonts w:eastAsia="Times New Roman" w:cs="Times New Roman"/>
          <w:b/>
          <w:bCs/>
          <w:szCs w:val="24"/>
          <w:lang w:eastAsia="sr-Latn-RS"/>
        </w:rPr>
        <w:t xml:space="preserve">Члан 6 </w:t>
      </w:r>
    </w:p>
    <w:p w:rsidR="006D4BB8" w:rsidRPr="00A36F9C" w:rsidRDefault="006D4BB8" w:rsidP="006D4BB8">
      <w:pPr>
        <w:spacing w:before="100" w:beforeAutospacing="1" w:after="100" w:afterAutospacing="1"/>
        <w:jc w:val="both"/>
        <w:rPr>
          <w:rFonts w:eastAsia="Times New Roman" w:cs="Times New Roman"/>
          <w:sz w:val="22"/>
          <w:lang w:eastAsia="sr-Latn-RS"/>
        </w:rPr>
      </w:pPr>
      <w:r w:rsidRPr="00A36F9C">
        <w:rPr>
          <w:rFonts w:eastAsia="Times New Roman" w:cs="Times New Roman"/>
          <w:sz w:val="22"/>
          <w:lang w:eastAsia="sr-Latn-RS"/>
        </w:rPr>
        <w:t xml:space="preserve">Прихватљиве инвестиције и трошкови из члана 5. овог правилника дати су у Прилогу 3. - Листа прихватљивих инвестиција и трошкова, који је одштампан уз овај правилник и чини његов саставни део. </w:t>
      </w:r>
    </w:p>
    <w:p w:rsidR="00E34AA5" w:rsidRDefault="00E34AA5">
      <w:pPr>
        <w:spacing w:after="160" w:line="259" w:lineRule="auto"/>
        <w:rPr>
          <w:rFonts w:eastAsia="Times New Roman" w:cs="Times New Roman"/>
          <w:b/>
          <w:bCs/>
          <w:szCs w:val="24"/>
          <w:lang w:eastAsia="sr-Latn-RS"/>
        </w:rPr>
      </w:pPr>
      <w:bookmarkStart w:id="9" w:name="clan_7"/>
      <w:bookmarkEnd w:id="9"/>
      <w:r>
        <w:rPr>
          <w:rFonts w:eastAsia="Times New Roman" w:cs="Times New Roman"/>
          <w:b/>
          <w:bCs/>
          <w:szCs w:val="24"/>
          <w:lang w:eastAsia="sr-Latn-RS"/>
        </w:rPr>
        <w:br w:type="page"/>
      </w:r>
    </w:p>
    <w:p w:rsidR="006D4BB8" w:rsidRPr="00A36F9C" w:rsidRDefault="006D4BB8" w:rsidP="006D4BB8">
      <w:pPr>
        <w:spacing w:before="240" w:after="120"/>
        <w:jc w:val="center"/>
        <w:rPr>
          <w:rFonts w:eastAsia="Times New Roman" w:cs="Times New Roman"/>
          <w:b/>
          <w:bCs/>
          <w:szCs w:val="24"/>
          <w:lang w:eastAsia="sr-Latn-RS"/>
        </w:rPr>
      </w:pPr>
      <w:bookmarkStart w:id="10" w:name="_GoBack"/>
      <w:bookmarkEnd w:id="10"/>
      <w:r w:rsidRPr="00A36F9C">
        <w:rPr>
          <w:rFonts w:eastAsia="Times New Roman" w:cs="Times New Roman"/>
          <w:b/>
          <w:bCs/>
          <w:szCs w:val="24"/>
          <w:lang w:eastAsia="sr-Latn-RS"/>
        </w:rPr>
        <w:t xml:space="preserve">Члан 7 </w:t>
      </w:r>
    </w:p>
    <w:p w:rsidR="006D4BB8" w:rsidRPr="00A36F9C" w:rsidRDefault="006D4BB8" w:rsidP="006D4BB8">
      <w:pPr>
        <w:spacing w:before="100" w:beforeAutospacing="1" w:after="100" w:afterAutospacing="1"/>
        <w:rPr>
          <w:rFonts w:eastAsia="Times New Roman" w:cs="Times New Roman"/>
          <w:sz w:val="22"/>
          <w:lang w:eastAsia="sr-Latn-RS"/>
        </w:rPr>
      </w:pPr>
      <w:r w:rsidRPr="00A36F9C">
        <w:rPr>
          <w:rFonts w:eastAsia="Times New Roman" w:cs="Times New Roman"/>
          <w:sz w:val="22"/>
          <w:lang w:eastAsia="sr-Latn-RS"/>
        </w:rPr>
        <w:t xml:space="preserve">Подстицајима се не надокнађују: </w:t>
      </w:r>
    </w:p>
    <w:p w:rsidR="006D4BB8" w:rsidRPr="00A36F9C" w:rsidRDefault="006D4BB8" w:rsidP="006D4BB8">
      <w:pPr>
        <w:spacing w:before="100" w:beforeAutospacing="1" w:after="100" w:afterAutospacing="1"/>
        <w:jc w:val="both"/>
        <w:rPr>
          <w:rFonts w:eastAsia="Times New Roman" w:cs="Times New Roman"/>
          <w:sz w:val="22"/>
          <w:lang w:eastAsia="sr-Latn-RS"/>
        </w:rPr>
      </w:pPr>
      <w:r w:rsidRPr="00A36F9C">
        <w:rPr>
          <w:rFonts w:eastAsia="Times New Roman" w:cs="Times New Roman"/>
          <w:sz w:val="22"/>
          <w:lang w:eastAsia="sr-Latn-RS"/>
        </w:rPr>
        <w:t xml:space="preserve">1) порези, укључујући и порез на додату вредност; </w:t>
      </w:r>
    </w:p>
    <w:p w:rsidR="006D4BB8" w:rsidRPr="00A36F9C" w:rsidRDefault="006D4BB8" w:rsidP="006D4BB8">
      <w:pPr>
        <w:spacing w:before="100" w:beforeAutospacing="1" w:after="100" w:afterAutospacing="1"/>
        <w:jc w:val="both"/>
        <w:rPr>
          <w:rFonts w:eastAsia="Times New Roman" w:cs="Times New Roman"/>
          <w:sz w:val="22"/>
          <w:lang w:eastAsia="sr-Latn-RS"/>
        </w:rPr>
      </w:pPr>
      <w:r w:rsidRPr="00A36F9C">
        <w:rPr>
          <w:rFonts w:eastAsia="Times New Roman" w:cs="Times New Roman"/>
          <w:sz w:val="22"/>
          <w:lang w:eastAsia="sr-Latn-RS"/>
        </w:rPr>
        <w:t xml:space="preserve">2) царинске, увозне и друге дажбине; </w:t>
      </w:r>
    </w:p>
    <w:p w:rsidR="006D4BB8" w:rsidRPr="00A36F9C" w:rsidRDefault="006D4BB8" w:rsidP="006D4BB8">
      <w:pPr>
        <w:spacing w:before="100" w:beforeAutospacing="1" w:after="100" w:afterAutospacing="1"/>
        <w:jc w:val="both"/>
        <w:rPr>
          <w:rFonts w:eastAsia="Times New Roman" w:cs="Times New Roman"/>
          <w:sz w:val="22"/>
          <w:lang w:eastAsia="sr-Latn-RS"/>
        </w:rPr>
      </w:pPr>
      <w:r w:rsidRPr="00A36F9C">
        <w:rPr>
          <w:rFonts w:eastAsia="Times New Roman" w:cs="Times New Roman"/>
          <w:sz w:val="22"/>
          <w:lang w:eastAsia="sr-Latn-RS"/>
        </w:rPr>
        <w:t xml:space="preserve">3) трошкови банкарске провизије, трошкови јемства и сличне накнаде; </w:t>
      </w:r>
    </w:p>
    <w:p w:rsidR="006D4BB8" w:rsidRPr="00A36F9C" w:rsidRDefault="006D4BB8" w:rsidP="006D4BB8">
      <w:pPr>
        <w:spacing w:before="100" w:beforeAutospacing="1" w:after="100" w:afterAutospacing="1"/>
        <w:jc w:val="both"/>
        <w:rPr>
          <w:rFonts w:eastAsia="Times New Roman" w:cs="Times New Roman"/>
          <w:sz w:val="22"/>
          <w:lang w:eastAsia="sr-Latn-RS"/>
        </w:rPr>
      </w:pPr>
      <w:r w:rsidRPr="00A36F9C">
        <w:rPr>
          <w:rFonts w:eastAsia="Times New Roman" w:cs="Times New Roman"/>
          <w:sz w:val="22"/>
          <w:lang w:eastAsia="sr-Latn-RS"/>
        </w:rPr>
        <w:t xml:space="preserve">4) трошкови куповине односно закупа земљишта; </w:t>
      </w:r>
    </w:p>
    <w:p w:rsidR="006D4BB8" w:rsidRPr="00A36F9C" w:rsidRDefault="006D4BB8" w:rsidP="006D4BB8">
      <w:pPr>
        <w:spacing w:before="100" w:beforeAutospacing="1" w:after="100" w:afterAutospacing="1"/>
        <w:jc w:val="both"/>
        <w:rPr>
          <w:rFonts w:eastAsia="Times New Roman" w:cs="Times New Roman"/>
          <w:sz w:val="22"/>
          <w:lang w:eastAsia="sr-Latn-RS"/>
        </w:rPr>
      </w:pPr>
      <w:r w:rsidRPr="00A36F9C">
        <w:rPr>
          <w:rFonts w:eastAsia="Times New Roman" w:cs="Times New Roman"/>
          <w:sz w:val="22"/>
          <w:lang w:eastAsia="sr-Latn-RS"/>
        </w:rPr>
        <w:t xml:space="preserve">5) трошкови премера и геодетских снимања; </w:t>
      </w:r>
    </w:p>
    <w:p w:rsidR="006D4BB8" w:rsidRPr="00A36F9C" w:rsidRDefault="006D4BB8" w:rsidP="006D4BB8">
      <w:pPr>
        <w:spacing w:before="100" w:beforeAutospacing="1" w:after="100" w:afterAutospacing="1"/>
        <w:jc w:val="both"/>
        <w:rPr>
          <w:rFonts w:eastAsia="Times New Roman" w:cs="Times New Roman"/>
          <w:sz w:val="22"/>
          <w:lang w:eastAsia="sr-Latn-RS"/>
        </w:rPr>
      </w:pPr>
      <w:r w:rsidRPr="00A36F9C">
        <w:rPr>
          <w:rFonts w:eastAsia="Times New Roman" w:cs="Times New Roman"/>
          <w:sz w:val="22"/>
          <w:lang w:eastAsia="sr-Latn-RS"/>
        </w:rPr>
        <w:t xml:space="preserve">6) половна (ремонтована) опрема и алати, осим за подстицаје из члана 4. став 2. овог правилника када је прихватљива и половна (ремонтована) опрема и алати; </w:t>
      </w:r>
    </w:p>
    <w:p w:rsidR="006D4BB8" w:rsidRPr="00A36F9C" w:rsidRDefault="006D4BB8" w:rsidP="006D4BB8">
      <w:pPr>
        <w:spacing w:before="100" w:beforeAutospacing="1" w:after="100" w:afterAutospacing="1"/>
        <w:jc w:val="both"/>
        <w:rPr>
          <w:rFonts w:eastAsia="Times New Roman" w:cs="Times New Roman"/>
          <w:sz w:val="22"/>
          <w:lang w:eastAsia="sr-Latn-RS"/>
        </w:rPr>
      </w:pPr>
      <w:r w:rsidRPr="00A36F9C">
        <w:rPr>
          <w:rFonts w:eastAsia="Times New Roman" w:cs="Times New Roman"/>
          <w:sz w:val="22"/>
          <w:lang w:eastAsia="sr-Latn-RS"/>
        </w:rPr>
        <w:t xml:space="preserve">7) доприноси у натури (сопствени рад и материјал подносиоца пријаве); </w:t>
      </w:r>
    </w:p>
    <w:p w:rsidR="006D4BB8" w:rsidRPr="00A36F9C" w:rsidRDefault="006D4BB8" w:rsidP="006D4BB8">
      <w:pPr>
        <w:spacing w:before="100" w:beforeAutospacing="1" w:after="100" w:afterAutospacing="1"/>
        <w:jc w:val="both"/>
        <w:rPr>
          <w:rFonts w:eastAsia="Times New Roman" w:cs="Times New Roman"/>
          <w:sz w:val="22"/>
          <w:lang w:eastAsia="sr-Latn-RS"/>
        </w:rPr>
      </w:pPr>
      <w:r w:rsidRPr="00A36F9C">
        <w:rPr>
          <w:rFonts w:eastAsia="Times New Roman" w:cs="Times New Roman"/>
          <w:sz w:val="22"/>
          <w:lang w:eastAsia="sr-Latn-RS"/>
        </w:rPr>
        <w:t xml:space="preserve">8) опрема, материјали и радови који по типу не одговарају предмеру и предрачуну овереном од стране лиценцираног инжењера одговарајуће струке, односно не одговарају попису радова овереном од стране лиценцираног инжењера одговарајуће струке; </w:t>
      </w:r>
    </w:p>
    <w:p w:rsidR="006D4BB8" w:rsidRPr="00A36F9C" w:rsidRDefault="006D4BB8" w:rsidP="006D4BB8">
      <w:pPr>
        <w:spacing w:before="100" w:beforeAutospacing="1" w:after="100" w:afterAutospacing="1"/>
        <w:jc w:val="both"/>
        <w:rPr>
          <w:rFonts w:eastAsia="Times New Roman" w:cs="Times New Roman"/>
          <w:sz w:val="22"/>
          <w:lang w:eastAsia="sr-Latn-RS"/>
        </w:rPr>
      </w:pPr>
      <w:r w:rsidRPr="00A36F9C">
        <w:rPr>
          <w:rFonts w:eastAsia="Times New Roman" w:cs="Times New Roman"/>
          <w:sz w:val="22"/>
          <w:lang w:eastAsia="sr-Latn-RS"/>
        </w:rPr>
        <w:t xml:space="preserve">9) интернет странице и штампани материјал који по садржају не одговарају секторима непољопривредних активности за који се користи подстицај; </w:t>
      </w:r>
    </w:p>
    <w:p w:rsidR="006D4BB8" w:rsidRPr="00A36F9C" w:rsidRDefault="006D4BB8" w:rsidP="006D4BB8">
      <w:pPr>
        <w:spacing w:before="100" w:beforeAutospacing="1" w:after="100" w:afterAutospacing="1"/>
        <w:jc w:val="both"/>
        <w:rPr>
          <w:rFonts w:eastAsia="Times New Roman" w:cs="Times New Roman"/>
          <w:sz w:val="22"/>
          <w:lang w:eastAsia="sr-Latn-RS"/>
        </w:rPr>
      </w:pPr>
      <w:r w:rsidRPr="00A36F9C">
        <w:rPr>
          <w:rFonts w:eastAsia="Times New Roman" w:cs="Times New Roman"/>
          <w:sz w:val="22"/>
          <w:lang w:eastAsia="sr-Latn-RS"/>
        </w:rPr>
        <w:t xml:space="preserve">10) опрема и дворишни мобилијар који не испуњава норме које је прописао Европски комитет за стандардизацију (ЦЕН), а прихватио Завод за стандардизацију Србије; </w:t>
      </w:r>
    </w:p>
    <w:p w:rsidR="006D4BB8" w:rsidRPr="00A36F9C" w:rsidRDefault="006D4BB8" w:rsidP="006D4BB8">
      <w:pPr>
        <w:spacing w:before="100" w:beforeAutospacing="1" w:after="100" w:afterAutospacing="1"/>
        <w:jc w:val="both"/>
        <w:rPr>
          <w:rFonts w:eastAsia="Times New Roman" w:cs="Times New Roman"/>
          <w:sz w:val="22"/>
          <w:lang w:eastAsia="sr-Latn-RS"/>
        </w:rPr>
      </w:pPr>
      <w:r w:rsidRPr="00A36F9C">
        <w:rPr>
          <w:rFonts w:eastAsia="Times New Roman" w:cs="Times New Roman"/>
          <w:sz w:val="22"/>
          <w:lang w:eastAsia="sr-Latn-RS"/>
        </w:rPr>
        <w:t xml:space="preserve">11) потрошни материјал за очување и унапређење старих и уметничких заната, односно послова домаће радиности, који су сертификовани, у складу са посебним прописом којим се уређују послови који се сматрају старим и уметничким занатима, односно пословима домаће радиности, начину сертификовања истих и вођењу посебне евиденције издатих сертификата; </w:t>
      </w:r>
    </w:p>
    <w:p w:rsidR="006D4BB8" w:rsidRPr="00A36F9C" w:rsidRDefault="006D4BB8" w:rsidP="006D4BB8">
      <w:pPr>
        <w:spacing w:before="100" w:beforeAutospacing="1" w:after="100" w:afterAutospacing="1"/>
        <w:jc w:val="both"/>
        <w:rPr>
          <w:rFonts w:eastAsia="Times New Roman" w:cs="Times New Roman"/>
          <w:sz w:val="22"/>
          <w:lang w:eastAsia="sr-Latn-RS"/>
        </w:rPr>
      </w:pPr>
      <w:r w:rsidRPr="00A36F9C">
        <w:rPr>
          <w:rFonts w:eastAsia="Times New Roman" w:cs="Times New Roman"/>
          <w:sz w:val="22"/>
          <w:lang w:eastAsia="sr-Latn-RS"/>
        </w:rPr>
        <w:t xml:space="preserve">12) трошкови по основу уговора са надзорним органом; </w:t>
      </w:r>
    </w:p>
    <w:p w:rsidR="006D4BB8" w:rsidRPr="00A36F9C" w:rsidRDefault="006D4BB8" w:rsidP="006D4BB8">
      <w:pPr>
        <w:spacing w:before="100" w:beforeAutospacing="1" w:after="100" w:afterAutospacing="1"/>
        <w:jc w:val="both"/>
        <w:rPr>
          <w:rFonts w:eastAsia="Times New Roman" w:cs="Times New Roman"/>
          <w:sz w:val="22"/>
          <w:lang w:eastAsia="sr-Latn-RS"/>
        </w:rPr>
      </w:pPr>
      <w:r w:rsidRPr="00A36F9C">
        <w:rPr>
          <w:rFonts w:eastAsia="Times New Roman" w:cs="Times New Roman"/>
          <w:sz w:val="22"/>
          <w:lang w:eastAsia="sr-Latn-RS"/>
        </w:rPr>
        <w:t xml:space="preserve">13) набавка предметне инвестиције из члана 4. овог правилника путем лизинга, цесије, компензације, асигнације или на други начин који представља гашење обавезе путем пребијања дугова. </w:t>
      </w:r>
    </w:p>
    <w:p w:rsidR="006D4BB8" w:rsidRPr="00A36F9C" w:rsidRDefault="006D4BB8" w:rsidP="006D4BB8">
      <w:pPr>
        <w:spacing w:before="240" w:after="120"/>
        <w:jc w:val="center"/>
        <w:rPr>
          <w:rFonts w:eastAsia="Times New Roman" w:cs="Times New Roman"/>
          <w:b/>
          <w:bCs/>
          <w:szCs w:val="24"/>
          <w:lang w:eastAsia="sr-Latn-RS"/>
        </w:rPr>
      </w:pPr>
      <w:bookmarkStart w:id="11" w:name="clan_8"/>
      <w:bookmarkEnd w:id="11"/>
      <w:r w:rsidRPr="00A36F9C">
        <w:rPr>
          <w:rFonts w:eastAsia="Times New Roman" w:cs="Times New Roman"/>
          <w:b/>
          <w:bCs/>
          <w:szCs w:val="24"/>
          <w:lang w:eastAsia="sr-Latn-RS"/>
        </w:rPr>
        <w:t xml:space="preserve">Члан 8 </w:t>
      </w:r>
    </w:p>
    <w:p w:rsidR="006D4BB8" w:rsidRPr="00A36F9C" w:rsidRDefault="006D4BB8" w:rsidP="006D4BB8">
      <w:pPr>
        <w:spacing w:before="100" w:beforeAutospacing="1" w:after="100" w:afterAutospacing="1"/>
        <w:jc w:val="both"/>
        <w:rPr>
          <w:rFonts w:eastAsia="Times New Roman" w:cs="Times New Roman"/>
          <w:sz w:val="22"/>
          <w:lang w:eastAsia="sr-Latn-RS"/>
        </w:rPr>
      </w:pPr>
      <w:r w:rsidRPr="00A36F9C">
        <w:rPr>
          <w:rFonts w:eastAsia="Times New Roman" w:cs="Times New Roman"/>
          <w:sz w:val="22"/>
          <w:lang w:eastAsia="sr-Latn-RS"/>
        </w:rPr>
        <w:t xml:space="preserve">Право на коришћење подстицаја, у складу са законом којим се уређују подстицаји у пољопривреди и руралном развоју и овим правилником имају: </w:t>
      </w:r>
    </w:p>
    <w:p w:rsidR="006D4BB8" w:rsidRPr="00A36F9C" w:rsidRDefault="006D4BB8" w:rsidP="006D4BB8">
      <w:pPr>
        <w:spacing w:before="100" w:beforeAutospacing="1" w:after="100" w:afterAutospacing="1"/>
        <w:jc w:val="both"/>
        <w:rPr>
          <w:rFonts w:eastAsia="Times New Roman" w:cs="Times New Roman"/>
          <w:sz w:val="22"/>
          <w:lang w:eastAsia="sr-Latn-RS"/>
        </w:rPr>
      </w:pPr>
      <w:r w:rsidRPr="00A36F9C">
        <w:rPr>
          <w:rFonts w:eastAsia="Times New Roman" w:cs="Times New Roman"/>
          <w:sz w:val="22"/>
          <w:lang w:eastAsia="sr-Latn-RS"/>
        </w:rPr>
        <w:t xml:space="preserve">1) физичко лице - носилац регистрованог комерцијалног породичног пољопривредног газдинства; </w:t>
      </w:r>
    </w:p>
    <w:p w:rsidR="006D4BB8" w:rsidRPr="00A36F9C" w:rsidRDefault="006D4BB8" w:rsidP="006D4BB8">
      <w:pPr>
        <w:spacing w:before="100" w:beforeAutospacing="1" w:after="100" w:afterAutospacing="1"/>
        <w:jc w:val="both"/>
        <w:rPr>
          <w:rFonts w:eastAsia="Times New Roman" w:cs="Times New Roman"/>
          <w:sz w:val="22"/>
          <w:lang w:eastAsia="sr-Latn-RS"/>
        </w:rPr>
      </w:pPr>
      <w:r w:rsidRPr="00A36F9C">
        <w:rPr>
          <w:rFonts w:eastAsia="Times New Roman" w:cs="Times New Roman"/>
          <w:sz w:val="22"/>
          <w:lang w:eastAsia="sr-Latn-RS"/>
        </w:rPr>
        <w:t xml:space="preserve">2) предузетник; </w:t>
      </w:r>
    </w:p>
    <w:p w:rsidR="006D4BB8" w:rsidRPr="00A36F9C" w:rsidRDefault="006D4BB8" w:rsidP="006D4BB8">
      <w:pPr>
        <w:spacing w:before="100" w:beforeAutospacing="1" w:after="100" w:afterAutospacing="1"/>
        <w:jc w:val="both"/>
        <w:rPr>
          <w:rFonts w:eastAsia="Times New Roman" w:cs="Times New Roman"/>
          <w:sz w:val="22"/>
          <w:lang w:eastAsia="sr-Latn-RS"/>
        </w:rPr>
      </w:pPr>
      <w:r w:rsidRPr="00A36F9C">
        <w:rPr>
          <w:rFonts w:eastAsia="Times New Roman" w:cs="Times New Roman"/>
          <w:sz w:val="22"/>
          <w:lang w:eastAsia="sr-Latn-RS"/>
        </w:rPr>
        <w:t xml:space="preserve">3) правно лице: </w:t>
      </w:r>
    </w:p>
    <w:p w:rsidR="006D4BB8" w:rsidRPr="00A36F9C" w:rsidRDefault="006D4BB8" w:rsidP="006D4BB8">
      <w:pPr>
        <w:spacing w:before="100" w:beforeAutospacing="1" w:after="100" w:afterAutospacing="1"/>
        <w:ind w:left="992"/>
        <w:jc w:val="both"/>
        <w:rPr>
          <w:rFonts w:eastAsia="Times New Roman" w:cs="Times New Roman"/>
          <w:sz w:val="22"/>
          <w:lang w:eastAsia="sr-Latn-RS"/>
        </w:rPr>
      </w:pPr>
      <w:r w:rsidRPr="00A36F9C">
        <w:rPr>
          <w:rFonts w:eastAsia="Times New Roman" w:cs="Times New Roman"/>
          <w:sz w:val="22"/>
          <w:lang w:eastAsia="sr-Latn-RS"/>
        </w:rPr>
        <w:t xml:space="preserve">(1) привредно друштво, </w:t>
      </w:r>
    </w:p>
    <w:p w:rsidR="006D4BB8" w:rsidRPr="00A36F9C" w:rsidRDefault="006D4BB8" w:rsidP="006D4BB8">
      <w:pPr>
        <w:spacing w:before="100" w:beforeAutospacing="1" w:after="100" w:afterAutospacing="1"/>
        <w:ind w:left="992"/>
        <w:rPr>
          <w:rFonts w:eastAsia="Times New Roman" w:cs="Times New Roman"/>
          <w:sz w:val="22"/>
          <w:lang w:eastAsia="sr-Latn-RS"/>
        </w:rPr>
      </w:pPr>
      <w:r w:rsidRPr="00A36F9C">
        <w:rPr>
          <w:rFonts w:eastAsia="Times New Roman" w:cs="Times New Roman"/>
          <w:sz w:val="22"/>
          <w:lang w:eastAsia="sr-Latn-RS"/>
        </w:rPr>
        <w:t xml:space="preserve">(2) земљорадничка задруга. </w:t>
      </w:r>
    </w:p>
    <w:p w:rsidR="006D4BB8" w:rsidRPr="00A36F9C" w:rsidRDefault="006D4BB8" w:rsidP="006D4BB8">
      <w:pPr>
        <w:jc w:val="center"/>
        <w:rPr>
          <w:rFonts w:eastAsia="Times New Roman" w:cs="Times New Roman"/>
          <w:b/>
          <w:sz w:val="31"/>
          <w:szCs w:val="31"/>
          <w:lang w:eastAsia="sr-Latn-RS"/>
        </w:rPr>
      </w:pPr>
      <w:bookmarkStart w:id="12" w:name="str_4"/>
      <w:bookmarkEnd w:id="12"/>
      <w:r w:rsidRPr="00A36F9C">
        <w:rPr>
          <w:rFonts w:eastAsia="Times New Roman" w:cs="Times New Roman"/>
          <w:b/>
          <w:sz w:val="31"/>
          <w:szCs w:val="31"/>
          <w:lang w:eastAsia="sr-Latn-RS"/>
        </w:rPr>
        <w:t xml:space="preserve">III УСЛОВИ ЗА ОСТВАРИВАЊЕ ПРАВА НА ПОДСТИЦАЈЕ </w:t>
      </w:r>
    </w:p>
    <w:p w:rsidR="006D4BB8" w:rsidRPr="00A36F9C" w:rsidRDefault="006D4BB8" w:rsidP="006D4BB8">
      <w:pPr>
        <w:spacing w:before="240" w:after="240"/>
        <w:jc w:val="center"/>
        <w:rPr>
          <w:rFonts w:eastAsia="Times New Roman" w:cs="Times New Roman"/>
          <w:b/>
          <w:bCs/>
          <w:szCs w:val="24"/>
          <w:lang w:eastAsia="sr-Latn-RS"/>
        </w:rPr>
      </w:pPr>
      <w:bookmarkStart w:id="13" w:name="str_5"/>
      <w:bookmarkEnd w:id="13"/>
      <w:r w:rsidRPr="00A36F9C">
        <w:rPr>
          <w:rFonts w:eastAsia="Times New Roman" w:cs="Times New Roman"/>
          <w:b/>
          <w:bCs/>
          <w:szCs w:val="24"/>
          <w:lang w:eastAsia="sr-Latn-RS"/>
        </w:rPr>
        <w:t xml:space="preserve">Општи услови за остваривање права на подстицаје </w:t>
      </w:r>
    </w:p>
    <w:p w:rsidR="006D4BB8" w:rsidRPr="00A36F9C" w:rsidRDefault="006D4BB8" w:rsidP="006D4BB8">
      <w:pPr>
        <w:spacing w:before="240" w:after="120"/>
        <w:jc w:val="center"/>
        <w:rPr>
          <w:rFonts w:eastAsia="Times New Roman" w:cs="Times New Roman"/>
          <w:b/>
          <w:bCs/>
          <w:szCs w:val="24"/>
          <w:lang w:eastAsia="sr-Latn-RS"/>
        </w:rPr>
      </w:pPr>
      <w:bookmarkStart w:id="14" w:name="clan_9"/>
      <w:bookmarkEnd w:id="14"/>
      <w:r w:rsidRPr="00A36F9C">
        <w:rPr>
          <w:rFonts w:eastAsia="Times New Roman" w:cs="Times New Roman"/>
          <w:b/>
          <w:bCs/>
          <w:szCs w:val="24"/>
          <w:lang w:eastAsia="sr-Latn-RS"/>
        </w:rPr>
        <w:t xml:space="preserve">Члан 9 </w:t>
      </w:r>
    </w:p>
    <w:p w:rsidR="006D4BB8" w:rsidRPr="00A36F9C" w:rsidRDefault="006D4BB8" w:rsidP="006D4BB8">
      <w:pPr>
        <w:spacing w:before="100" w:beforeAutospacing="1" w:after="100" w:afterAutospacing="1"/>
        <w:jc w:val="both"/>
        <w:rPr>
          <w:rFonts w:eastAsia="Times New Roman" w:cs="Times New Roman"/>
          <w:sz w:val="22"/>
          <w:lang w:eastAsia="sr-Latn-RS"/>
        </w:rPr>
      </w:pPr>
      <w:r w:rsidRPr="00A36F9C">
        <w:rPr>
          <w:rFonts w:eastAsia="Times New Roman" w:cs="Times New Roman"/>
          <w:sz w:val="22"/>
          <w:lang w:eastAsia="sr-Latn-RS"/>
        </w:rPr>
        <w:t xml:space="preserve">Право на подстицаје остварује лице из члана 8. овог правилника под условима ако: </w:t>
      </w:r>
    </w:p>
    <w:p w:rsidR="006D4BB8" w:rsidRPr="00A36F9C" w:rsidRDefault="006D4BB8" w:rsidP="006D4BB8">
      <w:pPr>
        <w:spacing w:before="100" w:beforeAutospacing="1" w:after="100" w:afterAutospacing="1"/>
        <w:jc w:val="both"/>
        <w:rPr>
          <w:rFonts w:eastAsia="Times New Roman" w:cs="Times New Roman"/>
          <w:sz w:val="22"/>
          <w:lang w:eastAsia="sr-Latn-RS"/>
        </w:rPr>
      </w:pPr>
      <w:r w:rsidRPr="00A36F9C">
        <w:rPr>
          <w:rFonts w:eastAsia="Times New Roman" w:cs="Times New Roman"/>
          <w:sz w:val="22"/>
          <w:lang w:eastAsia="sr-Latn-RS"/>
        </w:rPr>
        <w:t xml:space="preserve">1) је уписано у Регистар пољопривредних газдинстава (у даљем тексту: Регистар), као комерцијално газдинство и налази се у активном статусу; </w:t>
      </w:r>
    </w:p>
    <w:p w:rsidR="006D4BB8" w:rsidRPr="00A36F9C" w:rsidRDefault="006D4BB8" w:rsidP="006D4BB8">
      <w:pPr>
        <w:spacing w:before="100" w:beforeAutospacing="1" w:after="100" w:afterAutospacing="1"/>
        <w:jc w:val="both"/>
        <w:rPr>
          <w:rFonts w:eastAsia="Times New Roman" w:cs="Times New Roman"/>
          <w:sz w:val="22"/>
          <w:lang w:eastAsia="sr-Latn-RS"/>
        </w:rPr>
      </w:pPr>
      <w:r w:rsidRPr="00A36F9C">
        <w:rPr>
          <w:rFonts w:eastAsia="Times New Roman" w:cs="Times New Roman"/>
          <w:sz w:val="22"/>
          <w:lang w:eastAsia="sr-Latn-RS"/>
        </w:rPr>
        <w:t xml:space="preserve">2) нема евидентираних доспелих неизмирених дуговања према министарству надлежном за послове пољопривреде, по основу раније остварених подстицаја, субвенција и кредита; </w:t>
      </w:r>
    </w:p>
    <w:p w:rsidR="006D4BB8" w:rsidRPr="00A36F9C" w:rsidRDefault="006D4BB8" w:rsidP="006D4BB8">
      <w:pPr>
        <w:spacing w:before="100" w:beforeAutospacing="1" w:after="100" w:afterAutospacing="1"/>
        <w:jc w:val="both"/>
        <w:rPr>
          <w:rFonts w:eastAsia="Times New Roman" w:cs="Times New Roman"/>
          <w:sz w:val="22"/>
          <w:lang w:eastAsia="sr-Latn-RS"/>
        </w:rPr>
      </w:pPr>
      <w:r w:rsidRPr="00A36F9C">
        <w:rPr>
          <w:rFonts w:eastAsia="Times New Roman" w:cs="Times New Roman"/>
          <w:sz w:val="22"/>
          <w:lang w:eastAsia="sr-Latn-RS"/>
        </w:rPr>
        <w:t xml:space="preserve">3) за инвестицију за коју подноси пријаву не користи подстицаје по неком другом основу (субвенције, подстицаји, донације), односно ако иста инвестиција није предмет другог поступка за коришћење подстицаја, осим подстицаја у складу са посебним прописом којим се уређује кредитна подршка регистрованим пољопривредним газдинствима; </w:t>
      </w:r>
    </w:p>
    <w:p w:rsidR="006D4BB8" w:rsidRPr="00A36F9C" w:rsidRDefault="006D4BB8" w:rsidP="006D4BB8">
      <w:pPr>
        <w:spacing w:before="100" w:beforeAutospacing="1" w:after="100" w:afterAutospacing="1"/>
        <w:jc w:val="both"/>
        <w:rPr>
          <w:rFonts w:eastAsia="Times New Roman" w:cs="Times New Roman"/>
          <w:sz w:val="22"/>
          <w:lang w:eastAsia="sr-Latn-RS"/>
        </w:rPr>
      </w:pPr>
      <w:r w:rsidRPr="00A36F9C">
        <w:rPr>
          <w:rFonts w:eastAsia="Times New Roman" w:cs="Times New Roman"/>
          <w:sz w:val="22"/>
          <w:lang w:eastAsia="sr-Latn-RS"/>
        </w:rPr>
        <w:t xml:space="preserve">4) је инвестиција из члана 4. овог правилника реализована у периоду од 1. маја текуће календарске године, а најкасније до 31. октобра следеће календарске године; </w:t>
      </w:r>
    </w:p>
    <w:p w:rsidR="006D4BB8" w:rsidRPr="00A36F9C" w:rsidRDefault="006D4BB8" w:rsidP="006D4BB8">
      <w:pPr>
        <w:spacing w:before="100" w:beforeAutospacing="1" w:after="100" w:afterAutospacing="1"/>
        <w:jc w:val="both"/>
        <w:rPr>
          <w:rFonts w:eastAsia="Times New Roman" w:cs="Times New Roman"/>
          <w:sz w:val="22"/>
          <w:lang w:eastAsia="sr-Latn-RS"/>
        </w:rPr>
      </w:pPr>
      <w:r w:rsidRPr="00A36F9C">
        <w:rPr>
          <w:rFonts w:eastAsia="Times New Roman" w:cs="Times New Roman"/>
          <w:sz w:val="22"/>
          <w:lang w:eastAsia="sr-Latn-RS"/>
        </w:rPr>
        <w:t xml:space="preserve">5) је збирни износ појединачних рачуна за прихватљиве инвестиције из члана 5. овог правилника већи од 20.000 динара без урачунатог пореза на додату вредност, уз обавезу подношења спецификације рачуна из Прилога 4. - Спецификација рачуна, који је одштампан уз овај правилник и чини његов саставни део; </w:t>
      </w:r>
    </w:p>
    <w:p w:rsidR="006D4BB8" w:rsidRPr="00A36F9C" w:rsidRDefault="006D4BB8" w:rsidP="006D4BB8">
      <w:pPr>
        <w:spacing w:before="100" w:beforeAutospacing="1" w:after="100" w:afterAutospacing="1"/>
        <w:jc w:val="both"/>
        <w:rPr>
          <w:rFonts w:eastAsia="Times New Roman" w:cs="Times New Roman"/>
          <w:sz w:val="22"/>
          <w:lang w:eastAsia="sr-Latn-RS"/>
        </w:rPr>
      </w:pPr>
      <w:r w:rsidRPr="00A36F9C">
        <w:rPr>
          <w:rFonts w:eastAsia="Times New Roman" w:cs="Times New Roman"/>
          <w:sz w:val="22"/>
          <w:lang w:eastAsia="sr-Latn-RS"/>
        </w:rPr>
        <w:t xml:space="preserve">6) је припремило бизнис план за инвестиције веће од 500.000 динара у складу са Прилогом 5. - Бизнис план за _______, који је одштампан уз овај правилник и чини његов саставни део. </w:t>
      </w:r>
    </w:p>
    <w:p w:rsidR="006D4BB8" w:rsidRPr="00A36F9C" w:rsidRDefault="006D4BB8" w:rsidP="006D4BB8">
      <w:pPr>
        <w:spacing w:before="240" w:after="240"/>
        <w:jc w:val="center"/>
        <w:rPr>
          <w:rFonts w:eastAsia="Times New Roman" w:cs="Times New Roman"/>
          <w:b/>
          <w:bCs/>
          <w:szCs w:val="24"/>
          <w:lang w:eastAsia="sr-Latn-RS"/>
        </w:rPr>
      </w:pPr>
      <w:bookmarkStart w:id="15" w:name="str_6"/>
      <w:bookmarkEnd w:id="15"/>
      <w:r w:rsidRPr="00A36F9C">
        <w:rPr>
          <w:rFonts w:eastAsia="Times New Roman" w:cs="Times New Roman"/>
          <w:b/>
          <w:bCs/>
          <w:szCs w:val="24"/>
          <w:lang w:eastAsia="sr-Latn-RS"/>
        </w:rPr>
        <w:t xml:space="preserve">Посебни услови за остваривање права на подстицаје </w:t>
      </w:r>
    </w:p>
    <w:p w:rsidR="006D4BB8" w:rsidRPr="00A36F9C" w:rsidRDefault="006D4BB8" w:rsidP="006D4BB8">
      <w:pPr>
        <w:spacing w:before="240" w:after="120"/>
        <w:jc w:val="center"/>
        <w:rPr>
          <w:rFonts w:eastAsia="Times New Roman" w:cs="Times New Roman"/>
          <w:b/>
          <w:bCs/>
          <w:szCs w:val="24"/>
          <w:lang w:eastAsia="sr-Latn-RS"/>
        </w:rPr>
      </w:pPr>
      <w:bookmarkStart w:id="16" w:name="clan_10"/>
      <w:bookmarkEnd w:id="16"/>
      <w:r w:rsidRPr="00A36F9C">
        <w:rPr>
          <w:rFonts w:eastAsia="Times New Roman" w:cs="Times New Roman"/>
          <w:b/>
          <w:bCs/>
          <w:szCs w:val="24"/>
          <w:lang w:eastAsia="sr-Latn-RS"/>
        </w:rPr>
        <w:t xml:space="preserve">Члан 10 </w:t>
      </w:r>
    </w:p>
    <w:p w:rsidR="006D4BB8" w:rsidRPr="00A36F9C" w:rsidRDefault="006D4BB8" w:rsidP="006D4BB8">
      <w:pPr>
        <w:spacing w:before="100" w:beforeAutospacing="1" w:after="100" w:afterAutospacing="1"/>
        <w:jc w:val="both"/>
        <w:rPr>
          <w:rFonts w:eastAsia="Times New Roman" w:cs="Times New Roman"/>
          <w:sz w:val="22"/>
          <w:lang w:eastAsia="sr-Latn-RS"/>
        </w:rPr>
      </w:pPr>
      <w:r w:rsidRPr="00A36F9C">
        <w:rPr>
          <w:rFonts w:eastAsia="Times New Roman" w:cs="Times New Roman"/>
          <w:sz w:val="22"/>
          <w:lang w:eastAsia="sr-Latn-RS"/>
        </w:rPr>
        <w:t xml:space="preserve">Лице из члана 8. тач. 1) и 2) овог правилника остварује право на подстицаје из члана 4. став 1. овог правилника, ако поред услова из члана 9. овог правилника, испуњава и следеће услове: </w:t>
      </w:r>
    </w:p>
    <w:p w:rsidR="006D4BB8" w:rsidRPr="00A36F9C" w:rsidRDefault="006D4BB8" w:rsidP="006D4BB8">
      <w:pPr>
        <w:spacing w:before="100" w:beforeAutospacing="1" w:after="100" w:afterAutospacing="1"/>
        <w:jc w:val="both"/>
        <w:rPr>
          <w:rFonts w:eastAsia="Times New Roman" w:cs="Times New Roman"/>
          <w:sz w:val="22"/>
          <w:lang w:eastAsia="sr-Latn-RS"/>
        </w:rPr>
      </w:pPr>
      <w:r w:rsidRPr="00A36F9C">
        <w:rPr>
          <w:rFonts w:eastAsia="Times New Roman" w:cs="Times New Roman"/>
          <w:sz w:val="22"/>
          <w:lang w:eastAsia="sr-Latn-RS"/>
        </w:rPr>
        <w:t xml:space="preserve">1) да је објекат категорисан код надлежног органа јединице локалне самоуправе за пружање туристичко-угоститељских услуга у пословима домаће радиности или сеоском туристичком домаћинству и евидентиран у Регистру туризма, у складу са законом којим се уређује туризам, односно угоститељство, за набавку опреме за аутентичне објекте и за изградњу нових објеката; </w:t>
      </w:r>
    </w:p>
    <w:p w:rsidR="006D4BB8" w:rsidRPr="00A36F9C" w:rsidRDefault="006D4BB8" w:rsidP="006D4BB8">
      <w:pPr>
        <w:spacing w:before="100" w:beforeAutospacing="1" w:after="100" w:afterAutospacing="1"/>
        <w:jc w:val="both"/>
        <w:rPr>
          <w:rFonts w:eastAsia="Times New Roman" w:cs="Times New Roman"/>
          <w:sz w:val="22"/>
          <w:lang w:eastAsia="sr-Latn-RS"/>
        </w:rPr>
      </w:pPr>
      <w:r w:rsidRPr="00A36F9C">
        <w:rPr>
          <w:rFonts w:eastAsia="Times New Roman" w:cs="Times New Roman"/>
          <w:sz w:val="22"/>
          <w:lang w:eastAsia="sr-Latn-RS"/>
        </w:rPr>
        <w:t xml:space="preserve">2) да су катастарске парцеле и објекат који су предмет инвестиције за коју се подноси конкурсна пријава (у даљем тексту: пријава) у његовом власништву или ако на њима има право закупа, односно коришћења на основу уговора овереног код надлежног органа закљученог са закуподавцем - физичким лицем или црквом и верском заједницом или јединицом локалне самоуправе или министарством надлежним за послове пољопривреде, на период закупа, односно коришћења од најмање пет година почев од календарске године за коју се подноси пријава за коришћење подстицаја. Власник једног дела земљишта, односно објекта доставља сагласност оверену код надлежног органа, осталих сувласника земљишта, односно објекта за извођење радова на предметној инвестицији. Непокретности које су предмет закупа не могу имати уписане друге терете, осим предметног закупа; </w:t>
      </w:r>
    </w:p>
    <w:p w:rsidR="006D4BB8" w:rsidRPr="00A36F9C" w:rsidRDefault="006D4BB8" w:rsidP="006D4BB8">
      <w:pPr>
        <w:spacing w:before="100" w:beforeAutospacing="1" w:after="100" w:afterAutospacing="1"/>
        <w:jc w:val="both"/>
        <w:rPr>
          <w:rFonts w:eastAsia="Times New Roman" w:cs="Times New Roman"/>
          <w:sz w:val="22"/>
          <w:lang w:eastAsia="sr-Latn-RS"/>
        </w:rPr>
      </w:pPr>
      <w:r w:rsidRPr="00A36F9C">
        <w:rPr>
          <w:rFonts w:eastAsia="Times New Roman" w:cs="Times New Roman"/>
          <w:sz w:val="22"/>
          <w:lang w:eastAsia="sr-Latn-RS"/>
        </w:rPr>
        <w:t xml:space="preserve">3) да пружа туристима услуге смештаја и услуживања хране и пића у објектима смештајних капацитета до 30 лежајева и/или да организованој туристичкој групи до 50 туриста пружа угоститељске услуге у складу са прописом којим се уређује угоститељство. </w:t>
      </w:r>
    </w:p>
    <w:p w:rsidR="006D4BB8" w:rsidRPr="00A36F9C" w:rsidRDefault="006D4BB8" w:rsidP="006D4BB8">
      <w:pPr>
        <w:spacing w:before="100" w:beforeAutospacing="1" w:after="100" w:afterAutospacing="1"/>
        <w:jc w:val="both"/>
        <w:rPr>
          <w:rFonts w:eastAsia="Times New Roman" w:cs="Times New Roman"/>
          <w:sz w:val="22"/>
          <w:lang w:eastAsia="sr-Latn-RS"/>
        </w:rPr>
      </w:pPr>
      <w:r w:rsidRPr="00A36F9C">
        <w:rPr>
          <w:rFonts w:eastAsia="Times New Roman" w:cs="Times New Roman"/>
          <w:sz w:val="22"/>
          <w:lang w:eastAsia="sr-Latn-RS"/>
        </w:rPr>
        <w:t xml:space="preserve">За изградњу нових објеката услов из става 1. тачка 1) овог члана испуњава се у тренутку подношења прописане документације којом се доказује реализација инвестиције. </w:t>
      </w:r>
    </w:p>
    <w:p w:rsidR="006D4BB8" w:rsidRPr="00A36F9C" w:rsidRDefault="006D4BB8" w:rsidP="006D4BB8">
      <w:pPr>
        <w:spacing w:before="100" w:beforeAutospacing="1" w:after="100" w:afterAutospacing="1"/>
        <w:jc w:val="both"/>
        <w:rPr>
          <w:rFonts w:eastAsia="Times New Roman" w:cs="Times New Roman"/>
          <w:sz w:val="22"/>
          <w:lang w:eastAsia="sr-Latn-RS"/>
        </w:rPr>
      </w:pPr>
      <w:r w:rsidRPr="00A36F9C">
        <w:rPr>
          <w:rFonts w:eastAsia="Times New Roman" w:cs="Times New Roman"/>
          <w:sz w:val="22"/>
          <w:lang w:eastAsia="sr-Latn-RS"/>
        </w:rPr>
        <w:t xml:space="preserve">Лице из члана 8. тачка 2) овог правилника мора бити регистровано у одговарајућем регистру у Агенцији за привредне регистре. </w:t>
      </w:r>
    </w:p>
    <w:p w:rsidR="006D4BB8" w:rsidRPr="00A36F9C" w:rsidRDefault="006D4BB8" w:rsidP="006D4BB8">
      <w:pPr>
        <w:spacing w:before="240" w:after="120"/>
        <w:jc w:val="center"/>
        <w:rPr>
          <w:rFonts w:eastAsia="Times New Roman" w:cs="Times New Roman"/>
          <w:b/>
          <w:bCs/>
          <w:szCs w:val="24"/>
          <w:lang w:eastAsia="sr-Latn-RS"/>
        </w:rPr>
      </w:pPr>
      <w:bookmarkStart w:id="17" w:name="clan_11"/>
      <w:bookmarkEnd w:id="17"/>
      <w:r w:rsidRPr="00A36F9C">
        <w:rPr>
          <w:rFonts w:eastAsia="Times New Roman" w:cs="Times New Roman"/>
          <w:b/>
          <w:bCs/>
          <w:szCs w:val="24"/>
          <w:lang w:eastAsia="sr-Latn-RS"/>
        </w:rPr>
        <w:t xml:space="preserve">Члан 11 </w:t>
      </w:r>
    </w:p>
    <w:p w:rsidR="006D4BB8" w:rsidRPr="00A36F9C" w:rsidRDefault="006D4BB8" w:rsidP="006D4BB8">
      <w:pPr>
        <w:spacing w:before="100" w:beforeAutospacing="1" w:after="100" w:afterAutospacing="1"/>
        <w:jc w:val="both"/>
        <w:rPr>
          <w:rFonts w:eastAsia="Times New Roman" w:cs="Times New Roman"/>
          <w:sz w:val="22"/>
          <w:lang w:eastAsia="sr-Latn-RS"/>
        </w:rPr>
      </w:pPr>
      <w:r w:rsidRPr="00A36F9C">
        <w:rPr>
          <w:rFonts w:eastAsia="Times New Roman" w:cs="Times New Roman"/>
          <w:sz w:val="22"/>
          <w:lang w:eastAsia="sr-Latn-RS"/>
        </w:rPr>
        <w:t xml:space="preserve">Лице из члана 8. тачка 3) овог правилника остварује право на подстицаје из члана 4. став 1. овог правилника, ако поред услова из члана 9. овог правилника, испуњава и следеће услове: </w:t>
      </w:r>
    </w:p>
    <w:p w:rsidR="006D4BB8" w:rsidRPr="00A36F9C" w:rsidRDefault="006D4BB8" w:rsidP="006D4BB8">
      <w:pPr>
        <w:spacing w:before="100" w:beforeAutospacing="1" w:after="100" w:afterAutospacing="1"/>
        <w:jc w:val="both"/>
        <w:rPr>
          <w:rFonts w:eastAsia="Times New Roman" w:cs="Times New Roman"/>
          <w:sz w:val="22"/>
          <w:lang w:eastAsia="sr-Latn-RS"/>
        </w:rPr>
      </w:pPr>
      <w:r w:rsidRPr="00A36F9C">
        <w:rPr>
          <w:rFonts w:eastAsia="Times New Roman" w:cs="Times New Roman"/>
          <w:sz w:val="22"/>
          <w:lang w:eastAsia="sr-Latn-RS"/>
        </w:rPr>
        <w:t xml:space="preserve">1) да је регистровано у одговарајућем регистру у Агенцији за привредне регистре; </w:t>
      </w:r>
    </w:p>
    <w:p w:rsidR="006D4BB8" w:rsidRPr="00A36F9C" w:rsidRDefault="006D4BB8" w:rsidP="006D4BB8">
      <w:pPr>
        <w:spacing w:before="100" w:beforeAutospacing="1" w:after="100" w:afterAutospacing="1"/>
        <w:jc w:val="both"/>
        <w:rPr>
          <w:rFonts w:eastAsia="Times New Roman" w:cs="Times New Roman"/>
          <w:sz w:val="22"/>
          <w:lang w:eastAsia="sr-Latn-RS"/>
        </w:rPr>
      </w:pPr>
      <w:r w:rsidRPr="00A36F9C">
        <w:rPr>
          <w:rFonts w:eastAsia="Times New Roman" w:cs="Times New Roman"/>
          <w:sz w:val="22"/>
          <w:lang w:eastAsia="sr-Latn-RS"/>
        </w:rPr>
        <w:t xml:space="preserve">2) да је разврстано у микро или мало правно лице према подацима из финансијског извештаја из претходне године, у односу на годину у којој се подноси пријава, у складу са законом којим се уређује рачуноводство; </w:t>
      </w:r>
    </w:p>
    <w:p w:rsidR="006D4BB8" w:rsidRPr="00A36F9C" w:rsidRDefault="006D4BB8" w:rsidP="006D4BB8">
      <w:pPr>
        <w:spacing w:before="100" w:beforeAutospacing="1" w:after="100" w:afterAutospacing="1"/>
        <w:jc w:val="both"/>
        <w:rPr>
          <w:rFonts w:eastAsia="Times New Roman" w:cs="Times New Roman"/>
          <w:sz w:val="22"/>
          <w:lang w:eastAsia="sr-Latn-RS"/>
        </w:rPr>
      </w:pPr>
      <w:r w:rsidRPr="00A36F9C">
        <w:rPr>
          <w:rFonts w:eastAsia="Times New Roman" w:cs="Times New Roman"/>
          <w:sz w:val="22"/>
          <w:lang w:eastAsia="sr-Latn-RS"/>
        </w:rPr>
        <w:t xml:space="preserve">3) за земљорадничку задругу, да има оснивачки акт у којем је наведено да се поред претежне делатности баве и пружањем туристичко-угоститељских услуга у пословима домаће радиности или сеоском туристичком домаћинству, потврду о броју запослених, као и податке о члановима земљорадничке задруге датих у Прилогу 6. - Подаци о члановима земљорадничке задруге (у даљем тексту: Прилог 6), који је одштампан уз овај правилник и чини његов саставни део; </w:t>
      </w:r>
    </w:p>
    <w:p w:rsidR="006D4BB8" w:rsidRPr="00A36F9C" w:rsidRDefault="006D4BB8" w:rsidP="006D4BB8">
      <w:pPr>
        <w:spacing w:before="100" w:beforeAutospacing="1" w:after="100" w:afterAutospacing="1"/>
        <w:jc w:val="both"/>
        <w:rPr>
          <w:rFonts w:eastAsia="Times New Roman" w:cs="Times New Roman"/>
          <w:sz w:val="22"/>
          <w:lang w:eastAsia="sr-Latn-RS"/>
        </w:rPr>
      </w:pPr>
      <w:r w:rsidRPr="00A36F9C">
        <w:rPr>
          <w:rFonts w:eastAsia="Times New Roman" w:cs="Times New Roman"/>
          <w:sz w:val="22"/>
          <w:lang w:eastAsia="sr-Latn-RS"/>
        </w:rPr>
        <w:t xml:space="preserve">4) да је објекат категорисан и евидентиран за пружање туристичко-угоститељских услуга у пословима домаће радиности или сеоском туристичком домаћинству у Регистру туризма, у складу са законом којим се уређује туризам, односно угоститељство; </w:t>
      </w:r>
    </w:p>
    <w:p w:rsidR="006D4BB8" w:rsidRPr="00A36F9C" w:rsidRDefault="006D4BB8" w:rsidP="006D4BB8">
      <w:pPr>
        <w:spacing w:before="100" w:beforeAutospacing="1" w:after="100" w:afterAutospacing="1"/>
        <w:jc w:val="both"/>
        <w:rPr>
          <w:rFonts w:eastAsia="Times New Roman" w:cs="Times New Roman"/>
          <w:sz w:val="22"/>
          <w:lang w:eastAsia="sr-Latn-RS"/>
        </w:rPr>
      </w:pPr>
      <w:r w:rsidRPr="00A36F9C">
        <w:rPr>
          <w:rFonts w:eastAsia="Times New Roman" w:cs="Times New Roman"/>
          <w:sz w:val="22"/>
          <w:lang w:eastAsia="sr-Latn-RS"/>
        </w:rPr>
        <w:t xml:space="preserve">5) да су катастарске парцеле и објекат који су предмет инвестиције за коју се подноси пријава у његовом власништву или ако на њима има право закупа, односно коришћења на основу уговора овереног код надлежног органа закљученог са закуподавцем - физичким лицем или црквом и верском заједницом или јединицом локалне самоуправе или министарством надлежним за послове пољопривреде, на период закупа, односно коришћења од најмање пет година почев од календарске године за коју се подноси пријава за коришћење подстицаја. Власник једног дела земљишта, односно објекта доставља сагласност оверену код надлежног органа осталих сувласника земљишта, односно објекта за извођење радова на предметној инвестицији. Непокретности које су предмет закупа не могу имати уписане друге терете, осим предметног закупа. </w:t>
      </w:r>
    </w:p>
    <w:p w:rsidR="006D4BB8" w:rsidRPr="00A36F9C" w:rsidRDefault="006D4BB8" w:rsidP="006D4BB8">
      <w:pPr>
        <w:spacing w:before="240" w:after="120"/>
        <w:jc w:val="center"/>
        <w:rPr>
          <w:rFonts w:eastAsia="Times New Roman" w:cs="Times New Roman"/>
          <w:b/>
          <w:bCs/>
          <w:szCs w:val="24"/>
          <w:lang w:eastAsia="sr-Latn-RS"/>
        </w:rPr>
      </w:pPr>
      <w:bookmarkStart w:id="18" w:name="clan_12"/>
      <w:bookmarkEnd w:id="18"/>
      <w:r w:rsidRPr="00A36F9C">
        <w:rPr>
          <w:rFonts w:eastAsia="Times New Roman" w:cs="Times New Roman"/>
          <w:b/>
          <w:bCs/>
          <w:szCs w:val="24"/>
          <w:lang w:eastAsia="sr-Latn-RS"/>
        </w:rPr>
        <w:t xml:space="preserve">Члан 12 </w:t>
      </w:r>
    </w:p>
    <w:p w:rsidR="006D4BB8" w:rsidRPr="00A36F9C" w:rsidRDefault="006D4BB8" w:rsidP="006D4BB8">
      <w:pPr>
        <w:spacing w:before="100" w:beforeAutospacing="1" w:after="100" w:afterAutospacing="1"/>
        <w:jc w:val="both"/>
        <w:rPr>
          <w:rFonts w:eastAsia="Times New Roman" w:cs="Times New Roman"/>
          <w:sz w:val="22"/>
          <w:lang w:eastAsia="sr-Latn-RS"/>
        </w:rPr>
      </w:pPr>
      <w:r w:rsidRPr="00A36F9C">
        <w:rPr>
          <w:rFonts w:eastAsia="Times New Roman" w:cs="Times New Roman"/>
          <w:sz w:val="22"/>
          <w:lang w:eastAsia="sr-Latn-RS"/>
        </w:rPr>
        <w:t xml:space="preserve">Лице из члана 8. тач. 2) и 3) овог правилника остварује право на подстицаје из члана 4. став 2. овог правилника, ако поред услова из члана 9. овог правилника, испуњава и следеће услове: </w:t>
      </w:r>
    </w:p>
    <w:p w:rsidR="006D4BB8" w:rsidRPr="00A36F9C" w:rsidRDefault="006D4BB8" w:rsidP="006D4BB8">
      <w:pPr>
        <w:spacing w:before="100" w:beforeAutospacing="1" w:after="100" w:afterAutospacing="1"/>
        <w:jc w:val="both"/>
        <w:rPr>
          <w:rFonts w:eastAsia="Times New Roman" w:cs="Times New Roman"/>
          <w:sz w:val="22"/>
          <w:lang w:eastAsia="sr-Latn-RS"/>
        </w:rPr>
      </w:pPr>
      <w:r w:rsidRPr="00A36F9C">
        <w:rPr>
          <w:rFonts w:eastAsia="Times New Roman" w:cs="Times New Roman"/>
          <w:sz w:val="22"/>
          <w:lang w:eastAsia="sr-Latn-RS"/>
        </w:rPr>
        <w:t xml:space="preserve">1) да је регистровано у одговарајућем регистру у Агенцији за привредне регистре; </w:t>
      </w:r>
    </w:p>
    <w:p w:rsidR="006D4BB8" w:rsidRPr="00A36F9C" w:rsidRDefault="006D4BB8" w:rsidP="006D4BB8">
      <w:pPr>
        <w:spacing w:before="100" w:beforeAutospacing="1" w:after="100" w:afterAutospacing="1"/>
        <w:jc w:val="both"/>
        <w:rPr>
          <w:rFonts w:eastAsia="Times New Roman" w:cs="Times New Roman"/>
          <w:sz w:val="22"/>
          <w:lang w:eastAsia="sr-Latn-RS"/>
        </w:rPr>
      </w:pPr>
      <w:r w:rsidRPr="00A36F9C">
        <w:rPr>
          <w:rFonts w:eastAsia="Times New Roman" w:cs="Times New Roman"/>
          <w:sz w:val="22"/>
          <w:lang w:eastAsia="sr-Latn-RS"/>
        </w:rPr>
        <w:t xml:space="preserve">2) да је разврстано у микро или мало правно лице према подацима из финансијског извештаја из претходне године, у односу на годину у којој се подноси пријава, у складу са законом којим се уређује рачуноводство; </w:t>
      </w:r>
    </w:p>
    <w:p w:rsidR="006D4BB8" w:rsidRPr="00A36F9C" w:rsidRDefault="006D4BB8" w:rsidP="006D4BB8">
      <w:pPr>
        <w:spacing w:before="100" w:beforeAutospacing="1" w:after="100" w:afterAutospacing="1"/>
        <w:jc w:val="both"/>
        <w:rPr>
          <w:rFonts w:eastAsia="Times New Roman" w:cs="Times New Roman"/>
          <w:sz w:val="22"/>
          <w:lang w:eastAsia="sr-Latn-RS"/>
        </w:rPr>
      </w:pPr>
      <w:r w:rsidRPr="00A36F9C">
        <w:rPr>
          <w:rFonts w:eastAsia="Times New Roman" w:cs="Times New Roman"/>
          <w:sz w:val="22"/>
          <w:lang w:eastAsia="sr-Latn-RS"/>
        </w:rPr>
        <w:t xml:space="preserve">3) да је регистровано за очување старих и уметничких заната, односно послова домаће радиности, који су сертификовани у складу са прописом којим се уређују одређивања послова који се сматрају старим и уметничким занатима, односно пословима домаће радиности, начину сертификовања и вођењу евиденције издатих сертификата, за привредно друштво; </w:t>
      </w:r>
    </w:p>
    <w:p w:rsidR="006D4BB8" w:rsidRPr="00A36F9C" w:rsidRDefault="006D4BB8" w:rsidP="006D4BB8">
      <w:pPr>
        <w:spacing w:before="100" w:beforeAutospacing="1" w:after="100" w:afterAutospacing="1"/>
        <w:jc w:val="both"/>
        <w:rPr>
          <w:rFonts w:eastAsia="Times New Roman" w:cs="Times New Roman"/>
          <w:sz w:val="22"/>
          <w:lang w:eastAsia="sr-Latn-RS"/>
        </w:rPr>
      </w:pPr>
      <w:r w:rsidRPr="00A36F9C">
        <w:rPr>
          <w:rFonts w:eastAsia="Times New Roman" w:cs="Times New Roman"/>
          <w:sz w:val="22"/>
          <w:lang w:eastAsia="sr-Latn-RS"/>
        </w:rPr>
        <w:t xml:space="preserve">4) за земљорадничку задругу, да има оснивачки акт у којем је наведено да се поред претежне делатности баве и очувањем старих и уметничких заната, односно пословима домаће радиности који су сертификовани, у складу са посебним прописом којим се уређују послови који се сматрају старим и уметничким занатима, односно пословима домаће радиности, начину сертификовања истих и вођењу посебне евиденције издатих сертификата, потврду о броју запослених, као и податке о члановима земљорадничке задруге датих у Прилогу 6. </w:t>
      </w:r>
    </w:p>
    <w:p w:rsidR="006D4BB8" w:rsidRPr="00A36F9C" w:rsidRDefault="006D4BB8" w:rsidP="006D4BB8">
      <w:pPr>
        <w:jc w:val="center"/>
        <w:rPr>
          <w:rFonts w:eastAsia="Times New Roman" w:cs="Times New Roman"/>
          <w:b/>
          <w:sz w:val="31"/>
          <w:szCs w:val="31"/>
          <w:lang w:eastAsia="sr-Latn-RS"/>
        </w:rPr>
      </w:pPr>
      <w:bookmarkStart w:id="19" w:name="str_7"/>
      <w:bookmarkEnd w:id="19"/>
      <w:r w:rsidRPr="00A36F9C">
        <w:rPr>
          <w:rFonts w:eastAsia="Times New Roman" w:cs="Times New Roman"/>
          <w:b/>
          <w:sz w:val="31"/>
          <w:szCs w:val="31"/>
          <w:lang w:eastAsia="sr-Latn-RS"/>
        </w:rPr>
        <w:t xml:space="preserve">IV НАЧИН ОСТВАРИВАЊА ПРАВА НА ПОДСТИЦАЈЕ </w:t>
      </w:r>
    </w:p>
    <w:p w:rsidR="006D4BB8" w:rsidRPr="00A36F9C" w:rsidRDefault="006D4BB8" w:rsidP="006D4BB8">
      <w:pPr>
        <w:spacing w:before="240" w:after="240"/>
        <w:jc w:val="center"/>
        <w:rPr>
          <w:rFonts w:eastAsia="Times New Roman" w:cs="Times New Roman"/>
          <w:b/>
          <w:bCs/>
          <w:szCs w:val="24"/>
          <w:lang w:eastAsia="sr-Latn-RS"/>
        </w:rPr>
      </w:pPr>
      <w:bookmarkStart w:id="20" w:name="str_8"/>
      <w:bookmarkEnd w:id="20"/>
      <w:r w:rsidRPr="00A36F9C">
        <w:rPr>
          <w:rFonts w:eastAsia="Times New Roman" w:cs="Times New Roman"/>
          <w:b/>
          <w:bCs/>
          <w:szCs w:val="24"/>
          <w:lang w:eastAsia="sr-Latn-RS"/>
        </w:rPr>
        <w:t xml:space="preserve">Објављивање конкурса и подношење пријава </w:t>
      </w:r>
    </w:p>
    <w:p w:rsidR="006D4BB8" w:rsidRPr="00A36F9C" w:rsidRDefault="006D4BB8" w:rsidP="006D4BB8">
      <w:pPr>
        <w:spacing w:before="240" w:after="120"/>
        <w:jc w:val="center"/>
        <w:rPr>
          <w:rFonts w:eastAsia="Times New Roman" w:cs="Times New Roman"/>
          <w:b/>
          <w:bCs/>
          <w:szCs w:val="24"/>
          <w:lang w:eastAsia="sr-Latn-RS"/>
        </w:rPr>
      </w:pPr>
      <w:bookmarkStart w:id="21" w:name="clan_13"/>
      <w:bookmarkEnd w:id="21"/>
      <w:r w:rsidRPr="00A36F9C">
        <w:rPr>
          <w:rFonts w:eastAsia="Times New Roman" w:cs="Times New Roman"/>
          <w:b/>
          <w:bCs/>
          <w:szCs w:val="24"/>
          <w:lang w:eastAsia="sr-Latn-RS"/>
        </w:rPr>
        <w:t xml:space="preserve">Члан 13 </w:t>
      </w:r>
    </w:p>
    <w:p w:rsidR="006D4BB8" w:rsidRPr="00A36F9C" w:rsidRDefault="006D4BB8" w:rsidP="006D4BB8">
      <w:pPr>
        <w:spacing w:before="100" w:beforeAutospacing="1" w:after="100" w:afterAutospacing="1"/>
        <w:jc w:val="both"/>
        <w:rPr>
          <w:rFonts w:eastAsia="Times New Roman" w:cs="Times New Roman"/>
          <w:sz w:val="22"/>
          <w:lang w:eastAsia="sr-Latn-RS"/>
        </w:rPr>
      </w:pPr>
      <w:r w:rsidRPr="00A36F9C">
        <w:rPr>
          <w:rFonts w:eastAsia="Times New Roman" w:cs="Times New Roman"/>
          <w:sz w:val="22"/>
          <w:lang w:eastAsia="sr-Latn-RS"/>
        </w:rPr>
        <w:t xml:space="preserve">Поступак за остваривање права на подстицаје покреће се подношењем пријаве на основу конкурса, који расписује министарство надлежно за послове пољопривреде - Управа за аграрна плаћања (у даљем тексту: Управа), за сваку календарску годину. </w:t>
      </w:r>
    </w:p>
    <w:p w:rsidR="006D4BB8" w:rsidRPr="00A36F9C" w:rsidRDefault="006D4BB8" w:rsidP="006D4BB8">
      <w:pPr>
        <w:spacing w:before="100" w:beforeAutospacing="1" w:after="100" w:afterAutospacing="1"/>
        <w:jc w:val="both"/>
        <w:rPr>
          <w:rFonts w:eastAsia="Times New Roman" w:cs="Times New Roman"/>
          <w:sz w:val="22"/>
          <w:lang w:eastAsia="sr-Latn-RS"/>
        </w:rPr>
      </w:pPr>
      <w:r w:rsidRPr="00A36F9C">
        <w:rPr>
          <w:rFonts w:eastAsia="Times New Roman" w:cs="Times New Roman"/>
          <w:sz w:val="22"/>
          <w:lang w:eastAsia="sr-Latn-RS"/>
        </w:rPr>
        <w:t xml:space="preserve">Конкурс из става 1. овог члана садржи образац конкурсне пријаве, услове за остваривање права на подстицаје, потребну документацију и другу документацију, која се подноси уз пријаву, рок за подношење пријаве, као и друге потребне информације у складу са овим правилником. </w:t>
      </w:r>
    </w:p>
    <w:p w:rsidR="006D4BB8" w:rsidRPr="00A36F9C" w:rsidRDefault="006D4BB8" w:rsidP="006D4BB8">
      <w:pPr>
        <w:spacing w:before="100" w:beforeAutospacing="1" w:after="100" w:afterAutospacing="1"/>
        <w:jc w:val="both"/>
        <w:rPr>
          <w:rFonts w:eastAsia="Times New Roman" w:cs="Times New Roman"/>
          <w:sz w:val="22"/>
          <w:lang w:eastAsia="sr-Latn-RS"/>
        </w:rPr>
      </w:pPr>
      <w:r w:rsidRPr="00A36F9C">
        <w:rPr>
          <w:rFonts w:eastAsia="Times New Roman" w:cs="Times New Roman"/>
          <w:sz w:val="22"/>
          <w:lang w:eastAsia="sr-Latn-RS"/>
        </w:rPr>
        <w:t xml:space="preserve">Пријава се подноси на Обрасцу - Пријава за коришћење подстицаја за унапређење економских активности на селу кроз подршку непољопривредним активностима, који је одштампан уз овај правилник и чини његов саставни део. </w:t>
      </w:r>
    </w:p>
    <w:p w:rsidR="006D4BB8" w:rsidRPr="00A36F9C" w:rsidRDefault="006D4BB8" w:rsidP="006D4BB8">
      <w:pPr>
        <w:spacing w:before="100" w:beforeAutospacing="1" w:after="100" w:afterAutospacing="1"/>
        <w:jc w:val="both"/>
        <w:rPr>
          <w:rFonts w:eastAsia="Times New Roman" w:cs="Times New Roman"/>
          <w:sz w:val="22"/>
          <w:lang w:eastAsia="sr-Latn-RS"/>
        </w:rPr>
      </w:pPr>
      <w:r w:rsidRPr="00A36F9C">
        <w:rPr>
          <w:rFonts w:eastAsia="Times New Roman" w:cs="Times New Roman"/>
          <w:sz w:val="22"/>
          <w:lang w:eastAsia="sr-Latn-RS"/>
        </w:rPr>
        <w:t xml:space="preserve">Подносилац пријаве подноси само једну пријаву за коришћење подстицаја. </w:t>
      </w:r>
    </w:p>
    <w:p w:rsidR="006D4BB8" w:rsidRPr="00A36F9C" w:rsidRDefault="006D4BB8" w:rsidP="006D4BB8">
      <w:pPr>
        <w:spacing w:before="100" w:beforeAutospacing="1" w:after="100" w:afterAutospacing="1"/>
        <w:jc w:val="both"/>
        <w:rPr>
          <w:rFonts w:eastAsia="Times New Roman" w:cs="Times New Roman"/>
          <w:sz w:val="22"/>
          <w:lang w:eastAsia="sr-Latn-RS"/>
        </w:rPr>
      </w:pPr>
      <w:r w:rsidRPr="00A36F9C">
        <w:rPr>
          <w:rFonts w:eastAsia="Times New Roman" w:cs="Times New Roman"/>
          <w:sz w:val="22"/>
          <w:lang w:eastAsia="sr-Latn-RS"/>
        </w:rPr>
        <w:t xml:space="preserve">Пријава се подноси за једну или више прихватљивих инвестиција из члана 4. овог правилника. </w:t>
      </w:r>
    </w:p>
    <w:p w:rsidR="006D4BB8" w:rsidRPr="00A36F9C" w:rsidRDefault="006D4BB8" w:rsidP="006D4BB8">
      <w:pPr>
        <w:spacing w:before="100" w:beforeAutospacing="1" w:after="100" w:afterAutospacing="1"/>
        <w:jc w:val="both"/>
        <w:rPr>
          <w:rFonts w:eastAsia="Times New Roman" w:cs="Times New Roman"/>
          <w:sz w:val="22"/>
          <w:lang w:eastAsia="sr-Latn-RS"/>
        </w:rPr>
      </w:pPr>
      <w:r w:rsidRPr="00A36F9C">
        <w:rPr>
          <w:rFonts w:eastAsia="Times New Roman" w:cs="Times New Roman"/>
          <w:sz w:val="22"/>
          <w:lang w:eastAsia="sr-Latn-RS"/>
        </w:rPr>
        <w:t xml:space="preserve">Уколико право на подстицаје остварује физичко лице - носилац комерцијалног породичног пољопривредног газдинства које је истовремено и предузетник, подноси само једну пријаву или као физичко лице - носилац комерцијалног породичног пољопривредног газдинства или као предузетник. </w:t>
      </w:r>
    </w:p>
    <w:p w:rsidR="006D4BB8" w:rsidRPr="00A36F9C" w:rsidRDefault="006D4BB8" w:rsidP="006D4BB8">
      <w:pPr>
        <w:spacing w:before="240" w:after="120"/>
        <w:jc w:val="center"/>
        <w:rPr>
          <w:rFonts w:eastAsia="Times New Roman" w:cs="Times New Roman"/>
          <w:b/>
          <w:bCs/>
          <w:szCs w:val="24"/>
          <w:lang w:eastAsia="sr-Latn-RS"/>
        </w:rPr>
      </w:pPr>
      <w:bookmarkStart w:id="22" w:name="clan_14"/>
      <w:bookmarkEnd w:id="22"/>
      <w:r w:rsidRPr="00A36F9C">
        <w:rPr>
          <w:rFonts w:eastAsia="Times New Roman" w:cs="Times New Roman"/>
          <w:b/>
          <w:bCs/>
          <w:szCs w:val="24"/>
          <w:lang w:eastAsia="sr-Latn-RS"/>
        </w:rPr>
        <w:t xml:space="preserve">Члан 14 </w:t>
      </w:r>
    </w:p>
    <w:p w:rsidR="006D4BB8" w:rsidRPr="00A36F9C" w:rsidRDefault="006D4BB8" w:rsidP="006D4BB8">
      <w:pPr>
        <w:spacing w:before="100" w:beforeAutospacing="1" w:after="100" w:afterAutospacing="1"/>
        <w:jc w:val="both"/>
        <w:rPr>
          <w:rFonts w:eastAsia="Times New Roman" w:cs="Times New Roman"/>
          <w:sz w:val="22"/>
          <w:lang w:eastAsia="sr-Latn-RS"/>
        </w:rPr>
      </w:pPr>
      <w:r w:rsidRPr="00A36F9C">
        <w:rPr>
          <w:rFonts w:eastAsia="Times New Roman" w:cs="Times New Roman"/>
          <w:sz w:val="22"/>
          <w:lang w:eastAsia="sr-Latn-RS"/>
        </w:rPr>
        <w:t xml:space="preserve">Потребна документа која се достављају уз пријаву за коришћење подстицаја треба да гласе на подносиоца пријаве и прилажу се у оригиналу или овереној копији, осим друге документације која не треба да буде у форми оверене копије. </w:t>
      </w:r>
    </w:p>
    <w:p w:rsidR="006D4BB8" w:rsidRPr="00A36F9C" w:rsidRDefault="006D4BB8" w:rsidP="006D4BB8">
      <w:pPr>
        <w:spacing w:before="100" w:beforeAutospacing="1" w:after="100" w:afterAutospacing="1"/>
        <w:jc w:val="both"/>
        <w:rPr>
          <w:rFonts w:eastAsia="Times New Roman" w:cs="Times New Roman"/>
          <w:sz w:val="22"/>
          <w:lang w:eastAsia="sr-Latn-RS"/>
        </w:rPr>
      </w:pPr>
      <w:r w:rsidRPr="00A36F9C">
        <w:rPr>
          <w:rFonts w:eastAsia="Times New Roman" w:cs="Times New Roman"/>
          <w:sz w:val="22"/>
          <w:lang w:eastAsia="sr-Latn-RS"/>
        </w:rPr>
        <w:t xml:space="preserve">Документа на страном језику треба да буду преведена на српски језик од стране овлашћеног судског преводиоца. </w:t>
      </w:r>
    </w:p>
    <w:p w:rsidR="00A36F9C" w:rsidRDefault="00A36F9C" w:rsidP="006D4BB8">
      <w:pPr>
        <w:spacing w:before="240" w:after="240"/>
        <w:jc w:val="center"/>
        <w:rPr>
          <w:rFonts w:eastAsia="Times New Roman" w:cs="Times New Roman"/>
          <w:b/>
          <w:bCs/>
          <w:szCs w:val="24"/>
          <w:lang w:eastAsia="sr-Latn-RS"/>
        </w:rPr>
      </w:pPr>
      <w:bookmarkStart w:id="23" w:name="str_9"/>
      <w:bookmarkEnd w:id="23"/>
    </w:p>
    <w:p w:rsidR="006D4BB8" w:rsidRPr="00A36F9C" w:rsidRDefault="006D4BB8" w:rsidP="006D4BB8">
      <w:pPr>
        <w:spacing w:before="240" w:after="240"/>
        <w:jc w:val="center"/>
        <w:rPr>
          <w:rFonts w:eastAsia="Times New Roman" w:cs="Times New Roman"/>
          <w:b/>
          <w:bCs/>
          <w:szCs w:val="24"/>
          <w:lang w:eastAsia="sr-Latn-RS"/>
        </w:rPr>
      </w:pPr>
      <w:r w:rsidRPr="00A36F9C">
        <w:rPr>
          <w:rFonts w:eastAsia="Times New Roman" w:cs="Times New Roman"/>
          <w:b/>
          <w:bCs/>
          <w:szCs w:val="24"/>
          <w:lang w:eastAsia="sr-Latn-RS"/>
        </w:rPr>
        <w:t xml:space="preserve">Административна обрада пријава на конкурс </w:t>
      </w:r>
    </w:p>
    <w:p w:rsidR="006D4BB8" w:rsidRPr="00A36F9C" w:rsidRDefault="006D4BB8" w:rsidP="006D4BB8">
      <w:pPr>
        <w:spacing w:before="240" w:after="120"/>
        <w:jc w:val="center"/>
        <w:rPr>
          <w:rFonts w:eastAsia="Times New Roman" w:cs="Times New Roman"/>
          <w:b/>
          <w:bCs/>
          <w:szCs w:val="24"/>
          <w:lang w:eastAsia="sr-Latn-RS"/>
        </w:rPr>
      </w:pPr>
      <w:bookmarkStart w:id="24" w:name="clan_15"/>
      <w:bookmarkEnd w:id="24"/>
      <w:r w:rsidRPr="00A36F9C">
        <w:rPr>
          <w:rFonts w:eastAsia="Times New Roman" w:cs="Times New Roman"/>
          <w:b/>
          <w:bCs/>
          <w:szCs w:val="24"/>
          <w:lang w:eastAsia="sr-Latn-RS"/>
        </w:rPr>
        <w:t xml:space="preserve">Члан 15 </w:t>
      </w:r>
    </w:p>
    <w:p w:rsidR="006D4BB8" w:rsidRPr="00A36F9C" w:rsidRDefault="006D4BB8" w:rsidP="006D4BB8">
      <w:pPr>
        <w:spacing w:before="100" w:beforeAutospacing="1" w:after="100" w:afterAutospacing="1"/>
        <w:jc w:val="both"/>
        <w:rPr>
          <w:rFonts w:eastAsia="Times New Roman" w:cs="Times New Roman"/>
          <w:sz w:val="22"/>
          <w:lang w:eastAsia="sr-Latn-RS"/>
        </w:rPr>
      </w:pPr>
      <w:r w:rsidRPr="00A36F9C">
        <w:rPr>
          <w:rFonts w:eastAsia="Times New Roman" w:cs="Times New Roman"/>
          <w:sz w:val="22"/>
          <w:lang w:eastAsia="sr-Latn-RS"/>
        </w:rPr>
        <w:t xml:space="preserve">Управа врши административну обраду пријава на конкурс, провером података из пријаве, документације приложене уз пријаву и увидом у службене евиденције. </w:t>
      </w:r>
    </w:p>
    <w:p w:rsidR="006D4BB8" w:rsidRPr="00A36F9C" w:rsidRDefault="006D4BB8" w:rsidP="006D4BB8">
      <w:pPr>
        <w:spacing w:before="100" w:beforeAutospacing="1" w:after="100" w:afterAutospacing="1"/>
        <w:jc w:val="both"/>
        <w:rPr>
          <w:rFonts w:eastAsia="Times New Roman" w:cs="Times New Roman"/>
          <w:sz w:val="22"/>
          <w:lang w:eastAsia="sr-Latn-RS"/>
        </w:rPr>
      </w:pPr>
      <w:r w:rsidRPr="00A36F9C">
        <w:rPr>
          <w:rFonts w:eastAsia="Times New Roman" w:cs="Times New Roman"/>
          <w:sz w:val="22"/>
          <w:lang w:eastAsia="sr-Latn-RS"/>
        </w:rPr>
        <w:t xml:space="preserve">Пријава на конкурс која није поднета од стране лица из члана 8. овог правилника, преурањена, неблаговремена, послата факсом или електронском поштом, као и свака наредна пријава истог подносиоца по истом позиву, Управа одбацује без разматрања. </w:t>
      </w:r>
    </w:p>
    <w:p w:rsidR="006D4BB8" w:rsidRPr="00A36F9C" w:rsidRDefault="006D4BB8" w:rsidP="006D4BB8">
      <w:pPr>
        <w:spacing w:before="240" w:after="120"/>
        <w:jc w:val="center"/>
        <w:rPr>
          <w:rFonts w:eastAsia="Times New Roman" w:cs="Times New Roman"/>
          <w:b/>
          <w:bCs/>
          <w:szCs w:val="24"/>
          <w:lang w:eastAsia="sr-Latn-RS"/>
        </w:rPr>
      </w:pPr>
      <w:bookmarkStart w:id="25" w:name="clan_16"/>
      <w:bookmarkEnd w:id="25"/>
      <w:r w:rsidRPr="00A36F9C">
        <w:rPr>
          <w:rFonts w:eastAsia="Times New Roman" w:cs="Times New Roman"/>
          <w:b/>
          <w:bCs/>
          <w:szCs w:val="24"/>
          <w:lang w:eastAsia="sr-Latn-RS"/>
        </w:rPr>
        <w:t xml:space="preserve">Члан 16 </w:t>
      </w:r>
    </w:p>
    <w:p w:rsidR="006D4BB8" w:rsidRPr="00A36F9C" w:rsidRDefault="006D4BB8" w:rsidP="006D4BB8">
      <w:pPr>
        <w:spacing w:before="100" w:beforeAutospacing="1" w:after="100" w:afterAutospacing="1"/>
        <w:jc w:val="both"/>
        <w:rPr>
          <w:rFonts w:eastAsia="Times New Roman" w:cs="Times New Roman"/>
          <w:sz w:val="22"/>
          <w:lang w:eastAsia="sr-Latn-RS"/>
        </w:rPr>
      </w:pPr>
      <w:r w:rsidRPr="00A36F9C">
        <w:rPr>
          <w:rFonts w:eastAsia="Times New Roman" w:cs="Times New Roman"/>
          <w:sz w:val="22"/>
          <w:lang w:eastAsia="sr-Latn-RS"/>
        </w:rPr>
        <w:t xml:space="preserve">Елементи за рангирање подносилаца пријава на конкурс дати су у Табели 1. - Елементи за бодовање подносилаца пријава на конкурс у сврху рангирања - за физичка лица - носиоце комерцијалног породичног пољопривредног газдинства и предузетнике и Табели 2. - Елементи за бодовање подносилаца пријава на конкурс у сврху рангирања - за правна лица </w:t>
      </w:r>
    </w:p>
    <w:p w:rsidR="006D4BB8" w:rsidRPr="00A36F9C" w:rsidRDefault="006D4BB8" w:rsidP="006D4BB8">
      <w:pPr>
        <w:spacing w:before="100" w:beforeAutospacing="1" w:after="100" w:afterAutospacing="1"/>
        <w:jc w:val="both"/>
        <w:rPr>
          <w:rFonts w:eastAsia="Times New Roman" w:cs="Times New Roman"/>
          <w:sz w:val="22"/>
          <w:lang w:eastAsia="sr-Latn-RS"/>
        </w:rPr>
      </w:pPr>
      <w:r w:rsidRPr="00A36F9C">
        <w:rPr>
          <w:rFonts w:eastAsia="Times New Roman" w:cs="Times New Roman"/>
          <w:sz w:val="22"/>
          <w:lang w:eastAsia="sr-Latn-RS"/>
        </w:rPr>
        <w:t xml:space="preserve">Табела 1. - Елементи за бодовање подносилаца пријава на конкурс у сврху рангирања - за физичка лица - носиоце комерцијалног породичног пољопривредног газдинства и предузетнике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5766"/>
        <w:gridCol w:w="2433"/>
        <w:gridCol w:w="811"/>
      </w:tblGrid>
      <w:tr w:rsidR="006D4BB8" w:rsidRPr="00A36F9C" w:rsidTr="006D4BB8">
        <w:trPr>
          <w:tblCellSpacing w:w="0" w:type="dxa"/>
        </w:trPr>
        <w:tc>
          <w:tcPr>
            <w:tcW w:w="3200" w:type="pct"/>
            <w:tcBorders>
              <w:top w:val="outset" w:sz="6" w:space="0" w:color="auto"/>
              <w:left w:val="outset" w:sz="6" w:space="0" w:color="auto"/>
              <w:bottom w:val="outset" w:sz="6" w:space="0" w:color="auto"/>
              <w:right w:val="outset" w:sz="6" w:space="0" w:color="auto"/>
            </w:tcBorders>
            <w:vAlign w:val="center"/>
            <w:hideMark/>
          </w:tcPr>
          <w:p w:rsidR="006D4BB8" w:rsidRPr="00A36F9C" w:rsidRDefault="006D4BB8" w:rsidP="006D4BB8">
            <w:pPr>
              <w:spacing w:before="100" w:beforeAutospacing="1" w:after="100" w:afterAutospacing="1"/>
              <w:jc w:val="center"/>
              <w:rPr>
                <w:rFonts w:eastAsia="Times New Roman" w:cs="Times New Roman"/>
                <w:b/>
                <w:bCs/>
                <w:sz w:val="22"/>
                <w:lang w:eastAsia="sr-Latn-RS"/>
              </w:rPr>
            </w:pPr>
            <w:r w:rsidRPr="00A36F9C">
              <w:rPr>
                <w:rFonts w:eastAsia="Times New Roman" w:cs="Times New Roman"/>
                <w:b/>
                <w:bCs/>
                <w:sz w:val="22"/>
                <w:lang w:eastAsia="sr-Latn-RS"/>
              </w:rPr>
              <w:t xml:space="preserve">Елемент </w:t>
            </w:r>
          </w:p>
        </w:tc>
        <w:tc>
          <w:tcPr>
            <w:tcW w:w="1350" w:type="pct"/>
            <w:tcBorders>
              <w:top w:val="outset" w:sz="6" w:space="0" w:color="auto"/>
              <w:left w:val="outset" w:sz="6" w:space="0" w:color="auto"/>
              <w:bottom w:val="outset" w:sz="6" w:space="0" w:color="auto"/>
              <w:right w:val="outset" w:sz="6" w:space="0" w:color="auto"/>
            </w:tcBorders>
            <w:vAlign w:val="center"/>
            <w:hideMark/>
          </w:tcPr>
          <w:p w:rsidR="006D4BB8" w:rsidRPr="00A36F9C" w:rsidRDefault="006D4BB8" w:rsidP="006D4BB8">
            <w:pPr>
              <w:spacing w:before="100" w:beforeAutospacing="1" w:after="100" w:afterAutospacing="1"/>
              <w:jc w:val="center"/>
              <w:rPr>
                <w:rFonts w:eastAsia="Times New Roman" w:cs="Times New Roman"/>
                <w:b/>
                <w:bCs/>
                <w:sz w:val="22"/>
                <w:lang w:eastAsia="sr-Latn-RS"/>
              </w:rPr>
            </w:pPr>
            <w:r w:rsidRPr="00A36F9C">
              <w:rPr>
                <w:rFonts w:eastAsia="Times New Roman" w:cs="Times New Roman"/>
                <w:b/>
                <w:bCs/>
                <w:sz w:val="22"/>
                <w:lang w:eastAsia="sr-Latn-RS"/>
              </w:rPr>
              <w:t xml:space="preserve">Начин бодовања </w:t>
            </w:r>
          </w:p>
        </w:tc>
        <w:tc>
          <w:tcPr>
            <w:tcW w:w="450" w:type="pct"/>
            <w:tcBorders>
              <w:top w:val="outset" w:sz="6" w:space="0" w:color="auto"/>
              <w:left w:val="outset" w:sz="6" w:space="0" w:color="auto"/>
              <w:bottom w:val="outset" w:sz="6" w:space="0" w:color="auto"/>
              <w:right w:val="outset" w:sz="6" w:space="0" w:color="auto"/>
            </w:tcBorders>
            <w:vAlign w:val="center"/>
            <w:hideMark/>
          </w:tcPr>
          <w:p w:rsidR="006D4BB8" w:rsidRPr="00A36F9C" w:rsidRDefault="006D4BB8" w:rsidP="006D4BB8">
            <w:pPr>
              <w:spacing w:before="100" w:beforeAutospacing="1" w:after="100" w:afterAutospacing="1"/>
              <w:jc w:val="center"/>
              <w:rPr>
                <w:rFonts w:eastAsia="Times New Roman" w:cs="Times New Roman"/>
                <w:b/>
                <w:bCs/>
                <w:sz w:val="22"/>
                <w:lang w:eastAsia="sr-Latn-RS"/>
              </w:rPr>
            </w:pPr>
            <w:r w:rsidRPr="00A36F9C">
              <w:rPr>
                <w:rFonts w:eastAsia="Times New Roman" w:cs="Times New Roman"/>
                <w:b/>
                <w:bCs/>
                <w:sz w:val="22"/>
                <w:lang w:eastAsia="sr-Latn-RS"/>
              </w:rPr>
              <w:t xml:space="preserve">Број бодова </w:t>
            </w:r>
          </w:p>
        </w:tc>
      </w:tr>
      <w:tr w:rsidR="006D4BB8" w:rsidRPr="00A36F9C" w:rsidTr="006D4BB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D4BB8" w:rsidRPr="00A36F9C" w:rsidRDefault="006D4BB8" w:rsidP="006D4BB8">
            <w:pPr>
              <w:spacing w:before="100" w:beforeAutospacing="1" w:after="100" w:afterAutospacing="1"/>
              <w:jc w:val="center"/>
              <w:rPr>
                <w:rFonts w:eastAsia="Times New Roman" w:cs="Times New Roman"/>
                <w:sz w:val="22"/>
                <w:lang w:eastAsia="sr-Latn-RS"/>
              </w:rPr>
            </w:pPr>
            <w:r w:rsidRPr="00A36F9C">
              <w:rPr>
                <w:rFonts w:eastAsia="Times New Roman" w:cs="Times New Roman"/>
                <w:sz w:val="22"/>
                <w:lang w:eastAsia="sr-Latn-RS"/>
              </w:rPr>
              <w:t xml:space="preserve">Максимални број бодова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8" w:rsidRPr="00A36F9C" w:rsidRDefault="006D4BB8" w:rsidP="006D4BB8">
            <w:pPr>
              <w:spacing w:before="100" w:beforeAutospacing="1" w:after="100" w:afterAutospacing="1"/>
              <w:rPr>
                <w:rFonts w:eastAsia="Times New Roman" w:cs="Times New Roman"/>
                <w:sz w:val="22"/>
                <w:lang w:eastAsia="sr-Latn-RS"/>
              </w:rPr>
            </w:pPr>
            <w:r w:rsidRPr="00A36F9C">
              <w:rPr>
                <w:rFonts w:eastAsia="Times New Roman" w:cs="Times New Roman"/>
                <w:b/>
                <w:bCs/>
                <w:sz w:val="22"/>
                <w:lang w:eastAsia="sr-Latn-RS"/>
              </w:rPr>
              <w:t xml:space="preserve">100 </w:t>
            </w:r>
          </w:p>
        </w:tc>
      </w:tr>
      <w:tr w:rsidR="006D4BB8" w:rsidRPr="00A36F9C" w:rsidTr="006D4BB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4BB8" w:rsidRPr="00A36F9C" w:rsidRDefault="006D4BB8" w:rsidP="006D4BB8">
            <w:pPr>
              <w:spacing w:before="100" w:beforeAutospacing="1" w:after="100" w:afterAutospacing="1"/>
              <w:rPr>
                <w:rFonts w:eastAsia="Times New Roman" w:cs="Times New Roman"/>
                <w:sz w:val="22"/>
                <w:lang w:eastAsia="sr-Latn-RS"/>
              </w:rPr>
            </w:pPr>
            <w:r w:rsidRPr="00A36F9C">
              <w:rPr>
                <w:rFonts w:eastAsia="Times New Roman" w:cs="Times New Roman"/>
                <w:sz w:val="22"/>
                <w:lang w:eastAsia="sr-Latn-RS"/>
              </w:rPr>
              <w:t xml:space="preserve">Подносилац пријаве је лице које пуни максимално 40 година у години подношења пријаве </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8" w:rsidRPr="00A36F9C" w:rsidRDefault="006D4BB8" w:rsidP="006D4BB8">
            <w:pPr>
              <w:spacing w:before="100" w:beforeAutospacing="1" w:after="100" w:afterAutospacing="1"/>
              <w:jc w:val="center"/>
              <w:rPr>
                <w:rFonts w:eastAsia="Times New Roman" w:cs="Times New Roman"/>
                <w:sz w:val="22"/>
                <w:lang w:eastAsia="sr-Latn-RS"/>
              </w:rPr>
            </w:pPr>
            <w:r w:rsidRPr="00A36F9C">
              <w:rPr>
                <w:rFonts w:eastAsia="Times New Roman" w:cs="Times New Roman"/>
                <w:sz w:val="22"/>
                <w:lang w:eastAsia="sr-Latn-RS"/>
              </w:rPr>
              <w:t xml:space="preserve">да/не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8" w:rsidRPr="00A36F9C" w:rsidRDefault="006D4BB8" w:rsidP="006D4BB8">
            <w:pPr>
              <w:spacing w:before="100" w:beforeAutospacing="1" w:after="100" w:afterAutospacing="1"/>
              <w:rPr>
                <w:rFonts w:eastAsia="Times New Roman" w:cs="Times New Roman"/>
                <w:sz w:val="22"/>
                <w:lang w:eastAsia="sr-Latn-RS"/>
              </w:rPr>
            </w:pPr>
            <w:r w:rsidRPr="00A36F9C">
              <w:rPr>
                <w:rFonts w:eastAsia="Times New Roman" w:cs="Times New Roman"/>
                <w:sz w:val="22"/>
                <w:lang w:eastAsia="sr-Latn-RS"/>
              </w:rPr>
              <w:t xml:space="preserve">15/0 </w:t>
            </w:r>
          </w:p>
        </w:tc>
      </w:tr>
      <w:tr w:rsidR="006D4BB8" w:rsidRPr="00A36F9C" w:rsidTr="006D4BB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4BB8" w:rsidRPr="00A36F9C" w:rsidRDefault="006D4BB8" w:rsidP="006D4BB8">
            <w:pPr>
              <w:spacing w:before="100" w:beforeAutospacing="1" w:after="100" w:afterAutospacing="1"/>
              <w:rPr>
                <w:rFonts w:eastAsia="Times New Roman" w:cs="Times New Roman"/>
                <w:sz w:val="22"/>
                <w:lang w:eastAsia="sr-Latn-RS"/>
              </w:rPr>
            </w:pPr>
            <w:r w:rsidRPr="00A36F9C">
              <w:rPr>
                <w:rFonts w:eastAsia="Times New Roman" w:cs="Times New Roman"/>
                <w:sz w:val="22"/>
                <w:lang w:eastAsia="sr-Latn-RS"/>
              </w:rPr>
              <w:t xml:space="preserve">Подносилац пријаве има инвестицију у оквиру подручја са отежаним условима рада у пољопривреди </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8" w:rsidRPr="00A36F9C" w:rsidRDefault="006D4BB8" w:rsidP="006D4BB8">
            <w:pPr>
              <w:spacing w:before="100" w:beforeAutospacing="1" w:after="100" w:afterAutospacing="1"/>
              <w:jc w:val="center"/>
              <w:rPr>
                <w:rFonts w:eastAsia="Times New Roman" w:cs="Times New Roman"/>
                <w:sz w:val="22"/>
                <w:lang w:eastAsia="sr-Latn-RS"/>
              </w:rPr>
            </w:pPr>
            <w:r w:rsidRPr="00A36F9C">
              <w:rPr>
                <w:rFonts w:eastAsia="Times New Roman" w:cs="Times New Roman"/>
                <w:sz w:val="22"/>
                <w:lang w:eastAsia="sr-Latn-RS"/>
              </w:rPr>
              <w:t xml:space="preserve">да/не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8" w:rsidRPr="00A36F9C" w:rsidRDefault="006D4BB8" w:rsidP="006D4BB8">
            <w:pPr>
              <w:spacing w:before="100" w:beforeAutospacing="1" w:after="100" w:afterAutospacing="1"/>
              <w:rPr>
                <w:rFonts w:eastAsia="Times New Roman" w:cs="Times New Roman"/>
                <w:sz w:val="22"/>
                <w:lang w:eastAsia="sr-Latn-RS"/>
              </w:rPr>
            </w:pPr>
            <w:r w:rsidRPr="00A36F9C">
              <w:rPr>
                <w:rFonts w:eastAsia="Times New Roman" w:cs="Times New Roman"/>
                <w:sz w:val="22"/>
                <w:lang w:eastAsia="sr-Latn-RS"/>
              </w:rPr>
              <w:t xml:space="preserve">10/0 </w:t>
            </w:r>
          </w:p>
        </w:tc>
      </w:tr>
      <w:tr w:rsidR="006D4BB8" w:rsidRPr="00A36F9C" w:rsidTr="006D4BB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4BB8" w:rsidRPr="00A36F9C" w:rsidRDefault="006D4BB8" w:rsidP="006D4BB8">
            <w:pPr>
              <w:spacing w:before="100" w:beforeAutospacing="1" w:after="100" w:afterAutospacing="1"/>
              <w:rPr>
                <w:rFonts w:eastAsia="Times New Roman" w:cs="Times New Roman"/>
                <w:sz w:val="22"/>
                <w:lang w:eastAsia="sr-Latn-RS"/>
              </w:rPr>
            </w:pPr>
            <w:r w:rsidRPr="00A36F9C">
              <w:rPr>
                <w:rFonts w:eastAsia="Times New Roman" w:cs="Times New Roman"/>
                <w:sz w:val="22"/>
                <w:lang w:eastAsia="sr-Latn-RS"/>
              </w:rPr>
              <w:t xml:space="preserve">Подносилац пријаве је женског пола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8" w:rsidRPr="00A36F9C" w:rsidRDefault="006D4BB8" w:rsidP="006D4BB8">
            <w:pPr>
              <w:spacing w:before="100" w:beforeAutospacing="1" w:after="100" w:afterAutospacing="1"/>
              <w:jc w:val="center"/>
              <w:rPr>
                <w:rFonts w:eastAsia="Times New Roman" w:cs="Times New Roman"/>
                <w:sz w:val="22"/>
                <w:lang w:eastAsia="sr-Latn-RS"/>
              </w:rPr>
            </w:pPr>
            <w:r w:rsidRPr="00A36F9C">
              <w:rPr>
                <w:rFonts w:eastAsia="Times New Roman" w:cs="Times New Roman"/>
                <w:sz w:val="22"/>
                <w:lang w:eastAsia="sr-Latn-RS"/>
              </w:rPr>
              <w:t xml:space="preserve">да/не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8" w:rsidRPr="00A36F9C" w:rsidRDefault="006D4BB8" w:rsidP="006D4BB8">
            <w:pPr>
              <w:spacing w:before="100" w:beforeAutospacing="1" w:after="100" w:afterAutospacing="1"/>
              <w:rPr>
                <w:rFonts w:eastAsia="Times New Roman" w:cs="Times New Roman"/>
                <w:sz w:val="22"/>
                <w:lang w:eastAsia="sr-Latn-RS"/>
              </w:rPr>
            </w:pPr>
            <w:r w:rsidRPr="00A36F9C">
              <w:rPr>
                <w:rFonts w:eastAsia="Times New Roman" w:cs="Times New Roman"/>
                <w:sz w:val="22"/>
                <w:lang w:eastAsia="sr-Latn-RS"/>
              </w:rPr>
              <w:t xml:space="preserve">15/0 </w:t>
            </w:r>
          </w:p>
        </w:tc>
      </w:tr>
      <w:tr w:rsidR="006D4BB8" w:rsidRPr="00A36F9C" w:rsidTr="006D4BB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4BB8" w:rsidRPr="00A36F9C" w:rsidRDefault="006D4BB8" w:rsidP="006D4BB8">
            <w:pPr>
              <w:spacing w:before="100" w:beforeAutospacing="1" w:after="100" w:afterAutospacing="1"/>
              <w:rPr>
                <w:rFonts w:eastAsia="Times New Roman" w:cs="Times New Roman"/>
                <w:sz w:val="22"/>
                <w:lang w:eastAsia="sr-Latn-RS"/>
              </w:rPr>
            </w:pPr>
            <w:r w:rsidRPr="00A36F9C">
              <w:rPr>
                <w:rFonts w:eastAsia="Times New Roman" w:cs="Times New Roman"/>
                <w:sz w:val="22"/>
                <w:lang w:eastAsia="sr-Latn-RS"/>
              </w:rPr>
              <w:t xml:space="preserve">Образовање подносиоца пријаве </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8" w:rsidRPr="00A36F9C" w:rsidRDefault="006D4BB8" w:rsidP="006D4BB8">
            <w:pPr>
              <w:spacing w:before="100" w:beforeAutospacing="1" w:after="100" w:afterAutospacing="1"/>
              <w:rPr>
                <w:rFonts w:eastAsia="Times New Roman" w:cs="Times New Roman"/>
                <w:sz w:val="22"/>
                <w:lang w:eastAsia="sr-Latn-RS"/>
              </w:rPr>
            </w:pPr>
            <w:r w:rsidRPr="00A36F9C">
              <w:rPr>
                <w:rFonts w:eastAsia="Times New Roman" w:cs="Times New Roman"/>
                <w:sz w:val="22"/>
                <w:lang w:eastAsia="sr-Latn-RS"/>
              </w:rPr>
              <w:t xml:space="preserve">Основно образовање или без образовања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8" w:rsidRPr="00A36F9C" w:rsidRDefault="006D4BB8" w:rsidP="006D4BB8">
            <w:pPr>
              <w:spacing w:before="100" w:beforeAutospacing="1" w:after="100" w:afterAutospacing="1"/>
              <w:rPr>
                <w:rFonts w:eastAsia="Times New Roman" w:cs="Times New Roman"/>
                <w:sz w:val="22"/>
                <w:lang w:eastAsia="sr-Latn-RS"/>
              </w:rPr>
            </w:pPr>
            <w:r w:rsidRPr="00A36F9C">
              <w:rPr>
                <w:rFonts w:eastAsia="Times New Roman" w:cs="Times New Roman"/>
                <w:sz w:val="22"/>
                <w:lang w:eastAsia="sr-Latn-RS"/>
              </w:rPr>
              <w:t xml:space="preserve">0 </w:t>
            </w:r>
          </w:p>
        </w:tc>
      </w:tr>
      <w:tr w:rsidR="006D4BB8" w:rsidRPr="00A36F9C" w:rsidTr="006D4BB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4BB8" w:rsidRPr="00A36F9C" w:rsidRDefault="006D4BB8" w:rsidP="006D4BB8">
            <w:pPr>
              <w:rPr>
                <w:rFonts w:eastAsia="Times New Roman" w:cs="Times New Roman"/>
                <w:sz w:val="22"/>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4BB8" w:rsidRPr="00A36F9C" w:rsidRDefault="006D4BB8" w:rsidP="006D4BB8">
            <w:pPr>
              <w:spacing w:before="100" w:beforeAutospacing="1" w:after="100" w:afterAutospacing="1"/>
              <w:rPr>
                <w:rFonts w:eastAsia="Times New Roman" w:cs="Times New Roman"/>
                <w:sz w:val="22"/>
                <w:lang w:eastAsia="sr-Latn-RS"/>
              </w:rPr>
            </w:pPr>
            <w:r w:rsidRPr="00A36F9C">
              <w:rPr>
                <w:rFonts w:eastAsia="Times New Roman" w:cs="Times New Roman"/>
                <w:sz w:val="22"/>
                <w:lang w:eastAsia="sr-Latn-RS"/>
              </w:rPr>
              <w:t xml:space="preserve">Средња стручна спрема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8" w:rsidRPr="00A36F9C" w:rsidRDefault="006D4BB8" w:rsidP="006D4BB8">
            <w:pPr>
              <w:spacing w:before="100" w:beforeAutospacing="1" w:after="100" w:afterAutospacing="1"/>
              <w:rPr>
                <w:rFonts w:eastAsia="Times New Roman" w:cs="Times New Roman"/>
                <w:sz w:val="22"/>
                <w:lang w:eastAsia="sr-Latn-RS"/>
              </w:rPr>
            </w:pPr>
            <w:r w:rsidRPr="00A36F9C">
              <w:rPr>
                <w:rFonts w:eastAsia="Times New Roman" w:cs="Times New Roman"/>
                <w:sz w:val="22"/>
                <w:lang w:eastAsia="sr-Latn-RS"/>
              </w:rPr>
              <w:t xml:space="preserve">3 </w:t>
            </w:r>
          </w:p>
        </w:tc>
      </w:tr>
      <w:tr w:rsidR="006D4BB8" w:rsidRPr="00A36F9C" w:rsidTr="006D4BB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4BB8" w:rsidRPr="00A36F9C" w:rsidRDefault="006D4BB8" w:rsidP="006D4BB8">
            <w:pPr>
              <w:rPr>
                <w:rFonts w:eastAsia="Times New Roman" w:cs="Times New Roman"/>
                <w:sz w:val="22"/>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4BB8" w:rsidRPr="00A36F9C" w:rsidRDefault="006D4BB8" w:rsidP="006D4BB8">
            <w:pPr>
              <w:spacing w:before="100" w:beforeAutospacing="1" w:after="100" w:afterAutospacing="1"/>
              <w:rPr>
                <w:rFonts w:eastAsia="Times New Roman" w:cs="Times New Roman"/>
                <w:sz w:val="22"/>
                <w:lang w:eastAsia="sr-Latn-RS"/>
              </w:rPr>
            </w:pPr>
            <w:r w:rsidRPr="00A36F9C">
              <w:rPr>
                <w:rFonts w:eastAsia="Times New Roman" w:cs="Times New Roman"/>
                <w:sz w:val="22"/>
                <w:lang w:eastAsia="sr-Latn-RS"/>
              </w:rPr>
              <w:t xml:space="preserve">Виша школа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8" w:rsidRPr="00A36F9C" w:rsidRDefault="006D4BB8" w:rsidP="006D4BB8">
            <w:pPr>
              <w:spacing w:before="100" w:beforeAutospacing="1" w:after="100" w:afterAutospacing="1"/>
              <w:rPr>
                <w:rFonts w:eastAsia="Times New Roman" w:cs="Times New Roman"/>
                <w:sz w:val="22"/>
                <w:lang w:eastAsia="sr-Latn-RS"/>
              </w:rPr>
            </w:pPr>
            <w:r w:rsidRPr="00A36F9C">
              <w:rPr>
                <w:rFonts w:eastAsia="Times New Roman" w:cs="Times New Roman"/>
                <w:sz w:val="22"/>
                <w:lang w:eastAsia="sr-Latn-RS"/>
              </w:rPr>
              <w:t xml:space="preserve">5 </w:t>
            </w:r>
          </w:p>
        </w:tc>
      </w:tr>
      <w:tr w:rsidR="006D4BB8" w:rsidRPr="00A36F9C" w:rsidTr="006D4BB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4BB8" w:rsidRPr="00A36F9C" w:rsidRDefault="006D4BB8" w:rsidP="006D4BB8">
            <w:pPr>
              <w:rPr>
                <w:rFonts w:eastAsia="Times New Roman" w:cs="Times New Roman"/>
                <w:sz w:val="22"/>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4BB8" w:rsidRPr="00A36F9C" w:rsidRDefault="006D4BB8" w:rsidP="006D4BB8">
            <w:pPr>
              <w:spacing w:before="100" w:beforeAutospacing="1" w:after="100" w:afterAutospacing="1"/>
              <w:rPr>
                <w:rFonts w:eastAsia="Times New Roman" w:cs="Times New Roman"/>
                <w:sz w:val="22"/>
                <w:lang w:eastAsia="sr-Latn-RS"/>
              </w:rPr>
            </w:pPr>
            <w:r w:rsidRPr="00A36F9C">
              <w:rPr>
                <w:rFonts w:eastAsia="Times New Roman" w:cs="Times New Roman"/>
                <w:sz w:val="22"/>
                <w:lang w:eastAsia="sr-Latn-RS"/>
              </w:rPr>
              <w:t xml:space="preserve">Факултет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8" w:rsidRPr="00A36F9C" w:rsidRDefault="006D4BB8" w:rsidP="006D4BB8">
            <w:pPr>
              <w:spacing w:before="100" w:beforeAutospacing="1" w:after="100" w:afterAutospacing="1"/>
              <w:rPr>
                <w:rFonts w:eastAsia="Times New Roman" w:cs="Times New Roman"/>
                <w:sz w:val="22"/>
                <w:lang w:eastAsia="sr-Latn-RS"/>
              </w:rPr>
            </w:pPr>
            <w:r w:rsidRPr="00A36F9C">
              <w:rPr>
                <w:rFonts w:eastAsia="Times New Roman" w:cs="Times New Roman"/>
                <w:sz w:val="22"/>
                <w:lang w:eastAsia="sr-Latn-RS"/>
              </w:rPr>
              <w:t xml:space="preserve">10 </w:t>
            </w:r>
          </w:p>
        </w:tc>
      </w:tr>
      <w:tr w:rsidR="006D4BB8" w:rsidRPr="00A36F9C" w:rsidTr="006D4BB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4BB8" w:rsidRPr="00A36F9C" w:rsidRDefault="006D4BB8" w:rsidP="006D4BB8">
            <w:pPr>
              <w:spacing w:before="100" w:beforeAutospacing="1" w:after="100" w:afterAutospacing="1"/>
              <w:rPr>
                <w:rFonts w:eastAsia="Times New Roman" w:cs="Times New Roman"/>
                <w:sz w:val="22"/>
                <w:lang w:eastAsia="sr-Latn-RS"/>
              </w:rPr>
            </w:pPr>
            <w:r w:rsidRPr="00A36F9C">
              <w:rPr>
                <w:rFonts w:eastAsia="Times New Roman" w:cs="Times New Roman"/>
                <w:sz w:val="22"/>
                <w:lang w:eastAsia="sr-Latn-RS"/>
              </w:rPr>
              <w:t xml:space="preserve">Пројекат подразумева отварање нових радних места на основу Бизнис плана - 4.3. Потребна радна снага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8" w:rsidRPr="00A36F9C" w:rsidRDefault="006D4BB8" w:rsidP="006D4BB8">
            <w:pPr>
              <w:spacing w:before="100" w:beforeAutospacing="1" w:after="100" w:afterAutospacing="1"/>
              <w:jc w:val="center"/>
              <w:rPr>
                <w:rFonts w:eastAsia="Times New Roman" w:cs="Times New Roman"/>
                <w:sz w:val="22"/>
                <w:lang w:eastAsia="sr-Latn-RS"/>
              </w:rPr>
            </w:pPr>
            <w:r w:rsidRPr="00A36F9C">
              <w:rPr>
                <w:rFonts w:eastAsia="Times New Roman" w:cs="Times New Roman"/>
                <w:sz w:val="22"/>
                <w:lang w:eastAsia="sr-Latn-RS"/>
              </w:rPr>
              <w:t xml:space="preserve">да/не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8" w:rsidRPr="00A36F9C" w:rsidRDefault="006D4BB8" w:rsidP="006D4BB8">
            <w:pPr>
              <w:spacing w:before="100" w:beforeAutospacing="1" w:after="100" w:afterAutospacing="1"/>
              <w:rPr>
                <w:rFonts w:eastAsia="Times New Roman" w:cs="Times New Roman"/>
                <w:sz w:val="22"/>
                <w:lang w:eastAsia="sr-Latn-RS"/>
              </w:rPr>
            </w:pPr>
            <w:r w:rsidRPr="00A36F9C">
              <w:rPr>
                <w:rFonts w:eastAsia="Times New Roman" w:cs="Times New Roman"/>
                <w:sz w:val="22"/>
                <w:lang w:eastAsia="sr-Latn-RS"/>
              </w:rPr>
              <w:t xml:space="preserve">15/0 </w:t>
            </w:r>
          </w:p>
        </w:tc>
      </w:tr>
      <w:tr w:rsidR="006D4BB8" w:rsidRPr="00A36F9C" w:rsidTr="006D4BB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4BB8" w:rsidRPr="00A36F9C" w:rsidRDefault="006D4BB8" w:rsidP="006D4BB8">
            <w:pPr>
              <w:spacing w:before="100" w:beforeAutospacing="1" w:after="100" w:afterAutospacing="1"/>
              <w:rPr>
                <w:rFonts w:eastAsia="Times New Roman" w:cs="Times New Roman"/>
                <w:sz w:val="22"/>
                <w:lang w:eastAsia="sr-Latn-RS"/>
              </w:rPr>
            </w:pPr>
            <w:r w:rsidRPr="00A36F9C">
              <w:rPr>
                <w:rFonts w:eastAsia="Times New Roman" w:cs="Times New Roman"/>
                <w:sz w:val="22"/>
                <w:lang w:eastAsia="sr-Latn-RS"/>
              </w:rPr>
              <w:t xml:space="preserve">Одрживост инвестиције </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8" w:rsidRPr="00A36F9C" w:rsidRDefault="006D4BB8" w:rsidP="006D4BB8">
            <w:pPr>
              <w:spacing w:before="100" w:beforeAutospacing="1" w:after="100" w:afterAutospacing="1"/>
              <w:rPr>
                <w:rFonts w:eastAsia="Times New Roman" w:cs="Times New Roman"/>
                <w:sz w:val="22"/>
                <w:lang w:eastAsia="sr-Latn-RS"/>
              </w:rPr>
            </w:pPr>
            <w:r w:rsidRPr="00A36F9C">
              <w:rPr>
                <w:rFonts w:eastAsia="Times New Roman" w:cs="Times New Roman"/>
                <w:sz w:val="22"/>
                <w:lang w:eastAsia="sr-Latn-RS"/>
              </w:rPr>
              <w:t xml:space="preserve">Оцена бизнис плана 1 </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8" w:rsidRPr="00A36F9C" w:rsidRDefault="006D4BB8" w:rsidP="006D4BB8">
            <w:pPr>
              <w:spacing w:before="100" w:beforeAutospacing="1" w:after="100" w:afterAutospacing="1"/>
              <w:rPr>
                <w:rFonts w:eastAsia="Times New Roman" w:cs="Times New Roman"/>
                <w:sz w:val="22"/>
                <w:lang w:eastAsia="sr-Latn-RS"/>
              </w:rPr>
            </w:pPr>
            <w:r w:rsidRPr="00A36F9C">
              <w:rPr>
                <w:rFonts w:eastAsia="Times New Roman" w:cs="Times New Roman"/>
                <w:sz w:val="22"/>
                <w:lang w:eastAsia="sr-Latn-RS"/>
              </w:rPr>
              <w:t xml:space="preserve">0 </w:t>
            </w:r>
          </w:p>
        </w:tc>
      </w:tr>
      <w:tr w:rsidR="006D4BB8" w:rsidRPr="00A36F9C" w:rsidTr="006D4BB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4BB8" w:rsidRPr="00A36F9C" w:rsidRDefault="006D4BB8" w:rsidP="006D4BB8">
            <w:pPr>
              <w:rPr>
                <w:rFonts w:eastAsia="Times New Roman" w:cs="Times New Roman"/>
                <w:sz w:val="22"/>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4BB8" w:rsidRPr="00A36F9C" w:rsidRDefault="006D4BB8" w:rsidP="006D4BB8">
            <w:pPr>
              <w:spacing w:before="100" w:beforeAutospacing="1" w:after="100" w:afterAutospacing="1"/>
              <w:rPr>
                <w:rFonts w:eastAsia="Times New Roman" w:cs="Times New Roman"/>
                <w:sz w:val="22"/>
                <w:lang w:eastAsia="sr-Latn-RS"/>
              </w:rPr>
            </w:pPr>
            <w:r w:rsidRPr="00A36F9C">
              <w:rPr>
                <w:rFonts w:eastAsia="Times New Roman" w:cs="Times New Roman"/>
                <w:sz w:val="22"/>
                <w:lang w:eastAsia="sr-Latn-RS"/>
              </w:rPr>
              <w:t xml:space="preserve">Оцена бизнис плана 2 </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8" w:rsidRPr="00A36F9C" w:rsidRDefault="006D4BB8" w:rsidP="006D4BB8">
            <w:pPr>
              <w:spacing w:before="100" w:beforeAutospacing="1" w:after="100" w:afterAutospacing="1"/>
              <w:rPr>
                <w:rFonts w:eastAsia="Times New Roman" w:cs="Times New Roman"/>
                <w:sz w:val="22"/>
                <w:lang w:eastAsia="sr-Latn-RS"/>
              </w:rPr>
            </w:pPr>
            <w:r w:rsidRPr="00A36F9C">
              <w:rPr>
                <w:rFonts w:eastAsia="Times New Roman" w:cs="Times New Roman"/>
                <w:sz w:val="22"/>
                <w:lang w:eastAsia="sr-Latn-RS"/>
              </w:rPr>
              <w:t xml:space="preserve">1-7 </w:t>
            </w:r>
          </w:p>
        </w:tc>
      </w:tr>
      <w:tr w:rsidR="006D4BB8" w:rsidRPr="00A36F9C" w:rsidTr="006D4BB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4BB8" w:rsidRPr="00A36F9C" w:rsidRDefault="006D4BB8" w:rsidP="006D4BB8">
            <w:pPr>
              <w:rPr>
                <w:rFonts w:eastAsia="Times New Roman" w:cs="Times New Roman"/>
                <w:sz w:val="22"/>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4BB8" w:rsidRPr="00A36F9C" w:rsidRDefault="006D4BB8" w:rsidP="006D4BB8">
            <w:pPr>
              <w:spacing w:before="100" w:beforeAutospacing="1" w:after="100" w:afterAutospacing="1"/>
              <w:rPr>
                <w:rFonts w:eastAsia="Times New Roman" w:cs="Times New Roman"/>
                <w:sz w:val="22"/>
                <w:lang w:eastAsia="sr-Latn-RS"/>
              </w:rPr>
            </w:pPr>
            <w:r w:rsidRPr="00A36F9C">
              <w:rPr>
                <w:rFonts w:eastAsia="Times New Roman" w:cs="Times New Roman"/>
                <w:sz w:val="22"/>
                <w:lang w:eastAsia="sr-Latn-RS"/>
              </w:rPr>
              <w:t xml:space="preserve">Оцена бизнис плана 3 </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8" w:rsidRPr="00A36F9C" w:rsidRDefault="006D4BB8" w:rsidP="006D4BB8">
            <w:pPr>
              <w:spacing w:before="100" w:beforeAutospacing="1" w:after="100" w:afterAutospacing="1"/>
              <w:rPr>
                <w:rFonts w:eastAsia="Times New Roman" w:cs="Times New Roman"/>
                <w:sz w:val="22"/>
                <w:lang w:eastAsia="sr-Latn-RS"/>
              </w:rPr>
            </w:pPr>
            <w:r w:rsidRPr="00A36F9C">
              <w:rPr>
                <w:rFonts w:eastAsia="Times New Roman" w:cs="Times New Roman"/>
                <w:sz w:val="22"/>
                <w:lang w:eastAsia="sr-Latn-RS"/>
              </w:rPr>
              <w:t xml:space="preserve">8-15 </w:t>
            </w:r>
          </w:p>
        </w:tc>
      </w:tr>
      <w:tr w:rsidR="006D4BB8" w:rsidRPr="00A36F9C" w:rsidTr="006D4BB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4BB8" w:rsidRPr="00A36F9C" w:rsidRDefault="006D4BB8" w:rsidP="006D4BB8">
            <w:pPr>
              <w:rPr>
                <w:rFonts w:eastAsia="Times New Roman" w:cs="Times New Roman"/>
                <w:sz w:val="22"/>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4BB8" w:rsidRPr="00A36F9C" w:rsidRDefault="006D4BB8" w:rsidP="006D4BB8">
            <w:pPr>
              <w:spacing w:before="100" w:beforeAutospacing="1" w:after="100" w:afterAutospacing="1"/>
              <w:rPr>
                <w:rFonts w:eastAsia="Times New Roman" w:cs="Times New Roman"/>
                <w:sz w:val="22"/>
                <w:lang w:eastAsia="sr-Latn-RS"/>
              </w:rPr>
            </w:pPr>
            <w:r w:rsidRPr="00A36F9C">
              <w:rPr>
                <w:rFonts w:eastAsia="Times New Roman" w:cs="Times New Roman"/>
                <w:sz w:val="22"/>
                <w:lang w:eastAsia="sr-Latn-RS"/>
              </w:rPr>
              <w:t>Оцена бизнис плана 4</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8" w:rsidRPr="00A36F9C" w:rsidRDefault="006D4BB8" w:rsidP="006D4BB8">
            <w:pPr>
              <w:spacing w:before="100" w:beforeAutospacing="1" w:after="100" w:afterAutospacing="1"/>
              <w:rPr>
                <w:rFonts w:eastAsia="Times New Roman" w:cs="Times New Roman"/>
                <w:sz w:val="22"/>
                <w:lang w:eastAsia="sr-Latn-RS"/>
              </w:rPr>
            </w:pPr>
            <w:r w:rsidRPr="00A36F9C">
              <w:rPr>
                <w:rFonts w:eastAsia="Times New Roman" w:cs="Times New Roman"/>
                <w:sz w:val="22"/>
                <w:lang w:eastAsia="sr-Latn-RS"/>
              </w:rPr>
              <w:t xml:space="preserve">16-24 </w:t>
            </w:r>
          </w:p>
        </w:tc>
      </w:tr>
      <w:tr w:rsidR="006D4BB8" w:rsidRPr="00A36F9C" w:rsidTr="006D4BB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4BB8" w:rsidRPr="00A36F9C" w:rsidRDefault="006D4BB8" w:rsidP="006D4BB8">
            <w:pPr>
              <w:rPr>
                <w:rFonts w:eastAsia="Times New Roman" w:cs="Times New Roman"/>
                <w:sz w:val="22"/>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4BB8" w:rsidRPr="00A36F9C" w:rsidRDefault="006D4BB8" w:rsidP="006D4BB8">
            <w:pPr>
              <w:spacing w:before="100" w:beforeAutospacing="1" w:after="100" w:afterAutospacing="1"/>
              <w:rPr>
                <w:rFonts w:eastAsia="Times New Roman" w:cs="Times New Roman"/>
                <w:sz w:val="22"/>
                <w:lang w:eastAsia="sr-Latn-RS"/>
              </w:rPr>
            </w:pPr>
            <w:r w:rsidRPr="00A36F9C">
              <w:rPr>
                <w:rFonts w:eastAsia="Times New Roman" w:cs="Times New Roman"/>
                <w:sz w:val="22"/>
                <w:lang w:eastAsia="sr-Latn-RS"/>
              </w:rPr>
              <w:t xml:space="preserve">Оцена бизнис плана 5 </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8" w:rsidRPr="00A36F9C" w:rsidRDefault="006D4BB8" w:rsidP="006D4BB8">
            <w:pPr>
              <w:spacing w:before="100" w:beforeAutospacing="1" w:after="100" w:afterAutospacing="1"/>
              <w:rPr>
                <w:rFonts w:eastAsia="Times New Roman" w:cs="Times New Roman"/>
                <w:sz w:val="22"/>
                <w:lang w:eastAsia="sr-Latn-RS"/>
              </w:rPr>
            </w:pPr>
            <w:r w:rsidRPr="00A36F9C">
              <w:rPr>
                <w:rFonts w:eastAsia="Times New Roman" w:cs="Times New Roman"/>
                <w:sz w:val="22"/>
                <w:lang w:eastAsia="sr-Latn-RS"/>
              </w:rPr>
              <w:t xml:space="preserve">25 </w:t>
            </w:r>
          </w:p>
        </w:tc>
      </w:tr>
      <w:tr w:rsidR="006D4BB8" w:rsidRPr="00A36F9C" w:rsidTr="006D4BB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4BB8" w:rsidRPr="00A36F9C" w:rsidRDefault="006D4BB8" w:rsidP="006D4BB8">
            <w:pPr>
              <w:spacing w:before="100" w:beforeAutospacing="1" w:after="100" w:afterAutospacing="1"/>
              <w:rPr>
                <w:rFonts w:eastAsia="Times New Roman" w:cs="Times New Roman"/>
                <w:sz w:val="22"/>
                <w:lang w:eastAsia="sr-Latn-RS"/>
              </w:rPr>
            </w:pPr>
            <w:r w:rsidRPr="00A36F9C">
              <w:rPr>
                <w:rFonts w:eastAsia="Times New Roman" w:cs="Times New Roman"/>
                <w:sz w:val="22"/>
                <w:lang w:eastAsia="sr-Latn-RS"/>
              </w:rPr>
              <w:t xml:space="preserve">Локација инвестиције </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8" w:rsidRPr="00A36F9C" w:rsidRDefault="006D4BB8" w:rsidP="006D4BB8">
            <w:pPr>
              <w:spacing w:before="100" w:beforeAutospacing="1" w:after="100" w:afterAutospacing="1"/>
              <w:rPr>
                <w:rFonts w:eastAsia="Times New Roman" w:cs="Times New Roman"/>
                <w:sz w:val="22"/>
                <w:lang w:eastAsia="sr-Latn-RS"/>
              </w:rPr>
            </w:pPr>
            <w:r w:rsidRPr="00A36F9C">
              <w:rPr>
                <w:rFonts w:eastAsia="Times New Roman" w:cs="Times New Roman"/>
                <w:sz w:val="22"/>
                <w:lang w:eastAsia="sr-Latn-RS"/>
              </w:rPr>
              <w:t xml:space="preserve">Није у руралном подручју </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8" w:rsidRPr="00A36F9C" w:rsidRDefault="006D4BB8" w:rsidP="006D4BB8">
            <w:pPr>
              <w:spacing w:before="100" w:beforeAutospacing="1" w:after="100" w:afterAutospacing="1"/>
              <w:rPr>
                <w:rFonts w:eastAsia="Times New Roman" w:cs="Times New Roman"/>
                <w:sz w:val="22"/>
                <w:lang w:eastAsia="sr-Latn-RS"/>
              </w:rPr>
            </w:pPr>
            <w:r w:rsidRPr="00A36F9C">
              <w:rPr>
                <w:rFonts w:eastAsia="Times New Roman" w:cs="Times New Roman"/>
                <w:sz w:val="22"/>
                <w:lang w:eastAsia="sr-Latn-RS"/>
              </w:rPr>
              <w:t xml:space="preserve">0 </w:t>
            </w:r>
          </w:p>
        </w:tc>
      </w:tr>
      <w:tr w:rsidR="006D4BB8" w:rsidRPr="00A36F9C" w:rsidTr="006D4BB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4BB8" w:rsidRPr="00A36F9C" w:rsidRDefault="006D4BB8" w:rsidP="006D4BB8">
            <w:pPr>
              <w:rPr>
                <w:rFonts w:eastAsia="Times New Roman" w:cs="Times New Roman"/>
                <w:sz w:val="22"/>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4BB8" w:rsidRPr="00A36F9C" w:rsidRDefault="006D4BB8" w:rsidP="006D4BB8">
            <w:pPr>
              <w:spacing w:before="100" w:beforeAutospacing="1" w:after="100" w:afterAutospacing="1"/>
              <w:rPr>
                <w:rFonts w:eastAsia="Times New Roman" w:cs="Times New Roman"/>
                <w:sz w:val="22"/>
                <w:lang w:eastAsia="sr-Latn-RS"/>
              </w:rPr>
            </w:pPr>
            <w:r w:rsidRPr="00A36F9C">
              <w:rPr>
                <w:rFonts w:eastAsia="Times New Roman" w:cs="Times New Roman"/>
                <w:sz w:val="22"/>
                <w:lang w:eastAsia="sr-Latn-RS"/>
              </w:rPr>
              <w:t xml:space="preserve">У руралном подручју </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8" w:rsidRPr="00A36F9C" w:rsidRDefault="006D4BB8" w:rsidP="006D4BB8">
            <w:pPr>
              <w:spacing w:before="100" w:beforeAutospacing="1" w:after="100" w:afterAutospacing="1"/>
              <w:rPr>
                <w:rFonts w:eastAsia="Times New Roman" w:cs="Times New Roman"/>
                <w:sz w:val="22"/>
                <w:lang w:eastAsia="sr-Latn-RS"/>
              </w:rPr>
            </w:pPr>
            <w:r w:rsidRPr="00A36F9C">
              <w:rPr>
                <w:rFonts w:eastAsia="Times New Roman" w:cs="Times New Roman"/>
                <w:sz w:val="22"/>
                <w:lang w:eastAsia="sr-Latn-RS"/>
              </w:rPr>
              <w:t xml:space="preserve">10 </w:t>
            </w:r>
          </w:p>
        </w:tc>
      </w:tr>
    </w:tbl>
    <w:p w:rsidR="00A36F9C" w:rsidRDefault="00A36F9C" w:rsidP="006D4BB8">
      <w:pPr>
        <w:spacing w:before="100" w:beforeAutospacing="1" w:after="100" w:afterAutospacing="1"/>
        <w:rPr>
          <w:rFonts w:eastAsia="Times New Roman" w:cs="Times New Roman"/>
          <w:sz w:val="22"/>
          <w:lang w:eastAsia="sr-Latn-RS"/>
        </w:rPr>
      </w:pPr>
    </w:p>
    <w:p w:rsidR="00A36F9C" w:rsidRDefault="00A36F9C">
      <w:pPr>
        <w:spacing w:after="160" w:line="259" w:lineRule="auto"/>
        <w:rPr>
          <w:rFonts w:eastAsia="Times New Roman" w:cs="Times New Roman"/>
          <w:sz w:val="22"/>
          <w:lang w:eastAsia="sr-Latn-RS"/>
        </w:rPr>
      </w:pPr>
      <w:r>
        <w:rPr>
          <w:rFonts w:eastAsia="Times New Roman" w:cs="Times New Roman"/>
          <w:sz w:val="22"/>
          <w:lang w:eastAsia="sr-Latn-RS"/>
        </w:rPr>
        <w:br w:type="page"/>
      </w:r>
    </w:p>
    <w:p w:rsidR="006D4BB8" w:rsidRPr="00A36F9C" w:rsidRDefault="006D4BB8" w:rsidP="006D4BB8">
      <w:pPr>
        <w:spacing w:before="100" w:beforeAutospacing="1" w:after="100" w:afterAutospacing="1"/>
        <w:rPr>
          <w:rFonts w:eastAsia="Times New Roman" w:cs="Times New Roman"/>
          <w:sz w:val="22"/>
          <w:lang w:eastAsia="sr-Latn-RS"/>
        </w:rPr>
      </w:pPr>
      <w:r w:rsidRPr="00A36F9C">
        <w:rPr>
          <w:rFonts w:eastAsia="Times New Roman" w:cs="Times New Roman"/>
          <w:sz w:val="22"/>
          <w:lang w:eastAsia="sr-Latn-RS"/>
        </w:rPr>
        <w:t xml:space="preserve">Табела 2. - Елементи за бодовање подносилаца пријава на конкурс у сврху рангирања - за правна лица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5766"/>
        <w:gridCol w:w="2433"/>
        <w:gridCol w:w="811"/>
      </w:tblGrid>
      <w:tr w:rsidR="006D4BB8" w:rsidRPr="00A36F9C" w:rsidTr="006D4BB8">
        <w:trPr>
          <w:tblCellSpacing w:w="0" w:type="dxa"/>
        </w:trPr>
        <w:tc>
          <w:tcPr>
            <w:tcW w:w="3200" w:type="pct"/>
            <w:tcBorders>
              <w:top w:val="outset" w:sz="6" w:space="0" w:color="auto"/>
              <w:left w:val="outset" w:sz="6" w:space="0" w:color="auto"/>
              <w:bottom w:val="outset" w:sz="6" w:space="0" w:color="auto"/>
              <w:right w:val="outset" w:sz="6" w:space="0" w:color="auto"/>
            </w:tcBorders>
            <w:vAlign w:val="center"/>
            <w:hideMark/>
          </w:tcPr>
          <w:p w:rsidR="006D4BB8" w:rsidRPr="00A36F9C" w:rsidRDefault="006D4BB8" w:rsidP="006D4BB8">
            <w:pPr>
              <w:spacing w:before="100" w:beforeAutospacing="1" w:after="100" w:afterAutospacing="1"/>
              <w:jc w:val="center"/>
              <w:rPr>
                <w:rFonts w:eastAsia="Times New Roman" w:cs="Times New Roman"/>
                <w:b/>
                <w:bCs/>
                <w:sz w:val="22"/>
                <w:lang w:eastAsia="sr-Latn-RS"/>
              </w:rPr>
            </w:pPr>
            <w:r w:rsidRPr="00A36F9C">
              <w:rPr>
                <w:rFonts w:eastAsia="Times New Roman" w:cs="Times New Roman"/>
                <w:b/>
                <w:bCs/>
                <w:sz w:val="22"/>
                <w:lang w:eastAsia="sr-Latn-RS"/>
              </w:rPr>
              <w:t xml:space="preserve">Елемент </w:t>
            </w:r>
          </w:p>
        </w:tc>
        <w:tc>
          <w:tcPr>
            <w:tcW w:w="1350" w:type="pct"/>
            <w:tcBorders>
              <w:top w:val="outset" w:sz="6" w:space="0" w:color="auto"/>
              <w:left w:val="outset" w:sz="6" w:space="0" w:color="auto"/>
              <w:bottom w:val="outset" w:sz="6" w:space="0" w:color="auto"/>
              <w:right w:val="outset" w:sz="6" w:space="0" w:color="auto"/>
            </w:tcBorders>
            <w:vAlign w:val="center"/>
            <w:hideMark/>
          </w:tcPr>
          <w:p w:rsidR="006D4BB8" w:rsidRPr="00A36F9C" w:rsidRDefault="006D4BB8" w:rsidP="006D4BB8">
            <w:pPr>
              <w:spacing w:before="100" w:beforeAutospacing="1" w:after="100" w:afterAutospacing="1"/>
              <w:jc w:val="center"/>
              <w:rPr>
                <w:rFonts w:eastAsia="Times New Roman" w:cs="Times New Roman"/>
                <w:b/>
                <w:bCs/>
                <w:sz w:val="22"/>
                <w:lang w:eastAsia="sr-Latn-RS"/>
              </w:rPr>
            </w:pPr>
            <w:r w:rsidRPr="00A36F9C">
              <w:rPr>
                <w:rFonts w:eastAsia="Times New Roman" w:cs="Times New Roman"/>
                <w:b/>
                <w:bCs/>
                <w:sz w:val="22"/>
                <w:lang w:eastAsia="sr-Latn-RS"/>
              </w:rPr>
              <w:t xml:space="preserve">Начин бодовања </w:t>
            </w:r>
          </w:p>
        </w:tc>
        <w:tc>
          <w:tcPr>
            <w:tcW w:w="450" w:type="pct"/>
            <w:tcBorders>
              <w:top w:val="outset" w:sz="6" w:space="0" w:color="auto"/>
              <w:left w:val="outset" w:sz="6" w:space="0" w:color="auto"/>
              <w:bottom w:val="outset" w:sz="6" w:space="0" w:color="auto"/>
              <w:right w:val="outset" w:sz="6" w:space="0" w:color="auto"/>
            </w:tcBorders>
            <w:vAlign w:val="center"/>
            <w:hideMark/>
          </w:tcPr>
          <w:p w:rsidR="006D4BB8" w:rsidRPr="00A36F9C" w:rsidRDefault="006D4BB8" w:rsidP="006D4BB8">
            <w:pPr>
              <w:spacing w:before="100" w:beforeAutospacing="1" w:after="100" w:afterAutospacing="1"/>
              <w:jc w:val="center"/>
              <w:rPr>
                <w:rFonts w:eastAsia="Times New Roman" w:cs="Times New Roman"/>
                <w:b/>
                <w:bCs/>
                <w:sz w:val="22"/>
                <w:lang w:eastAsia="sr-Latn-RS"/>
              </w:rPr>
            </w:pPr>
            <w:r w:rsidRPr="00A36F9C">
              <w:rPr>
                <w:rFonts w:eastAsia="Times New Roman" w:cs="Times New Roman"/>
                <w:b/>
                <w:bCs/>
                <w:sz w:val="22"/>
                <w:lang w:eastAsia="sr-Latn-RS"/>
              </w:rPr>
              <w:t xml:space="preserve">Број бодова </w:t>
            </w:r>
          </w:p>
        </w:tc>
      </w:tr>
      <w:tr w:rsidR="006D4BB8" w:rsidRPr="00A36F9C" w:rsidTr="006D4BB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D4BB8" w:rsidRPr="00A36F9C" w:rsidRDefault="006D4BB8" w:rsidP="006D4BB8">
            <w:pPr>
              <w:spacing w:before="100" w:beforeAutospacing="1" w:after="100" w:afterAutospacing="1"/>
              <w:jc w:val="center"/>
              <w:rPr>
                <w:rFonts w:eastAsia="Times New Roman" w:cs="Times New Roman"/>
                <w:sz w:val="22"/>
                <w:lang w:eastAsia="sr-Latn-RS"/>
              </w:rPr>
            </w:pPr>
            <w:r w:rsidRPr="00A36F9C">
              <w:rPr>
                <w:rFonts w:eastAsia="Times New Roman" w:cs="Times New Roman"/>
                <w:sz w:val="22"/>
                <w:lang w:eastAsia="sr-Latn-RS"/>
              </w:rPr>
              <w:t xml:space="preserve">Максимални број бодова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8" w:rsidRPr="00A36F9C" w:rsidRDefault="006D4BB8" w:rsidP="006D4BB8">
            <w:pPr>
              <w:spacing w:before="100" w:beforeAutospacing="1" w:after="100" w:afterAutospacing="1"/>
              <w:rPr>
                <w:rFonts w:eastAsia="Times New Roman" w:cs="Times New Roman"/>
                <w:sz w:val="22"/>
                <w:lang w:eastAsia="sr-Latn-RS"/>
              </w:rPr>
            </w:pPr>
            <w:r w:rsidRPr="00A36F9C">
              <w:rPr>
                <w:rFonts w:eastAsia="Times New Roman" w:cs="Times New Roman"/>
                <w:b/>
                <w:bCs/>
                <w:sz w:val="22"/>
                <w:lang w:eastAsia="sr-Latn-RS"/>
              </w:rPr>
              <w:t>100</w:t>
            </w:r>
          </w:p>
        </w:tc>
      </w:tr>
      <w:tr w:rsidR="006D4BB8" w:rsidRPr="00A36F9C" w:rsidTr="006D4BB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4BB8" w:rsidRPr="00A36F9C" w:rsidRDefault="006D4BB8" w:rsidP="006D4BB8">
            <w:pPr>
              <w:spacing w:before="100" w:beforeAutospacing="1" w:after="100" w:afterAutospacing="1"/>
              <w:rPr>
                <w:rFonts w:eastAsia="Times New Roman" w:cs="Times New Roman"/>
                <w:sz w:val="22"/>
                <w:lang w:eastAsia="sr-Latn-RS"/>
              </w:rPr>
            </w:pPr>
            <w:r w:rsidRPr="00A36F9C">
              <w:rPr>
                <w:rFonts w:eastAsia="Times New Roman" w:cs="Times New Roman"/>
                <w:sz w:val="22"/>
                <w:lang w:eastAsia="sr-Latn-RS"/>
              </w:rPr>
              <w:t xml:space="preserve">Подносилац пријаве има инвестицију у оквиру подручја са отежаним условима рада у пољопривреди </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8" w:rsidRPr="00A36F9C" w:rsidRDefault="006D4BB8" w:rsidP="006D4BB8">
            <w:pPr>
              <w:spacing w:before="100" w:beforeAutospacing="1" w:after="100" w:afterAutospacing="1"/>
              <w:rPr>
                <w:rFonts w:eastAsia="Times New Roman" w:cs="Times New Roman"/>
                <w:sz w:val="22"/>
                <w:lang w:eastAsia="sr-Latn-RS"/>
              </w:rPr>
            </w:pPr>
            <w:r w:rsidRPr="00A36F9C">
              <w:rPr>
                <w:rFonts w:eastAsia="Times New Roman" w:cs="Times New Roman"/>
                <w:sz w:val="22"/>
                <w:lang w:eastAsia="sr-Latn-RS"/>
              </w:rPr>
              <w:t xml:space="preserve">да/не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8" w:rsidRPr="00A36F9C" w:rsidRDefault="006D4BB8" w:rsidP="006D4BB8">
            <w:pPr>
              <w:spacing w:before="100" w:beforeAutospacing="1" w:after="100" w:afterAutospacing="1"/>
              <w:rPr>
                <w:rFonts w:eastAsia="Times New Roman" w:cs="Times New Roman"/>
                <w:sz w:val="22"/>
                <w:lang w:eastAsia="sr-Latn-RS"/>
              </w:rPr>
            </w:pPr>
            <w:r w:rsidRPr="00A36F9C">
              <w:rPr>
                <w:rFonts w:eastAsia="Times New Roman" w:cs="Times New Roman"/>
                <w:sz w:val="22"/>
                <w:lang w:eastAsia="sr-Latn-RS"/>
              </w:rPr>
              <w:t xml:space="preserve">10/0 </w:t>
            </w:r>
          </w:p>
        </w:tc>
      </w:tr>
      <w:tr w:rsidR="006D4BB8" w:rsidRPr="00A36F9C" w:rsidTr="006D4BB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4BB8" w:rsidRPr="00A36F9C" w:rsidRDefault="006D4BB8" w:rsidP="006D4BB8">
            <w:pPr>
              <w:spacing w:before="100" w:beforeAutospacing="1" w:after="100" w:afterAutospacing="1"/>
              <w:rPr>
                <w:rFonts w:eastAsia="Times New Roman" w:cs="Times New Roman"/>
                <w:sz w:val="22"/>
                <w:lang w:eastAsia="sr-Latn-RS"/>
              </w:rPr>
            </w:pPr>
            <w:r w:rsidRPr="00A36F9C">
              <w:rPr>
                <w:rFonts w:eastAsia="Times New Roman" w:cs="Times New Roman"/>
                <w:sz w:val="22"/>
                <w:lang w:eastAsia="sr-Latn-RS"/>
              </w:rPr>
              <w:t xml:space="preserve">Број запослених у правном лицу </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8" w:rsidRPr="00A36F9C" w:rsidRDefault="006D4BB8" w:rsidP="006D4BB8">
            <w:pPr>
              <w:spacing w:before="100" w:beforeAutospacing="1" w:after="100" w:afterAutospacing="1"/>
              <w:rPr>
                <w:rFonts w:eastAsia="Times New Roman" w:cs="Times New Roman"/>
                <w:sz w:val="22"/>
                <w:lang w:eastAsia="sr-Latn-RS"/>
              </w:rPr>
            </w:pPr>
            <w:r w:rsidRPr="00A36F9C">
              <w:rPr>
                <w:rFonts w:eastAsia="Times New Roman" w:cs="Times New Roman"/>
                <w:sz w:val="22"/>
                <w:lang w:eastAsia="sr-Latn-RS"/>
              </w:rPr>
              <w:t xml:space="preserve">&lt;10 </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8" w:rsidRPr="00A36F9C" w:rsidRDefault="006D4BB8" w:rsidP="006D4BB8">
            <w:pPr>
              <w:spacing w:before="100" w:beforeAutospacing="1" w:after="100" w:afterAutospacing="1"/>
              <w:rPr>
                <w:rFonts w:eastAsia="Times New Roman" w:cs="Times New Roman"/>
                <w:sz w:val="22"/>
                <w:lang w:eastAsia="sr-Latn-RS"/>
              </w:rPr>
            </w:pPr>
            <w:r w:rsidRPr="00A36F9C">
              <w:rPr>
                <w:rFonts w:eastAsia="Times New Roman" w:cs="Times New Roman"/>
                <w:sz w:val="22"/>
                <w:lang w:eastAsia="sr-Latn-RS"/>
              </w:rPr>
              <w:t xml:space="preserve">5 </w:t>
            </w:r>
          </w:p>
        </w:tc>
      </w:tr>
      <w:tr w:rsidR="006D4BB8" w:rsidRPr="00A36F9C" w:rsidTr="006D4BB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4BB8" w:rsidRPr="00A36F9C" w:rsidRDefault="006D4BB8" w:rsidP="006D4BB8">
            <w:pPr>
              <w:rPr>
                <w:rFonts w:eastAsia="Times New Roman" w:cs="Times New Roman"/>
                <w:sz w:val="22"/>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4BB8" w:rsidRPr="00A36F9C" w:rsidRDefault="006D4BB8" w:rsidP="006D4BB8">
            <w:pPr>
              <w:spacing w:before="100" w:beforeAutospacing="1" w:after="100" w:afterAutospacing="1"/>
              <w:rPr>
                <w:rFonts w:eastAsia="Times New Roman" w:cs="Times New Roman"/>
                <w:sz w:val="22"/>
                <w:lang w:eastAsia="sr-Latn-RS"/>
              </w:rPr>
            </w:pPr>
            <w:r w:rsidRPr="00A36F9C">
              <w:rPr>
                <w:rFonts w:eastAsia="Times New Roman" w:cs="Times New Roman"/>
                <w:sz w:val="22"/>
                <w:lang w:eastAsia="sr-Latn-RS"/>
              </w:rPr>
              <w:t xml:space="preserve">10-20 </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8" w:rsidRPr="00A36F9C" w:rsidRDefault="006D4BB8" w:rsidP="006D4BB8">
            <w:pPr>
              <w:spacing w:before="100" w:beforeAutospacing="1" w:after="100" w:afterAutospacing="1"/>
              <w:rPr>
                <w:rFonts w:eastAsia="Times New Roman" w:cs="Times New Roman"/>
                <w:sz w:val="22"/>
                <w:lang w:eastAsia="sr-Latn-RS"/>
              </w:rPr>
            </w:pPr>
            <w:r w:rsidRPr="00A36F9C">
              <w:rPr>
                <w:rFonts w:eastAsia="Times New Roman" w:cs="Times New Roman"/>
                <w:sz w:val="22"/>
                <w:lang w:eastAsia="sr-Latn-RS"/>
              </w:rPr>
              <w:t xml:space="preserve">10 </w:t>
            </w:r>
          </w:p>
        </w:tc>
      </w:tr>
      <w:tr w:rsidR="006D4BB8" w:rsidRPr="00A36F9C" w:rsidTr="006D4BB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4BB8" w:rsidRPr="00A36F9C" w:rsidRDefault="006D4BB8" w:rsidP="006D4BB8">
            <w:pPr>
              <w:rPr>
                <w:rFonts w:eastAsia="Times New Roman" w:cs="Times New Roman"/>
                <w:sz w:val="22"/>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4BB8" w:rsidRPr="00A36F9C" w:rsidRDefault="006D4BB8" w:rsidP="006D4BB8">
            <w:pPr>
              <w:spacing w:before="100" w:beforeAutospacing="1" w:after="100" w:afterAutospacing="1"/>
              <w:rPr>
                <w:rFonts w:eastAsia="Times New Roman" w:cs="Times New Roman"/>
                <w:sz w:val="22"/>
                <w:lang w:eastAsia="sr-Latn-RS"/>
              </w:rPr>
            </w:pPr>
            <w:r w:rsidRPr="00A36F9C">
              <w:rPr>
                <w:rFonts w:eastAsia="Times New Roman" w:cs="Times New Roman"/>
                <w:sz w:val="22"/>
                <w:lang w:eastAsia="sr-Latn-RS"/>
              </w:rPr>
              <w:t xml:space="preserve">&gt;20 </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8" w:rsidRPr="00A36F9C" w:rsidRDefault="006D4BB8" w:rsidP="006D4BB8">
            <w:pPr>
              <w:spacing w:before="100" w:beforeAutospacing="1" w:after="100" w:afterAutospacing="1"/>
              <w:rPr>
                <w:rFonts w:eastAsia="Times New Roman" w:cs="Times New Roman"/>
                <w:sz w:val="22"/>
                <w:lang w:eastAsia="sr-Latn-RS"/>
              </w:rPr>
            </w:pPr>
            <w:r w:rsidRPr="00A36F9C">
              <w:rPr>
                <w:rFonts w:eastAsia="Times New Roman" w:cs="Times New Roman"/>
                <w:sz w:val="22"/>
                <w:lang w:eastAsia="sr-Latn-RS"/>
              </w:rPr>
              <w:t xml:space="preserve">15 </w:t>
            </w:r>
          </w:p>
        </w:tc>
      </w:tr>
      <w:tr w:rsidR="006D4BB8" w:rsidRPr="00A36F9C" w:rsidTr="006D4BB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4BB8" w:rsidRPr="00A36F9C" w:rsidRDefault="006D4BB8" w:rsidP="006D4BB8">
            <w:pPr>
              <w:spacing w:before="100" w:beforeAutospacing="1" w:after="100" w:afterAutospacing="1"/>
              <w:rPr>
                <w:rFonts w:eastAsia="Times New Roman" w:cs="Times New Roman"/>
                <w:sz w:val="22"/>
                <w:lang w:eastAsia="sr-Latn-RS"/>
              </w:rPr>
            </w:pPr>
            <w:r w:rsidRPr="00A36F9C">
              <w:rPr>
                <w:rFonts w:eastAsia="Times New Roman" w:cs="Times New Roman"/>
                <w:sz w:val="22"/>
                <w:lang w:eastAsia="sr-Latn-RS"/>
              </w:rPr>
              <w:t xml:space="preserve">Правно лице је земљорадничка задруга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8" w:rsidRPr="00A36F9C" w:rsidRDefault="006D4BB8" w:rsidP="006D4BB8">
            <w:pPr>
              <w:spacing w:before="100" w:beforeAutospacing="1" w:after="100" w:afterAutospacing="1"/>
              <w:rPr>
                <w:rFonts w:eastAsia="Times New Roman" w:cs="Times New Roman"/>
                <w:sz w:val="22"/>
                <w:lang w:eastAsia="sr-Latn-RS"/>
              </w:rPr>
            </w:pPr>
            <w:r w:rsidRPr="00A36F9C">
              <w:rPr>
                <w:rFonts w:eastAsia="Times New Roman" w:cs="Times New Roman"/>
                <w:sz w:val="22"/>
                <w:lang w:eastAsia="sr-Latn-RS"/>
              </w:rPr>
              <w:t xml:space="preserve">да/не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8" w:rsidRPr="00A36F9C" w:rsidRDefault="006D4BB8" w:rsidP="006D4BB8">
            <w:pPr>
              <w:spacing w:before="100" w:beforeAutospacing="1" w:after="100" w:afterAutospacing="1"/>
              <w:rPr>
                <w:rFonts w:eastAsia="Times New Roman" w:cs="Times New Roman"/>
                <w:sz w:val="22"/>
                <w:lang w:eastAsia="sr-Latn-RS"/>
              </w:rPr>
            </w:pPr>
            <w:r w:rsidRPr="00A36F9C">
              <w:rPr>
                <w:rFonts w:eastAsia="Times New Roman" w:cs="Times New Roman"/>
                <w:sz w:val="22"/>
                <w:lang w:eastAsia="sr-Latn-RS"/>
              </w:rPr>
              <w:t xml:space="preserve">10/0 </w:t>
            </w:r>
          </w:p>
        </w:tc>
      </w:tr>
      <w:tr w:rsidR="006D4BB8" w:rsidRPr="00A36F9C" w:rsidTr="006D4BB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4BB8" w:rsidRPr="00A36F9C" w:rsidRDefault="006D4BB8" w:rsidP="006D4BB8">
            <w:pPr>
              <w:spacing w:before="100" w:beforeAutospacing="1" w:after="100" w:afterAutospacing="1"/>
              <w:rPr>
                <w:rFonts w:eastAsia="Times New Roman" w:cs="Times New Roman"/>
                <w:sz w:val="22"/>
                <w:lang w:eastAsia="sr-Latn-RS"/>
              </w:rPr>
            </w:pPr>
            <w:r w:rsidRPr="00A36F9C">
              <w:rPr>
                <w:rFonts w:eastAsia="Times New Roman" w:cs="Times New Roman"/>
                <w:sz w:val="22"/>
                <w:lang w:eastAsia="sr-Latn-RS"/>
              </w:rPr>
              <w:t xml:space="preserve">Претежна делатност </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8" w:rsidRPr="00A36F9C" w:rsidRDefault="006D4BB8" w:rsidP="006D4BB8">
            <w:pPr>
              <w:spacing w:before="100" w:beforeAutospacing="1" w:after="100" w:afterAutospacing="1"/>
              <w:rPr>
                <w:rFonts w:eastAsia="Times New Roman" w:cs="Times New Roman"/>
                <w:sz w:val="22"/>
                <w:lang w:eastAsia="sr-Latn-RS"/>
              </w:rPr>
            </w:pPr>
            <w:r w:rsidRPr="00A36F9C">
              <w:rPr>
                <w:rFonts w:eastAsia="Times New Roman" w:cs="Times New Roman"/>
                <w:sz w:val="22"/>
                <w:lang w:eastAsia="sr-Latn-RS"/>
              </w:rPr>
              <w:t xml:space="preserve">Област туризма/угоститељства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8" w:rsidRPr="00A36F9C" w:rsidRDefault="006D4BB8" w:rsidP="006D4BB8">
            <w:pPr>
              <w:spacing w:before="100" w:beforeAutospacing="1" w:after="100" w:afterAutospacing="1"/>
              <w:rPr>
                <w:rFonts w:eastAsia="Times New Roman" w:cs="Times New Roman"/>
                <w:sz w:val="22"/>
                <w:lang w:eastAsia="sr-Latn-RS"/>
              </w:rPr>
            </w:pPr>
            <w:r w:rsidRPr="00A36F9C">
              <w:rPr>
                <w:rFonts w:eastAsia="Times New Roman" w:cs="Times New Roman"/>
                <w:sz w:val="22"/>
                <w:lang w:eastAsia="sr-Latn-RS"/>
              </w:rPr>
              <w:t xml:space="preserve">15 </w:t>
            </w:r>
          </w:p>
        </w:tc>
      </w:tr>
      <w:tr w:rsidR="006D4BB8" w:rsidRPr="00A36F9C" w:rsidTr="006D4BB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4BB8" w:rsidRPr="00A36F9C" w:rsidRDefault="006D4BB8" w:rsidP="006D4BB8">
            <w:pPr>
              <w:spacing w:before="100" w:beforeAutospacing="1" w:after="100" w:afterAutospacing="1"/>
              <w:rPr>
                <w:rFonts w:eastAsia="Times New Roman" w:cs="Times New Roman"/>
                <w:sz w:val="22"/>
                <w:lang w:eastAsia="sr-Latn-RS"/>
              </w:rPr>
            </w:pPr>
            <w:r w:rsidRPr="00A36F9C">
              <w:rPr>
                <w:rFonts w:eastAsia="Times New Roman" w:cs="Times New Roman"/>
                <w:sz w:val="22"/>
                <w:lang w:eastAsia="sr-Latn-RS"/>
              </w:rPr>
              <w:t xml:space="preserve">Пројекат подразумева отварање нових радних места на основу Бизнис плана - 4.3. Потребна радна снага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8" w:rsidRPr="00A36F9C" w:rsidRDefault="006D4BB8" w:rsidP="006D4BB8">
            <w:pPr>
              <w:spacing w:before="100" w:beforeAutospacing="1" w:after="100" w:afterAutospacing="1"/>
              <w:rPr>
                <w:rFonts w:eastAsia="Times New Roman" w:cs="Times New Roman"/>
                <w:sz w:val="22"/>
                <w:lang w:eastAsia="sr-Latn-RS"/>
              </w:rPr>
            </w:pPr>
            <w:r w:rsidRPr="00A36F9C">
              <w:rPr>
                <w:rFonts w:eastAsia="Times New Roman" w:cs="Times New Roman"/>
                <w:sz w:val="22"/>
                <w:lang w:eastAsia="sr-Latn-RS"/>
              </w:rPr>
              <w:t xml:space="preserve">да/не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8" w:rsidRPr="00A36F9C" w:rsidRDefault="006D4BB8" w:rsidP="006D4BB8">
            <w:pPr>
              <w:spacing w:before="100" w:beforeAutospacing="1" w:after="100" w:afterAutospacing="1"/>
              <w:rPr>
                <w:rFonts w:eastAsia="Times New Roman" w:cs="Times New Roman"/>
                <w:sz w:val="22"/>
                <w:lang w:eastAsia="sr-Latn-RS"/>
              </w:rPr>
            </w:pPr>
            <w:r w:rsidRPr="00A36F9C">
              <w:rPr>
                <w:rFonts w:eastAsia="Times New Roman" w:cs="Times New Roman"/>
                <w:sz w:val="22"/>
                <w:lang w:eastAsia="sr-Latn-RS"/>
              </w:rPr>
              <w:t xml:space="preserve">15/0 </w:t>
            </w:r>
          </w:p>
        </w:tc>
      </w:tr>
      <w:tr w:rsidR="006D4BB8" w:rsidRPr="00A36F9C" w:rsidTr="006D4BB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4BB8" w:rsidRPr="00A36F9C" w:rsidRDefault="006D4BB8" w:rsidP="006D4BB8">
            <w:pPr>
              <w:spacing w:before="100" w:beforeAutospacing="1" w:after="100" w:afterAutospacing="1"/>
              <w:rPr>
                <w:rFonts w:eastAsia="Times New Roman" w:cs="Times New Roman"/>
                <w:sz w:val="22"/>
                <w:lang w:eastAsia="sr-Latn-RS"/>
              </w:rPr>
            </w:pPr>
            <w:r w:rsidRPr="00A36F9C">
              <w:rPr>
                <w:rFonts w:eastAsia="Times New Roman" w:cs="Times New Roman"/>
                <w:sz w:val="22"/>
                <w:lang w:eastAsia="sr-Latn-RS"/>
              </w:rPr>
              <w:t xml:space="preserve">Одрживост инвестиције </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8" w:rsidRPr="00A36F9C" w:rsidRDefault="006D4BB8" w:rsidP="006D4BB8">
            <w:pPr>
              <w:spacing w:before="100" w:beforeAutospacing="1" w:after="100" w:afterAutospacing="1"/>
              <w:rPr>
                <w:rFonts w:eastAsia="Times New Roman" w:cs="Times New Roman"/>
                <w:sz w:val="22"/>
                <w:lang w:eastAsia="sr-Latn-RS"/>
              </w:rPr>
            </w:pPr>
            <w:r w:rsidRPr="00A36F9C">
              <w:rPr>
                <w:rFonts w:eastAsia="Times New Roman" w:cs="Times New Roman"/>
                <w:sz w:val="22"/>
                <w:lang w:eastAsia="sr-Latn-RS"/>
              </w:rPr>
              <w:t xml:space="preserve">Оцена бизнис плана 1 </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8" w:rsidRPr="00A36F9C" w:rsidRDefault="006D4BB8" w:rsidP="006D4BB8">
            <w:pPr>
              <w:spacing w:before="100" w:beforeAutospacing="1" w:after="100" w:afterAutospacing="1"/>
              <w:rPr>
                <w:rFonts w:eastAsia="Times New Roman" w:cs="Times New Roman"/>
                <w:sz w:val="22"/>
                <w:lang w:eastAsia="sr-Latn-RS"/>
              </w:rPr>
            </w:pPr>
            <w:r w:rsidRPr="00A36F9C">
              <w:rPr>
                <w:rFonts w:eastAsia="Times New Roman" w:cs="Times New Roman"/>
                <w:sz w:val="22"/>
                <w:lang w:eastAsia="sr-Latn-RS"/>
              </w:rPr>
              <w:t xml:space="preserve">0 </w:t>
            </w:r>
          </w:p>
        </w:tc>
      </w:tr>
      <w:tr w:rsidR="006D4BB8" w:rsidRPr="00A36F9C" w:rsidTr="006D4BB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4BB8" w:rsidRPr="00A36F9C" w:rsidRDefault="006D4BB8" w:rsidP="006D4BB8">
            <w:pPr>
              <w:rPr>
                <w:rFonts w:eastAsia="Times New Roman" w:cs="Times New Roman"/>
                <w:sz w:val="22"/>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4BB8" w:rsidRPr="00A36F9C" w:rsidRDefault="006D4BB8" w:rsidP="006D4BB8">
            <w:pPr>
              <w:spacing w:before="100" w:beforeAutospacing="1" w:after="100" w:afterAutospacing="1"/>
              <w:rPr>
                <w:rFonts w:eastAsia="Times New Roman" w:cs="Times New Roman"/>
                <w:sz w:val="22"/>
                <w:lang w:eastAsia="sr-Latn-RS"/>
              </w:rPr>
            </w:pPr>
            <w:r w:rsidRPr="00A36F9C">
              <w:rPr>
                <w:rFonts w:eastAsia="Times New Roman" w:cs="Times New Roman"/>
                <w:sz w:val="22"/>
                <w:lang w:eastAsia="sr-Latn-RS"/>
              </w:rPr>
              <w:t xml:space="preserve">Оцена бизнис плана 2 </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8" w:rsidRPr="00A36F9C" w:rsidRDefault="006D4BB8" w:rsidP="006D4BB8">
            <w:pPr>
              <w:spacing w:before="100" w:beforeAutospacing="1" w:after="100" w:afterAutospacing="1"/>
              <w:rPr>
                <w:rFonts w:eastAsia="Times New Roman" w:cs="Times New Roman"/>
                <w:sz w:val="22"/>
                <w:lang w:eastAsia="sr-Latn-RS"/>
              </w:rPr>
            </w:pPr>
            <w:r w:rsidRPr="00A36F9C">
              <w:rPr>
                <w:rFonts w:eastAsia="Times New Roman" w:cs="Times New Roman"/>
                <w:sz w:val="22"/>
                <w:lang w:eastAsia="sr-Latn-RS"/>
              </w:rPr>
              <w:t xml:space="preserve">1-7 </w:t>
            </w:r>
          </w:p>
        </w:tc>
      </w:tr>
      <w:tr w:rsidR="006D4BB8" w:rsidRPr="00A36F9C" w:rsidTr="006D4BB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4BB8" w:rsidRPr="00A36F9C" w:rsidRDefault="006D4BB8" w:rsidP="006D4BB8">
            <w:pPr>
              <w:rPr>
                <w:rFonts w:eastAsia="Times New Roman" w:cs="Times New Roman"/>
                <w:sz w:val="22"/>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4BB8" w:rsidRPr="00A36F9C" w:rsidRDefault="006D4BB8" w:rsidP="006D4BB8">
            <w:pPr>
              <w:spacing w:before="100" w:beforeAutospacing="1" w:after="100" w:afterAutospacing="1"/>
              <w:rPr>
                <w:rFonts w:eastAsia="Times New Roman" w:cs="Times New Roman"/>
                <w:sz w:val="22"/>
                <w:lang w:eastAsia="sr-Latn-RS"/>
              </w:rPr>
            </w:pPr>
            <w:r w:rsidRPr="00A36F9C">
              <w:rPr>
                <w:rFonts w:eastAsia="Times New Roman" w:cs="Times New Roman"/>
                <w:sz w:val="22"/>
                <w:lang w:eastAsia="sr-Latn-RS"/>
              </w:rPr>
              <w:t xml:space="preserve">Оцена бизнис плана 3 </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8" w:rsidRPr="00A36F9C" w:rsidRDefault="006D4BB8" w:rsidP="006D4BB8">
            <w:pPr>
              <w:spacing w:before="100" w:beforeAutospacing="1" w:after="100" w:afterAutospacing="1"/>
              <w:rPr>
                <w:rFonts w:eastAsia="Times New Roman" w:cs="Times New Roman"/>
                <w:sz w:val="22"/>
                <w:lang w:eastAsia="sr-Latn-RS"/>
              </w:rPr>
            </w:pPr>
            <w:r w:rsidRPr="00A36F9C">
              <w:rPr>
                <w:rFonts w:eastAsia="Times New Roman" w:cs="Times New Roman"/>
                <w:sz w:val="22"/>
                <w:lang w:eastAsia="sr-Latn-RS"/>
              </w:rPr>
              <w:t xml:space="preserve">8-15 </w:t>
            </w:r>
          </w:p>
        </w:tc>
      </w:tr>
      <w:tr w:rsidR="006D4BB8" w:rsidRPr="00A36F9C" w:rsidTr="006D4BB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4BB8" w:rsidRPr="00A36F9C" w:rsidRDefault="006D4BB8" w:rsidP="006D4BB8">
            <w:pPr>
              <w:rPr>
                <w:rFonts w:eastAsia="Times New Roman" w:cs="Times New Roman"/>
                <w:sz w:val="22"/>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4BB8" w:rsidRPr="00A36F9C" w:rsidRDefault="006D4BB8" w:rsidP="006D4BB8">
            <w:pPr>
              <w:spacing w:before="100" w:beforeAutospacing="1" w:after="100" w:afterAutospacing="1"/>
              <w:rPr>
                <w:rFonts w:eastAsia="Times New Roman" w:cs="Times New Roman"/>
                <w:sz w:val="22"/>
                <w:lang w:eastAsia="sr-Latn-RS"/>
              </w:rPr>
            </w:pPr>
            <w:r w:rsidRPr="00A36F9C">
              <w:rPr>
                <w:rFonts w:eastAsia="Times New Roman" w:cs="Times New Roman"/>
                <w:sz w:val="22"/>
                <w:lang w:eastAsia="sr-Latn-RS"/>
              </w:rPr>
              <w:t xml:space="preserve">Оцена бизнис плана 4 </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8" w:rsidRPr="00A36F9C" w:rsidRDefault="006D4BB8" w:rsidP="006D4BB8">
            <w:pPr>
              <w:spacing w:before="100" w:beforeAutospacing="1" w:after="100" w:afterAutospacing="1"/>
              <w:rPr>
                <w:rFonts w:eastAsia="Times New Roman" w:cs="Times New Roman"/>
                <w:sz w:val="22"/>
                <w:lang w:eastAsia="sr-Latn-RS"/>
              </w:rPr>
            </w:pPr>
            <w:r w:rsidRPr="00A36F9C">
              <w:rPr>
                <w:rFonts w:eastAsia="Times New Roman" w:cs="Times New Roman"/>
                <w:sz w:val="22"/>
                <w:lang w:eastAsia="sr-Latn-RS"/>
              </w:rPr>
              <w:t xml:space="preserve">16-24 </w:t>
            </w:r>
          </w:p>
        </w:tc>
      </w:tr>
      <w:tr w:rsidR="006D4BB8" w:rsidRPr="00A36F9C" w:rsidTr="006D4BB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4BB8" w:rsidRPr="00A36F9C" w:rsidRDefault="006D4BB8" w:rsidP="006D4BB8">
            <w:pPr>
              <w:rPr>
                <w:rFonts w:eastAsia="Times New Roman" w:cs="Times New Roman"/>
                <w:sz w:val="22"/>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4BB8" w:rsidRPr="00A36F9C" w:rsidRDefault="006D4BB8" w:rsidP="006D4BB8">
            <w:pPr>
              <w:spacing w:before="100" w:beforeAutospacing="1" w:after="100" w:afterAutospacing="1"/>
              <w:rPr>
                <w:rFonts w:eastAsia="Times New Roman" w:cs="Times New Roman"/>
                <w:sz w:val="22"/>
                <w:lang w:eastAsia="sr-Latn-RS"/>
              </w:rPr>
            </w:pPr>
            <w:r w:rsidRPr="00A36F9C">
              <w:rPr>
                <w:rFonts w:eastAsia="Times New Roman" w:cs="Times New Roman"/>
                <w:sz w:val="22"/>
                <w:lang w:eastAsia="sr-Latn-RS"/>
              </w:rPr>
              <w:t xml:space="preserve">Оцена бизнис плана 5 </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8" w:rsidRPr="00A36F9C" w:rsidRDefault="006D4BB8" w:rsidP="006D4BB8">
            <w:pPr>
              <w:spacing w:before="100" w:beforeAutospacing="1" w:after="100" w:afterAutospacing="1"/>
              <w:rPr>
                <w:rFonts w:eastAsia="Times New Roman" w:cs="Times New Roman"/>
                <w:sz w:val="22"/>
                <w:lang w:eastAsia="sr-Latn-RS"/>
              </w:rPr>
            </w:pPr>
            <w:r w:rsidRPr="00A36F9C">
              <w:rPr>
                <w:rFonts w:eastAsia="Times New Roman" w:cs="Times New Roman"/>
                <w:sz w:val="22"/>
                <w:lang w:eastAsia="sr-Latn-RS"/>
              </w:rPr>
              <w:t xml:space="preserve">25 </w:t>
            </w:r>
          </w:p>
        </w:tc>
      </w:tr>
      <w:tr w:rsidR="006D4BB8" w:rsidRPr="00A36F9C" w:rsidTr="006D4BB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4BB8" w:rsidRPr="00A36F9C" w:rsidRDefault="006D4BB8" w:rsidP="006D4BB8">
            <w:pPr>
              <w:spacing w:before="100" w:beforeAutospacing="1" w:after="100" w:afterAutospacing="1"/>
              <w:rPr>
                <w:rFonts w:eastAsia="Times New Roman" w:cs="Times New Roman"/>
                <w:sz w:val="22"/>
                <w:lang w:eastAsia="sr-Latn-RS"/>
              </w:rPr>
            </w:pPr>
            <w:r w:rsidRPr="00A36F9C">
              <w:rPr>
                <w:rFonts w:eastAsia="Times New Roman" w:cs="Times New Roman"/>
                <w:sz w:val="22"/>
                <w:lang w:eastAsia="sr-Latn-RS"/>
              </w:rPr>
              <w:t xml:space="preserve">Локација инвестиције </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8" w:rsidRPr="00A36F9C" w:rsidRDefault="006D4BB8" w:rsidP="006D4BB8">
            <w:pPr>
              <w:spacing w:before="100" w:beforeAutospacing="1" w:after="100" w:afterAutospacing="1"/>
              <w:rPr>
                <w:rFonts w:eastAsia="Times New Roman" w:cs="Times New Roman"/>
                <w:sz w:val="22"/>
                <w:lang w:eastAsia="sr-Latn-RS"/>
              </w:rPr>
            </w:pPr>
            <w:r w:rsidRPr="00A36F9C">
              <w:rPr>
                <w:rFonts w:eastAsia="Times New Roman" w:cs="Times New Roman"/>
                <w:sz w:val="22"/>
                <w:lang w:eastAsia="sr-Latn-RS"/>
              </w:rPr>
              <w:t xml:space="preserve">Није у руралном подручју </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8" w:rsidRPr="00A36F9C" w:rsidRDefault="006D4BB8" w:rsidP="006D4BB8">
            <w:pPr>
              <w:spacing w:before="100" w:beforeAutospacing="1" w:after="100" w:afterAutospacing="1"/>
              <w:rPr>
                <w:rFonts w:eastAsia="Times New Roman" w:cs="Times New Roman"/>
                <w:sz w:val="22"/>
                <w:lang w:eastAsia="sr-Latn-RS"/>
              </w:rPr>
            </w:pPr>
            <w:r w:rsidRPr="00A36F9C">
              <w:rPr>
                <w:rFonts w:eastAsia="Times New Roman" w:cs="Times New Roman"/>
                <w:sz w:val="22"/>
                <w:lang w:eastAsia="sr-Latn-RS"/>
              </w:rPr>
              <w:t xml:space="preserve">0 </w:t>
            </w:r>
          </w:p>
        </w:tc>
      </w:tr>
      <w:tr w:rsidR="006D4BB8" w:rsidRPr="00A36F9C" w:rsidTr="006D4BB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D4BB8" w:rsidRPr="00A36F9C" w:rsidRDefault="006D4BB8" w:rsidP="006D4BB8">
            <w:pPr>
              <w:rPr>
                <w:rFonts w:eastAsia="Times New Roman" w:cs="Times New Roman"/>
                <w:sz w:val="22"/>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4BB8" w:rsidRPr="00A36F9C" w:rsidRDefault="006D4BB8" w:rsidP="006D4BB8">
            <w:pPr>
              <w:spacing w:before="100" w:beforeAutospacing="1" w:after="100" w:afterAutospacing="1"/>
              <w:rPr>
                <w:rFonts w:eastAsia="Times New Roman" w:cs="Times New Roman"/>
                <w:sz w:val="22"/>
                <w:lang w:eastAsia="sr-Latn-RS"/>
              </w:rPr>
            </w:pPr>
            <w:r w:rsidRPr="00A36F9C">
              <w:rPr>
                <w:rFonts w:eastAsia="Times New Roman" w:cs="Times New Roman"/>
                <w:sz w:val="22"/>
                <w:lang w:eastAsia="sr-Latn-RS"/>
              </w:rPr>
              <w:t xml:space="preserve">У руралном подручју </w:t>
            </w:r>
          </w:p>
        </w:tc>
        <w:tc>
          <w:tcPr>
            <w:tcW w:w="0" w:type="auto"/>
            <w:tcBorders>
              <w:top w:val="outset" w:sz="6" w:space="0" w:color="auto"/>
              <w:left w:val="outset" w:sz="6" w:space="0" w:color="auto"/>
              <w:bottom w:val="outset" w:sz="6" w:space="0" w:color="auto"/>
              <w:right w:val="outset" w:sz="6" w:space="0" w:color="auto"/>
            </w:tcBorders>
            <w:vAlign w:val="center"/>
            <w:hideMark/>
          </w:tcPr>
          <w:p w:rsidR="006D4BB8" w:rsidRPr="00A36F9C" w:rsidRDefault="006D4BB8" w:rsidP="006D4BB8">
            <w:pPr>
              <w:spacing w:before="100" w:beforeAutospacing="1" w:after="100" w:afterAutospacing="1"/>
              <w:rPr>
                <w:rFonts w:eastAsia="Times New Roman" w:cs="Times New Roman"/>
                <w:sz w:val="22"/>
                <w:lang w:eastAsia="sr-Latn-RS"/>
              </w:rPr>
            </w:pPr>
            <w:r w:rsidRPr="00A36F9C">
              <w:rPr>
                <w:rFonts w:eastAsia="Times New Roman" w:cs="Times New Roman"/>
                <w:sz w:val="22"/>
                <w:lang w:eastAsia="sr-Latn-RS"/>
              </w:rPr>
              <w:t xml:space="preserve">10 </w:t>
            </w:r>
          </w:p>
        </w:tc>
      </w:tr>
    </w:tbl>
    <w:p w:rsidR="006D4BB8" w:rsidRPr="00A36F9C" w:rsidRDefault="006D4BB8" w:rsidP="006D4BB8">
      <w:pPr>
        <w:spacing w:before="240" w:after="240"/>
        <w:jc w:val="center"/>
        <w:rPr>
          <w:rFonts w:eastAsia="Times New Roman" w:cs="Times New Roman"/>
          <w:b/>
          <w:bCs/>
          <w:szCs w:val="24"/>
          <w:lang w:eastAsia="sr-Latn-RS"/>
        </w:rPr>
      </w:pPr>
      <w:bookmarkStart w:id="26" w:name="str_10"/>
      <w:bookmarkEnd w:id="26"/>
      <w:r w:rsidRPr="00A36F9C">
        <w:rPr>
          <w:rFonts w:eastAsia="Times New Roman" w:cs="Times New Roman"/>
          <w:b/>
          <w:bCs/>
          <w:szCs w:val="24"/>
          <w:lang w:eastAsia="sr-Latn-RS"/>
        </w:rPr>
        <w:t xml:space="preserve">Утврђивање испуњености услова за доделу подстицаја и рангирање </w:t>
      </w:r>
    </w:p>
    <w:p w:rsidR="006D4BB8" w:rsidRPr="00A36F9C" w:rsidRDefault="006D4BB8" w:rsidP="006D4BB8">
      <w:pPr>
        <w:spacing w:before="240" w:after="120"/>
        <w:jc w:val="center"/>
        <w:rPr>
          <w:rFonts w:eastAsia="Times New Roman" w:cs="Times New Roman"/>
          <w:b/>
          <w:bCs/>
          <w:szCs w:val="24"/>
          <w:lang w:eastAsia="sr-Latn-RS"/>
        </w:rPr>
      </w:pPr>
      <w:bookmarkStart w:id="27" w:name="clan_17"/>
      <w:bookmarkEnd w:id="27"/>
      <w:r w:rsidRPr="00A36F9C">
        <w:rPr>
          <w:rFonts w:eastAsia="Times New Roman" w:cs="Times New Roman"/>
          <w:b/>
          <w:bCs/>
          <w:szCs w:val="24"/>
          <w:lang w:eastAsia="sr-Latn-RS"/>
        </w:rPr>
        <w:t xml:space="preserve">Члан 17 </w:t>
      </w:r>
    </w:p>
    <w:p w:rsidR="006D4BB8" w:rsidRPr="00A36F9C" w:rsidRDefault="006D4BB8" w:rsidP="006D4BB8">
      <w:pPr>
        <w:spacing w:before="100" w:beforeAutospacing="1" w:after="100" w:afterAutospacing="1"/>
        <w:jc w:val="both"/>
        <w:rPr>
          <w:rFonts w:eastAsia="Times New Roman" w:cs="Times New Roman"/>
          <w:sz w:val="22"/>
          <w:lang w:eastAsia="sr-Latn-RS"/>
        </w:rPr>
      </w:pPr>
      <w:r w:rsidRPr="00A36F9C">
        <w:rPr>
          <w:rFonts w:eastAsia="Times New Roman" w:cs="Times New Roman"/>
          <w:sz w:val="22"/>
          <w:lang w:eastAsia="sr-Latn-RS"/>
        </w:rPr>
        <w:t xml:space="preserve">Испуњеност услова за доделу подстицаја утврђује комисија коју образује министар надлежан за послове пољопривреде (у даљем тексту: министар). </w:t>
      </w:r>
    </w:p>
    <w:p w:rsidR="006D4BB8" w:rsidRPr="00A36F9C" w:rsidRDefault="006D4BB8" w:rsidP="006D4BB8">
      <w:pPr>
        <w:spacing w:before="100" w:beforeAutospacing="1" w:after="100" w:afterAutospacing="1"/>
        <w:jc w:val="both"/>
        <w:rPr>
          <w:rFonts w:eastAsia="Times New Roman" w:cs="Times New Roman"/>
          <w:sz w:val="22"/>
          <w:lang w:eastAsia="sr-Latn-RS"/>
        </w:rPr>
      </w:pPr>
      <w:r w:rsidRPr="00A36F9C">
        <w:rPr>
          <w:rFonts w:eastAsia="Times New Roman" w:cs="Times New Roman"/>
          <w:sz w:val="22"/>
          <w:lang w:eastAsia="sr-Latn-RS"/>
        </w:rPr>
        <w:t xml:space="preserve">Комисија из става 1. овог члана разматра пријаве на конкурс, утврђује ранг листу на основу елемената за рангирање подносилаца пријава на конкурс из члана 16. овог правилника и даје предлог за доделу подстицаја директору Управе. </w:t>
      </w:r>
    </w:p>
    <w:p w:rsidR="006D4BB8" w:rsidRPr="00A36F9C" w:rsidRDefault="006D4BB8" w:rsidP="006D4BB8">
      <w:pPr>
        <w:spacing w:before="240" w:after="120"/>
        <w:jc w:val="center"/>
        <w:rPr>
          <w:rFonts w:eastAsia="Times New Roman" w:cs="Times New Roman"/>
          <w:b/>
          <w:bCs/>
          <w:szCs w:val="24"/>
          <w:lang w:eastAsia="sr-Latn-RS"/>
        </w:rPr>
      </w:pPr>
      <w:bookmarkStart w:id="28" w:name="clan_18"/>
      <w:bookmarkEnd w:id="28"/>
      <w:r w:rsidRPr="00A36F9C">
        <w:rPr>
          <w:rFonts w:eastAsia="Times New Roman" w:cs="Times New Roman"/>
          <w:b/>
          <w:bCs/>
          <w:szCs w:val="24"/>
          <w:lang w:eastAsia="sr-Latn-RS"/>
        </w:rPr>
        <w:t xml:space="preserve">Члан 18 </w:t>
      </w:r>
    </w:p>
    <w:p w:rsidR="006D4BB8" w:rsidRPr="00A36F9C" w:rsidRDefault="006D4BB8" w:rsidP="006D4BB8">
      <w:pPr>
        <w:spacing w:before="100" w:beforeAutospacing="1" w:after="100" w:afterAutospacing="1"/>
        <w:jc w:val="both"/>
        <w:rPr>
          <w:rFonts w:eastAsia="Times New Roman" w:cs="Times New Roman"/>
          <w:sz w:val="22"/>
          <w:lang w:eastAsia="sr-Latn-RS"/>
        </w:rPr>
      </w:pPr>
      <w:r w:rsidRPr="00A36F9C">
        <w:rPr>
          <w:rFonts w:eastAsia="Times New Roman" w:cs="Times New Roman"/>
          <w:sz w:val="22"/>
          <w:lang w:eastAsia="sr-Latn-RS"/>
        </w:rPr>
        <w:t xml:space="preserve">Директор Управе решењем утврђује право на коришћење подстицаја и износ подстицаја. </w:t>
      </w:r>
    </w:p>
    <w:p w:rsidR="006D4BB8" w:rsidRPr="00A36F9C" w:rsidRDefault="006D4BB8" w:rsidP="006D4BB8">
      <w:pPr>
        <w:spacing w:before="100" w:beforeAutospacing="1" w:after="100" w:afterAutospacing="1"/>
        <w:jc w:val="both"/>
        <w:rPr>
          <w:rFonts w:eastAsia="Times New Roman" w:cs="Times New Roman"/>
          <w:sz w:val="22"/>
          <w:lang w:eastAsia="sr-Latn-RS"/>
        </w:rPr>
      </w:pPr>
      <w:r w:rsidRPr="00A36F9C">
        <w:rPr>
          <w:rFonts w:eastAsia="Times New Roman" w:cs="Times New Roman"/>
          <w:sz w:val="22"/>
          <w:lang w:eastAsia="sr-Latn-RS"/>
        </w:rPr>
        <w:t xml:space="preserve">Са корисником којем је решењем из став 1. овог члана утврђено право на подстицај за унапређење економских активности на селу кроз подршку непољопривредним активностима (у даљем тексту: корисник подстицаја) директор Управе закључује уговор о коришћењу подстицаја којим се уређују међусобна права и обавезе у погледу коришћења подстицаја и кориснику исплаћује 50% од вредности одобрених средстава у складу Листом прихватљивих инвестиција и трошкова. </w:t>
      </w:r>
    </w:p>
    <w:p w:rsidR="006D4BB8" w:rsidRPr="00A36F9C" w:rsidRDefault="006D4BB8" w:rsidP="006D4BB8">
      <w:pPr>
        <w:spacing w:before="100" w:beforeAutospacing="1" w:after="100" w:afterAutospacing="1"/>
        <w:jc w:val="both"/>
        <w:rPr>
          <w:rFonts w:eastAsia="Times New Roman" w:cs="Times New Roman"/>
          <w:sz w:val="22"/>
          <w:lang w:eastAsia="sr-Latn-RS"/>
        </w:rPr>
      </w:pPr>
      <w:r w:rsidRPr="00A36F9C">
        <w:rPr>
          <w:rFonts w:eastAsia="Times New Roman" w:cs="Times New Roman"/>
          <w:sz w:val="22"/>
          <w:lang w:eastAsia="sr-Latn-RS"/>
        </w:rPr>
        <w:t xml:space="preserve">Уговором из става 2. овог члана нарочито се уређује обим активности, начин њиховог извршавања, висина износа подстицаја, као и остала питања од значаја за извршавање права и обавеза. </w:t>
      </w:r>
    </w:p>
    <w:p w:rsidR="006D4BB8" w:rsidRPr="00A36F9C" w:rsidRDefault="006D4BB8" w:rsidP="006D4BB8">
      <w:pPr>
        <w:spacing w:before="240" w:after="240"/>
        <w:jc w:val="center"/>
        <w:rPr>
          <w:rFonts w:eastAsia="Times New Roman" w:cs="Times New Roman"/>
          <w:b/>
          <w:bCs/>
          <w:szCs w:val="24"/>
          <w:lang w:eastAsia="sr-Latn-RS"/>
        </w:rPr>
      </w:pPr>
      <w:bookmarkStart w:id="29" w:name="str_11"/>
      <w:bookmarkEnd w:id="29"/>
      <w:r w:rsidRPr="00A36F9C">
        <w:rPr>
          <w:rFonts w:eastAsia="Times New Roman" w:cs="Times New Roman"/>
          <w:b/>
          <w:bCs/>
          <w:szCs w:val="24"/>
          <w:lang w:eastAsia="sr-Latn-RS"/>
        </w:rPr>
        <w:t xml:space="preserve">Износ подстицаја </w:t>
      </w:r>
    </w:p>
    <w:p w:rsidR="006D4BB8" w:rsidRPr="00A36F9C" w:rsidRDefault="006D4BB8" w:rsidP="006D4BB8">
      <w:pPr>
        <w:spacing w:before="240" w:after="120"/>
        <w:jc w:val="center"/>
        <w:rPr>
          <w:rFonts w:eastAsia="Times New Roman" w:cs="Times New Roman"/>
          <w:b/>
          <w:bCs/>
          <w:szCs w:val="24"/>
          <w:lang w:eastAsia="sr-Latn-RS"/>
        </w:rPr>
      </w:pPr>
      <w:bookmarkStart w:id="30" w:name="clan_19"/>
      <w:bookmarkEnd w:id="30"/>
      <w:r w:rsidRPr="00A36F9C">
        <w:rPr>
          <w:rFonts w:eastAsia="Times New Roman" w:cs="Times New Roman"/>
          <w:b/>
          <w:bCs/>
          <w:szCs w:val="24"/>
          <w:lang w:eastAsia="sr-Latn-RS"/>
        </w:rPr>
        <w:t xml:space="preserve">Члан 19 </w:t>
      </w:r>
    </w:p>
    <w:p w:rsidR="006D4BB8" w:rsidRPr="00A36F9C" w:rsidRDefault="006D4BB8" w:rsidP="006D4BB8">
      <w:pPr>
        <w:spacing w:before="100" w:beforeAutospacing="1" w:after="100" w:afterAutospacing="1"/>
        <w:jc w:val="both"/>
        <w:rPr>
          <w:rFonts w:eastAsia="Times New Roman" w:cs="Times New Roman"/>
          <w:sz w:val="22"/>
          <w:lang w:eastAsia="sr-Latn-RS"/>
        </w:rPr>
      </w:pPr>
      <w:r w:rsidRPr="00A36F9C">
        <w:rPr>
          <w:rFonts w:eastAsia="Times New Roman" w:cs="Times New Roman"/>
          <w:sz w:val="22"/>
          <w:lang w:eastAsia="sr-Latn-RS"/>
        </w:rPr>
        <w:t xml:space="preserve">Подстицаји се утврђују у процентуалном износу од вредности реализоване прихватљиве инвестиције умањене за износ средстава на име пореза на додату вредност, у складу са законом којим се уређују подстицаји у пољопривреди и руралном развоју, односно посебним прописом којим се уређује расподела подстицаја у пољопривреди и руралном развоју. </w:t>
      </w:r>
    </w:p>
    <w:p w:rsidR="006D4BB8" w:rsidRPr="00A36F9C" w:rsidRDefault="006D4BB8" w:rsidP="006D4BB8">
      <w:pPr>
        <w:spacing w:before="100" w:beforeAutospacing="1" w:after="100" w:afterAutospacing="1"/>
        <w:jc w:val="both"/>
        <w:rPr>
          <w:rFonts w:eastAsia="Times New Roman" w:cs="Times New Roman"/>
          <w:sz w:val="22"/>
          <w:lang w:eastAsia="sr-Latn-RS"/>
        </w:rPr>
      </w:pPr>
      <w:r w:rsidRPr="00A36F9C">
        <w:rPr>
          <w:rFonts w:eastAsia="Times New Roman" w:cs="Times New Roman"/>
          <w:sz w:val="22"/>
          <w:lang w:eastAsia="sr-Latn-RS"/>
        </w:rPr>
        <w:t xml:space="preserve">Процентуални износ подстицаја за подручја са отежаним условима рада у пољопривреди утврђује са према месту предметне инвестиције, односно месту обављања активности које се подржавају овим правилником, у складу са посебним прописом којим се одређују подручја са отежаним условима рада у пољопривреди. </w:t>
      </w:r>
    </w:p>
    <w:p w:rsidR="006D4BB8" w:rsidRPr="00A36F9C" w:rsidRDefault="006D4BB8" w:rsidP="006D4BB8">
      <w:pPr>
        <w:spacing w:before="100" w:beforeAutospacing="1" w:after="100" w:afterAutospacing="1"/>
        <w:jc w:val="both"/>
        <w:rPr>
          <w:rFonts w:eastAsia="Times New Roman" w:cs="Times New Roman"/>
          <w:sz w:val="22"/>
          <w:lang w:eastAsia="sr-Latn-RS"/>
        </w:rPr>
      </w:pPr>
      <w:r w:rsidRPr="00A36F9C">
        <w:rPr>
          <w:rFonts w:eastAsia="Times New Roman" w:cs="Times New Roman"/>
          <w:sz w:val="22"/>
          <w:lang w:eastAsia="sr-Latn-RS"/>
        </w:rPr>
        <w:t xml:space="preserve">Максимални износ подстицаја по кориснику за инвестиције из члана 4. став 1. овог правилника је 3.000.000 динара. </w:t>
      </w:r>
    </w:p>
    <w:p w:rsidR="006D4BB8" w:rsidRPr="00A36F9C" w:rsidRDefault="006D4BB8" w:rsidP="006D4BB8">
      <w:pPr>
        <w:spacing w:before="100" w:beforeAutospacing="1" w:after="100" w:afterAutospacing="1"/>
        <w:jc w:val="both"/>
        <w:rPr>
          <w:rFonts w:eastAsia="Times New Roman" w:cs="Times New Roman"/>
          <w:sz w:val="22"/>
          <w:lang w:eastAsia="sr-Latn-RS"/>
        </w:rPr>
      </w:pPr>
      <w:r w:rsidRPr="00A36F9C">
        <w:rPr>
          <w:rFonts w:eastAsia="Times New Roman" w:cs="Times New Roman"/>
          <w:sz w:val="22"/>
          <w:lang w:eastAsia="sr-Latn-RS"/>
        </w:rPr>
        <w:t xml:space="preserve">Максимални износ подстицаја по кориснику за инвестиције из члана 4. став 2. овог правилника је 500.000 динара. </w:t>
      </w:r>
    </w:p>
    <w:p w:rsidR="006D4BB8" w:rsidRPr="00A36F9C" w:rsidRDefault="006D4BB8" w:rsidP="006D4BB8">
      <w:pPr>
        <w:spacing w:before="100" w:beforeAutospacing="1" w:after="100" w:afterAutospacing="1"/>
        <w:jc w:val="both"/>
        <w:rPr>
          <w:rFonts w:eastAsia="Times New Roman" w:cs="Times New Roman"/>
          <w:sz w:val="22"/>
          <w:lang w:eastAsia="sr-Latn-RS"/>
        </w:rPr>
      </w:pPr>
      <w:r w:rsidRPr="00A36F9C">
        <w:rPr>
          <w:rFonts w:eastAsia="Times New Roman" w:cs="Times New Roman"/>
          <w:sz w:val="22"/>
          <w:lang w:eastAsia="sr-Latn-RS"/>
        </w:rPr>
        <w:t xml:space="preserve">Максимални износ подстицаја по кориснику за инвестиције из члана 4. ст. 1. и 2. овог правилника је 3.000.000 динара. </w:t>
      </w:r>
    </w:p>
    <w:p w:rsidR="006D4BB8" w:rsidRPr="00A36F9C" w:rsidRDefault="006D4BB8" w:rsidP="006D4BB8">
      <w:pPr>
        <w:jc w:val="center"/>
        <w:rPr>
          <w:rFonts w:eastAsia="Times New Roman" w:cs="Times New Roman"/>
          <w:b/>
          <w:sz w:val="31"/>
          <w:szCs w:val="31"/>
          <w:lang w:eastAsia="sr-Latn-RS"/>
        </w:rPr>
      </w:pPr>
      <w:bookmarkStart w:id="31" w:name="str_12"/>
      <w:bookmarkEnd w:id="31"/>
      <w:r w:rsidRPr="00A36F9C">
        <w:rPr>
          <w:rFonts w:eastAsia="Times New Roman" w:cs="Times New Roman"/>
          <w:b/>
          <w:sz w:val="31"/>
          <w:szCs w:val="31"/>
          <w:lang w:eastAsia="sr-Latn-RS"/>
        </w:rPr>
        <w:t xml:space="preserve">V ЗАВРШНЕ ОДРЕДБЕ </w:t>
      </w:r>
    </w:p>
    <w:p w:rsidR="006D4BB8" w:rsidRPr="00A36F9C" w:rsidRDefault="006D4BB8" w:rsidP="006D4BB8">
      <w:pPr>
        <w:spacing w:before="240" w:after="120"/>
        <w:jc w:val="center"/>
        <w:rPr>
          <w:rFonts w:eastAsia="Times New Roman" w:cs="Times New Roman"/>
          <w:b/>
          <w:bCs/>
          <w:szCs w:val="24"/>
          <w:lang w:eastAsia="sr-Latn-RS"/>
        </w:rPr>
      </w:pPr>
      <w:bookmarkStart w:id="32" w:name="clan_20"/>
      <w:bookmarkEnd w:id="32"/>
      <w:r w:rsidRPr="00A36F9C">
        <w:rPr>
          <w:rFonts w:eastAsia="Times New Roman" w:cs="Times New Roman"/>
          <w:b/>
          <w:bCs/>
          <w:szCs w:val="24"/>
          <w:lang w:eastAsia="sr-Latn-RS"/>
        </w:rPr>
        <w:t xml:space="preserve">Члан 20 </w:t>
      </w:r>
    </w:p>
    <w:p w:rsidR="006D4BB8" w:rsidRPr="00A36F9C" w:rsidRDefault="006D4BB8" w:rsidP="006D4BB8">
      <w:pPr>
        <w:spacing w:before="100" w:beforeAutospacing="1" w:after="100" w:afterAutospacing="1"/>
        <w:jc w:val="both"/>
        <w:rPr>
          <w:rFonts w:eastAsia="Times New Roman" w:cs="Times New Roman"/>
          <w:sz w:val="22"/>
          <w:lang w:eastAsia="sr-Latn-RS"/>
        </w:rPr>
      </w:pPr>
      <w:r w:rsidRPr="00A36F9C">
        <w:rPr>
          <w:rFonts w:eastAsia="Times New Roman" w:cs="Times New Roman"/>
          <w:sz w:val="22"/>
          <w:lang w:eastAsia="sr-Latn-RS"/>
        </w:rPr>
        <w:t xml:space="preserve">Даном ступања на снагу овог правилника престаје да важи Правилник о подстицајима за унапређење економских активности на селу кроз подршку непољопривредним активностима ("Службени гласник РС", бр. 67/16 и 44/18 - др. закон). </w:t>
      </w:r>
    </w:p>
    <w:p w:rsidR="006D4BB8" w:rsidRPr="00A36F9C" w:rsidRDefault="006D4BB8" w:rsidP="006D4BB8">
      <w:pPr>
        <w:spacing w:before="240" w:after="120"/>
        <w:jc w:val="center"/>
        <w:rPr>
          <w:rFonts w:eastAsia="Times New Roman" w:cs="Times New Roman"/>
          <w:b/>
          <w:bCs/>
          <w:szCs w:val="24"/>
          <w:lang w:eastAsia="sr-Latn-RS"/>
        </w:rPr>
      </w:pPr>
      <w:bookmarkStart w:id="33" w:name="clan_21"/>
      <w:bookmarkEnd w:id="33"/>
      <w:r w:rsidRPr="00A36F9C">
        <w:rPr>
          <w:rFonts w:eastAsia="Times New Roman" w:cs="Times New Roman"/>
          <w:b/>
          <w:bCs/>
          <w:szCs w:val="24"/>
          <w:lang w:eastAsia="sr-Latn-RS"/>
        </w:rPr>
        <w:t xml:space="preserve">Члан 21 </w:t>
      </w:r>
    </w:p>
    <w:p w:rsidR="006D4BB8" w:rsidRPr="00A36F9C" w:rsidRDefault="006D4BB8" w:rsidP="006D4BB8">
      <w:pPr>
        <w:spacing w:before="100" w:beforeAutospacing="1" w:after="100" w:afterAutospacing="1"/>
        <w:jc w:val="both"/>
        <w:rPr>
          <w:rFonts w:eastAsia="Times New Roman" w:cs="Times New Roman"/>
          <w:sz w:val="22"/>
          <w:lang w:eastAsia="sr-Latn-RS"/>
        </w:rPr>
      </w:pPr>
      <w:r w:rsidRPr="00A36F9C">
        <w:rPr>
          <w:rFonts w:eastAsia="Times New Roman" w:cs="Times New Roman"/>
          <w:sz w:val="22"/>
          <w:lang w:eastAsia="sr-Latn-RS"/>
        </w:rPr>
        <w:t xml:space="preserve">Овај правилник ступа на снагу наредног дана од дана објављивања у "Службеном гласнику Републике Србије". </w:t>
      </w:r>
    </w:p>
    <w:p w:rsidR="00F04729" w:rsidRPr="00A36F9C" w:rsidRDefault="00F04729">
      <w:pPr>
        <w:rPr>
          <w:rFonts w:cs="Times New Roman"/>
        </w:rPr>
      </w:pPr>
    </w:p>
    <w:sectPr w:rsidR="00F04729" w:rsidRPr="00A36F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BB8"/>
    <w:rsid w:val="00012FB5"/>
    <w:rsid w:val="000145F5"/>
    <w:rsid w:val="00015966"/>
    <w:rsid w:val="0002194F"/>
    <w:rsid w:val="00024118"/>
    <w:rsid w:val="00026AEC"/>
    <w:rsid w:val="000378B2"/>
    <w:rsid w:val="0004216F"/>
    <w:rsid w:val="000422C9"/>
    <w:rsid w:val="00051D71"/>
    <w:rsid w:val="00066ADE"/>
    <w:rsid w:val="00077114"/>
    <w:rsid w:val="000907AB"/>
    <w:rsid w:val="000A0E34"/>
    <w:rsid w:val="000B1319"/>
    <w:rsid w:val="000B374D"/>
    <w:rsid w:val="000C1A11"/>
    <w:rsid w:val="000C589A"/>
    <w:rsid w:val="000C5F08"/>
    <w:rsid w:val="000C7BCC"/>
    <w:rsid w:val="000D0271"/>
    <w:rsid w:val="000D729B"/>
    <w:rsid w:val="000D7EC2"/>
    <w:rsid w:val="000E0716"/>
    <w:rsid w:val="000E297A"/>
    <w:rsid w:val="000F2039"/>
    <w:rsid w:val="00110B13"/>
    <w:rsid w:val="00111A57"/>
    <w:rsid w:val="0011254B"/>
    <w:rsid w:val="001179F6"/>
    <w:rsid w:val="0012005A"/>
    <w:rsid w:val="001223EC"/>
    <w:rsid w:val="00127C6E"/>
    <w:rsid w:val="0013084C"/>
    <w:rsid w:val="00147858"/>
    <w:rsid w:val="001545BB"/>
    <w:rsid w:val="00157829"/>
    <w:rsid w:val="001621E5"/>
    <w:rsid w:val="00174EF9"/>
    <w:rsid w:val="0017758E"/>
    <w:rsid w:val="00183CC7"/>
    <w:rsid w:val="00193062"/>
    <w:rsid w:val="001943C3"/>
    <w:rsid w:val="00194882"/>
    <w:rsid w:val="001B1444"/>
    <w:rsid w:val="001B424F"/>
    <w:rsid w:val="001B71FF"/>
    <w:rsid w:val="001C5D7E"/>
    <w:rsid w:val="001D729F"/>
    <w:rsid w:val="001E6CB7"/>
    <w:rsid w:val="001F3301"/>
    <w:rsid w:val="001F6B55"/>
    <w:rsid w:val="001F79B3"/>
    <w:rsid w:val="002120E3"/>
    <w:rsid w:val="002133E2"/>
    <w:rsid w:val="002147FE"/>
    <w:rsid w:val="00217C4D"/>
    <w:rsid w:val="00224E06"/>
    <w:rsid w:val="00225606"/>
    <w:rsid w:val="0023121D"/>
    <w:rsid w:val="00234E7C"/>
    <w:rsid w:val="002370E7"/>
    <w:rsid w:val="002410F4"/>
    <w:rsid w:val="00243616"/>
    <w:rsid w:val="00244AE4"/>
    <w:rsid w:val="00250723"/>
    <w:rsid w:val="00250F14"/>
    <w:rsid w:val="00255D62"/>
    <w:rsid w:val="0025705D"/>
    <w:rsid w:val="002653CA"/>
    <w:rsid w:val="00267891"/>
    <w:rsid w:val="0027239E"/>
    <w:rsid w:val="002831A4"/>
    <w:rsid w:val="0028365B"/>
    <w:rsid w:val="002846EB"/>
    <w:rsid w:val="002874E5"/>
    <w:rsid w:val="002876DB"/>
    <w:rsid w:val="0029428B"/>
    <w:rsid w:val="002953A7"/>
    <w:rsid w:val="002A0588"/>
    <w:rsid w:val="002A3E1D"/>
    <w:rsid w:val="002A71C8"/>
    <w:rsid w:val="002A7D9B"/>
    <w:rsid w:val="002B4BFC"/>
    <w:rsid w:val="002B54EB"/>
    <w:rsid w:val="002B68A5"/>
    <w:rsid w:val="002B7B21"/>
    <w:rsid w:val="002C0196"/>
    <w:rsid w:val="002C55E8"/>
    <w:rsid w:val="002D4125"/>
    <w:rsid w:val="002D59AF"/>
    <w:rsid w:val="002E3930"/>
    <w:rsid w:val="002F0388"/>
    <w:rsid w:val="002F1AF8"/>
    <w:rsid w:val="002F52D1"/>
    <w:rsid w:val="003136FC"/>
    <w:rsid w:val="003138BF"/>
    <w:rsid w:val="0032017D"/>
    <w:rsid w:val="0032121F"/>
    <w:rsid w:val="003262F3"/>
    <w:rsid w:val="00326A1A"/>
    <w:rsid w:val="00330041"/>
    <w:rsid w:val="00334EB0"/>
    <w:rsid w:val="00336297"/>
    <w:rsid w:val="00345F0D"/>
    <w:rsid w:val="00346015"/>
    <w:rsid w:val="003508F3"/>
    <w:rsid w:val="00352A29"/>
    <w:rsid w:val="00353505"/>
    <w:rsid w:val="003600A6"/>
    <w:rsid w:val="0036252B"/>
    <w:rsid w:val="0036331B"/>
    <w:rsid w:val="00365846"/>
    <w:rsid w:val="00365A91"/>
    <w:rsid w:val="00365BF2"/>
    <w:rsid w:val="00372A97"/>
    <w:rsid w:val="0037449B"/>
    <w:rsid w:val="00384F3D"/>
    <w:rsid w:val="003879AE"/>
    <w:rsid w:val="00391E28"/>
    <w:rsid w:val="00396ED6"/>
    <w:rsid w:val="003A5826"/>
    <w:rsid w:val="003A5D4D"/>
    <w:rsid w:val="003C09D2"/>
    <w:rsid w:val="003C5C5F"/>
    <w:rsid w:val="003E2195"/>
    <w:rsid w:val="003F3A86"/>
    <w:rsid w:val="003F6867"/>
    <w:rsid w:val="00401E6D"/>
    <w:rsid w:val="00403654"/>
    <w:rsid w:val="00404DF9"/>
    <w:rsid w:val="00435D14"/>
    <w:rsid w:val="0043627B"/>
    <w:rsid w:val="00444012"/>
    <w:rsid w:val="0044743A"/>
    <w:rsid w:val="004515BB"/>
    <w:rsid w:val="00456355"/>
    <w:rsid w:val="00461165"/>
    <w:rsid w:val="0046295B"/>
    <w:rsid w:val="00463CC1"/>
    <w:rsid w:val="0046533B"/>
    <w:rsid w:val="00465506"/>
    <w:rsid w:val="0046751F"/>
    <w:rsid w:val="0047504B"/>
    <w:rsid w:val="004752FF"/>
    <w:rsid w:val="00475990"/>
    <w:rsid w:val="00480555"/>
    <w:rsid w:val="00480A78"/>
    <w:rsid w:val="004837D5"/>
    <w:rsid w:val="00485096"/>
    <w:rsid w:val="00495E9C"/>
    <w:rsid w:val="004A47F8"/>
    <w:rsid w:val="004B18DF"/>
    <w:rsid w:val="004B2FC7"/>
    <w:rsid w:val="004C1249"/>
    <w:rsid w:val="004D2120"/>
    <w:rsid w:val="004D68E8"/>
    <w:rsid w:val="004E0997"/>
    <w:rsid w:val="004E68B2"/>
    <w:rsid w:val="004F1885"/>
    <w:rsid w:val="004F2B95"/>
    <w:rsid w:val="004F6347"/>
    <w:rsid w:val="005002F4"/>
    <w:rsid w:val="005044F6"/>
    <w:rsid w:val="00507FDA"/>
    <w:rsid w:val="005101EA"/>
    <w:rsid w:val="00512AE6"/>
    <w:rsid w:val="00514AAE"/>
    <w:rsid w:val="0051627C"/>
    <w:rsid w:val="00516A67"/>
    <w:rsid w:val="00531FC6"/>
    <w:rsid w:val="0053445B"/>
    <w:rsid w:val="005420DA"/>
    <w:rsid w:val="00544363"/>
    <w:rsid w:val="00564E97"/>
    <w:rsid w:val="0056659F"/>
    <w:rsid w:val="005677E2"/>
    <w:rsid w:val="00570DE5"/>
    <w:rsid w:val="00577B52"/>
    <w:rsid w:val="00581041"/>
    <w:rsid w:val="00585EFC"/>
    <w:rsid w:val="00592D35"/>
    <w:rsid w:val="00594941"/>
    <w:rsid w:val="0059524E"/>
    <w:rsid w:val="005A110A"/>
    <w:rsid w:val="005A17AF"/>
    <w:rsid w:val="005A268A"/>
    <w:rsid w:val="005C1F47"/>
    <w:rsid w:val="005C33C2"/>
    <w:rsid w:val="005C635C"/>
    <w:rsid w:val="005D4A32"/>
    <w:rsid w:val="005D552E"/>
    <w:rsid w:val="005E0446"/>
    <w:rsid w:val="005E06B0"/>
    <w:rsid w:val="005E3DB1"/>
    <w:rsid w:val="005E42EA"/>
    <w:rsid w:val="005E6DEF"/>
    <w:rsid w:val="006055E4"/>
    <w:rsid w:val="00611D63"/>
    <w:rsid w:val="00612FA5"/>
    <w:rsid w:val="00613399"/>
    <w:rsid w:val="00616310"/>
    <w:rsid w:val="00620B89"/>
    <w:rsid w:val="0062529F"/>
    <w:rsid w:val="0062794A"/>
    <w:rsid w:val="0063238B"/>
    <w:rsid w:val="00636A33"/>
    <w:rsid w:val="00643629"/>
    <w:rsid w:val="006502D6"/>
    <w:rsid w:val="00652C2D"/>
    <w:rsid w:val="00660EA5"/>
    <w:rsid w:val="00662DCA"/>
    <w:rsid w:val="00664122"/>
    <w:rsid w:val="0066420A"/>
    <w:rsid w:val="00681728"/>
    <w:rsid w:val="00682FD2"/>
    <w:rsid w:val="00684131"/>
    <w:rsid w:val="00693D8D"/>
    <w:rsid w:val="006A75DA"/>
    <w:rsid w:val="006B20C7"/>
    <w:rsid w:val="006B3490"/>
    <w:rsid w:val="006B46E8"/>
    <w:rsid w:val="006B706A"/>
    <w:rsid w:val="006C10B3"/>
    <w:rsid w:val="006C2A7F"/>
    <w:rsid w:val="006C5FD4"/>
    <w:rsid w:val="006D10B2"/>
    <w:rsid w:val="006D4BB8"/>
    <w:rsid w:val="006D726D"/>
    <w:rsid w:val="006E1803"/>
    <w:rsid w:val="006E3516"/>
    <w:rsid w:val="006E6C01"/>
    <w:rsid w:val="006F1D1B"/>
    <w:rsid w:val="006F7D06"/>
    <w:rsid w:val="0070096B"/>
    <w:rsid w:val="007026E5"/>
    <w:rsid w:val="00703127"/>
    <w:rsid w:val="00703AFA"/>
    <w:rsid w:val="007067D8"/>
    <w:rsid w:val="00720EB9"/>
    <w:rsid w:val="00723A02"/>
    <w:rsid w:val="00724EE4"/>
    <w:rsid w:val="00725F49"/>
    <w:rsid w:val="00727F91"/>
    <w:rsid w:val="007352EF"/>
    <w:rsid w:val="00740744"/>
    <w:rsid w:val="00740A6F"/>
    <w:rsid w:val="007472DC"/>
    <w:rsid w:val="00751ED6"/>
    <w:rsid w:val="00755193"/>
    <w:rsid w:val="00766E41"/>
    <w:rsid w:val="007703A9"/>
    <w:rsid w:val="007754F2"/>
    <w:rsid w:val="00780EDC"/>
    <w:rsid w:val="007944DC"/>
    <w:rsid w:val="007A441A"/>
    <w:rsid w:val="007B6C2F"/>
    <w:rsid w:val="007C0356"/>
    <w:rsid w:val="007C635F"/>
    <w:rsid w:val="007D0985"/>
    <w:rsid w:val="007E51E9"/>
    <w:rsid w:val="007E6024"/>
    <w:rsid w:val="007E7FEF"/>
    <w:rsid w:val="007F1D59"/>
    <w:rsid w:val="007F5018"/>
    <w:rsid w:val="007F7F97"/>
    <w:rsid w:val="00810866"/>
    <w:rsid w:val="00812943"/>
    <w:rsid w:val="008138D2"/>
    <w:rsid w:val="008154C5"/>
    <w:rsid w:val="008221B9"/>
    <w:rsid w:val="008238D1"/>
    <w:rsid w:val="008309A8"/>
    <w:rsid w:val="00831221"/>
    <w:rsid w:val="00833CA0"/>
    <w:rsid w:val="008372CE"/>
    <w:rsid w:val="008373BA"/>
    <w:rsid w:val="008378C5"/>
    <w:rsid w:val="0084540B"/>
    <w:rsid w:val="008516CB"/>
    <w:rsid w:val="00853678"/>
    <w:rsid w:val="00876C3D"/>
    <w:rsid w:val="00885085"/>
    <w:rsid w:val="008A0E0B"/>
    <w:rsid w:val="008A1FBC"/>
    <w:rsid w:val="008A7D54"/>
    <w:rsid w:val="008B38B3"/>
    <w:rsid w:val="008B70ED"/>
    <w:rsid w:val="008B7BE5"/>
    <w:rsid w:val="008C1E8C"/>
    <w:rsid w:val="008C2F20"/>
    <w:rsid w:val="008C460D"/>
    <w:rsid w:val="008C7DDD"/>
    <w:rsid w:val="008D17DA"/>
    <w:rsid w:val="008D49CC"/>
    <w:rsid w:val="008D4CF6"/>
    <w:rsid w:val="008D4D73"/>
    <w:rsid w:val="008D5D22"/>
    <w:rsid w:val="008E0567"/>
    <w:rsid w:val="008F5DC2"/>
    <w:rsid w:val="00901123"/>
    <w:rsid w:val="00911A1E"/>
    <w:rsid w:val="00921668"/>
    <w:rsid w:val="00923C6C"/>
    <w:rsid w:val="00926F8D"/>
    <w:rsid w:val="00927618"/>
    <w:rsid w:val="00937AEE"/>
    <w:rsid w:val="00961D15"/>
    <w:rsid w:val="00962033"/>
    <w:rsid w:val="00984147"/>
    <w:rsid w:val="00984EE7"/>
    <w:rsid w:val="009907AC"/>
    <w:rsid w:val="009C4C29"/>
    <w:rsid w:val="009C74D9"/>
    <w:rsid w:val="009D0B58"/>
    <w:rsid w:val="009D3B4C"/>
    <w:rsid w:val="009D71BD"/>
    <w:rsid w:val="009E7B60"/>
    <w:rsid w:val="009F013C"/>
    <w:rsid w:val="009F601B"/>
    <w:rsid w:val="009F758C"/>
    <w:rsid w:val="00A0318C"/>
    <w:rsid w:val="00A0460E"/>
    <w:rsid w:val="00A17E11"/>
    <w:rsid w:val="00A2579D"/>
    <w:rsid w:val="00A36F9C"/>
    <w:rsid w:val="00A440CB"/>
    <w:rsid w:val="00A45F61"/>
    <w:rsid w:val="00A54E88"/>
    <w:rsid w:val="00A5690F"/>
    <w:rsid w:val="00A71761"/>
    <w:rsid w:val="00A7253B"/>
    <w:rsid w:val="00A81840"/>
    <w:rsid w:val="00A83C0E"/>
    <w:rsid w:val="00AB24E3"/>
    <w:rsid w:val="00AB76CF"/>
    <w:rsid w:val="00AC3318"/>
    <w:rsid w:val="00AC3DFF"/>
    <w:rsid w:val="00AC6449"/>
    <w:rsid w:val="00AD037A"/>
    <w:rsid w:val="00AD13D4"/>
    <w:rsid w:val="00AD19EE"/>
    <w:rsid w:val="00AE3843"/>
    <w:rsid w:val="00AE5A8B"/>
    <w:rsid w:val="00AF4596"/>
    <w:rsid w:val="00AF5C54"/>
    <w:rsid w:val="00B01622"/>
    <w:rsid w:val="00B01CC7"/>
    <w:rsid w:val="00B03FF7"/>
    <w:rsid w:val="00B064CE"/>
    <w:rsid w:val="00B0717F"/>
    <w:rsid w:val="00B1711B"/>
    <w:rsid w:val="00B30AEF"/>
    <w:rsid w:val="00B34EE5"/>
    <w:rsid w:val="00B3678E"/>
    <w:rsid w:val="00B3681E"/>
    <w:rsid w:val="00B4302A"/>
    <w:rsid w:val="00B43402"/>
    <w:rsid w:val="00B54DD4"/>
    <w:rsid w:val="00B61FBD"/>
    <w:rsid w:val="00B6383C"/>
    <w:rsid w:val="00B67CF6"/>
    <w:rsid w:val="00B71C76"/>
    <w:rsid w:val="00B778F9"/>
    <w:rsid w:val="00B83B87"/>
    <w:rsid w:val="00B92620"/>
    <w:rsid w:val="00B94D7E"/>
    <w:rsid w:val="00BA027F"/>
    <w:rsid w:val="00BB58C4"/>
    <w:rsid w:val="00BD1C29"/>
    <w:rsid w:val="00BE2198"/>
    <w:rsid w:val="00BE2B10"/>
    <w:rsid w:val="00BF24D0"/>
    <w:rsid w:val="00BF4E82"/>
    <w:rsid w:val="00C0264F"/>
    <w:rsid w:val="00C03FB3"/>
    <w:rsid w:val="00C11247"/>
    <w:rsid w:val="00C114F8"/>
    <w:rsid w:val="00C17731"/>
    <w:rsid w:val="00C262DC"/>
    <w:rsid w:val="00C26390"/>
    <w:rsid w:val="00C26941"/>
    <w:rsid w:val="00C46EB4"/>
    <w:rsid w:val="00C47043"/>
    <w:rsid w:val="00C5148F"/>
    <w:rsid w:val="00C550AF"/>
    <w:rsid w:val="00C5600E"/>
    <w:rsid w:val="00C76D60"/>
    <w:rsid w:val="00C80F9B"/>
    <w:rsid w:val="00C8245E"/>
    <w:rsid w:val="00C861F2"/>
    <w:rsid w:val="00C92CA6"/>
    <w:rsid w:val="00C93D0D"/>
    <w:rsid w:val="00C95445"/>
    <w:rsid w:val="00CA1BB4"/>
    <w:rsid w:val="00CA4659"/>
    <w:rsid w:val="00CA7442"/>
    <w:rsid w:val="00CB0151"/>
    <w:rsid w:val="00CD0B63"/>
    <w:rsid w:val="00CD423C"/>
    <w:rsid w:val="00CD623E"/>
    <w:rsid w:val="00CE14DB"/>
    <w:rsid w:val="00CE323B"/>
    <w:rsid w:val="00CF12C7"/>
    <w:rsid w:val="00CF18F3"/>
    <w:rsid w:val="00CF1C38"/>
    <w:rsid w:val="00CF54A1"/>
    <w:rsid w:val="00D006C1"/>
    <w:rsid w:val="00D06808"/>
    <w:rsid w:val="00D120AD"/>
    <w:rsid w:val="00D12824"/>
    <w:rsid w:val="00D15107"/>
    <w:rsid w:val="00D151F8"/>
    <w:rsid w:val="00D25C48"/>
    <w:rsid w:val="00D25EC0"/>
    <w:rsid w:val="00D27320"/>
    <w:rsid w:val="00D30689"/>
    <w:rsid w:val="00D30E2E"/>
    <w:rsid w:val="00D353A1"/>
    <w:rsid w:val="00D37454"/>
    <w:rsid w:val="00D40060"/>
    <w:rsid w:val="00D42365"/>
    <w:rsid w:val="00D45CC9"/>
    <w:rsid w:val="00D47158"/>
    <w:rsid w:val="00D55A7B"/>
    <w:rsid w:val="00D563BE"/>
    <w:rsid w:val="00D62437"/>
    <w:rsid w:val="00D625B0"/>
    <w:rsid w:val="00D82B09"/>
    <w:rsid w:val="00D85A42"/>
    <w:rsid w:val="00D92364"/>
    <w:rsid w:val="00DA1AF4"/>
    <w:rsid w:val="00DA4079"/>
    <w:rsid w:val="00DA5A6A"/>
    <w:rsid w:val="00DA618E"/>
    <w:rsid w:val="00DA724E"/>
    <w:rsid w:val="00DC389B"/>
    <w:rsid w:val="00DD4C56"/>
    <w:rsid w:val="00DE7A8E"/>
    <w:rsid w:val="00DE7BBE"/>
    <w:rsid w:val="00DF0063"/>
    <w:rsid w:val="00E0371E"/>
    <w:rsid w:val="00E16CB5"/>
    <w:rsid w:val="00E16D33"/>
    <w:rsid w:val="00E32ED4"/>
    <w:rsid w:val="00E34AA5"/>
    <w:rsid w:val="00E434B0"/>
    <w:rsid w:val="00E45B91"/>
    <w:rsid w:val="00E46581"/>
    <w:rsid w:val="00E51E58"/>
    <w:rsid w:val="00E54B2F"/>
    <w:rsid w:val="00E607BC"/>
    <w:rsid w:val="00E612C3"/>
    <w:rsid w:val="00E62614"/>
    <w:rsid w:val="00E70E83"/>
    <w:rsid w:val="00E81562"/>
    <w:rsid w:val="00E82821"/>
    <w:rsid w:val="00E917E6"/>
    <w:rsid w:val="00E95E54"/>
    <w:rsid w:val="00E97EA4"/>
    <w:rsid w:val="00EA0BD7"/>
    <w:rsid w:val="00EA3287"/>
    <w:rsid w:val="00EA3BDB"/>
    <w:rsid w:val="00EB5FE8"/>
    <w:rsid w:val="00EB75E4"/>
    <w:rsid w:val="00EC2443"/>
    <w:rsid w:val="00ED0B74"/>
    <w:rsid w:val="00ED4713"/>
    <w:rsid w:val="00EE2896"/>
    <w:rsid w:val="00EF0781"/>
    <w:rsid w:val="00EF43EA"/>
    <w:rsid w:val="00EF544B"/>
    <w:rsid w:val="00F01043"/>
    <w:rsid w:val="00F04729"/>
    <w:rsid w:val="00F137F1"/>
    <w:rsid w:val="00F16310"/>
    <w:rsid w:val="00F23E25"/>
    <w:rsid w:val="00F241A2"/>
    <w:rsid w:val="00F31EA5"/>
    <w:rsid w:val="00F413AC"/>
    <w:rsid w:val="00F43219"/>
    <w:rsid w:val="00F433B7"/>
    <w:rsid w:val="00F477EB"/>
    <w:rsid w:val="00F50FE5"/>
    <w:rsid w:val="00F53868"/>
    <w:rsid w:val="00F53C51"/>
    <w:rsid w:val="00F626B2"/>
    <w:rsid w:val="00F6434C"/>
    <w:rsid w:val="00F67DB7"/>
    <w:rsid w:val="00F73879"/>
    <w:rsid w:val="00F87443"/>
    <w:rsid w:val="00F94B96"/>
    <w:rsid w:val="00F961EB"/>
    <w:rsid w:val="00F96E5F"/>
    <w:rsid w:val="00FA0460"/>
    <w:rsid w:val="00FA0B9C"/>
    <w:rsid w:val="00FA3B36"/>
    <w:rsid w:val="00FA46A8"/>
    <w:rsid w:val="00FA5F03"/>
    <w:rsid w:val="00FA7E4B"/>
    <w:rsid w:val="00FB3854"/>
    <w:rsid w:val="00FB770C"/>
    <w:rsid w:val="00FC3C20"/>
    <w:rsid w:val="00FD2651"/>
    <w:rsid w:val="00FD32D8"/>
    <w:rsid w:val="00FF093E"/>
    <w:rsid w:val="00FF0C07"/>
    <w:rsid w:val="00FF77F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0C649"/>
  <w15:chartTrackingRefBased/>
  <w15:docId w15:val="{CE9454D7-CE42-424C-B9CA-EA9D60302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DE5"/>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58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2942</Words>
  <Characters>16772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Jović Veljković</dc:creator>
  <cp:keywords/>
  <dc:description/>
  <cp:lastModifiedBy>Aleksandra Bačević</cp:lastModifiedBy>
  <cp:revision>3</cp:revision>
  <cp:lastPrinted>2019-07-30T12:14:00Z</cp:lastPrinted>
  <dcterms:created xsi:type="dcterms:W3CDTF">2019-07-30T12:14:00Z</dcterms:created>
  <dcterms:modified xsi:type="dcterms:W3CDTF">2019-07-30T12:15:00Z</dcterms:modified>
</cp:coreProperties>
</file>