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C0" w:rsidRDefault="003347C0" w:rsidP="003347C0">
      <w:pPr>
        <w:jc w:val="both"/>
      </w:pPr>
      <w:bookmarkStart w:id="0" w:name="_GoBack"/>
      <w:bookmarkEnd w:id="0"/>
      <w:r>
        <w:rPr>
          <w:lang w:val="sr-Cyrl-RS"/>
        </w:rPr>
        <w:t>На основу члана 32, 5</w:t>
      </w:r>
      <w:r w:rsidR="00A8250C">
        <w:rPr>
          <w:lang w:val="sr-Cyrl-RS"/>
        </w:rPr>
        <w:t xml:space="preserve">5. став 1. тачка 2. и 57. став </w:t>
      </w:r>
      <w:r w:rsidR="00A8250C">
        <w:t>1</w:t>
      </w:r>
      <w:r>
        <w:rPr>
          <w:lang w:val="sr-Cyrl-RS"/>
        </w:rPr>
        <w:t xml:space="preserve">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3347C0" w:rsidRDefault="003347C0" w:rsidP="003347C0">
      <w:pPr>
        <w:jc w:val="center"/>
        <w:rPr>
          <w:b/>
          <w:lang w:val="sr-Cyrl-RS"/>
        </w:rPr>
      </w:pPr>
    </w:p>
    <w:p w:rsidR="003347C0" w:rsidRDefault="003347C0" w:rsidP="003347C0">
      <w:pPr>
        <w:jc w:val="center"/>
        <w:rPr>
          <w:b/>
        </w:rPr>
      </w:pPr>
      <w:r>
        <w:rPr>
          <w:b/>
          <w:lang w:val="sr-Cyrl-RS"/>
        </w:rPr>
        <w:t xml:space="preserve"> </w:t>
      </w:r>
      <w:r>
        <w:rPr>
          <w:b/>
        </w:rPr>
        <w:t>ПОЗИВ</w:t>
      </w:r>
    </w:p>
    <w:p w:rsidR="003347C0" w:rsidRDefault="003347C0" w:rsidP="003347C0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3347C0" w:rsidRDefault="003347C0" w:rsidP="003347C0">
      <w:pPr>
        <w:jc w:val="center"/>
        <w:rPr>
          <w:lang w:val="sr-Cyrl-RS"/>
        </w:rPr>
      </w:pPr>
    </w:p>
    <w:p w:rsidR="00FB3F69" w:rsidRDefault="003347C0" w:rsidP="003347C0">
      <w:pPr>
        <w:ind w:right="-154" w:firstLine="567"/>
        <w:jc w:val="both"/>
        <w:rPr>
          <w:lang w:val="en-US"/>
        </w:rPr>
      </w:pPr>
      <w:r>
        <w:t xml:space="preserve">1. Позивамо вас да поднесете понуду </w:t>
      </w:r>
      <w:r>
        <w:rPr>
          <w:lang w:val="sr-Cyrl-RS"/>
        </w:rPr>
        <w:t>у отвореном поступку јавне набавк</w:t>
      </w:r>
      <w:r w:rsidR="00A8250C">
        <w:rPr>
          <w:lang w:val="sr-Cyrl-RS"/>
        </w:rPr>
        <w:t xml:space="preserve">е за </w:t>
      </w:r>
      <w:r w:rsidR="00A8250C" w:rsidRPr="009D104F">
        <w:rPr>
          <w:rFonts w:eastAsia="Times New Roman"/>
          <w:color w:val="auto"/>
          <w:kern w:val="0"/>
          <w:lang w:val="sr-Cyrl-CS" w:eastAsia="en-US"/>
        </w:rPr>
        <w:t>омогућавање електронског подношења захтева за Правилник по кошници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 xml:space="preserve">Управа за аграрна плаћања, са седиштем у Београду, Булевар краља Александра 84. </w:t>
      </w:r>
    </w:p>
    <w:p w:rsidR="00FB3F69" w:rsidRDefault="003347C0" w:rsidP="003347C0">
      <w:pPr>
        <w:ind w:right="-154" w:firstLine="567"/>
        <w:jc w:val="both"/>
        <w:rPr>
          <w:lang w:val="en-US"/>
        </w:rPr>
      </w:pPr>
      <w:r>
        <w:rPr>
          <w:lang w:val="sr-Cyrl-RS"/>
        </w:rPr>
        <w:t xml:space="preserve">Врста наручиоца: органи државне управе. </w:t>
      </w:r>
    </w:p>
    <w:p w:rsidR="003347C0" w:rsidRDefault="003347C0" w:rsidP="003347C0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</w:rPr>
          <w:t>www.uap</w:t>
        </w:r>
      </w:hyperlink>
      <w:r>
        <w:rPr>
          <w:b/>
          <w:color w:val="auto"/>
          <w:u w:val="single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3347C0" w:rsidRDefault="003347C0" w:rsidP="00FB3F69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отворени поступак</w:t>
      </w:r>
      <w:r>
        <w:t xml:space="preserve">, </w:t>
      </w:r>
      <w:r>
        <w:rPr>
          <w:color w:val="auto"/>
        </w:rPr>
        <w:t>ЈН</w:t>
      </w:r>
      <w:r w:rsidR="00A8250C">
        <w:rPr>
          <w:color w:val="auto"/>
          <w:lang w:val="sr-Cyrl-RS"/>
        </w:rPr>
        <w:t xml:space="preserve">ОП </w:t>
      </w:r>
      <w:r w:rsidR="00A8250C">
        <w:rPr>
          <w:color w:val="auto"/>
        </w:rPr>
        <w:t>3</w:t>
      </w:r>
      <w:r>
        <w:rPr>
          <w:color w:val="auto"/>
          <w:lang w:val="sr-Cyrl-RS"/>
        </w:rPr>
        <w:t>/2019</w:t>
      </w:r>
      <w:r>
        <w:rPr>
          <w:lang w:val="sr-Cyrl-RS"/>
        </w:rPr>
        <w:t xml:space="preserve">, набавка услуга. </w:t>
      </w:r>
    </w:p>
    <w:p w:rsidR="003347C0" w:rsidRPr="00A8250C" w:rsidRDefault="003347C0" w:rsidP="00FB3F69">
      <w:pPr>
        <w:ind w:firstLine="567"/>
        <w:jc w:val="both"/>
        <w:rPr>
          <w:rFonts w:eastAsia="Times New Roman"/>
          <w:color w:val="auto"/>
          <w:kern w:val="0"/>
          <w:lang w:val="sr-Cyrl-RS" w:eastAsia="en-US"/>
        </w:rPr>
      </w:pP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r>
        <w:rPr>
          <w:color w:val="auto"/>
        </w:rPr>
        <w:t xml:space="preserve">Предмет јавне </w:t>
      </w:r>
      <w:r>
        <w:rPr>
          <w:color w:val="auto"/>
          <w:lang w:val="sr-Cyrl-RS"/>
        </w:rPr>
        <w:t xml:space="preserve">набавке је  </w:t>
      </w:r>
      <w:r w:rsidR="00A8250C">
        <w:rPr>
          <w:color w:val="auto"/>
          <w:lang w:val="sr-Cyrl-RS"/>
        </w:rPr>
        <w:t xml:space="preserve">услуга </w:t>
      </w:r>
      <w:r w:rsidR="00A8250C" w:rsidRPr="00A8250C">
        <w:rPr>
          <w:rFonts w:eastAsia="Times New Roman"/>
          <w:color w:val="auto"/>
          <w:kern w:val="0"/>
          <w:lang w:val="sr-Cyrl-CS" w:eastAsia="en-US"/>
        </w:rPr>
        <w:t>омогућавање електронског подношења захтева за Правилник по кошници</w:t>
      </w:r>
      <w:r w:rsidR="00A8250C" w:rsidRPr="00A8250C">
        <w:rPr>
          <w:kern w:val="1"/>
          <w:lang w:val="sr-Cyrl-RS"/>
        </w:rPr>
        <w:t xml:space="preserve">. </w:t>
      </w:r>
      <w:r w:rsidR="00A8250C" w:rsidRPr="00A8250C">
        <w:rPr>
          <w:rFonts w:eastAsia="Times New Roman"/>
          <w:color w:val="auto"/>
          <w:kern w:val="0"/>
          <w:lang w:val="sr-Cyrl-CS" w:eastAsia="en-US"/>
        </w:rPr>
        <w:t>Шифра из Општег речника набавки је 72</w:t>
      </w:r>
      <w:r w:rsidR="00A8250C" w:rsidRPr="00A8250C">
        <w:rPr>
          <w:rFonts w:eastAsia="Times New Roman"/>
          <w:color w:val="auto"/>
          <w:kern w:val="0"/>
          <w:lang w:eastAsia="en-US"/>
        </w:rPr>
        <w:t>30</w:t>
      </w:r>
      <w:r w:rsidR="00A8250C" w:rsidRPr="00A8250C">
        <w:rPr>
          <w:rFonts w:eastAsia="Times New Roman"/>
          <w:color w:val="auto"/>
          <w:kern w:val="0"/>
          <w:lang w:val="sr-Cyrl-CS" w:eastAsia="en-US"/>
        </w:rPr>
        <w:t xml:space="preserve">0000 (услуге </w:t>
      </w:r>
      <w:r w:rsidR="00A8250C" w:rsidRPr="00A8250C">
        <w:rPr>
          <w:rFonts w:eastAsia="Times New Roman"/>
          <w:color w:val="auto"/>
          <w:kern w:val="0"/>
          <w:lang w:val="sr-Cyrl-RS" w:eastAsia="en-US"/>
        </w:rPr>
        <w:t>у вези са подацима</w:t>
      </w:r>
      <w:r w:rsidR="00A8250C" w:rsidRPr="00A8250C">
        <w:rPr>
          <w:rFonts w:eastAsia="Times New Roman"/>
          <w:color w:val="auto"/>
          <w:kern w:val="0"/>
          <w:lang w:val="sr-Cyrl-CS" w:eastAsia="en-US"/>
        </w:rPr>
        <w:t>).</w:t>
      </w:r>
      <w:r w:rsidR="00A8250C"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3347C0" w:rsidRDefault="003347C0" w:rsidP="003347C0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3347C0" w:rsidRDefault="003347C0" w:rsidP="003347C0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 w:rsidR="00A8250C">
        <w:rPr>
          <w:b/>
          <w:color w:val="auto"/>
          <w:u w:val="single"/>
          <w:lang w:val="sr-Cyrl-RS"/>
        </w:rPr>
        <w:t>28</w:t>
      </w:r>
      <w:r>
        <w:rPr>
          <w:b/>
          <w:color w:val="auto"/>
          <w:u w:val="single"/>
        </w:rPr>
        <w:t>.</w:t>
      </w:r>
      <w:r w:rsidR="00A8250C">
        <w:rPr>
          <w:b/>
          <w:color w:val="auto"/>
          <w:u w:val="single"/>
          <w:lang w:val="sr-Cyrl-RS"/>
        </w:rPr>
        <w:t>6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2019. године  до 10:00 часова</w:t>
      </w:r>
      <w:r>
        <w:rPr>
          <w:color w:val="auto"/>
          <w:u w:val="single"/>
          <w:lang w:val="sr-Cyrl-RS"/>
        </w:rPr>
        <w:t>.</w:t>
      </w:r>
    </w:p>
    <w:p w:rsidR="003347C0" w:rsidRDefault="003347C0" w:rsidP="003347C0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>
        <w:t>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3347C0" w:rsidRDefault="003347C0" w:rsidP="003347C0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3347C0" w:rsidRDefault="003347C0" w:rsidP="003347C0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3347C0" w:rsidRDefault="003347C0" w:rsidP="003347C0">
      <w:pPr>
        <w:ind w:right="-141" w:firstLine="585"/>
        <w:jc w:val="both"/>
        <w:rPr>
          <w:lang w:val="ru-RU"/>
        </w:rPr>
      </w:pPr>
      <w:r>
        <w:rPr>
          <w:lang w:val="ru-RU"/>
        </w:rPr>
        <w:t>9. Отварање понуда извршиће се дана</w:t>
      </w:r>
      <w:r>
        <w:rPr>
          <w:color w:val="auto"/>
          <w:lang w:val="ru-RU"/>
        </w:rPr>
        <w:t xml:space="preserve"> </w:t>
      </w:r>
      <w:r w:rsidR="00A8250C">
        <w:rPr>
          <w:b/>
          <w:color w:val="auto"/>
          <w:u w:val="single"/>
          <w:lang w:val="sr-Cyrl-RS"/>
        </w:rPr>
        <w:t>28</w:t>
      </w:r>
      <w:r>
        <w:rPr>
          <w:b/>
          <w:color w:val="auto"/>
          <w:u w:val="single"/>
          <w:lang w:val="ru-RU"/>
        </w:rPr>
        <w:t>.</w:t>
      </w:r>
      <w:r w:rsidR="00A8250C">
        <w:rPr>
          <w:b/>
          <w:color w:val="auto"/>
          <w:u w:val="single"/>
          <w:lang w:val="sr-Cyrl-RS"/>
        </w:rPr>
        <w:t>6</w:t>
      </w:r>
      <w:r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</w:rPr>
        <w:t>9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:00</w:t>
      </w:r>
      <w:r>
        <w:rPr>
          <w:color w:val="auto"/>
        </w:rPr>
        <w:t xml:space="preserve"> </w:t>
      </w:r>
      <w:r>
        <w:rPr>
          <w:b/>
          <w:color w:val="auto"/>
        </w:rPr>
        <w:t>часова</w:t>
      </w:r>
      <w:r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3347C0" w:rsidRDefault="003347C0" w:rsidP="003347C0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A8250C" w:rsidRPr="00A8250C" w:rsidRDefault="003347C0" w:rsidP="00A8250C">
      <w:pPr>
        <w:jc w:val="both"/>
        <w:rPr>
          <w:b/>
          <w:bCs/>
          <w:i/>
          <w:iCs/>
          <w:color w:val="auto"/>
          <w:kern w:val="1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 w:rsidR="00A8250C">
        <w:rPr>
          <w:color w:val="auto"/>
          <w:lang w:val="sr-Cyrl-RS"/>
        </w:rPr>
        <w:t>„</w:t>
      </w:r>
      <w:r w:rsidR="00A8250C">
        <w:rPr>
          <w:b/>
          <w:color w:val="auto"/>
          <w:lang w:val="sr-Cyrl-RS"/>
        </w:rPr>
        <w:t>најнижа понуђена цена</w:t>
      </w:r>
      <w:r>
        <w:rPr>
          <w:b/>
          <w:color w:val="auto"/>
          <w:lang w:val="sr-Cyrl-RS"/>
        </w:rPr>
        <w:t>.</w:t>
      </w:r>
      <w:r w:rsidR="00A8250C">
        <w:rPr>
          <w:b/>
          <w:color w:val="auto"/>
          <w:lang w:val="sr-Cyrl-RS"/>
        </w:rPr>
        <w:t>“</w:t>
      </w:r>
      <w:r>
        <w:rPr>
          <w:b/>
          <w:color w:val="auto"/>
          <w:lang w:val="sr-Cyrl-RS"/>
        </w:rPr>
        <w:t xml:space="preserve"> </w:t>
      </w:r>
      <w:r>
        <w:rPr>
          <w:color w:val="auto"/>
        </w:rPr>
        <w:t>У случају када постоји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или више п</w:t>
      </w:r>
      <w:r w:rsidR="00A8250C">
        <w:rPr>
          <w:color w:val="auto"/>
        </w:rPr>
        <w:t>онуда са истом понуђеном ценом,</w:t>
      </w:r>
      <w:r w:rsidR="00A8250C">
        <w:rPr>
          <w:color w:val="auto"/>
          <w:lang w:val="sr-Cyrl-RS"/>
        </w:rPr>
        <w:t xml:space="preserve"> </w:t>
      </w:r>
      <w:r w:rsidR="00A8250C" w:rsidRPr="00A8250C">
        <w:rPr>
          <w:iCs/>
          <w:color w:val="auto"/>
          <w:kern w:val="1"/>
          <w:lang w:val="sr-Cyrl-RS"/>
        </w:rPr>
        <w:t>као најповољнија биће изабрана понуда оног понуђача</w:t>
      </w:r>
      <w:r w:rsidR="00A8250C" w:rsidRPr="00A8250C">
        <w:rPr>
          <w:iCs/>
          <w:color w:val="auto"/>
          <w:kern w:val="1"/>
        </w:rPr>
        <w:t xml:space="preserve"> </w:t>
      </w:r>
      <w:r w:rsidR="00A8250C" w:rsidRPr="00A8250C">
        <w:rPr>
          <w:iCs/>
          <w:color w:val="auto"/>
          <w:kern w:val="1"/>
          <w:lang w:val="sr-Cyrl-RS"/>
        </w:rPr>
        <w:t>који понуди краћи рок за извршење услуге.</w:t>
      </w:r>
    </w:p>
    <w:p w:rsidR="003347C0" w:rsidRDefault="003347C0" w:rsidP="003347C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t xml:space="preserve">Одлука о </w:t>
      </w:r>
      <w:r>
        <w:rPr>
          <w:lang w:val="sr-Cyrl-RS"/>
        </w:rPr>
        <w:t>додели уговора</w:t>
      </w:r>
      <w:r>
        <w:t xml:space="preserve"> донеће </w:t>
      </w:r>
      <w:r>
        <w:rPr>
          <w:color w:val="auto"/>
        </w:rPr>
        <w:t xml:space="preserve">се у року од </w:t>
      </w:r>
      <w:r>
        <w:rPr>
          <w:b/>
          <w:color w:val="auto"/>
          <w:lang w:val="sr-Cyrl-RS"/>
        </w:rPr>
        <w:t>25 (двадесетпет</w:t>
      </w:r>
      <w:r>
        <w:rPr>
          <w:lang w:val="sr-Cyrl-RS"/>
        </w:rPr>
        <w:t>)</w:t>
      </w:r>
      <w:r>
        <w:t xml:space="preserve"> дана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3347C0" w:rsidRDefault="003347C0" w:rsidP="003347C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3347C0" w:rsidRDefault="003347C0" w:rsidP="003347C0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hyperlink r:id="rId6" w:history="1">
        <w:r>
          <w:rPr>
            <w:rStyle w:val="Hyperlink"/>
          </w:rPr>
          <w:t>www.uap.gov.rs</w:t>
        </w:r>
      </w:hyperlink>
      <w: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</w:t>
      </w:r>
      <w:r>
        <w:rPr>
          <w:lang w:val="en-US"/>
        </w:rPr>
        <w:t>rs</w:t>
      </w:r>
      <w:r>
        <w:rPr>
          <w:lang w:val="sr-Cyrl-RS"/>
        </w:rP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</w:t>
      </w:r>
      <w:r w:rsidR="00A8250C">
        <w:rPr>
          <w:color w:val="auto"/>
          <w:lang w:val="sr-Cyrl-RS"/>
        </w:rPr>
        <w:t>50</w:t>
      </w:r>
      <w:r>
        <w:rPr>
          <w:color w:val="auto"/>
          <w:lang w:val="sr-Cyrl-RS"/>
        </w:rPr>
        <w:t xml:space="preserve"> %, </w:t>
      </w:r>
      <w:r>
        <w:rPr>
          <w:lang w:val="sr-Cyrl-RS"/>
        </w:rPr>
        <w:t xml:space="preserve">као </w:t>
      </w:r>
      <w:r>
        <w:t>и део предмета набавке који ће извршити преко подизвођача.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3347C0" w:rsidRDefault="003347C0" w:rsidP="003347C0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3347C0" w:rsidRDefault="003347C0" w:rsidP="003347C0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 заштите животне средине</w:t>
      </w:r>
      <w:r>
        <w:rPr>
          <w:rFonts w:eastAsia="TimesNewRomanPSMT"/>
          <w:iCs/>
        </w:rPr>
        <w:t>.</w:t>
      </w:r>
    </w:p>
    <w:p w:rsidR="003347C0" w:rsidRDefault="003347C0" w:rsidP="003347C0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3347C0" w:rsidRDefault="003347C0" w:rsidP="003347C0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>д</w:t>
      </w:r>
      <w:r>
        <w:rPr>
          <w:color w:val="auto"/>
        </w:rPr>
        <w:t xml:space="preserve">о </w:t>
      </w:r>
      <w:r w:rsidR="00A8250C">
        <w:rPr>
          <w:b/>
          <w:color w:val="auto"/>
          <w:u w:val="single"/>
          <w:lang w:val="sr-Cyrl-RS"/>
        </w:rPr>
        <w:t>28</w:t>
      </w:r>
      <w:r>
        <w:rPr>
          <w:b/>
          <w:color w:val="auto"/>
          <w:u w:val="single"/>
        </w:rPr>
        <w:t>.</w:t>
      </w:r>
      <w:r w:rsidR="00A8250C">
        <w:rPr>
          <w:b/>
          <w:color w:val="auto"/>
          <w:u w:val="single"/>
          <w:lang w:val="sr-Cyrl-RS"/>
        </w:rPr>
        <w:t>6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b/>
          <w:color w:val="auto"/>
        </w:rPr>
        <w:t xml:space="preserve"> 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 xml:space="preserve">. 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="00A8250C">
        <w:rPr>
          <w:b/>
          <w:color w:val="auto"/>
          <w:u w:val="single"/>
          <w:lang w:val="sr-Cyrl-RS"/>
        </w:rPr>
        <w:t>28</w:t>
      </w:r>
      <w:r>
        <w:rPr>
          <w:b/>
          <w:color w:val="auto"/>
          <w:u w:val="single"/>
        </w:rPr>
        <w:t>.</w:t>
      </w:r>
      <w:r w:rsidR="00A8250C">
        <w:rPr>
          <w:b/>
          <w:color w:val="auto"/>
          <w:u w:val="single"/>
          <w:lang w:val="sr-Cyrl-RS"/>
        </w:rPr>
        <w:t>6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године 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color w:val="auto"/>
        </w:rPr>
        <w:t>Ако је понуда поднета по истеку рока з</w:t>
      </w:r>
      <w:r>
        <w:t xml:space="preserve">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en-US"/>
        </w:rPr>
      </w:pPr>
      <w:r>
        <w:rPr>
          <w:lang w:val="sr-Cyrl-RS"/>
        </w:rPr>
        <w:t>1</w:t>
      </w:r>
      <w:r>
        <w:t>9</w:t>
      </w:r>
      <w:r>
        <w:rPr>
          <w:lang w:val="sr-Cyrl-RS"/>
        </w:rPr>
        <w:t>. Питања везана за</w:t>
      </w:r>
      <w:r>
        <w:t xml:space="preserve"> садржа</w:t>
      </w:r>
      <w:r>
        <w:rPr>
          <w:lang w:val="sr-Cyrl-RS"/>
        </w:rPr>
        <w:t xml:space="preserve">ј </w:t>
      </w:r>
      <w:r>
        <w:t>конкурсне документације</w:t>
      </w:r>
      <w:r>
        <w:rPr>
          <w:lang w:val="sr-Cyrl-RS"/>
        </w:rPr>
        <w:t xml:space="preserve"> могу се постављати на е-маил адрес</w:t>
      </w:r>
      <w:r>
        <w:t>e</w:t>
      </w:r>
      <w:r>
        <w:rPr>
          <w:lang w:val="sr-Cyrl-RS"/>
        </w:rPr>
        <w:t xml:space="preserve">: </w:t>
      </w:r>
      <w:hyperlink r:id="rId7" w:history="1">
        <w:r w:rsidR="00A8250C" w:rsidRPr="00BE2BB8">
          <w:rPr>
            <w:rStyle w:val="Hyperlink"/>
            <w:lang w:val="en-US"/>
          </w:rPr>
          <w:t>bojan.zivkovic@minpolj.gov.rs</w:t>
        </w:r>
      </w:hyperlink>
      <w:r>
        <w:rPr>
          <w:lang w:val="en-US"/>
        </w:rPr>
        <w:t xml:space="preserve"> </w:t>
      </w:r>
      <w:r>
        <w:rPr>
          <w:lang w:val="sr-Cyrl-RS"/>
        </w:rPr>
        <w:t xml:space="preserve">и </w:t>
      </w:r>
      <w:hyperlink r:id="rId8" w:history="1">
        <w:r w:rsidR="00A8250C" w:rsidRPr="00BE2BB8">
          <w:rPr>
            <w:rStyle w:val="Hyperlink"/>
            <w:lang w:val="en-US"/>
          </w:rPr>
          <w:t>dusan.purtic@minpolj.gov.rs</w:t>
        </w:r>
      </w:hyperlink>
      <w:r>
        <w:rPr>
          <w:lang w:val="en-US"/>
        </w:rP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en-US"/>
        </w:rPr>
      </w:pPr>
    </w:p>
    <w:p w:rsidR="003347C0" w:rsidRDefault="003347C0" w:rsidP="003347C0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3347C0" w:rsidRDefault="003347C0" w:rsidP="003347C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Pr="003347C0" w:rsidRDefault="003347C0" w:rsidP="003347C0">
      <w:pPr>
        <w:jc w:val="both"/>
        <w:rPr>
          <w:b/>
          <w:bCs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</w:rPr>
        <w:tab/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3"/>
    <w:rsid w:val="003347C0"/>
    <w:rsid w:val="00683D05"/>
    <w:rsid w:val="007A68A5"/>
    <w:rsid w:val="008F3403"/>
    <w:rsid w:val="00A80D54"/>
    <w:rsid w:val="00A8250C"/>
    <w:rsid w:val="00C14F2B"/>
    <w:rsid w:val="00F556C2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C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4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C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purtic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.zivkovic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10</cp:revision>
  <cp:lastPrinted>2019-05-28T09:25:00Z</cp:lastPrinted>
  <dcterms:created xsi:type="dcterms:W3CDTF">2019-04-30T10:11:00Z</dcterms:created>
  <dcterms:modified xsi:type="dcterms:W3CDTF">2019-05-28T09:26:00Z</dcterms:modified>
</cp:coreProperties>
</file>