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7B8" w:rsidRDefault="009D77B8" w:rsidP="00F816C3">
      <w:pPr>
        <w:jc w:val="both"/>
        <w:rPr>
          <w:noProof/>
          <w:sz w:val="22"/>
          <w:szCs w:val="22"/>
        </w:rPr>
      </w:pPr>
      <w:bookmarkStart w:id="0" w:name="_GoBack"/>
      <w:bookmarkEnd w:id="0"/>
    </w:p>
    <w:p w:rsidR="00CB3C78" w:rsidRDefault="00CB3C78" w:rsidP="00C31944">
      <w:pPr>
        <w:jc w:val="both"/>
        <w:rPr>
          <w:noProof/>
          <w:lang w:val="ru-RU"/>
        </w:rPr>
      </w:pPr>
    </w:p>
    <w:p w:rsidR="009D77B8" w:rsidRDefault="009D77B8" w:rsidP="00C31944">
      <w:pPr>
        <w:jc w:val="both"/>
        <w:rPr>
          <w:noProof/>
          <w:lang w:val="sr-Cyrl-RS"/>
        </w:rPr>
      </w:pPr>
      <w:r w:rsidRPr="00D02D03">
        <w:rPr>
          <w:noProof/>
          <w:lang w:val="ru-RU"/>
        </w:rPr>
        <w:t xml:space="preserve">На основу </w:t>
      </w:r>
      <w:r w:rsidRPr="00D02D03">
        <w:rPr>
          <w:noProof/>
          <w:lang w:val="sr-Latn-CS"/>
        </w:rPr>
        <w:t>члана 27.</w:t>
      </w:r>
      <w:r w:rsidRPr="00D02D03">
        <w:rPr>
          <w:noProof/>
          <w:lang w:val="sr-Cyrl-CS"/>
        </w:rPr>
        <w:t xml:space="preserve"> став 3. Закона</w:t>
      </w:r>
      <w:r w:rsidRPr="00D02D03">
        <w:rPr>
          <w:noProof/>
          <w:lang w:val="sr-Latn-CS"/>
        </w:rPr>
        <w:t xml:space="preserve"> </w:t>
      </w:r>
      <w:r w:rsidRPr="00D02D03">
        <w:rPr>
          <w:noProof/>
          <w:lang w:val="sr-Cyrl-CS"/>
        </w:rPr>
        <w:t xml:space="preserve">о обављању саветодавних и стручних послова у области пољопривреде </w:t>
      </w:r>
      <w:r w:rsidRPr="00D02D03">
        <w:rPr>
          <w:noProof/>
          <w:lang w:val="sr-Latn-CS"/>
        </w:rPr>
        <w:t xml:space="preserve">(„Службени гласник РС”, број </w:t>
      </w:r>
      <w:r w:rsidRPr="00D02D03">
        <w:rPr>
          <w:noProof/>
          <w:lang w:val="sr-Cyrl-CS"/>
        </w:rPr>
        <w:t>30/10</w:t>
      </w:r>
      <w:r w:rsidRPr="00D02D03">
        <w:rPr>
          <w:noProof/>
          <w:lang w:val="sr-Latn-CS"/>
        </w:rPr>
        <w:t>)</w:t>
      </w:r>
      <w:r w:rsidRPr="00D02D03">
        <w:rPr>
          <w:noProof/>
          <w:lang w:val="ru-RU"/>
        </w:rPr>
        <w:t>,</w:t>
      </w:r>
      <w:r w:rsidRPr="00D02D03">
        <w:rPr>
          <w:noProof/>
          <w:lang w:val="sr-Cyrl-CS"/>
        </w:rPr>
        <w:t xml:space="preserve"> члана </w:t>
      </w:r>
      <w:r w:rsidRPr="00D02D03">
        <w:rPr>
          <w:noProof/>
          <w:lang w:val="ru-RU"/>
        </w:rPr>
        <w:t>2</w:t>
      </w:r>
      <w:r w:rsidRPr="00D02D03">
        <w:rPr>
          <w:noProof/>
          <w:lang w:val="sr-Cyrl-CS"/>
        </w:rPr>
        <w:t>.</w:t>
      </w:r>
      <w:r w:rsidRPr="00D02D03">
        <w:rPr>
          <w:noProof/>
          <w:lang w:val="ru-RU"/>
        </w:rPr>
        <w:t xml:space="preserve"> став 2. и члана 5.</w:t>
      </w:r>
      <w:r w:rsidRPr="00D02D03">
        <w:rPr>
          <w:noProof/>
          <w:lang w:val="sr-Latn-CS"/>
        </w:rPr>
        <w:t xml:space="preserve"> </w:t>
      </w:r>
      <w:r w:rsidRPr="00D02D03">
        <w:rPr>
          <w:lang w:val="ru-RU"/>
        </w:rPr>
        <w:t xml:space="preserve">Уредбе </w:t>
      </w:r>
      <w:r w:rsidRPr="00D02D03">
        <w:rPr>
          <w:lang w:val="sr-Cyrl-CS"/>
        </w:rPr>
        <w:t xml:space="preserve">о утврђивању </w:t>
      </w:r>
      <w:r w:rsidRPr="00D02D03">
        <w:rPr>
          <w:lang w:val="ru-RU"/>
        </w:rPr>
        <w:t>Г</w:t>
      </w:r>
      <w:r w:rsidRPr="00D02D03">
        <w:rPr>
          <w:lang w:val="sr-Cyrl-CS"/>
        </w:rPr>
        <w:t>одишњег</w:t>
      </w:r>
      <w:r w:rsidRPr="00D02D03">
        <w:rPr>
          <w:lang w:val="ru-RU"/>
        </w:rPr>
        <w:t xml:space="preserve"> програма развоја саветодавних послова у пољопривреди за 2019. годину</w:t>
      </w:r>
      <w:r w:rsidRPr="00D02D03">
        <w:rPr>
          <w:noProof/>
          <w:lang w:val="sr-Latn-CS"/>
        </w:rPr>
        <w:t xml:space="preserve"> („Службени гласник РС”, број 12</w:t>
      </w:r>
      <w:r w:rsidRPr="00D02D03">
        <w:rPr>
          <w:noProof/>
          <w:lang w:val="ru-RU"/>
        </w:rPr>
        <w:t>/2019</w:t>
      </w:r>
      <w:r w:rsidRPr="00D02D03">
        <w:rPr>
          <w:noProof/>
          <w:lang w:val="sr-Latn-CS"/>
        </w:rPr>
        <w:t>),</w:t>
      </w:r>
    </w:p>
    <w:p w:rsidR="002D1108" w:rsidRPr="002D1108" w:rsidRDefault="002D1108" w:rsidP="00C31944">
      <w:pPr>
        <w:jc w:val="both"/>
        <w:rPr>
          <w:noProof/>
          <w:lang w:val="sr-Cyrl-RS"/>
        </w:rPr>
      </w:pPr>
    </w:p>
    <w:p w:rsidR="009D77B8" w:rsidRPr="00D02D03" w:rsidRDefault="009D77B8" w:rsidP="00CB3C78">
      <w:pPr>
        <w:jc w:val="center"/>
        <w:rPr>
          <w:noProof/>
          <w:lang w:val="ru-RU"/>
        </w:rPr>
      </w:pPr>
      <w:r w:rsidRPr="00D02D03">
        <w:rPr>
          <w:noProof/>
          <w:lang w:val="ru-RU"/>
        </w:rPr>
        <w:t>Министарство пољопривреде, шумарства и водопривреде расписује</w:t>
      </w:r>
    </w:p>
    <w:p w:rsidR="009D77B8" w:rsidRPr="00D02D03" w:rsidRDefault="009D77B8" w:rsidP="00CB3C78">
      <w:pPr>
        <w:rPr>
          <w:b/>
          <w:noProof/>
          <w:lang w:val="ru-RU"/>
        </w:rPr>
      </w:pPr>
    </w:p>
    <w:p w:rsidR="009D77B8" w:rsidRPr="00D02D03" w:rsidRDefault="009D77B8" w:rsidP="00B740B3">
      <w:pPr>
        <w:jc w:val="center"/>
        <w:outlineLvl w:val="0"/>
        <w:rPr>
          <w:b/>
          <w:noProof/>
          <w:lang w:val="ru-RU"/>
        </w:rPr>
      </w:pPr>
      <w:r w:rsidRPr="00D02D03">
        <w:rPr>
          <w:b/>
          <w:noProof/>
          <w:lang w:val="ru-RU"/>
        </w:rPr>
        <w:t>К О Н К У Р С</w:t>
      </w:r>
    </w:p>
    <w:p w:rsidR="009D77B8" w:rsidRPr="00D02D03" w:rsidRDefault="009D77B8" w:rsidP="00E027C0">
      <w:pPr>
        <w:jc w:val="center"/>
        <w:rPr>
          <w:b/>
          <w:noProof/>
          <w:lang w:val="ru-RU"/>
        </w:rPr>
      </w:pPr>
    </w:p>
    <w:p w:rsidR="009D77B8" w:rsidRPr="00D02D03" w:rsidRDefault="009D77B8" w:rsidP="00E027C0">
      <w:pPr>
        <w:jc w:val="center"/>
        <w:rPr>
          <w:b/>
          <w:noProof/>
          <w:lang w:val="ru-RU"/>
        </w:rPr>
      </w:pPr>
      <w:r w:rsidRPr="00D02D03">
        <w:rPr>
          <w:b/>
          <w:noProof/>
          <w:lang w:val="ru-RU"/>
        </w:rPr>
        <w:t>за избор правних лица и предузетника за обављање саветодавних послова из Годишњег програма развоја саветодавних послова у пољопривреди за 2019. годину</w:t>
      </w:r>
    </w:p>
    <w:p w:rsidR="009D77B8" w:rsidRPr="00D02D03" w:rsidRDefault="009D77B8" w:rsidP="00E027C0">
      <w:pPr>
        <w:jc w:val="center"/>
        <w:rPr>
          <w:b/>
          <w:noProof/>
          <w:lang w:val="ru-RU"/>
        </w:rPr>
      </w:pPr>
    </w:p>
    <w:p w:rsidR="009D77B8" w:rsidRPr="00D02D03" w:rsidRDefault="009D77B8" w:rsidP="00A034BC">
      <w:pPr>
        <w:jc w:val="both"/>
        <w:rPr>
          <w:noProof/>
          <w:lang w:val="ru-RU"/>
        </w:rPr>
      </w:pPr>
      <w:r w:rsidRPr="00D02D03">
        <w:rPr>
          <w:noProof/>
          <w:lang w:val="ru-RU"/>
        </w:rPr>
        <w:t>1. Расписује се Конкурс за избор правних лица и предузетника за обављање саветодавних послова из Годишњег програма развоја саветодавних послова у пољопривреди за 2019. годину (у даљем тексту: Конкурс) за четири подручја за која нису основана привредна друштва из члана 5. став 1. Закона о обављању саветодавних и стручних послова у области пољопривреде (у даљем тексту: Закон) и то:</w:t>
      </w:r>
    </w:p>
    <w:p w:rsidR="009D77B8" w:rsidRPr="00D02D03" w:rsidRDefault="009D77B8" w:rsidP="0035327F">
      <w:pPr>
        <w:numPr>
          <w:ilvl w:val="0"/>
          <w:numId w:val="2"/>
        </w:numPr>
        <w:rPr>
          <w:noProof/>
          <w:lang w:val="sr-Latn-CS"/>
        </w:rPr>
      </w:pPr>
      <w:r w:rsidRPr="00D02D03">
        <w:rPr>
          <w:noProof/>
          <w:lang w:val="sr-Latn-CS"/>
        </w:rPr>
        <w:t>град Зајечар и општина Бољевац,</w:t>
      </w:r>
    </w:p>
    <w:p w:rsidR="009D77B8" w:rsidRPr="00D02D03" w:rsidRDefault="009D77B8" w:rsidP="0035327F">
      <w:pPr>
        <w:numPr>
          <w:ilvl w:val="0"/>
          <w:numId w:val="2"/>
        </w:numPr>
        <w:rPr>
          <w:noProof/>
          <w:lang w:val="sr-Latn-CS"/>
        </w:rPr>
      </w:pPr>
      <w:r w:rsidRPr="00D02D03">
        <w:rPr>
          <w:noProof/>
          <w:lang w:val="sr-Latn-CS"/>
        </w:rPr>
        <w:t xml:space="preserve"> општине Књажевац и Соко</w:t>
      </w:r>
      <w:r w:rsidRPr="00D02D03">
        <w:rPr>
          <w:noProof/>
        </w:rPr>
        <w:t>б</w:t>
      </w:r>
      <w:r w:rsidRPr="00D02D03">
        <w:rPr>
          <w:noProof/>
          <w:lang w:val="sr-Latn-CS"/>
        </w:rPr>
        <w:t>ања;</w:t>
      </w:r>
    </w:p>
    <w:p w:rsidR="009D77B8" w:rsidRPr="00D02D03" w:rsidRDefault="009D77B8" w:rsidP="00E027C0">
      <w:pPr>
        <w:numPr>
          <w:ilvl w:val="0"/>
          <w:numId w:val="2"/>
        </w:numPr>
        <w:rPr>
          <w:noProof/>
          <w:lang w:val="sr-Latn-CS"/>
        </w:rPr>
      </w:pPr>
      <w:r w:rsidRPr="00D02D03">
        <w:rPr>
          <w:noProof/>
          <w:lang w:val="sr-Cyrl-CS"/>
        </w:rPr>
        <w:t>град</w:t>
      </w:r>
      <w:r w:rsidRPr="00D02D03">
        <w:rPr>
          <w:noProof/>
          <w:lang w:val="sr-Latn-CS"/>
        </w:rPr>
        <w:t xml:space="preserve"> Лозница</w:t>
      </w:r>
      <w:r w:rsidRPr="00D02D03">
        <w:rPr>
          <w:noProof/>
          <w:lang w:val="sr-Cyrl-CS"/>
        </w:rPr>
        <w:t xml:space="preserve"> и општин</w:t>
      </w:r>
      <w:r w:rsidRPr="00D02D03">
        <w:rPr>
          <w:noProof/>
          <w:lang w:val="ru-RU"/>
        </w:rPr>
        <w:t>е</w:t>
      </w:r>
      <w:r w:rsidRPr="00D02D03">
        <w:rPr>
          <w:noProof/>
          <w:lang w:val="sr-Latn-CS"/>
        </w:rPr>
        <w:t xml:space="preserve"> Крупањ, Љубовија и Мали</w:t>
      </w:r>
      <w:r w:rsidRPr="00D02D03">
        <w:rPr>
          <w:noProof/>
          <w:lang w:val="sr-Cyrl-CS"/>
        </w:rPr>
        <w:t xml:space="preserve"> </w:t>
      </w:r>
      <w:r w:rsidRPr="00D02D03">
        <w:rPr>
          <w:noProof/>
          <w:lang w:val="sr-Latn-CS"/>
        </w:rPr>
        <w:t>Зворник;</w:t>
      </w:r>
    </w:p>
    <w:p w:rsidR="009D77B8" w:rsidRPr="00D02D03" w:rsidRDefault="009D77B8" w:rsidP="0005433F">
      <w:pPr>
        <w:numPr>
          <w:ilvl w:val="0"/>
          <w:numId w:val="2"/>
        </w:numPr>
        <w:rPr>
          <w:noProof/>
          <w:lang w:val="sr-Latn-CS"/>
        </w:rPr>
      </w:pPr>
      <w:r w:rsidRPr="00D02D03">
        <w:rPr>
          <w:noProof/>
          <w:lang w:val="ru-RU"/>
        </w:rPr>
        <w:t>општине Земун, Нови Београд, Палилула и Сурчин.</w:t>
      </w:r>
    </w:p>
    <w:p w:rsidR="009D77B8" w:rsidRPr="00D02D03" w:rsidRDefault="009D77B8" w:rsidP="0049289A">
      <w:pPr>
        <w:jc w:val="both"/>
        <w:rPr>
          <w:noProof/>
          <w:lang w:val="ru-RU"/>
        </w:rPr>
      </w:pPr>
    </w:p>
    <w:p w:rsidR="009D77B8" w:rsidRPr="00D02D03" w:rsidRDefault="009D77B8" w:rsidP="00AF5D46">
      <w:pPr>
        <w:numPr>
          <w:ilvl w:val="0"/>
          <w:numId w:val="3"/>
        </w:numPr>
        <w:jc w:val="both"/>
        <w:rPr>
          <w:lang w:val="sr-Cyrl-CS"/>
        </w:rPr>
      </w:pPr>
      <w:r w:rsidRPr="00D02D03">
        <w:rPr>
          <w:lang w:val="ru-RU"/>
        </w:rPr>
        <w:t xml:space="preserve">Конкурс се расписује ради обављања саветодавних послова на подручјима из тачке 1. кроз  реализацију саветодавних активности утврђених Уредбом о утврђивању годишњег програма развоја саветодавних послова у пољопривреди за 2019. годину („Службени гласник РС”, број </w:t>
      </w:r>
      <w:r w:rsidRPr="00D02D03">
        <w:rPr>
          <w:noProof/>
          <w:lang w:val="sr-Latn-CS"/>
        </w:rPr>
        <w:t>12</w:t>
      </w:r>
      <w:r w:rsidRPr="00D02D03">
        <w:rPr>
          <w:noProof/>
          <w:lang w:val="ru-RU"/>
        </w:rPr>
        <w:t>/2019</w:t>
      </w:r>
      <w:r w:rsidRPr="00D02D03">
        <w:rPr>
          <w:lang w:val="ru-RU"/>
        </w:rPr>
        <w:t>, у даљем тексту: Уредба), а то су:</w:t>
      </w:r>
    </w:p>
    <w:p w:rsidR="009D77B8" w:rsidRPr="00D02D03" w:rsidRDefault="009D77B8" w:rsidP="00A834CA">
      <w:pPr>
        <w:numPr>
          <w:ilvl w:val="0"/>
          <w:numId w:val="4"/>
        </w:numPr>
        <w:jc w:val="both"/>
        <w:rPr>
          <w:lang w:val="ru-RU"/>
        </w:rPr>
      </w:pPr>
      <w:r w:rsidRPr="00D02D03">
        <w:rPr>
          <w:lang w:val="sr-Cyrl-CS"/>
        </w:rPr>
        <w:t xml:space="preserve">пружање стручних савета, препорука и </w:t>
      </w:r>
      <w:r w:rsidR="002D1108">
        <w:rPr>
          <w:lang w:val="sr-Cyrl-CS"/>
        </w:rPr>
        <w:t xml:space="preserve">саветодавне </w:t>
      </w:r>
      <w:r w:rsidRPr="00D02D03">
        <w:rPr>
          <w:lang w:val="sr-Cyrl-CS"/>
        </w:rPr>
        <w:t>помоћи применом индивидуалних метода рада кроз</w:t>
      </w:r>
      <w:r w:rsidRPr="00D02D03">
        <w:rPr>
          <w:lang w:val="ru-RU"/>
        </w:rPr>
        <w:t>:</w:t>
      </w:r>
    </w:p>
    <w:p w:rsidR="009D77B8" w:rsidRPr="00D02D03" w:rsidRDefault="009D77B8" w:rsidP="00A834CA">
      <w:pPr>
        <w:numPr>
          <w:ilvl w:val="0"/>
          <w:numId w:val="12"/>
        </w:numPr>
        <w:jc w:val="both"/>
        <w:rPr>
          <w:lang w:val="ru-RU"/>
        </w:rPr>
      </w:pPr>
      <w:r w:rsidRPr="00D02D03">
        <w:rPr>
          <w:lang w:val="sr-Cyrl-CS"/>
        </w:rPr>
        <w:t>рад са одабраним пољопривредним газдинст</w:t>
      </w:r>
      <w:r w:rsidRPr="00D02D03">
        <w:rPr>
          <w:lang w:val="ru-RU"/>
        </w:rPr>
        <w:t>в</w:t>
      </w:r>
      <w:r w:rsidRPr="00D02D03">
        <w:rPr>
          <w:lang w:val="sr-Cyrl-CS"/>
        </w:rPr>
        <w:t>има</w:t>
      </w:r>
      <w:r w:rsidRPr="00D02D03">
        <w:rPr>
          <w:lang w:val="ru-RU"/>
        </w:rPr>
        <w:t>, пољопривредним газдинствима која учествују у саветодавним модулима и</w:t>
      </w:r>
      <w:r w:rsidRPr="00D02D03">
        <w:rPr>
          <w:lang w:val="sr-Cyrl-CS"/>
        </w:rPr>
        <w:t xml:space="preserve"> осталим</w:t>
      </w:r>
      <w:r w:rsidRPr="00D02D03">
        <w:rPr>
          <w:lang w:val="ru-RU"/>
        </w:rPr>
        <w:t xml:space="preserve"> пољопривредним</w:t>
      </w:r>
      <w:r w:rsidRPr="00D02D03">
        <w:rPr>
          <w:lang w:val="sr-Cyrl-CS"/>
        </w:rPr>
        <w:t xml:space="preserve"> газдинствима</w:t>
      </w:r>
      <w:r w:rsidRPr="00D02D03">
        <w:rPr>
          <w:lang w:val="ru-RU"/>
        </w:rPr>
        <w:t>;</w:t>
      </w:r>
    </w:p>
    <w:p w:rsidR="009D77B8" w:rsidRPr="00D02D03" w:rsidRDefault="009D77B8" w:rsidP="00C31944">
      <w:pPr>
        <w:numPr>
          <w:ilvl w:val="0"/>
          <w:numId w:val="12"/>
        </w:numPr>
        <w:jc w:val="both"/>
        <w:rPr>
          <w:lang w:val="sr-Cyrl-CS"/>
        </w:rPr>
      </w:pPr>
      <w:r w:rsidRPr="00D02D03">
        <w:rPr>
          <w:lang w:val="ru-RU"/>
        </w:rPr>
        <w:t xml:space="preserve">пружање помоћи при </w:t>
      </w:r>
      <w:r w:rsidRPr="00D02D03">
        <w:rPr>
          <w:lang w:val="sr-Cyrl-CS"/>
        </w:rPr>
        <w:t>попуњавању формулара</w:t>
      </w:r>
      <w:r w:rsidRPr="00D02D03">
        <w:rPr>
          <w:lang w:val="ru-RU"/>
        </w:rPr>
        <w:t xml:space="preserve"> </w:t>
      </w:r>
      <w:r w:rsidRPr="00D02D03">
        <w:rPr>
          <w:lang w:val="sr-Cyrl-CS"/>
        </w:rPr>
        <w:t xml:space="preserve">и апликационих образаца и у изради </w:t>
      </w:r>
      <w:r w:rsidRPr="00D02D03">
        <w:rPr>
          <w:lang w:val="ru-RU"/>
        </w:rPr>
        <w:t>једноставаних пословних планова;</w:t>
      </w:r>
    </w:p>
    <w:p w:rsidR="009D77B8" w:rsidRPr="00D02D03" w:rsidRDefault="009D77B8" w:rsidP="00A834CA">
      <w:pPr>
        <w:numPr>
          <w:ilvl w:val="0"/>
          <w:numId w:val="12"/>
        </w:numPr>
        <w:jc w:val="both"/>
        <w:rPr>
          <w:lang w:val="ru-RU"/>
        </w:rPr>
      </w:pPr>
      <w:r w:rsidRPr="00D02D03">
        <w:rPr>
          <w:lang w:val="sr-Cyrl-CS"/>
        </w:rPr>
        <w:t xml:space="preserve">помоћ при </w:t>
      </w:r>
      <w:r w:rsidRPr="00D02D03">
        <w:rPr>
          <w:lang w:val="ru-RU"/>
        </w:rPr>
        <w:t>укључивању пољопривредних произвођача у коришћење података Прогнозно-извештајног система Србије;</w:t>
      </w:r>
    </w:p>
    <w:p w:rsidR="009D77B8" w:rsidRPr="00D02D03" w:rsidRDefault="009D77B8" w:rsidP="0005433F">
      <w:pPr>
        <w:numPr>
          <w:ilvl w:val="0"/>
          <w:numId w:val="4"/>
        </w:numPr>
        <w:jc w:val="both"/>
        <w:rPr>
          <w:noProof/>
          <w:lang w:val="sr-Latn-CS"/>
        </w:rPr>
      </w:pPr>
      <w:r w:rsidRPr="00D02D03">
        <w:rPr>
          <w:lang w:val="sr-Cyrl-CS"/>
        </w:rPr>
        <w:t>пружање стручних савета, препорука</w:t>
      </w:r>
      <w:r w:rsidRPr="00D02D03">
        <w:rPr>
          <w:lang w:val="ru-RU"/>
        </w:rPr>
        <w:t xml:space="preserve"> </w:t>
      </w:r>
      <w:r w:rsidRPr="00D02D03">
        <w:rPr>
          <w:lang w:val="sr-Cyrl-CS"/>
        </w:rPr>
        <w:t xml:space="preserve">и </w:t>
      </w:r>
      <w:r w:rsidR="002D1108">
        <w:rPr>
          <w:lang w:val="sr-Cyrl-CS"/>
        </w:rPr>
        <w:t xml:space="preserve">саветодавне </w:t>
      </w:r>
      <w:r w:rsidRPr="00D02D03">
        <w:rPr>
          <w:lang w:val="sr-Cyrl-CS"/>
        </w:rPr>
        <w:t xml:space="preserve">помоћи применом групних метода рада </w:t>
      </w:r>
      <w:r w:rsidRPr="00D02D03">
        <w:rPr>
          <w:lang w:val="ru-RU"/>
        </w:rPr>
        <w:t xml:space="preserve">и то </w:t>
      </w:r>
      <w:r w:rsidRPr="00D02D03">
        <w:rPr>
          <w:lang w:val="sr-Cyrl-CS"/>
        </w:rPr>
        <w:t>рад</w:t>
      </w:r>
      <w:r w:rsidRPr="00D02D03">
        <w:rPr>
          <w:lang w:val="ru-RU"/>
        </w:rPr>
        <w:t>ом</w:t>
      </w:r>
      <w:r w:rsidRPr="00D02D03">
        <w:rPr>
          <w:lang w:val="sr-Cyrl-CS"/>
        </w:rPr>
        <w:t xml:space="preserve"> </w:t>
      </w:r>
      <w:r w:rsidRPr="00D02D03">
        <w:rPr>
          <w:lang w:val="ru-RU"/>
        </w:rPr>
        <w:t xml:space="preserve">са земљорадничким задругама, </w:t>
      </w:r>
      <w:r w:rsidRPr="00D02D03">
        <w:rPr>
          <w:lang w:val="sr-Cyrl-CS"/>
        </w:rPr>
        <w:t>удружењима</w:t>
      </w:r>
      <w:r w:rsidRPr="00D02D03">
        <w:rPr>
          <w:lang w:val="ru-RU"/>
        </w:rPr>
        <w:t>, асоцијацијама</w:t>
      </w:r>
      <w:r w:rsidRPr="00D02D03">
        <w:rPr>
          <w:lang w:val="sr-Cyrl-CS"/>
        </w:rPr>
        <w:t xml:space="preserve"> </w:t>
      </w:r>
      <w:r w:rsidRPr="00D02D03">
        <w:rPr>
          <w:lang w:val="ru-RU"/>
        </w:rPr>
        <w:t xml:space="preserve">и огледним газдинставима и </w:t>
      </w:r>
      <w:r w:rsidRPr="00D02D03">
        <w:rPr>
          <w:lang w:val="sr-Cyrl-CS"/>
        </w:rPr>
        <w:t>одржавање</w:t>
      </w:r>
      <w:r w:rsidRPr="00D02D03">
        <w:rPr>
          <w:lang w:val="ru-RU"/>
        </w:rPr>
        <w:t>м</w:t>
      </w:r>
      <w:r w:rsidRPr="00D02D03">
        <w:rPr>
          <w:lang w:val="sr-Cyrl-CS"/>
        </w:rPr>
        <w:t xml:space="preserve"> предавања,</w:t>
      </w:r>
      <w:r w:rsidRPr="00D02D03">
        <w:rPr>
          <w:lang w:val="ru-RU"/>
        </w:rPr>
        <w:t xml:space="preserve"> </w:t>
      </w:r>
      <w:r w:rsidRPr="00D02D03">
        <w:rPr>
          <w:lang w:val="sr-Cyrl-CS"/>
        </w:rPr>
        <w:t>трибина</w:t>
      </w:r>
      <w:r w:rsidRPr="00D02D03">
        <w:rPr>
          <w:lang w:val="ru-RU"/>
        </w:rPr>
        <w:t>,</w:t>
      </w:r>
      <w:r w:rsidRPr="00D02D03">
        <w:rPr>
          <w:lang w:val="sr-Cyrl-CS"/>
        </w:rPr>
        <w:t xml:space="preserve"> радионица</w:t>
      </w:r>
      <w:r w:rsidRPr="00D02D03">
        <w:rPr>
          <w:lang w:val="ru-RU"/>
        </w:rPr>
        <w:t>,</w:t>
      </w:r>
      <w:r w:rsidRPr="00D02D03">
        <w:rPr>
          <w:lang w:val="sr-Cyrl-CS"/>
        </w:rPr>
        <w:t xml:space="preserve"> зимских школа</w:t>
      </w:r>
      <w:r w:rsidRPr="00D02D03">
        <w:rPr>
          <w:lang w:val="ru-RU"/>
        </w:rPr>
        <w:t xml:space="preserve"> и демонстрационих огледа;</w:t>
      </w:r>
    </w:p>
    <w:p w:rsidR="009D77B8" w:rsidRPr="00D02D03" w:rsidRDefault="009D77B8" w:rsidP="00153685">
      <w:pPr>
        <w:numPr>
          <w:ilvl w:val="0"/>
          <w:numId w:val="4"/>
        </w:numPr>
        <w:jc w:val="both"/>
        <w:rPr>
          <w:lang w:val="sr-Cyrl-CS"/>
        </w:rPr>
      </w:pPr>
      <w:r w:rsidRPr="00D02D03">
        <w:rPr>
          <w:lang w:val="ru-RU"/>
        </w:rPr>
        <w:t>п</w:t>
      </w:r>
      <w:r w:rsidRPr="00D02D03">
        <w:rPr>
          <w:lang w:val="sr-Cyrl-CS"/>
        </w:rPr>
        <w:t>ружање стручних савета, препорука</w:t>
      </w:r>
      <w:r w:rsidRPr="00D02D03">
        <w:rPr>
          <w:lang w:val="ru-RU"/>
        </w:rPr>
        <w:t xml:space="preserve"> и </w:t>
      </w:r>
      <w:r w:rsidR="002D1108">
        <w:rPr>
          <w:lang w:val="ru-RU"/>
        </w:rPr>
        <w:t xml:space="preserve">саветодавне </w:t>
      </w:r>
      <w:r w:rsidRPr="00D02D03">
        <w:rPr>
          <w:lang w:val="sr-Cyrl-CS"/>
        </w:rPr>
        <w:t>помоћи применом мас-медија</w:t>
      </w:r>
      <w:r w:rsidRPr="00D02D03">
        <w:rPr>
          <w:lang w:val="ru-RU"/>
        </w:rPr>
        <w:t>, путем ТВ и радио наступа, као и објављивањем текстова на порталу ПССС-а, у локалном билтену,</w:t>
      </w:r>
      <w:r w:rsidRPr="00D02D03">
        <w:rPr>
          <w:lang w:val="sr-Cyrl-CS"/>
        </w:rPr>
        <w:t xml:space="preserve"> у новинама</w:t>
      </w:r>
      <w:r w:rsidRPr="00D02D03">
        <w:rPr>
          <w:lang w:val="ru-RU"/>
        </w:rPr>
        <w:t xml:space="preserve"> или пољопривредном часопису;</w:t>
      </w:r>
    </w:p>
    <w:p w:rsidR="009D77B8" w:rsidRPr="00D02D03" w:rsidRDefault="009D77B8" w:rsidP="00D64753">
      <w:pPr>
        <w:numPr>
          <w:ilvl w:val="0"/>
          <w:numId w:val="4"/>
        </w:numPr>
        <w:jc w:val="both"/>
        <w:rPr>
          <w:lang w:val="sr-Cyrl-CS"/>
        </w:rPr>
      </w:pPr>
      <w:r w:rsidRPr="00D02D03">
        <w:rPr>
          <w:lang w:val="ru-RU"/>
        </w:rPr>
        <w:t>праћење, прикупљање и дисеминација података</w:t>
      </w:r>
      <w:r w:rsidRPr="00D02D03">
        <w:rPr>
          <w:lang w:val="sr-Cyrl-CS"/>
        </w:rPr>
        <w:t xml:space="preserve"> за систем тржишних информација у пољопривреди</w:t>
      </w:r>
      <w:r w:rsidRPr="00D02D03">
        <w:rPr>
          <w:lang w:val="ru-RU"/>
        </w:rPr>
        <w:t xml:space="preserve"> </w:t>
      </w:r>
      <w:r w:rsidRPr="00D02D03">
        <w:rPr>
          <w:lang w:val="sr-Cyrl-CS"/>
        </w:rPr>
        <w:t>Србије</w:t>
      </w:r>
      <w:r w:rsidRPr="00D02D03">
        <w:rPr>
          <w:lang w:val="ru-RU"/>
        </w:rPr>
        <w:t xml:space="preserve"> </w:t>
      </w:r>
      <w:r w:rsidRPr="00D02D03">
        <w:rPr>
          <w:lang w:val="sr-Cyrl-CS"/>
        </w:rPr>
        <w:t>(СТИПС)</w:t>
      </w:r>
      <w:r w:rsidRPr="00D02D03">
        <w:rPr>
          <w:lang w:val="ru-RU"/>
        </w:rPr>
        <w:t xml:space="preserve">, </w:t>
      </w:r>
      <w:r w:rsidRPr="00D02D03">
        <w:rPr>
          <w:lang w:val="sr-Cyrl-CS"/>
        </w:rPr>
        <w:t>о сезонским</w:t>
      </w:r>
      <w:r w:rsidRPr="00D02D03">
        <w:rPr>
          <w:lang w:val="ru-RU"/>
        </w:rPr>
        <w:t xml:space="preserve"> </w:t>
      </w:r>
      <w:r w:rsidRPr="00D02D03">
        <w:rPr>
          <w:lang w:val="sr-Cyrl-CS"/>
        </w:rPr>
        <w:t>пољопривредним радовима</w:t>
      </w:r>
      <w:r w:rsidRPr="00D02D03">
        <w:rPr>
          <w:lang w:val="ru-RU"/>
        </w:rPr>
        <w:t xml:space="preserve"> у ратарству, </w:t>
      </w:r>
      <w:r w:rsidRPr="00D02D03">
        <w:rPr>
          <w:lang w:val="sr-Cyrl-CS"/>
        </w:rPr>
        <w:t>воћарству и виноградарству</w:t>
      </w:r>
      <w:r w:rsidRPr="00D02D03">
        <w:rPr>
          <w:lang w:val="ru-RU"/>
        </w:rPr>
        <w:t xml:space="preserve">, </w:t>
      </w:r>
      <w:r w:rsidRPr="00D02D03">
        <w:rPr>
          <w:lang w:val="sr-Cyrl-CS"/>
        </w:rPr>
        <w:t xml:space="preserve">Систем рачуноводствених података на пољопривредним газдинствима у Републици Србији </w:t>
      </w:r>
      <w:r w:rsidRPr="00D02D03">
        <w:rPr>
          <w:spacing w:val="-1"/>
          <w:lang w:val="sr-Cyrl-CS"/>
        </w:rPr>
        <w:t>–</w:t>
      </w:r>
      <w:r w:rsidRPr="00D02D03">
        <w:rPr>
          <w:lang w:val="sr-Cyrl-CS"/>
        </w:rPr>
        <w:t xml:space="preserve"> </w:t>
      </w:r>
      <w:r w:rsidRPr="00D02D03">
        <w:rPr>
          <w:i/>
          <w:lang w:val="sr-Cyrl-CS"/>
        </w:rPr>
        <w:t>FADN</w:t>
      </w:r>
      <w:r w:rsidRPr="00D02D03">
        <w:rPr>
          <w:lang w:val="ru-RU"/>
        </w:rPr>
        <w:t xml:space="preserve"> </w:t>
      </w:r>
      <w:r w:rsidRPr="00D02D03">
        <w:rPr>
          <w:i/>
          <w:lang w:val="sr-Cyrl-CS"/>
        </w:rPr>
        <w:t>Farm Accountancy Data Network)</w:t>
      </w:r>
      <w:r w:rsidRPr="00D02D03">
        <w:rPr>
          <w:lang w:val="ru-RU"/>
        </w:rPr>
        <w:t xml:space="preserve">, </w:t>
      </w:r>
      <w:r w:rsidR="002D1108">
        <w:rPr>
          <w:lang w:val="ru-RU"/>
        </w:rPr>
        <w:t xml:space="preserve">као </w:t>
      </w:r>
      <w:r w:rsidRPr="00D02D03">
        <w:rPr>
          <w:lang w:val="ru-RU"/>
        </w:rPr>
        <w:t xml:space="preserve">и </w:t>
      </w:r>
      <w:r w:rsidRPr="00D02D03">
        <w:rPr>
          <w:lang w:val="sr-Cyrl-CS"/>
        </w:rPr>
        <w:t xml:space="preserve">за портал </w:t>
      </w:r>
      <w:hyperlink r:id="rId7" w:history="1">
        <w:r w:rsidRPr="00D02D03">
          <w:rPr>
            <w:lang w:val="sr-Cyrl-CS"/>
          </w:rPr>
          <w:t>www.agroponuda.com</w:t>
        </w:r>
      </w:hyperlink>
      <w:r w:rsidRPr="00D02D03">
        <w:rPr>
          <w:lang w:val="ru-RU"/>
        </w:rPr>
        <w:t>;</w:t>
      </w:r>
    </w:p>
    <w:p w:rsidR="009D77B8" w:rsidRPr="00D02D03" w:rsidRDefault="009D77B8" w:rsidP="00D64753">
      <w:pPr>
        <w:numPr>
          <w:ilvl w:val="0"/>
          <w:numId w:val="4"/>
        </w:numPr>
        <w:jc w:val="both"/>
        <w:rPr>
          <w:lang w:val="sr-Cyrl-CS"/>
        </w:rPr>
      </w:pPr>
      <w:r w:rsidRPr="00D02D03">
        <w:rPr>
          <w:lang w:val="ru-RU"/>
        </w:rPr>
        <w:t>остале активности</w:t>
      </w:r>
      <w:r w:rsidRPr="00D02D03">
        <w:rPr>
          <w:lang w:val="sr-Cyrl-CS"/>
        </w:rPr>
        <w:t xml:space="preserve"> које се односе рад на унапређењу саветодавних послова</w:t>
      </w:r>
      <w:r w:rsidRPr="00D02D03">
        <w:rPr>
          <w:lang w:val="ru-RU"/>
        </w:rPr>
        <w:t xml:space="preserve"> и оне за којима пољопривредни произвођачи и Министарство пољопривреде, шумарства и водопривреде искажу потребу а у складу са Законом.</w:t>
      </w:r>
    </w:p>
    <w:p w:rsidR="009D77B8" w:rsidRPr="00D02D03" w:rsidRDefault="009D77B8" w:rsidP="00247642">
      <w:pPr>
        <w:jc w:val="both"/>
        <w:rPr>
          <w:noProof/>
          <w:lang w:val="sr-Latn-CS"/>
        </w:rPr>
      </w:pPr>
    </w:p>
    <w:p w:rsidR="009D77B8" w:rsidRPr="00D02D03" w:rsidRDefault="009D77B8" w:rsidP="003E215A">
      <w:pPr>
        <w:numPr>
          <w:ilvl w:val="0"/>
          <w:numId w:val="7"/>
        </w:numPr>
        <w:tabs>
          <w:tab w:val="clear" w:pos="927"/>
          <w:tab w:val="num" w:pos="360"/>
        </w:tabs>
        <w:ind w:left="0"/>
        <w:jc w:val="both"/>
        <w:rPr>
          <w:noProof/>
          <w:lang w:val="ru-RU"/>
        </w:rPr>
      </w:pPr>
      <w:r w:rsidRPr="00D02D03">
        <w:rPr>
          <w:noProof/>
          <w:lang w:val="ru-RU"/>
        </w:rPr>
        <w:t xml:space="preserve">Право учешћа на Конкурсу имају лица који испуњавају услове из члана 5. став 2. </w:t>
      </w:r>
      <w:r w:rsidRPr="00D02D03">
        <w:rPr>
          <w:noProof/>
        </w:rPr>
        <w:t>Закона а која:</w:t>
      </w:r>
    </w:p>
    <w:p w:rsidR="009D77B8" w:rsidRPr="00D02D03" w:rsidRDefault="009D77B8" w:rsidP="00BE5CF0">
      <w:pPr>
        <w:jc w:val="both"/>
        <w:rPr>
          <w:noProof/>
          <w:lang w:val="ru-RU"/>
        </w:rPr>
      </w:pPr>
      <w:r w:rsidRPr="00D02D03">
        <w:rPr>
          <w:noProof/>
          <w:lang w:val="ru-RU"/>
        </w:rPr>
        <w:tab/>
        <w:t xml:space="preserve">1) подносе </w:t>
      </w:r>
      <w:r w:rsidRPr="00D02D03">
        <w:rPr>
          <w:noProof/>
          <w:lang w:val="sr-Latn-CS"/>
        </w:rPr>
        <w:t>пријаву на Конкурс ради обављања саветодавних послова на једном, целом подручју из тачке 1. овог конкурса</w:t>
      </w:r>
      <w:r w:rsidRPr="00D02D03">
        <w:rPr>
          <w:noProof/>
          <w:lang w:val="ru-RU"/>
        </w:rPr>
        <w:t xml:space="preserve"> а регистровани су са адресом седишта на подручју за које подносе пријаву</w:t>
      </w:r>
      <w:r w:rsidRPr="00D02D03">
        <w:rPr>
          <w:noProof/>
          <w:lang w:val="sr-Latn-CS"/>
        </w:rPr>
        <w:t>;</w:t>
      </w:r>
    </w:p>
    <w:p w:rsidR="009D77B8" w:rsidRPr="00D02D03" w:rsidRDefault="009D77B8" w:rsidP="00BE5CF0">
      <w:pPr>
        <w:jc w:val="both"/>
        <w:rPr>
          <w:noProof/>
          <w:lang w:val="ru-RU"/>
        </w:rPr>
      </w:pPr>
      <w:r w:rsidRPr="00D02D03">
        <w:rPr>
          <w:noProof/>
          <w:lang w:val="ru-RU"/>
        </w:rPr>
        <w:tab/>
        <w:t>2) имају најмање два возила;</w:t>
      </w:r>
    </w:p>
    <w:p w:rsidR="009D77B8" w:rsidRPr="00D02D03" w:rsidRDefault="009D77B8" w:rsidP="00BE5CF0">
      <w:pPr>
        <w:jc w:val="both"/>
        <w:rPr>
          <w:noProof/>
          <w:lang w:val="sr-Latn-CS"/>
        </w:rPr>
      </w:pPr>
      <w:r w:rsidRPr="00D02D03">
        <w:rPr>
          <w:noProof/>
          <w:lang w:val="ru-RU"/>
        </w:rPr>
        <w:tab/>
        <w:t xml:space="preserve">3) имају одговарајући број запослених пољопривредних саветодаваца који није већи од броја предвиђеног Годишњим програмом развоја саветодавних послова у пољопривреди за 2019. годину (у даљем тексту: Годишњи програм), а </w:t>
      </w:r>
      <w:r w:rsidRPr="00D02D03">
        <w:rPr>
          <w:noProof/>
          <w:lang w:val="sr-Latn-CS"/>
        </w:rPr>
        <w:t>за области пољопривреде ближе назначене у Табели 1. Годишњег програма.</w:t>
      </w:r>
    </w:p>
    <w:p w:rsidR="009D77B8" w:rsidRPr="00D02D03" w:rsidRDefault="009D77B8" w:rsidP="00BE5CF0">
      <w:pPr>
        <w:jc w:val="both"/>
        <w:rPr>
          <w:noProof/>
          <w:lang w:val="ru-RU"/>
        </w:rPr>
      </w:pPr>
    </w:p>
    <w:p w:rsidR="009D77B8" w:rsidRPr="00D02D03" w:rsidRDefault="009D77B8" w:rsidP="00DA0FE1">
      <w:pPr>
        <w:jc w:val="both"/>
        <w:rPr>
          <w:noProof/>
          <w:lang w:val="ru-RU"/>
        </w:rPr>
      </w:pPr>
      <w:r w:rsidRPr="00D02D03">
        <w:rPr>
          <w:noProof/>
          <w:lang w:val="ru-RU"/>
        </w:rPr>
        <w:t>4. Испуњеност услова Конкурса утврђује комисија коју решењем образује министар надлежан за послове пољопривреде.</w:t>
      </w:r>
      <w:r w:rsidRPr="00D02D03">
        <w:rPr>
          <w:lang w:val="ru-RU"/>
        </w:rPr>
        <w:t xml:space="preserve"> Комисија утврђује испуњеност услова и оцењује пријаве на Конкурс по критеријумима датим у табеларном приказу (Табела 1.).</w:t>
      </w:r>
    </w:p>
    <w:p w:rsidR="009D77B8" w:rsidRPr="00D02D03" w:rsidRDefault="009D77B8" w:rsidP="00DA0FE1">
      <w:pPr>
        <w:autoSpaceDE w:val="0"/>
        <w:autoSpaceDN w:val="0"/>
        <w:adjustRightInd w:val="0"/>
        <w:jc w:val="center"/>
        <w:rPr>
          <w:b/>
          <w:noProof/>
          <w:lang w:val="ru-RU"/>
        </w:rPr>
      </w:pPr>
    </w:p>
    <w:p w:rsidR="009D77B8" w:rsidRDefault="009D77B8" w:rsidP="00B740B3">
      <w:pPr>
        <w:autoSpaceDE w:val="0"/>
        <w:autoSpaceDN w:val="0"/>
        <w:adjustRightInd w:val="0"/>
        <w:jc w:val="both"/>
        <w:outlineLvl w:val="0"/>
        <w:rPr>
          <w:b/>
          <w:noProof/>
          <w:lang w:val="ru-RU"/>
        </w:rPr>
      </w:pPr>
      <w:r w:rsidRPr="00D02D03">
        <w:rPr>
          <w:b/>
          <w:noProof/>
          <w:lang w:val="ru-RU"/>
        </w:rPr>
        <w:t>Табела 1. Критеријуми за оцену пријаве на конкурс</w:t>
      </w:r>
    </w:p>
    <w:p w:rsidR="00CB3C78" w:rsidRPr="00D02D03" w:rsidRDefault="00CB3C78" w:rsidP="00B740B3">
      <w:pPr>
        <w:autoSpaceDE w:val="0"/>
        <w:autoSpaceDN w:val="0"/>
        <w:adjustRightInd w:val="0"/>
        <w:jc w:val="both"/>
        <w:outlineLvl w:val="0"/>
        <w:rPr>
          <w:b/>
          <w:noProof/>
          <w:lang w:val="ru-RU"/>
        </w:rPr>
      </w:pPr>
    </w:p>
    <w:tbl>
      <w:tblPr>
        <w:tblW w:w="0" w:type="auto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440"/>
        <w:gridCol w:w="2040"/>
      </w:tblGrid>
      <w:tr w:rsidR="009D77B8" w:rsidRPr="00D02D03" w:rsidTr="00FA498B">
        <w:tc>
          <w:tcPr>
            <w:tcW w:w="7440" w:type="dxa"/>
          </w:tcPr>
          <w:p w:rsidR="009D77B8" w:rsidRPr="00D02D03" w:rsidRDefault="009D77B8" w:rsidP="00FE4E49">
            <w:pPr>
              <w:rPr>
                <w:b/>
              </w:rPr>
            </w:pPr>
            <w:r w:rsidRPr="00D02D03">
              <w:rPr>
                <w:b/>
                <w:lang w:val="sr-Cyrl-CS"/>
              </w:rPr>
              <w:t>Критеријум</w:t>
            </w:r>
            <w:r w:rsidRPr="00D02D03">
              <w:rPr>
                <w:b/>
              </w:rPr>
              <w:t>и за оцену</w:t>
            </w:r>
          </w:p>
        </w:tc>
        <w:tc>
          <w:tcPr>
            <w:tcW w:w="2040" w:type="dxa"/>
            <w:tcBorders>
              <w:left w:val="nil"/>
            </w:tcBorders>
          </w:tcPr>
          <w:p w:rsidR="009D77B8" w:rsidRPr="00D02D03" w:rsidRDefault="009D77B8" w:rsidP="00FE4E49">
            <w:pPr>
              <w:jc w:val="center"/>
              <w:rPr>
                <w:b/>
              </w:rPr>
            </w:pPr>
            <w:r w:rsidRPr="00D02D03">
              <w:rPr>
                <w:b/>
              </w:rPr>
              <w:t>Број бодова</w:t>
            </w:r>
          </w:p>
        </w:tc>
      </w:tr>
      <w:tr w:rsidR="009D77B8" w:rsidRPr="00D02D03" w:rsidTr="00FA498B">
        <w:tc>
          <w:tcPr>
            <w:tcW w:w="7440" w:type="dxa"/>
            <w:shd w:val="clear" w:color="auto" w:fill="C0C0C0"/>
          </w:tcPr>
          <w:p w:rsidR="009D77B8" w:rsidRPr="00D02D03" w:rsidRDefault="009D77B8" w:rsidP="00FE4E49">
            <w:pPr>
              <w:rPr>
                <w:b/>
                <w:lang w:val="ru-RU"/>
              </w:rPr>
            </w:pPr>
            <w:r w:rsidRPr="00D02D03">
              <w:rPr>
                <w:b/>
                <w:lang w:val="ru-RU"/>
              </w:rPr>
              <w:t xml:space="preserve">1. Укупан просечан број бодова са Сертификата, тј. из  листа бодовања остварених резултата </w:t>
            </w:r>
            <w:r w:rsidRPr="00D02D03">
              <w:rPr>
                <w:b/>
                <w:bCs/>
                <w:lang w:val="ru-RU"/>
              </w:rPr>
              <w:t>који се односе на</w:t>
            </w:r>
            <w:r w:rsidRPr="00D02D03">
              <w:rPr>
                <w:b/>
                <w:lang w:val="ru-RU"/>
              </w:rPr>
              <w:t xml:space="preserve"> завршену едукацији/тренингу из области методологије саветодавног рада и из области саветодавних послова у пољопривред</w:t>
            </w:r>
            <w:r w:rsidRPr="00D02D03">
              <w:rPr>
                <w:b/>
                <w:lang w:val="sr-Cyrl-CS"/>
              </w:rPr>
              <w:t>и</w:t>
            </w:r>
            <w:r w:rsidRPr="00D02D03">
              <w:rPr>
                <w:b/>
                <w:lang w:val="ru-RU"/>
              </w:rPr>
              <w:t xml:space="preserve"> за сваког запосленог саветодавца</w:t>
            </w:r>
          </w:p>
        </w:tc>
        <w:tc>
          <w:tcPr>
            <w:tcW w:w="2040" w:type="dxa"/>
            <w:tcBorders>
              <w:left w:val="nil"/>
            </w:tcBorders>
            <w:shd w:val="clear" w:color="auto" w:fill="C0C0C0"/>
          </w:tcPr>
          <w:p w:rsidR="009D77B8" w:rsidRPr="00D02D03" w:rsidRDefault="009D77B8" w:rsidP="00FE4E49">
            <w:pPr>
              <w:jc w:val="center"/>
              <w:rPr>
                <w:b/>
              </w:rPr>
            </w:pPr>
            <w:r w:rsidRPr="00D02D03">
              <w:rPr>
                <w:b/>
              </w:rPr>
              <w:t>Највише 20</w:t>
            </w:r>
          </w:p>
        </w:tc>
      </w:tr>
      <w:tr w:rsidR="009D77B8" w:rsidRPr="00D02D03" w:rsidTr="00FA498B">
        <w:trPr>
          <w:trHeight w:val="321"/>
        </w:trPr>
        <w:tc>
          <w:tcPr>
            <w:tcW w:w="7440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9D77B8" w:rsidRPr="00D02D03" w:rsidRDefault="009D77B8" w:rsidP="00FE4E49">
            <w:pPr>
              <w:spacing w:after="200" w:line="276" w:lineRule="auto"/>
            </w:pPr>
            <w:r w:rsidRPr="00D02D03">
              <w:t>1.1. 16-50</w:t>
            </w:r>
          </w:p>
        </w:tc>
        <w:tc>
          <w:tcPr>
            <w:tcW w:w="2040" w:type="dxa"/>
            <w:tcBorders>
              <w:left w:val="nil"/>
              <w:bottom w:val="dotted" w:sz="4" w:space="0" w:color="auto"/>
            </w:tcBorders>
            <w:shd w:val="clear" w:color="auto" w:fill="FFFFFF"/>
          </w:tcPr>
          <w:p w:rsidR="009D77B8" w:rsidRPr="00D02D03" w:rsidRDefault="009D77B8" w:rsidP="00FE4E49">
            <w:pPr>
              <w:jc w:val="center"/>
            </w:pPr>
            <w:r w:rsidRPr="00D02D03">
              <w:t>10</w:t>
            </w:r>
          </w:p>
        </w:tc>
      </w:tr>
      <w:tr w:rsidR="009D77B8" w:rsidRPr="00D02D03" w:rsidTr="00FA498B">
        <w:tc>
          <w:tcPr>
            <w:tcW w:w="744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9D77B8" w:rsidRPr="00D02D03" w:rsidRDefault="009D77B8" w:rsidP="00FE4E49">
            <w:r w:rsidRPr="00D02D03">
              <w:t xml:space="preserve">1.2. 51-90 </w:t>
            </w:r>
          </w:p>
        </w:tc>
        <w:tc>
          <w:tcPr>
            <w:tcW w:w="204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FFFFFF"/>
          </w:tcPr>
          <w:p w:rsidR="009D77B8" w:rsidRPr="00D02D03" w:rsidRDefault="009D77B8" w:rsidP="00FE4E49">
            <w:pPr>
              <w:jc w:val="center"/>
            </w:pPr>
            <w:r w:rsidRPr="00D02D03">
              <w:t>15</w:t>
            </w:r>
          </w:p>
        </w:tc>
      </w:tr>
      <w:tr w:rsidR="009D77B8" w:rsidRPr="00D02D03" w:rsidTr="00FA498B">
        <w:tc>
          <w:tcPr>
            <w:tcW w:w="7440" w:type="dxa"/>
            <w:tcBorders>
              <w:top w:val="dotted" w:sz="4" w:space="0" w:color="auto"/>
            </w:tcBorders>
            <w:shd w:val="clear" w:color="auto" w:fill="FFFFFF"/>
          </w:tcPr>
          <w:p w:rsidR="009D77B8" w:rsidRPr="00D02D03" w:rsidRDefault="009D77B8" w:rsidP="00FE4E49">
            <w:r w:rsidRPr="00D02D03">
              <w:t>1.3. &gt;90</w:t>
            </w:r>
          </w:p>
        </w:tc>
        <w:tc>
          <w:tcPr>
            <w:tcW w:w="2040" w:type="dxa"/>
            <w:tcBorders>
              <w:top w:val="dotted" w:sz="4" w:space="0" w:color="auto"/>
              <w:left w:val="nil"/>
            </w:tcBorders>
            <w:shd w:val="clear" w:color="auto" w:fill="FFFFFF"/>
          </w:tcPr>
          <w:p w:rsidR="009D77B8" w:rsidRPr="00D02D03" w:rsidRDefault="009D77B8" w:rsidP="00FE4E49">
            <w:pPr>
              <w:jc w:val="center"/>
            </w:pPr>
            <w:r w:rsidRPr="00D02D03">
              <w:t>20</w:t>
            </w:r>
          </w:p>
        </w:tc>
      </w:tr>
      <w:tr w:rsidR="009D77B8" w:rsidRPr="00D02D03" w:rsidTr="00F53ED1">
        <w:tc>
          <w:tcPr>
            <w:tcW w:w="7440" w:type="dxa"/>
            <w:shd w:val="clear" w:color="auto" w:fill="C0C0C0"/>
          </w:tcPr>
          <w:p w:rsidR="009D77B8" w:rsidRPr="00D02D03" w:rsidRDefault="009D77B8" w:rsidP="00FE4E49">
            <w:pPr>
              <w:rPr>
                <w:b/>
                <w:lang w:val="ru-RU"/>
              </w:rPr>
            </w:pPr>
            <w:r w:rsidRPr="00D02D03">
              <w:rPr>
                <w:b/>
                <w:lang w:val="ru-RU"/>
              </w:rPr>
              <w:t>2. Укупна просечна оцена стечена високим образовањем на основним студијама у трајању од најмање четири године (дипломске академске студије) или специјалистичким струковним студијама за сваког запосленог саветодавца</w:t>
            </w:r>
          </w:p>
        </w:tc>
        <w:tc>
          <w:tcPr>
            <w:tcW w:w="2040" w:type="dxa"/>
            <w:tcBorders>
              <w:left w:val="nil"/>
            </w:tcBorders>
            <w:shd w:val="clear" w:color="auto" w:fill="C0C0C0"/>
          </w:tcPr>
          <w:p w:rsidR="009D77B8" w:rsidRPr="00D02D03" w:rsidRDefault="009D77B8" w:rsidP="00FE4E49">
            <w:pPr>
              <w:jc w:val="center"/>
              <w:rPr>
                <w:b/>
              </w:rPr>
            </w:pPr>
            <w:r w:rsidRPr="00D02D03">
              <w:rPr>
                <w:b/>
              </w:rPr>
              <w:t>Највише 20</w:t>
            </w:r>
          </w:p>
        </w:tc>
      </w:tr>
      <w:tr w:rsidR="009D77B8" w:rsidRPr="00D02D03" w:rsidTr="00F53ED1">
        <w:tc>
          <w:tcPr>
            <w:tcW w:w="7440" w:type="dxa"/>
            <w:shd w:val="clear" w:color="auto" w:fill="FFFFFF"/>
          </w:tcPr>
          <w:p w:rsidR="009D77B8" w:rsidRPr="00D02D03" w:rsidRDefault="009D77B8" w:rsidP="00FE4E49">
            <w:r w:rsidRPr="00D02D03">
              <w:t>2.1. 6-7,3</w:t>
            </w:r>
          </w:p>
        </w:tc>
        <w:tc>
          <w:tcPr>
            <w:tcW w:w="2040" w:type="dxa"/>
            <w:tcBorders>
              <w:left w:val="nil"/>
            </w:tcBorders>
            <w:shd w:val="clear" w:color="auto" w:fill="FFFFFF"/>
          </w:tcPr>
          <w:p w:rsidR="009D77B8" w:rsidRPr="00D02D03" w:rsidRDefault="009D77B8" w:rsidP="00FE4E49">
            <w:pPr>
              <w:jc w:val="center"/>
            </w:pPr>
            <w:r w:rsidRPr="00D02D03">
              <w:t>10</w:t>
            </w:r>
          </w:p>
        </w:tc>
      </w:tr>
      <w:tr w:rsidR="009D77B8" w:rsidRPr="00D02D03" w:rsidTr="00F53ED1">
        <w:tc>
          <w:tcPr>
            <w:tcW w:w="7440" w:type="dxa"/>
            <w:shd w:val="clear" w:color="auto" w:fill="FFFFFF"/>
          </w:tcPr>
          <w:p w:rsidR="009D77B8" w:rsidRPr="00D02D03" w:rsidRDefault="009D77B8" w:rsidP="00FE4E49">
            <w:r w:rsidRPr="00D02D03">
              <w:t>2.2. 7,4-8,3</w:t>
            </w:r>
          </w:p>
        </w:tc>
        <w:tc>
          <w:tcPr>
            <w:tcW w:w="2040" w:type="dxa"/>
            <w:tcBorders>
              <w:left w:val="nil"/>
            </w:tcBorders>
            <w:shd w:val="clear" w:color="auto" w:fill="FFFFFF"/>
          </w:tcPr>
          <w:p w:rsidR="009D77B8" w:rsidRPr="00D02D03" w:rsidRDefault="009D77B8" w:rsidP="00FE4E49">
            <w:pPr>
              <w:jc w:val="center"/>
            </w:pPr>
            <w:r w:rsidRPr="00D02D03">
              <w:t>15</w:t>
            </w:r>
          </w:p>
        </w:tc>
      </w:tr>
      <w:tr w:rsidR="009D77B8" w:rsidRPr="00D02D03" w:rsidTr="00F53ED1">
        <w:tc>
          <w:tcPr>
            <w:tcW w:w="7440" w:type="dxa"/>
            <w:shd w:val="clear" w:color="auto" w:fill="FFFFFF"/>
          </w:tcPr>
          <w:p w:rsidR="009D77B8" w:rsidRPr="00D02D03" w:rsidRDefault="009D77B8" w:rsidP="00FE4E49">
            <w:r w:rsidRPr="00D02D03">
              <w:t>2.3. &gt;8,4</w:t>
            </w:r>
          </w:p>
        </w:tc>
        <w:tc>
          <w:tcPr>
            <w:tcW w:w="2040" w:type="dxa"/>
            <w:tcBorders>
              <w:left w:val="nil"/>
            </w:tcBorders>
            <w:shd w:val="clear" w:color="auto" w:fill="FFFFFF"/>
          </w:tcPr>
          <w:p w:rsidR="009D77B8" w:rsidRPr="00D02D03" w:rsidRDefault="009D77B8" w:rsidP="00FE4E49">
            <w:pPr>
              <w:jc w:val="center"/>
            </w:pPr>
            <w:r w:rsidRPr="00D02D03">
              <w:t>20</w:t>
            </w:r>
          </w:p>
        </w:tc>
      </w:tr>
      <w:tr w:rsidR="009D77B8" w:rsidRPr="00D02D03" w:rsidTr="007D4B7C">
        <w:tc>
          <w:tcPr>
            <w:tcW w:w="7440" w:type="dxa"/>
            <w:shd w:val="clear" w:color="auto" w:fill="C0C0C0"/>
          </w:tcPr>
          <w:p w:rsidR="009D77B8" w:rsidRPr="00D02D03" w:rsidRDefault="009D77B8" w:rsidP="00FE4E49">
            <w:pPr>
              <w:rPr>
                <w:b/>
                <w:lang w:val="ru-RU"/>
              </w:rPr>
            </w:pPr>
            <w:r w:rsidRPr="00D02D03">
              <w:rPr>
                <w:b/>
                <w:lang w:val="ru-RU"/>
              </w:rPr>
              <w:t>3. Број запослених пољопривредних саветодаваца са стеченим специјалистичким академским студијама, мастером и/или докторатом</w:t>
            </w:r>
          </w:p>
        </w:tc>
        <w:tc>
          <w:tcPr>
            <w:tcW w:w="2040" w:type="dxa"/>
            <w:tcBorders>
              <w:left w:val="nil"/>
            </w:tcBorders>
            <w:shd w:val="clear" w:color="auto" w:fill="C0C0C0"/>
          </w:tcPr>
          <w:p w:rsidR="009D77B8" w:rsidRPr="00D02D03" w:rsidRDefault="009D77B8" w:rsidP="00FE4E49">
            <w:pPr>
              <w:jc w:val="center"/>
              <w:rPr>
                <w:b/>
              </w:rPr>
            </w:pPr>
            <w:r w:rsidRPr="00D02D03">
              <w:rPr>
                <w:b/>
              </w:rPr>
              <w:t>Највише 15</w:t>
            </w:r>
          </w:p>
        </w:tc>
      </w:tr>
      <w:tr w:rsidR="009D77B8" w:rsidRPr="00D02D03" w:rsidTr="007D4B7C">
        <w:tc>
          <w:tcPr>
            <w:tcW w:w="7440" w:type="dxa"/>
            <w:shd w:val="clear" w:color="auto" w:fill="FFFFFF"/>
          </w:tcPr>
          <w:p w:rsidR="009D77B8" w:rsidRPr="00D02D03" w:rsidRDefault="009D77B8" w:rsidP="00FE4E49">
            <w:r w:rsidRPr="00D02D03">
              <w:t>3.1. 1-3</w:t>
            </w:r>
          </w:p>
        </w:tc>
        <w:tc>
          <w:tcPr>
            <w:tcW w:w="2040" w:type="dxa"/>
            <w:tcBorders>
              <w:left w:val="nil"/>
            </w:tcBorders>
            <w:shd w:val="clear" w:color="auto" w:fill="FFFFFF"/>
          </w:tcPr>
          <w:p w:rsidR="009D77B8" w:rsidRPr="00D02D03" w:rsidRDefault="009D77B8" w:rsidP="00FE4E49">
            <w:pPr>
              <w:jc w:val="center"/>
            </w:pPr>
            <w:r w:rsidRPr="00D02D03">
              <w:t>10</w:t>
            </w:r>
          </w:p>
        </w:tc>
      </w:tr>
      <w:tr w:rsidR="009D77B8" w:rsidRPr="00D02D03" w:rsidTr="007D4B7C">
        <w:tc>
          <w:tcPr>
            <w:tcW w:w="7440" w:type="dxa"/>
            <w:shd w:val="clear" w:color="auto" w:fill="FFFFFF"/>
          </w:tcPr>
          <w:p w:rsidR="009D77B8" w:rsidRPr="00D02D03" w:rsidRDefault="009D77B8" w:rsidP="00FE4E49">
            <w:r w:rsidRPr="00D02D03">
              <w:t>3.2. &gt; 3</w:t>
            </w:r>
          </w:p>
        </w:tc>
        <w:tc>
          <w:tcPr>
            <w:tcW w:w="2040" w:type="dxa"/>
            <w:tcBorders>
              <w:left w:val="nil"/>
            </w:tcBorders>
            <w:shd w:val="clear" w:color="auto" w:fill="FFFFFF"/>
          </w:tcPr>
          <w:p w:rsidR="009D77B8" w:rsidRPr="00D02D03" w:rsidRDefault="009D77B8" w:rsidP="00FE4E49">
            <w:pPr>
              <w:jc w:val="center"/>
            </w:pPr>
            <w:r w:rsidRPr="00D02D03">
              <w:t>15</w:t>
            </w:r>
          </w:p>
        </w:tc>
      </w:tr>
      <w:tr w:rsidR="009D77B8" w:rsidRPr="00D02D03" w:rsidTr="00FA498B">
        <w:tc>
          <w:tcPr>
            <w:tcW w:w="7440" w:type="dxa"/>
            <w:shd w:val="clear" w:color="auto" w:fill="C0C0C0"/>
          </w:tcPr>
          <w:p w:rsidR="009D77B8" w:rsidRPr="00D02D03" w:rsidRDefault="009D77B8" w:rsidP="00FE4E49">
            <w:pPr>
              <w:rPr>
                <w:b/>
                <w:lang w:val="ru-RU"/>
              </w:rPr>
            </w:pPr>
            <w:r w:rsidRPr="00D02D03">
              <w:rPr>
                <w:b/>
                <w:lang w:val="ru-RU"/>
              </w:rPr>
              <w:t>4. Број удружења пољопривредних произвођача која су дала изјаву о оствареној сарадњи са подносиоцем пријаве</w:t>
            </w:r>
          </w:p>
        </w:tc>
        <w:tc>
          <w:tcPr>
            <w:tcW w:w="2040" w:type="dxa"/>
            <w:tcBorders>
              <w:left w:val="nil"/>
            </w:tcBorders>
            <w:shd w:val="clear" w:color="auto" w:fill="C0C0C0"/>
          </w:tcPr>
          <w:p w:rsidR="009D77B8" w:rsidRPr="00D02D03" w:rsidRDefault="009D77B8" w:rsidP="00FE4E49">
            <w:pPr>
              <w:jc w:val="center"/>
              <w:rPr>
                <w:b/>
              </w:rPr>
            </w:pPr>
            <w:r w:rsidRPr="00D02D03">
              <w:rPr>
                <w:b/>
                <w:lang w:val="ru-RU"/>
              </w:rPr>
              <w:t xml:space="preserve">Највише </w:t>
            </w:r>
            <w:r w:rsidRPr="00D02D03">
              <w:rPr>
                <w:b/>
              </w:rPr>
              <w:t>15</w:t>
            </w:r>
          </w:p>
        </w:tc>
      </w:tr>
      <w:tr w:rsidR="009D77B8" w:rsidRPr="00D02D03" w:rsidTr="00FA498B">
        <w:tc>
          <w:tcPr>
            <w:tcW w:w="744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9D77B8" w:rsidRPr="00D02D03" w:rsidRDefault="009D77B8" w:rsidP="00FE4E49">
            <w:r w:rsidRPr="00D02D03">
              <w:t>4.2. 1-3</w:t>
            </w:r>
          </w:p>
        </w:tc>
        <w:tc>
          <w:tcPr>
            <w:tcW w:w="204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FFFFFF"/>
          </w:tcPr>
          <w:p w:rsidR="009D77B8" w:rsidRPr="00D02D03" w:rsidRDefault="009D77B8" w:rsidP="00FE4E49">
            <w:pPr>
              <w:jc w:val="center"/>
            </w:pPr>
            <w:r w:rsidRPr="00D02D03">
              <w:t>5</w:t>
            </w:r>
          </w:p>
        </w:tc>
      </w:tr>
      <w:tr w:rsidR="009D77B8" w:rsidRPr="00D02D03" w:rsidTr="00FA498B">
        <w:tc>
          <w:tcPr>
            <w:tcW w:w="744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9D77B8" w:rsidRPr="00D02D03" w:rsidRDefault="009D77B8" w:rsidP="00FE4E49">
            <w:r w:rsidRPr="00D02D03">
              <w:t>4.3. 4-6</w:t>
            </w:r>
          </w:p>
        </w:tc>
        <w:tc>
          <w:tcPr>
            <w:tcW w:w="204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FFFFFF"/>
          </w:tcPr>
          <w:p w:rsidR="009D77B8" w:rsidRPr="00D02D03" w:rsidRDefault="009D77B8" w:rsidP="00FE4E49">
            <w:pPr>
              <w:jc w:val="center"/>
            </w:pPr>
            <w:r w:rsidRPr="00D02D03">
              <w:t>10</w:t>
            </w:r>
          </w:p>
        </w:tc>
      </w:tr>
      <w:tr w:rsidR="009D77B8" w:rsidRPr="00D02D03" w:rsidTr="00FA498B">
        <w:tc>
          <w:tcPr>
            <w:tcW w:w="7440" w:type="dxa"/>
            <w:tcBorders>
              <w:top w:val="dotted" w:sz="4" w:space="0" w:color="auto"/>
            </w:tcBorders>
            <w:shd w:val="clear" w:color="auto" w:fill="FFFFFF"/>
          </w:tcPr>
          <w:p w:rsidR="009D77B8" w:rsidRPr="00D02D03" w:rsidRDefault="009D77B8" w:rsidP="00FE4E49">
            <w:r w:rsidRPr="00D02D03">
              <w:t>4.4. &gt;6</w:t>
            </w:r>
          </w:p>
        </w:tc>
        <w:tc>
          <w:tcPr>
            <w:tcW w:w="2040" w:type="dxa"/>
            <w:tcBorders>
              <w:top w:val="dotted" w:sz="4" w:space="0" w:color="auto"/>
              <w:left w:val="nil"/>
            </w:tcBorders>
            <w:shd w:val="clear" w:color="auto" w:fill="FFFFFF"/>
          </w:tcPr>
          <w:p w:rsidR="009D77B8" w:rsidRPr="00D02D03" w:rsidRDefault="009D77B8" w:rsidP="00FE4E49">
            <w:pPr>
              <w:jc w:val="center"/>
            </w:pPr>
            <w:r w:rsidRPr="00D02D03">
              <w:t>15</w:t>
            </w:r>
          </w:p>
        </w:tc>
      </w:tr>
      <w:tr w:rsidR="009D77B8" w:rsidRPr="00D02D03" w:rsidTr="00FA498B">
        <w:tc>
          <w:tcPr>
            <w:tcW w:w="7440" w:type="dxa"/>
            <w:shd w:val="clear" w:color="auto" w:fill="C0C0C0"/>
          </w:tcPr>
          <w:p w:rsidR="009D77B8" w:rsidRPr="00D02D03" w:rsidRDefault="009D77B8" w:rsidP="00FE4E49">
            <w:pPr>
              <w:rPr>
                <w:b/>
                <w:lang w:val="ru-RU"/>
              </w:rPr>
            </w:pPr>
            <w:r w:rsidRPr="00D02D03">
              <w:rPr>
                <w:b/>
                <w:lang w:val="ru-RU"/>
              </w:rPr>
              <w:t>5. Број возила који ће заинтересовано лице  користити за обављање саветодавних послова</w:t>
            </w:r>
          </w:p>
        </w:tc>
        <w:tc>
          <w:tcPr>
            <w:tcW w:w="2040" w:type="dxa"/>
            <w:tcBorders>
              <w:left w:val="nil"/>
            </w:tcBorders>
            <w:shd w:val="clear" w:color="auto" w:fill="C0C0C0"/>
          </w:tcPr>
          <w:p w:rsidR="009D77B8" w:rsidRPr="00D02D03" w:rsidRDefault="009D77B8" w:rsidP="00FE4E49">
            <w:pPr>
              <w:jc w:val="center"/>
              <w:rPr>
                <w:b/>
              </w:rPr>
            </w:pPr>
            <w:r w:rsidRPr="00D02D03">
              <w:rPr>
                <w:b/>
              </w:rPr>
              <w:t>Највише 15</w:t>
            </w:r>
          </w:p>
        </w:tc>
      </w:tr>
      <w:tr w:rsidR="009D77B8" w:rsidRPr="00D02D03" w:rsidTr="00FA498B">
        <w:tc>
          <w:tcPr>
            <w:tcW w:w="7440" w:type="dxa"/>
            <w:tcBorders>
              <w:bottom w:val="dotted" w:sz="4" w:space="0" w:color="auto"/>
            </w:tcBorders>
            <w:shd w:val="clear" w:color="auto" w:fill="FFFFFF"/>
          </w:tcPr>
          <w:p w:rsidR="009D77B8" w:rsidRPr="00D02D03" w:rsidRDefault="009D77B8" w:rsidP="00FE4E49">
            <w:r w:rsidRPr="00D02D03">
              <w:t xml:space="preserve">5.1. </w:t>
            </w:r>
            <w:r w:rsidRPr="00D02D03">
              <w:rPr>
                <w:lang w:val="sr-Cyrl-CS"/>
              </w:rPr>
              <w:t>3</w:t>
            </w:r>
            <w:r w:rsidRPr="00D02D03">
              <w:t>-4</w:t>
            </w:r>
          </w:p>
        </w:tc>
        <w:tc>
          <w:tcPr>
            <w:tcW w:w="2040" w:type="dxa"/>
            <w:tcBorders>
              <w:left w:val="nil"/>
              <w:bottom w:val="dotted" w:sz="4" w:space="0" w:color="auto"/>
            </w:tcBorders>
            <w:shd w:val="clear" w:color="auto" w:fill="FFFFFF"/>
          </w:tcPr>
          <w:p w:rsidR="009D77B8" w:rsidRPr="00D02D03" w:rsidRDefault="009D77B8" w:rsidP="00FE4E49">
            <w:pPr>
              <w:jc w:val="center"/>
            </w:pPr>
            <w:r w:rsidRPr="00D02D03">
              <w:t>5</w:t>
            </w:r>
          </w:p>
        </w:tc>
      </w:tr>
      <w:tr w:rsidR="009D77B8" w:rsidRPr="00D02D03" w:rsidTr="00FA498B">
        <w:tc>
          <w:tcPr>
            <w:tcW w:w="744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9D77B8" w:rsidRPr="00D02D03" w:rsidRDefault="009D77B8" w:rsidP="00FE4E49">
            <w:r w:rsidRPr="00D02D03">
              <w:t>5.2. 5-6</w:t>
            </w:r>
          </w:p>
        </w:tc>
        <w:tc>
          <w:tcPr>
            <w:tcW w:w="204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FFFFFF"/>
          </w:tcPr>
          <w:p w:rsidR="009D77B8" w:rsidRPr="00D02D03" w:rsidRDefault="009D77B8" w:rsidP="00FE4E49">
            <w:pPr>
              <w:jc w:val="center"/>
            </w:pPr>
            <w:r w:rsidRPr="00D02D03">
              <w:t>10</w:t>
            </w:r>
          </w:p>
        </w:tc>
      </w:tr>
      <w:tr w:rsidR="009D77B8" w:rsidRPr="00D02D03" w:rsidTr="00FA498B">
        <w:tc>
          <w:tcPr>
            <w:tcW w:w="7440" w:type="dxa"/>
            <w:tcBorders>
              <w:top w:val="dotted" w:sz="4" w:space="0" w:color="auto"/>
            </w:tcBorders>
            <w:shd w:val="clear" w:color="auto" w:fill="FFFFFF"/>
          </w:tcPr>
          <w:p w:rsidR="009D77B8" w:rsidRPr="00D02D03" w:rsidRDefault="009D77B8" w:rsidP="00FE4E49">
            <w:pPr>
              <w:rPr>
                <w:lang w:val="sr-Cyrl-CS"/>
              </w:rPr>
            </w:pPr>
            <w:r w:rsidRPr="00D02D03">
              <w:t>5.3. 7</w:t>
            </w:r>
            <w:r w:rsidRPr="00D02D03">
              <w:rPr>
                <w:lang w:val="sr-Cyrl-CS"/>
              </w:rPr>
              <w:t xml:space="preserve"> и више</w:t>
            </w:r>
          </w:p>
        </w:tc>
        <w:tc>
          <w:tcPr>
            <w:tcW w:w="2040" w:type="dxa"/>
            <w:tcBorders>
              <w:top w:val="dotted" w:sz="4" w:space="0" w:color="auto"/>
              <w:left w:val="nil"/>
            </w:tcBorders>
            <w:shd w:val="clear" w:color="auto" w:fill="FFFFFF"/>
          </w:tcPr>
          <w:p w:rsidR="009D77B8" w:rsidRPr="00D02D03" w:rsidRDefault="009D77B8" w:rsidP="00FE4E49">
            <w:pPr>
              <w:jc w:val="center"/>
            </w:pPr>
            <w:r w:rsidRPr="00D02D03">
              <w:t>15</w:t>
            </w:r>
          </w:p>
        </w:tc>
      </w:tr>
      <w:tr w:rsidR="009D77B8" w:rsidRPr="00D02D03" w:rsidTr="00FA498B">
        <w:tc>
          <w:tcPr>
            <w:tcW w:w="7440" w:type="dxa"/>
            <w:shd w:val="clear" w:color="auto" w:fill="C0C0C0"/>
          </w:tcPr>
          <w:p w:rsidR="009D77B8" w:rsidRPr="00D02D03" w:rsidRDefault="009D77B8" w:rsidP="00FE4E49">
            <w:pPr>
              <w:rPr>
                <w:b/>
                <w:lang w:val="ru-RU"/>
              </w:rPr>
            </w:pPr>
            <w:r w:rsidRPr="00D02D03">
              <w:rPr>
                <w:b/>
                <w:lang w:val="ru-RU"/>
              </w:rPr>
              <w:lastRenderedPageBreak/>
              <w:t>6. Искуство заинт</w:t>
            </w:r>
            <w:r w:rsidRPr="00D02D03">
              <w:rPr>
                <w:b/>
                <w:lang w:val="sr-Cyrl-CS"/>
              </w:rPr>
              <w:t>е</w:t>
            </w:r>
            <w:r w:rsidRPr="00D02D03">
              <w:rPr>
                <w:b/>
                <w:lang w:val="ru-RU"/>
              </w:rPr>
              <w:t>ресованог лица у обављању саветодавних послова у области пољопривреде</w:t>
            </w:r>
          </w:p>
        </w:tc>
        <w:tc>
          <w:tcPr>
            <w:tcW w:w="2040" w:type="dxa"/>
            <w:tcBorders>
              <w:left w:val="nil"/>
            </w:tcBorders>
            <w:shd w:val="clear" w:color="auto" w:fill="C0C0C0"/>
          </w:tcPr>
          <w:p w:rsidR="009D77B8" w:rsidRPr="00D02D03" w:rsidRDefault="009D77B8" w:rsidP="00FE4E49">
            <w:pPr>
              <w:jc w:val="center"/>
              <w:rPr>
                <w:b/>
              </w:rPr>
            </w:pPr>
            <w:r w:rsidRPr="00D02D03">
              <w:rPr>
                <w:b/>
              </w:rPr>
              <w:t>Највише 15</w:t>
            </w:r>
          </w:p>
        </w:tc>
      </w:tr>
      <w:tr w:rsidR="009D77B8" w:rsidRPr="00D02D03" w:rsidTr="00FA498B">
        <w:tc>
          <w:tcPr>
            <w:tcW w:w="7440" w:type="dxa"/>
            <w:tcBorders>
              <w:bottom w:val="dotted" w:sz="4" w:space="0" w:color="auto"/>
            </w:tcBorders>
            <w:shd w:val="clear" w:color="auto" w:fill="FFFFFF"/>
          </w:tcPr>
          <w:p w:rsidR="009D77B8" w:rsidRPr="00D02D03" w:rsidRDefault="009D77B8" w:rsidP="00FE4E49">
            <w:r w:rsidRPr="00D02D03">
              <w:t>6.1. без искуства</w:t>
            </w:r>
          </w:p>
        </w:tc>
        <w:tc>
          <w:tcPr>
            <w:tcW w:w="2040" w:type="dxa"/>
            <w:tcBorders>
              <w:bottom w:val="dotted" w:sz="4" w:space="0" w:color="auto"/>
            </w:tcBorders>
            <w:shd w:val="clear" w:color="auto" w:fill="FFFFFF"/>
          </w:tcPr>
          <w:p w:rsidR="009D77B8" w:rsidRPr="00D02D03" w:rsidRDefault="009D77B8" w:rsidP="00FE4E49">
            <w:pPr>
              <w:jc w:val="center"/>
            </w:pPr>
            <w:r w:rsidRPr="00D02D03">
              <w:t>0</w:t>
            </w:r>
          </w:p>
        </w:tc>
      </w:tr>
      <w:tr w:rsidR="009D77B8" w:rsidRPr="00D02D03" w:rsidTr="00FA498B">
        <w:tc>
          <w:tcPr>
            <w:tcW w:w="7440" w:type="dxa"/>
            <w:tcBorders>
              <w:top w:val="nil"/>
              <w:bottom w:val="dotted" w:sz="4" w:space="0" w:color="auto"/>
            </w:tcBorders>
            <w:shd w:val="clear" w:color="auto" w:fill="FFFFFF"/>
          </w:tcPr>
          <w:p w:rsidR="009D77B8" w:rsidRPr="00D02D03" w:rsidRDefault="009D77B8" w:rsidP="00FE4E49">
            <w:r w:rsidRPr="00D02D03">
              <w:t>6.2. 1-3 година</w:t>
            </w:r>
          </w:p>
        </w:tc>
        <w:tc>
          <w:tcPr>
            <w:tcW w:w="2040" w:type="dxa"/>
            <w:tcBorders>
              <w:top w:val="nil"/>
              <w:bottom w:val="dotted" w:sz="4" w:space="0" w:color="auto"/>
            </w:tcBorders>
            <w:shd w:val="clear" w:color="auto" w:fill="FFFFFF"/>
          </w:tcPr>
          <w:p w:rsidR="009D77B8" w:rsidRPr="00D02D03" w:rsidRDefault="009D77B8" w:rsidP="00FE4E49">
            <w:pPr>
              <w:jc w:val="center"/>
            </w:pPr>
            <w:r w:rsidRPr="00D02D03">
              <w:t>10</w:t>
            </w:r>
          </w:p>
        </w:tc>
      </w:tr>
      <w:tr w:rsidR="009D77B8" w:rsidRPr="00D02D03" w:rsidTr="00FA498B">
        <w:tc>
          <w:tcPr>
            <w:tcW w:w="7440" w:type="dxa"/>
            <w:tcBorders>
              <w:top w:val="nil"/>
            </w:tcBorders>
            <w:shd w:val="clear" w:color="auto" w:fill="FFFFFF"/>
          </w:tcPr>
          <w:p w:rsidR="009D77B8" w:rsidRPr="00D02D03" w:rsidRDefault="009D77B8" w:rsidP="00FE4E49">
            <w:pPr>
              <w:rPr>
                <w:lang w:val="sr-Cyrl-CS"/>
              </w:rPr>
            </w:pPr>
            <w:r w:rsidRPr="00D02D03">
              <w:t>6.3. &gt;</w:t>
            </w:r>
            <w:r w:rsidRPr="00D02D03">
              <w:rPr>
                <w:lang w:val="sr-Cyrl-CS"/>
              </w:rPr>
              <w:t xml:space="preserve"> од 3 године</w:t>
            </w:r>
          </w:p>
        </w:tc>
        <w:tc>
          <w:tcPr>
            <w:tcW w:w="2040" w:type="dxa"/>
            <w:tcBorders>
              <w:top w:val="nil"/>
            </w:tcBorders>
            <w:shd w:val="clear" w:color="auto" w:fill="FFFFFF"/>
          </w:tcPr>
          <w:p w:rsidR="009D77B8" w:rsidRPr="00D02D03" w:rsidRDefault="009D77B8" w:rsidP="00FE4E49">
            <w:pPr>
              <w:jc w:val="center"/>
            </w:pPr>
            <w:r w:rsidRPr="00D02D03">
              <w:t>15</w:t>
            </w:r>
          </w:p>
        </w:tc>
      </w:tr>
    </w:tbl>
    <w:p w:rsidR="009D77B8" w:rsidRPr="00D02D03" w:rsidRDefault="009D77B8" w:rsidP="00670426">
      <w:pPr>
        <w:jc w:val="both"/>
        <w:rPr>
          <w:noProof/>
        </w:rPr>
      </w:pPr>
    </w:p>
    <w:p w:rsidR="009D77B8" w:rsidRPr="00D02D03" w:rsidRDefault="009D77B8" w:rsidP="00FE4E49">
      <w:pPr>
        <w:jc w:val="both"/>
        <w:rPr>
          <w:noProof/>
          <w:lang w:val="sr-Cyrl-CS"/>
        </w:rPr>
      </w:pPr>
      <w:r w:rsidRPr="00D02D03">
        <w:rPr>
          <w:noProof/>
          <w:lang w:val="ru-RU"/>
        </w:rPr>
        <w:t>5. Уз пријаву заинтересовано лице подноси следећу документацију:</w:t>
      </w:r>
    </w:p>
    <w:p w:rsidR="009D77B8" w:rsidRPr="00D02D03" w:rsidRDefault="009D77B8" w:rsidP="00E1601F">
      <w:pPr>
        <w:numPr>
          <w:ilvl w:val="0"/>
          <w:numId w:val="5"/>
        </w:numPr>
        <w:jc w:val="both"/>
        <w:rPr>
          <w:noProof/>
          <w:lang w:val="ru-RU"/>
        </w:rPr>
      </w:pPr>
      <w:r w:rsidRPr="00D02D03">
        <w:rPr>
          <w:noProof/>
          <w:lang w:val="ru-RU"/>
        </w:rPr>
        <w:t>Основне податке о подносиоцу пријаве на Конкурс: пун назив, адреса, матични број, ПИБ, број рачуна за уплату средстава</w:t>
      </w:r>
      <w:r w:rsidRPr="00D02D03">
        <w:rPr>
          <w:noProof/>
          <w:lang w:val="sr-Cyrl-CS"/>
        </w:rPr>
        <w:t xml:space="preserve"> и назив банке</w:t>
      </w:r>
      <w:r w:rsidRPr="00D02D03">
        <w:rPr>
          <w:noProof/>
          <w:lang w:val="ru-RU"/>
        </w:rPr>
        <w:t>, електронска адреса, телефон, име и презиме лиц</w:t>
      </w:r>
      <w:r w:rsidRPr="00D02D03">
        <w:rPr>
          <w:noProof/>
          <w:lang w:val="sr-Cyrl-CS"/>
        </w:rPr>
        <w:t>а</w:t>
      </w:r>
      <w:r w:rsidRPr="00D02D03">
        <w:rPr>
          <w:noProof/>
          <w:lang w:val="ru-RU"/>
        </w:rPr>
        <w:t xml:space="preserve"> овлашћеног за потписива</w:t>
      </w:r>
      <w:r w:rsidRPr="00D02D03">
        <w:rPr>
          <w:noProof/>
          <w:lang w:val="sr-Cyrl-CS"/>
        </w:rPr>
        <w:t>њ</w:t>
      </w:r>
      <w:r w:rsidRPr="00D02D03">
        <w:rPr>
          <w:noProof/>
          <w:lang w:val="ru-RU"/>
        </w:rPr>
        <w:t>е уговора</w:t>
      </w:r>
      <w:r w:rsidRPr="00D02D03">
        <w:rPr>
          <w:noProof/>
          <w:lang w:val="sr-Cyrl-CS"/>
        </w:rPr>
        <w:t>, као и лица за контакт</w:t>
      </w:r>
      <w:r w:rsidRPr="00D02D03">
        <w:rPr>
          <w:noProof/>
          <w:lang w:val="ru-RU"/>
        </w:rPr>
        <w:t>;</w:t>
      </w:r>
    </w:p>
    <w:p w:rsidR="009D77B8" w:rsidRPr="00D02D03" w:rsidRDefault="009D77B8" w:rsidP="00FB2132">
      <w:pPr>
        <w:numPr>
          <w:ilvl w:val="0"/>
          <w:numId w:val="5"/>
        </w:numPr>
        <w:jc w:val="both"/>
        <w:rPr>
          <w:noProof/>
          <w:lang w:val="ru-RU"/>
        </w:rPr>
      </w:pPr>
      <w:r w:rsidRPr="00D02D03">
        <w:rPr>
          <w:noProof/>
          <w:lang w:val="ru-RU"/>
        </w:rPr>
        <w:t>Извод из Регистра привредних субјеката не старији од три месеца од дана објављивања текста Конкурса, у којем је као претежна шифра делатности наведена шифра: 0161, 0163, 0164, 7010, 7021, 7022 или 7120</w:t>
      </w:r>
    </w:p>
    <w:p w:rsidR="009D77B8" w:rsidRPr="00D02D03" w:rsidRDefault="009D77B8" w:rsidP="001C4537">
      <w:pPr>
        <w:numPr>
          <w:ilvl w:val="0"/>
          <w:numId w:val="8"/>
        </w:numPr>
        <w:jc w:val="both"/>
        <w:rPr>
          <w:noProof/>
          <w:lang w:val="ru-RU"/>
        </w:rPr>
      </w:pPr>
      <w:r w:rsidRPr="00D02D03">
        <w:rPr>
          <w:noProof/>
          <w:lang w:val="ru-RU"/>
        </w:rPr>
        <w:t>Списак запослених пољопривредних саветодаваца са фотокопијама потврда о извршеним пријавама на обавезно социјално осигурање и фотокопијама решења о упису у Регистар пољопривредних саветодаваца;</w:t>
      </w:r>
    </w:p>
    <w:p w:rsidR="009D77B8" w:rsidRPr="00D02D03" w:rsidRDefault="009D77B8" w:rsidP="00FB2132">
      <w:pPr>
        <w:numPr>
          <w:ilvl w:val="0"/>
          <w:numId w:val="8"/>
        </w:numPr>
        <w:jc w:val="both"/>
        <w:rPr>
          <w:noProof/>
          <w:lang w:val="ru-RU"/>
        </w:rPr>
      </w:pPr>
      <w:r w:rsidRPr="00D02D03">
        <w:rPr>
          <w:noProof/>
          <w:lang w:val="ru-RU"/>
        </w:rPr>
        <w:t>Списак возила и копије саобраћајних дозвола за најмање два возила и фотокопију уговора о закупу или коришћењу, уколико саобраћајна дозвола не гласи на подносиоца пријаве;</w:t>
      </w:r>
    </w:p>
    <w:p w:rsidR="009D77B8" w:rsidRPr="00D02D03" w:rsidRDefault="009D77B8" w:rsidP="00D00C9C">
      <w:pPr>
        <w:numPr>
          <w:ilvl w:val="0"/>
          <w:numId w:val="8"/>
        </w:numPr>
        <w:jc w:val="both"/>
        <w:rPr>
          <w:noProof/>
          <w:lang w:val="sr-Cyrl-CS"/>
        </w:rPr>
      </w:pPr>
      <w:r w:rsidRPr="00D02D03">
        <w:rPr>
          <w:noProof/>
          <w:lang w:val="ru-RU"/>
        </w:rPr>
        <w:t xml:space="preserve">Изјаву да је подносилац пријаве упознат са </w:t>
      </w:r>
      <w:r w:rsidRPr="00D02D03">
        <w:rPr>
          <w:noProof/>
          <w:lang w:val="sr-Cyrl-CS"/>
        </w:rPr>
        <w:t>Уредбом о утврђивању Годишњег програма развоја саветодавних послова у пољопривреди за 201</w:t>
      </w:r>
      <w:r w:rsidRPr="00D02D03">
        <w:rPr>
          <w:noProof/>
          <w:lang w:val="ru-RU"/>
        </w:rPr>
        <w:t>9</w:t>
      </w:r>
      <w:r w:rsidRPr="00D02D03">
        <w:rPr>
          <w:noProof/>
          <w:lang w:val="sr-Cyrl-CS"/>
        </w:rPr>
        <w:t>. годину</w:t>
      </w:r>
      <w:r w:rsidRPr="00D02D03">
        <w:rPr>
          <w:noProof/>
          <w:lang w:val="ru-RU"/>
        </w:rPr>
        <w:t xml:space="preserve"> </w:t>
      </w:r>
      <w:r w:rsidRPr="00D02D03">
        <w:rPr>
          <w:noProof/>
          <w:lang w:val="sr-Cyrl-CS"/>
        </w:rPr>
        <w:t>(„Службени гласник РС“</w:t>
      </w:r>
      <w:r w:rsidRPr="00D02D03">
        <w:rPr>
          <w:noProof/>
          <w:lang w:val="ru-RU"/>
        </w:rPr>
        <w:t>,</w:t>
      </w:r>
      <w:r w:rsidRPr="00D02D03">
        <w:rPr>
          <w:noProof/>
          <w:lang w:val="sr-Cyrl-CS"/>
        </w:rPr>
        <w:t xml:space="preserve"> број</w:t>
      </w:r>
      <w:r w:rsidRPr="00D02D03">
        <w:rPr>
          <w:noProof/>
          <w:lang w:val="ru-RU"/>
        </w:rPr>
        <w:t>:</w:t>
      </w:r>
      <w:r w:rsidRPr="00D02D03">
        <w:rPr>
          <w:noProof/>
          <w:lang w:val="sr-Cyrl-CS"/>
        </w:rPr>
        <w:t xml:space="preserve"> </w:t>
      </w:r>
      <w:r w:rsidRPr="00D02D03">
        <w:rPr>
          <w:noProof/>
          <w:lang w:val="sr-Latn-CS"/>
        </w:rPr>
        <w:t>12</w:t>
      </w:r>
      <w:r w:rsidRPr="00D02D03">
        <w:rPr>
          <w:noProof/>
          <w:lang w:val="ru-RU"/>
        </w:rPr>
        <w:t>/2019</w:t>
      </w:r>
      <w:r w:rsidRPr="00D02D03">
        <w:rPr>
          <w:noProof/>
          <w:lang w:val="sr-Cyrl-CS"/>
        </w:rPr>
        <w:t>) и Годишњим програмом развоја саветодавних послова у пољопривреди за 201</w:t>
      </w:r>
      <w:r w:rsidRPr="00D02D03">
        <w:rPr>
          <w:noProof/>
          <w:lang w:val="ru-RU"/>
        </w:rPr>
        <w:t>9</w:t>
      </w:r>
      <w:r w:rsidRPr="00D02D03">
        <w:rPr>
          <w:noProof/>
          <w:lang w:val="sr-Cyrl-CS"/>
        </w:rPr>
        <w:t>. годину, који је саставни део назначене уредбе, те да у целости прихвата одредбе истих</w:t>
      </w:r>
      <w:r w:rsidRPr="00D02D03">
        <w:rPr>
          <w:noProof/>
          <w:lang w:val="ru-RU"/>
        </w:rPr>
        <w:t>;</w:t>
      </w:r>
    </w:p>
    <w:p w:rsidR="009D77B8" w:rsidRPr="00D02D03" w:rsidRDefault="009D77B8" w:rsidP="00FB2132">
      <w:pPr>
        <w:numPr>
          <w:ilvl w:val="0"/>
          <w:numId w:val="8"/>
        </w:numPr>
        <w:jc w:val="both"/>
        <w:rPr>
          <w:noProof/>
          <w:lang w:val="ru-RU"/>
        </w:rPr>
      </w:pPr>
      <w:r w:rsidRPr="00D02D03">
        <w:rPr>
          <w:bCs/>
          <w:noProof/>
          <w:lang w:val="ru-RU"/>
        </w:rPr>
        <w:t xml:space="preserve">План активности који садржи планирани обим и динамику реализације активности, </w:t>
      </w:r>
      <w:r w:rsidRPr="00D02D03">
        <w:rPr>
          <w:bCs/>
          <w:noProof/>
          <w:lang w:val="sr-Cyrl-CS"/>
        </w:rPr>
        <w:t>у складу са Годишњим програмом</w:t>
      </w:r>
      <w:r w:rsidRPr="00D02D03">
        <w:rPr>
          <w:bCs/>
          <w:noProof/>
          <w:lang w:val="ru-RU"/>
        </w:rPr>
        <w:t xml:space="preserve"> за сваког саветодавца</w:t>
      </w:r>
      <w:r w:rsidRPr="00D02D03">
        <w:rPr>
          <w:noProof/>
          <w:lang w:val="ru-RU"/>
        </w:rPr>
        <w:t>;</w:t>
      </w:r>
      <w:r w:rsidRPr="00D02D03">
        <w:rPr>
          <w:spacing w:val="-1"/>
          <w:lang w:val="ru-RU"/>
        </w:rPr>
        <w:t xml:space="preserve"> </w:t>
      </w:r>
    </w:p>
    <w:p w:rsidR="009D77B8" w:rsidRPr="00BC7283" w:rsidRDefault="009D77B8" w:rsidP="00FB2132">
      <w:pPr>
        <w:numPr>
          <w:ilvl w:val="0"/>
          <w:numId w:val="8"/>
        </w:numPr>
        <w:jc w:val="both"/>
        <w:rPr>
          <w:noProof/>
          <w:lang w:val="ru-RU"/>
        </w:rPr>
      </w:pPr>
      <w:r w:rsidRPr="00BC7283">
        <w:rPr>
          <w:noProof/>
          <w:lang w:val="ru-RU"/>
        </w:rPr>
        <w:t>П</w:t>
      </w:r>
      <w:r w:rsidRPr="00BC7283">
        <w:rPr>
          <w:noProof/>
          <w:lang w:val="sr-Cyrl-CS"/>
        </w:rPr>
        <w:t>лан развоја и унапређења квалитета рада</w:t>
      </w:r>
      <w:r w:rsidRPr="00BC7283">
        <w:rPr>
          <w:noProof/>
          <w:lang w:val="ru-RU"/>
        </w:rPr>
        <w:t xml:space="preserve"> са спецификацијом</w:t>
      </w:r>
      <w:r w:rsidRPr="00BC7283">
        <w:rPr>
          <w:lang w:val="sr-Cyrl-CS"/>
        </w:rPr>
        <w:t xml:space="preserve"> </w:t>
      </w:r>
      <w:r w:rsidRPr="00BC7283">
        <w:rPr>
          <w:noProof/>
          <w:lang w:val="sr-Cyrl-CS"/>
        </w:rPr>
        <w:t>канцеларијског материјала, рачунарске опреме и/или покретних апарата и опреме за брзе анализе у пољопривреди</w:t>
      </w:r>
      <w:r w:rsidRPr="00BC7283">
        <w:rPr>
          <w:noProof/>
          <w:lang w:val="ru-RU"/>
        </w:rPr>
        <w:t xml:space="preserve"> који се набављају и/или спецификацијом радова и материјала за извођење </w:t>
      </w:r>
      <w:r w:rsidRPr="00BC7283">
        <w:rPr>
          <w:noProof/>
          <w:lang w:val="sr-Cyrl-CS"/>
        </w:rPr>
        <w:t>текућ</w:t>
      </w:r>
      <w:r w:rsidRPr="00BC7283">
        <w:rPr>
          <w:noProof/>
          <w:lang w:val="ru-RU"/>
        </w:rPr>
        <w:t>их</w:t>
      </w:r>
      <w:r w:rsidRPr="00BC7283">
        <w:rPr>
          <w:noProof/>
          <w:lang w:val="sr-Cyrl-CS"/>
        </w:rPr>
        <w:t xml:space="preserve"> поправк</w:t>
      </w:r>
      <w:r w:rsidRPr="00BC7283">
        <w:rPr>
          <w:noProof/>
          <w:lang w:val="ru-RU"/>
        </w:rPr>
        <w:t>и</w:t>
      </w:r>
      <w:r w:rsidRPr="00BC7283">
        <w:rPr>
          <w:noProof/>
          <w:lang w:val="sr-Cyrl-CS"/>
        </w:rPr>
        <w:t xml:space="preserve"> и одржавањ</w:t>
      </w:r>
      <w:r w:rsidRPr="00BC7283">
        <w:rPr>
          <w:noProof/>
          <w:lang w:val="ru-RU"/>
        </w:rPr>
        <w:t>а;</w:t>
      </w:r>
      <w:r w:rsidRPr="00BC7283">
        <w:rPr>
          <w:noProof/>
          <w:lang w:val="sr-Cyrl-CS"/>
        </w:rPr>
        <w:t xml:space="preserve"> </w:t>
      </w:r>
    </w:p>
    <w:p w:rsidR="009D77B8" w:rsidRPr="00D02D03" w:rsidRDefault="009D77B8" w:rsidP="00F86E9E">
      <w:pPr>
        <w:numPr>
          <w:ilvl w:val="0"/>
          <w:numId w:val="8"/>
        </w:numPr>
        <w:jc w:val="both"/>
        <w:rPr>
          <w:noProof/>
          <w:lang w:val="ru-RU"/>
        </w:rPr>
      </w:pPr>
      <w:r w:rsidRPr="00D02D03">
        <w:rPr>
          <w:noProof/>
          <w:lang w:val="ru-RU"/>
        </w:rPr>
        <w:t>Документацију за оцену критеријума из Табела 1.</w:t>
      </w:r>
    </w:p>
    <w:p w:rsidR="009D77B8" w:rsidRPr="00D02D03" w:rsidRDefault="009D77B8" w:rsidP="00131AF5">
      <w:pPr>
        <w:jc w:val="both"/>
        <w:rPr>
          <w:noProof/>
          <w:lang w:val="ru-RU"/>
        </w:rPr>
      </w:pPr>
      <w:r w:rsidRPr="00D02D03">
        <w:rPr>
          <w:noProof/>
          <w:lang w:val="ru-RU"/>
        </w:rPr>
        <w:tab/>
        <w:t>- За критеријум под редним бројем 1. фотокопије Сертификата о завршеној едукацији/тренингу из области саветодавних послова у пољопривреди, који издаје Овлашћена организације за послове обуке и усавршавања пољопривредних саветодаваца и пољопривредних произвођача за све запослене саветодавце;</w:t>
      </w:r>
    </w:p>
    <w:p w:rsidR="009D77B8" w:rsidRPr="00D02D03" w:rsidRDefault="009D77B8" w:rsidP="00085634">
      <w:pPr>
        <w:jc w:val="both"/>
        <w:rPr>
          <w:noProof/>
          <w:lang w:val="ru-RU"/>
        </w:rPr>
      </w:pPr>
      <w:r w:rsidRPr="00D02D03">
        <w:rPr>
          <w:noProof/>
          <w:lang w:val="ru-RU"/>
        </w:rPr>
        <w:tab/>
        <w:t>- За критеријум под редним бројем 2. фотокопије диплома о стеченом високом образовању на основним студијама у трајању од најмање четири године (дипломске академске студије) или специјалистичким струковним студијама за све запослене саветодавце;</w:t>
      </w:r>
    </w:p>
    <w:p w:rsidR="009D77B8" w:rsidRPr="00D02D03" w:rsidRDefault="002D1108" w:rsidP="00085634">
      <w:pPr>
        <w:jc w:val="both"/>
        <w:rPr>
          <w:noProof/>
          <w:lang w:val="ru-RU"/>
        </w:rPr>
      </w:pPr>
      <w:r>
        <w:rPr>
          <w:noProof/>
          <w:lang w:val="ru-RU"/>
        </w:rPr>
        <w:tab/>
        <w:t xml:space="preserve">- За </w:t>
      </w:r>
      <w:r w:rsidR="009D77B8" w:rsidRPr="00D02D03">
        <w:rPr>
          <w:noProof/>
          <w:lang w:val="ru-RU"/>
        </w:rPr>
        <w:t>критеријум под редним бројем 3. фотокопије диплома о стеченим</w:t>
      </w:r>
      <w:r w:rsidR="009D77B8" w:rsidRPr="00D02D03">
        <w:rPr>
          <w:lang w:val="ru-RU"/>
        </w:rPr>
        <w:t xml:space="preserve"> специјалистичким академским студијама, мастером и/или докторатом;</w:t>
      </w:r>
    </w:p>
    <w:p w:rsidR="009D77B8" w:rsidRPr="00D02D03" w:rsidRDefault="009D77B8" w:rsidP="00085634">
      <w:pPr>
        <w:jc w:val="both"/>
        <w:rPr>
          <w:noProof/>
          <w:lang w:val="ru-RU"/>
        </w:rPr>
      </w:pPr>
      <w:r w:rsidRPr="00D02D03">
        <w:rPr>
          <w:noProof/>
          <w:lang w:val="ru-RU"/>
        </w:rPr>
        <w:tab/>
        <w:t>- За критеријум под редним бројем 4. изјава удружења пољопривредних произвођача о оствареној сарадњи са</w:t>
      </w:r>
      <w:r w:rsidRPr="00D02D03">
        <w:rPr>
          <w:noProof/>
          <w:lang w:val="sr-Cyrl-CS"/>
        </w:rPr>
        <w:t xml:space="preserve"> </w:t>
      </w:r>
      <w:r w:rsidRPr="00D02D03">
        <w:rPr>
          <w:noProof/>
          <w:lang w:val="ru-RU"/>
        </w:rPr>
        <w:t>подносиоцем пријаве тј. правним лицем или предузетником. Изјава треба да садржи и наведене облике сарадње тј. наведене саветодавне послове које је правно лице или предузетник обављало са наведеним удружењима (одржана предавања, радионице, трибине или зимске школе). У разматрање ће се узимати само изјаве удружења регистрованих са адресом седишта на подручју за које се подноси пријава;</w:t>
      </w:r>
    </w:p>
    <w:p w:rsidR="009D77B8" w:rsidRPr="00D02D03" w:rsidRDefault="009D77B8" w:rsidP="00085634">
      <w:pPr>
        <w:jc w:val="both"/>
        <w:rPr>
          <w:noProof/>
          <w:lang w:val="ru-RU"/>
        </w:rPr>
      </w:pPr>
      <w:r w:rsidRPr="00D02D03">
        <w:rPr>
          <w:noProof/>
          <w:lang w:val="ru-RU"/>
        </w:rPr>
        <w:tab/>
        <w:t>- За критеријум под редним бројем 5. списак возила, копије саобраћајних дозвола за возила и фотокопију уговора о закупу или коришћењу, уколико саобраћајна дозвола не гласи на заинтересовано лице;</w:t>
      </w:r>
    </w:p>
    <w:p w:rsidR="009D77B8" w:rsidRPr="00D02D03" w:rsidRDefault="009D77B8" w:rsidP="00B6256C">
      <w:pPr>
        <w:jc w:val="both"/>
        <w:rPr>
          <w:noProof/>
          <w:lang w:val="ru-RU"/>
        </w:rPr>
      </w:pPr>
      <w:r w:rsidRPr="00D02D03">
        <w:rPr>
          <w:noProof/>
          <w:lang w:val="ru-RU"/>
        </w:rPr>
        <w:tab/>
        <w:t>- За критеријум под редним бројем 6. уговори о обављању саветодавних послова у пољопривреди закључени са министарством у периоду од 2014. године до 2018. године.</w:t>
      </w:r>
    </w:p>
    <w:p w:rsidR="009D77B8" w:rsidRPr="00D02D03" w:rsidRDefault="009D77B8" w:rsidP="00E06997">
      <w:pPr>
        <w:jc w:val="both"/>
        <w:rPr>
          <w:noProof/>
          <w:lang w:val="ru-RU"/>
        </w:rPr>
      </w:pPr>
    </w:p>
    <w:p w:rsidR="009D77B8" w:rsidRPr="00D02D03" w:rsidRDefault="009D77B8" w:rsidP="00E06997">
      <w:pPr>
        <w:jc w:val="both"/>
        <w:rPr>
          <w:noProof/>
          <w:lang w:val="ru-RU"/>
        </w:rPr>
      </w:pPr>
      <w:r w:rsidRPr="00D02D03">
        <w:rPr>
          <w:noProof/>
          <w:lang w:val="ru-RU"/>
        </w:rPr>
        <w:lastRenderedPageBreak/>
        <w:t xml:space="preserve">6. </w:t>
      </w:r>
      <w:r w:rsidRPr="00D02D03">
        <w:rPr>
          <w:noProof/>
          <w:lang w:val="sr-Cyrl-CS"/>
        </w:rPr>
        <w:t>Тражена документа подносилац пријаве доставља у копији, при чему Комисија задржава право да затражи на увид оригинал или достављање оверене копије</w:t>
      </w:r>
      <w:r w:rsidRPr="00D02D03">
        <w:rPr>
          <w:noProof/>
          <w:lang w:val="ru-RU"/>
        </w:rPr>
        <w:t>.</w:t>
      </w:r>
    </w:p>
    <w:p w:rsidR="009D77B8" w:rsidRPr="00D02D03" w:rsidRDefault="009D77B8" w:rsidP="00E06997">
      <w:pPr>
        <w:jc w:val="both"/>
        <w:rPr>
          <w:noProof/>
          <w:lang w:val="sr-Cyrl-CS"/>
        </w:rPr>
      </w:pPr>
      <w:r w:rsidRPr="00D02D03">
        <w:rPr>
          <w:noProof/>
          <w:lang w:val="ru-RU"/>
        </w:rPr>
        <w:t>Некомплетне и неблаговремене пријаве неће бити узете у разматрање.</w:t>
      </w:r>
    </w:p>
    <w:p w:rsidR="009D77B8" w:rsidRPr="00D02D03" w:rsidRDefault="009D77B8" w:rsidP="00091929">
      <w:pPr>
        <w:jc w:val="both"/>
        <w:rPr>
          <w:noProof/>
          <w:lang w:val="sr-Cyrl-CS"/>
        </w:rPr>
      </w:pPr>
    </w:p>
    <w:p w:rsidR="009D77B8" w:rsidRPr="00D02D03" w:rsidRDefault="009D77B8" w:rsidP="00091929">
      <w:pPr>
        <w:jc w:val="both"/>
        <w:rPr>
          <w:color w:val="000000"/>
          <w:lang w:val="ru-RU"/>
        </w:rPr>
      </w:pPr>
      <w:r w:rsidRPr="00D02D03">
        <w:rPr>
          <w:noProof/>
          <w:lang w:val="ru-RU"/>
        </w:rPr>
        <w:t>7. Рок за подношење пријава по овом Конкурсу је 8 дана од дана</w:t>
      </w:r>
      <w:r w:rsidRPr="00D02D03">
        <w:rPr>
          <w:noProof/>
          <w:lang w:val="sr-Cyrl-CS"/>
        </w:rPr>
        <w:t xml:space="preserve"> </w:t>
      </w:r>
      <w:r w:rsidRPr="00D02D03">
        <w:rPr>
          <w:noProof/>
          <w:lang w:val="ru-RU"/>
        </w:rPr>
        <w:t>његовог објављивања, при чему рок почиње тећи наредног дана од дана објављивања. Уколико последњи дан рока пада у суботу или недељу, тј. нерадни дан, рок истиче првог наредног радног дана.</w:t>
      </w:r>
      <w:r w:rsidRPr="00D02D03">
        <w:rPr>
          <w:color w:val="000000"/>
          <w:lang w:val="sr-Cyrl-CS"/>
        </w:rPr>
        <w:t xml:space="preserve"> </w:t>
      </w:r>
    </w:p>
    <w:p w:rsidR="009D77B8" w:rsidRPr="00D02D03" w:rsidRDefault="009D77B8" w:rsidP="00C82785">
      <w:pPr>
        <w:jc w:val="both"/>
        <w:rPr>
          <w:noProof/>
          <w:lang w:val="ru-RU"/>
        </w:rPr>
      </w:pPr>
    </w:p>
    <w:p w:rsidR="009D77B8" w:rsidRPr="00D02D03" w:rsidRDefault="009D77B8" w:rsidP="00FE4E49">
      <w:pPr>
        <w:jc w:val="both"/>
        <w:rPr>
          <w:lang w:val="ru-RU"/>
        </w:rPr>
      </w:pPr>
      <w:r w:rsidRPr="00D02D03">
        <w:rPr>
          <w:lang w:val="ru-RU"/>
        </w:rPr>
        <w:t>8. Комисија  након извршеног оцењивања формира ранг листу. Ранг листа се објављује на веб страницама Управе</w:t>
      </w:r>
      <w:r w:rsidR="002D1108">
        <w:rPr>
          <w:lang w:val="ru-RU"/>
        </w:rPr>
        <w:t xml:space="preserve"> за аграрна плаћања</w:t>
      </w:r>
      <w:r w:rsidRPr="00D02D03">
        <w:rPr>
          <w:lang w:val="ru-RU"/>
        </w:rPr>
        <w:t xml:space="preserve"> </w:t>
      </w:r>
      <w:hyperlink r:id="rId8" w:history="1">
        <w:r w:rsidRPr="00D02D03">
          <w:rPr>
            <w:rStyle w:val="Hyperlink"/>
            <w:b/>
            <w:bCs/>
            <w:i/>
          </w:rPr>
          <w:t>www</w:t>
        </w:r>
        <w:r w:rsidRPr="00D02D03">
          <w:rPr>
            <w:rStyle w:val="Hyperlink"/>
            <w:b/>
            <w:bCs/>
            <w:i/>
            <w:lang w:val="ru-RU"/>
          </w:rPr>
          <w:t>.</w:t>
        </w:r>
        <w:r w:rsidRPr="00D02D03">
          <w:rPr>
            <w:rStyle w:val="Hyperlink"/>
            <w:b/>
            <w:bCs/>
            <w:i/>
          </w:rPr>
          <w:t>uap</w:t>
        </w:r>
        <w:r w:rsidRPr="00D02D03">
          <w:rPr>
            <w:rStyle w:val="Hyperlink"/>
            <w:b/>
            <w:bCs/>
            <w:i/>
            <w:lang w:val="ru-RU"/>
          </w:rPr>
          <w:t>.</w:t>
        </w:r>
        <w:r w:rsidRPr="00D02D03">
          <w:rPr>
            <w:rStyle w:val="Hyperlink"/>
            <w:b/>
            <w:bCs/>
            <w:i/>
          </w:rPr>
          <w:t>gov</w:t>
        </w:r>
        <w:r w:rsidRPr="00D02D03">
          <w:rPr>
            <w:rStyle w:val="Hyperlink"/>
            <w:b/>
            <w:bCs/>
            <w:i/>
            <w:lang w:val="ru-RU"/>
          </w:rPr>
          <w:t>.</w:t>
        </w:r>
        <w:r w:rsidRPr="00D02D03">
          <w:rPr>
            <w:rStyle w:val="Hyperlink"/>
            <w:b/>
            <w:bCs/>
            <w:i/>
          </w:rPr>
          <w:t>rs</w:t>
        </w:r>
      </w:hyperlink>
      <w:r w:rsidRPr="00D02D03">
        <w:rPr>
          <w:b/>
          <w:bCs/>
          <w:i/>
          <w:lang w:val="ru-RU"/>
        </w:rPr>
        <w:t xml:space="preserve"> </w:t>
      </w:r>
      <w:r w:rsidRPr="00D02D03">
        <w:rPr>
          <w:lang w:val="ru-RU"/>
        </w:rPr>
        <w:t>. Подносилац пријаве може уложити приговор на објављену ранг листу у року од 8 дана од дана објављивања. Комисија разматра уложен приговор и предлаже коначну ранг листу.</w:t>
      </w:r>
    </w:p>
    <w:p w:rsidR="009D77B8" w:rsidRPr="00D02D03" w:rsidRDefault="009D77B8" w:rsidP="00FE4E49">
      <w:pPr>
        <w:jc w:val="both"/>
        <w:rPr>
          <w:lang w:val="ru-RU"/>
        </w:rPr>
      </w:pPr>
    </w:p>
    <w:p w:rsidR="009D77B8" w:rsidRPr="00D02D03" w:rsidRDefault="009D77B8" w:rsidP="00FE4E49">
      <w:pPr>
        <w:jc w:val="both"/>
        <w:rPr>
          <w:lang w:val="ru-RU"/>
        </w:rPr>
      </w:pPr>
      <w:r w:rsidRPr="00D02D03">
        <w:rPr>
          <w:lang w:val="ru-RU"/>
        </w:rPr>
        <w:t>9. Директор Управе</w:t>
      </w:r>
      <w:r w:rsidR="003D7EAF">
        <w:rPr>
          <w:lang w:val="ru-RU"/>
        </w:rPr>
        <w:t xml:space="preserve"> за аграрна плаћања,</w:t>
      </w:r>
      <w:r w:rsidRPr="00D02D03">
        <w:rPr>
          <w:lang w:val="ru-RU"/>
        </w:rPr>
        <w:t xml:space="preserve"> на основу предлога Комисије, решењем </w:t>
      </w:r>
      <w:r w:rsidR="002D1108">
        <w:rPr>
          <w:lang w:val="ru-RU"/>
        </w:rPr>
        <w:t>утврђује право за коришћење средстав</w:t>
      </w:r>
      <w:r w:rsidRPr="00D02D03">
        <w:rPr>
          <w:lang w:val="ru-RU"/>
        </w:rPr>
        <w:t>а подносиоцима конкурсних пријава (у даљем тексту: корисник средстава).</w:t>
      </w:r>
    </w:p>
    <w:p w:rsidR="009D77B8" w:rsidRPr="00D02D03" w:rsidRDefault="009D77B8" w:rsidP="00EB7A08">
      <w:pPr>
        <w:jc w:val="both"/>
        <w:rPr>
          <w:lang w:val="ru-RU"/>
        </w:rPr>
      </w:pPr>
    </w:p>
    <w:p w:rsidR="009D77B8" w:rsidRPr="00D02D03" w:rsidRDefault="009D77B8" w:rsidP="00EB7A08">
      <w:pPr>
        <w:jc w:val="both"/>
        <w:rPr>
          <w:lang w:val="sr-Cyrl-CS"/>
        </w:rPr>
      </w:pPr>
      <w:r w:rsidRPr="00D02D03">
        <w:rPr>
          <w:lang w:val="ru-RU"/>
        </w:rPr>
        <w:t>10. Управа</w:t>
      </w:r>
      <w:r w:rsidRPr="00D02D03">
        <w:rPr>
          <w:lang w:val="sr-Cyrl-CS"/>
        </w:rPr>
        <w:t xml:space="preserve"> и </w:t>
      </w:r>
      <w:r w:rsidRPr="00D02D03">
        <w:rPr>
          <w:lang w:val="ru-RU"/>
        </w:rPr>
        <w:t xml:space="preserve">корисник средстава у складу са чланом 6. Уредбе закључују уговор. </w:t>
      </w:r>
      <w:r w:rsidRPr="00D02D03">
        <w:rPr>
          <w:lang w:val="sr-Cyrl-CS"/>
        </w:rPr>
        <w:t xml:space="preserve">Уговором </w:t>
      </w:r>
      <w:r w:rsidRPr="00D02D03">
        <w:rPr>
          <w:lang w:val="ru-RU"/>
        </w:rPr>
        <w:t>се</w:t>
      </w:r>
      <w:r w:rsidRPr="00D02D03">
        <w:rPr>
          <w:lang w:val="sr-Cyrl-CS"/>
        </w:rPr>
        <w:t xml:space="preserve"> нарочито уређују права и обавезе у погледу обављања послова предвиђених Годишњим програмом, обим послова, начин њиховог извршавања, висина накнаде за обављање тих послова, као и остала питања од значаја за извршење права и обавеза.</w:t>
      </w:r>
    </w:p>
    <w:p w:rsidR="009D77B8" w:rsidRPr="00D02D03" w:rsidRDefault="009D77B8" w:rsidP="00403465">
      <w:pPr>
        <w:jc w:val="both"/>
        <w:rPr>
          <w:noProof/>
          <w:lang w:val="sr-Cyrl-CS"/>
        </w:rPr>
      </w:pPr>
    </w:p>
    <w:p w:rsidR="009D77B8" w:rsidRPr="00D02D03" w:rsidRDefault="009D77B8" w:rsidP="00FE4E49">
      <w:pPr>
        <w:jc w:val="both"/>
        <w:rPr>
          <w:noProof/>
          <w:lang w:val="sr-Cyrl-CS"/>
        </w:rPr>
      </w:pPr>
      <w:r w:rsidRPr="00D02D03">
        <w:rPr>
          <w:noProof/>
          <w:lang w:val="ru-RU"/>
        </w:rPr>
        <w:t>11. Пријаве на Конкурс достављају се на следећу адресу:</w:t>
      </w:r>
    </w:p>
    <w:p w:rsidR="009D77B8" w:rsidRPr="00D02D03" w:rsidRDefault="009D77B8" w:rsidP="00EB7A08">
      <w:pPr>
        <w:jc w:val="both"/>
        <w:rPr>
          <w:noProof/>
          <w:lang w:val="sr-Cyrl-CS"/>
        </w:rPr>
      </w:pPr>
      <w:r w:rsidRPr="00D02D03">
        <w:rPr>
          <w:noProof/>
          <w:lang w:val="ru-RU"/>
        </w:rPr>
        <w:t xml:space="preserve">Министарство пољопривреде, шумарства и водопривреде, Управа за аграрна плаћања, </w:t>
      </w:r>
      <w:r w:rsidRPr="00D02D03">
        <w:rPr>
          <w:noProof/>
          <w:lang w:val="sr-Cyrl-CS"/>
        </w:rPr>
        <w:t xml:space="preserve">Булевар </w:t>
      </w:r>
      <w:r w:rsidRPr="00D02D03">
        <w:rPr>
          <w:noProof/>
          <w:lang w:val="ru-RU"/>
        </w:rPr>
        <w:t>к</w:t>
      </w:r>
      <w:r w:rsidRPr="00D02D03">
        <w:rPr>
          <w:noProof/>
          <w:lang w:val="sr-Cyrl-CS"/>
        </w:rPr>
        <w:t>раља Александра бр. 84</w:t>
      </w:r>
      <w:r w:rsidRPr="00D02D03">
        <w:rPr>
          <w:noProof/>
          <w:lang w:val="ru-RU"/>
        </w:rPr>
        <w:t xml:space="preserve">, </w:t>
      </w:r>
      <w:r w:rsidRPr="00D02D03">
        <w:rPr>
          <w:noProof/>
          <w:lang w:val="sr-Cyrl-CS"/>
        </w:rPr>
        <w:t>110</w:t>
      </w:r>
      <w:r w:rsidRPr="00D02D03">
        <w:rPr>
          <w:noProof/>
          <w:lang w:val="ru-RU"/>
        </w:rPr>
        <w:t>5</w:t>
      </w:r>
      <w:r w:rsidRPr="00D02D03">
        <w:rPr>
          <w:noProof/>
          <w:lang w:val="sr-Cyrl-CS"/>
        </w:rPr>
        <w:t>0 Београд</w:t>
      </w:r>
      <w:r w:rsidRPr="00D02D03">
        <w:rPr>
          <w:noProof/>
          <w:lang w:val="ru-RU"/>
        </w:rPr>
        <w:t xml:space="preserve">, </w:t>
      </w:r>
      <w:r w:rsidRPr="00D02D03">
        <w:rPr>
          <w:noProof/>
          <w:lang w:val="sr-Cyrl-CS"/>
        </w:rPr>
        <w:t>са назнаком</w:t>
      </w:r>
      <w:r w:rsidRPr="00D02D03">
        <w:rPr>
          <w:noProof/>
          <w:lang w:val="ru-RU"/>
        </w:rPr>
        <w:t xml:space="preserve"> за „</w:t>
      </w:r>
      <w:r w:rsidRPr="00D02D03">
        <w:rPr>
          <w:noProof/>
        </w:rPr>
        <w:t>K</w:t>
      </w:r>
      <w:r w:rsidRPr="00D02D03">
        <w:rPr>
          <w:noProof/>
          <w:lang w:val="ru-RU"/>
        </w:rPr>
        <w:t>онкурс за избор правних лица и предузетника за обављање саветодавних послова из Годишњег програма развоја саветодавних послова у пољопривреди за 2019. годину“.</w:t>
      </w:r>
    </w:p>
    <w:p w:rsidR="009D77B8" w:rsidRPr="00D02D03" w:rsidRDefault="009D77B8" w:rsidP="00EB7A08">
      <w:pPr>
        <w:jc w:val="both"/>
        <w:rPr>
          <w:noProof/>
          <w:lang w:val="ru-RU"/>
        </w:rPr>
      </w:pPr>
    </w:p>
    <w:p w:rsidR="009D77B8" w:rsidRPr="00D02D03" w:rsidRDefault="009D77B8" w:rsidP="00EB7A08">
      <w:pPr>
        <w:jc w:val="both"/>
        <w:rPr>
          <w:noProof/>
          <w:lang w:val="ru-RU"/>
        </w:rPr>
      </w:pPr>
      <w:r w:rsidRPr="00D02D03">
        <w:rPr>
          <w:noProof/>
          <w:lang w:val="ru-RU"/>
        </w:rPr>
        <w:t xml:space="preserve">12. Текст Конкурса биће објављен на званичној интернет страници Управе за аграрна плаћања </w:t>
      </w:r>
      <w:hyperlink r:id="rId9" w:history="1">
        <w:r w:rsidRPr="00D02D03">
          <w:rPr>
            <w:rStyle w:val="Hyperlink"/>
            <w:b/>
            <w:bCs/>
            <w:noProof/>
          </w:rPr>
          <w:t>www</w:t>
        </w:r>
        <w:r w:rsidRPr="00D02D03">
          <w:rPr>
            <w:rStyle w:val="Hyperlink"/>
            <w:b/>
            <w:bCs/>
            <w:noProof/>
            <w:lang w:val="ru-RU"/>
          </w:rPr>
          <w:t>.</w:t>
        </w:r>
        <w:r w:rsidRPr="00D02D03">
          <w:rPr>
            <w:rStyle w:val="Hyperlink"/>
            <w:b/>
            <w:bCs/>
            <w:noProof/>
          </w:rPr>
          <w:t>uap</w:t>
        </w:r>
        <w:r w:rsidRPr="00D02D03">
          <w:rPr>
            <w:rStyle w:val="Hyperlink"/>
            <w:b/>
            <w:bCs/>
            <w:noProof/>
            <w:lang w:val="ru-RU"/>
          </w:rPr>
          <w:t>.</w:t>
        </w:r>
        <w:r w:rsidRPr="00D02D03">
          <w:rPr>
            <w:rStyle w:val="Hyperlink"/>
            <w:b/>
            <w:bCs/>
            <w:noProof/>
          </w:rPr>
          <w:t>gov</w:t>
        </w:r>
        <w:r w:rsidRPr="00D02D03">
          <w:rPr>
            <w:rStyle w:val="Hyperlink"/>
            <w:b/>
            <w:bCs/>
            <w:noProof/>
            <w:lang w:val="ru-RU"/>
          </w:rPr>
          <w:t>.</w:t>
        </w:r>
        <w:r w:rsidRPr="00D02D03">
          <w:rPr>
            <w:rStyle w:val="Hyperlink"/>
            <w:b/>
            <w:bCs/>
            <w:noProof/>
          </w:rPr>
          <w:t>rs</w:t>
        </w:r>
      </w:hyperlink>
    </w:p>
    <w:p w:rsidR="009D77B8" w:rsidRPr="00D02D03" w:rsidRDefault="009D77B8" w:rsidP="00EB7A08">
      <w:pPr>
        <w:jc w:val="both"/>
        <w:rPr>
          <w:noProof/>
          <w:lang w:val="ru-RU"/>
        </w:rPr>
      </w:pPr>
      <w:r w:rsidRPr="00D02D03">
        <w:rPr>
          <w:noProof/>
          <w:lang w:val="ru-RU"/>
        </w:rPr>
        <w:t xml:space="preserve"> </w:t>
      </w:r>
    </w:p>
    <w:p w:rsidR="009D77B8" w:rsidRPr="00B6256C" w:rsidRDefault="009D77B8" w:rsidP="00E25A2F">
      <w:pPr>
        <w:jc w:val="both"/>
        <w:rPr>
          <w:noProof/>
          <w:sz w:val="22"/>
          <w:szCs w:val="22"/>
          <w:lang w:val="ru-RU"/>
        </w:rPr>
      </w:pPr>
    </w:p>
    <w:p w:rsidR="009D77B8" w:rsidRPr="00B6256C" w:rsidRDefault="009D77B8" w:rsidP="00E25A2F">
      <w:pPr>
        <w:jc w:val="both"/>
        <w:rPr>
          <w:noProof/>
          <w:sz w:val="22"/>
          <w:szCs w:val="22"/>
          <w:lang w:val="sr-Cyrl-CS"/>
        </w:rPr>
      </w:pPr>
    </w:p>
    <w:sectPr w:rsidR="009D77B8" w:rsidRPr="00B6256C" w:rsidSect="007D4B7C">
      <w:pgSz w:w="12240" w:h="15840"/>
      <w:pgMar w:top="851" w:right="1247" w:bottom="794" w:left="1247" w:header="720" w:footer="720" w:gutter="0"/>
      <w:pgBorders w:offsetFrom="page">
        <w:top w:val="single" w:sz="4" w:space="24" w:color="000000"/>
        <w:bottom w:val="single" w:sz="4" w:space="24" w:color="000000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C54" w:rsidRDefault="00DA2C54" w:rsidP="006C731A">
      <w:r>
        <w:separator/>
      </w:r>
    </w:p>
  </w:endnote>
  <w:endnote w:type="continuationSeparator" w:id="0">
    <w:p w:rsidR="00DA2C54" w:rsidRDefault="00DA2C54" w:rsidP="006C7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C54" w:rsidRDefault="00DA2C54" w:rsidP="006C731A">
      <w:r>
        <w:separator/>
      </w:r>
    </w:p>
  </w:footnote>
  <w:footnote w:type="continuationSeparator" w:id="0">
    <w:p w:rsidR="00DA2C54" w:rsidRDefault="00DA2C54" w:rsidP="006C73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B0AC9"/>
    <w:multiLevelType w:val="multilevel"/>
    <w:tmpl w:val="0032E2A2"/>
    <w:lvl w:ilvl="0">
      <w:start w:val="1"/>
      <w:numFmt w:val="bullet"/>
      <w:lvlText w:val="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0D3E69"/>
    <w:multiLevelType w:val="multilevel"/>
    <w:tmpl w:val="BD60A726"/>
    <w:lvl w:ilvl="0">
      <w:start w:val="1"/>
      <w:numFmt w:val="decimal"/>
      <w:lvlText w:val="%1)"/>
      <w:lvlJc w:val="left"/>
      <w:pPr>
        <w:tabs>
          <w:tab w:val="num" w:pos="927"/>
        </w:tabs>
        <w:ind w:firstLine="567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51E7D87"/>
    <w:multiLevelType w:val="hybridMultilevel"/>
    <w:tmpl w:val="0032E2A2"/>
    <w:lvl w:ilvl="0" w:tplc="241A000B">
      <w:start w:val="1"/>
      <w:numFmt w:val="bullet"/>
      <w:lvlText w:val="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sz w:val="22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A7F412B"/>
    <w:multiLevelType w:val="hybridMultilevel"/>
    <w:tmpl w:val="BEBCA8E4"/>
    <w:lvl w:ilvl="0" w:tplc="14729F0A">
      <w:start w:val="3"/>
      <w:numFmt w:val="decimal"/>
      <w:lvlText w:val="%1."/>
      <w:lvlJc w:val="left"/>
      <w:pPr>
        <w:tabs>
          <w:tab w:val="num" w:pos="927"/>
        </w:tabs>
        <w:ind w:left="567"/>
      </w:pPr>
      <w:rPr>
        <w:rFonts w:cs="Times New Roman"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74C487A"/>
    <w:multiLevelType w:val="hybridMultilevel"/>
    <w:tmpl w:val="3F54DF46"/>
    <w:lvl w:ilvl="0" w:tplc="51500168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DE14834"/>
    <w:multiLevelType w:val="hybridMultilevel"/>
    <w:tmpl w:val="89AAC2C8"/>
    <w:lvl w:ilvl="0" w:tplc="2414A08A">
      <w:start w:val="3"/>
      <w:numFmt w:val="decimal"/>
      <w:lvlText w:val="%1)"/>
      <w:lvlJc w:val="left"/>
      <w:pPr>
        <w:tabs>
          <w:tab w:val="num" w:pos="927"/>
        </w:tabs>
        <w:ind w:firstLine="567"/>
      </w:pPr>
      <w:rPr>
        <w:rFonts w:cs="Times New Roman" w:hint="default"/>
        <w:sz w:val="22"/>
        <w:szCs w:val="22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5A65A7D"/>
    <w:multiLevelType w:val="hybridMultilevel"/>
    <w:tmpl w:val="BD60A726"/>
    <w:lvl w:ilvl="0" w:tplc="FCFCFF66">
      <w:start w:val="1"/>
      <w:numFmt w:val="decimal"/>
      <w:lvlText w:val="%1)"/>
      <w:lvlJc w:val="left"/>
      <w:pPr>
        <w:tabs>
          <w:tab w:val="num" w:pos="927"/>
        </w:tabs>
        <w:ind w:firstLine="567"/>
      </w:pPr>
      <w:rPr>
        <w:rFonts w:cs="Times New Roman" w:hint="default"/>
        <w:sz w:val="22"/>
        <w:szCs w:val="22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A4D2FAF"/>
    <w:multiLevelType w:val="hybridMultilevel"/>
    <w:tmpl w:val="166689AE"/>
    <w:lvl w:ilvl="0" w:tplc="638A0570">
      <w:start w:val="1"/>
      <w:numFmt w:val="decimal"/>
      <w:lvlText w:val="%1)"/>
      <w:lvlJc w:val="left"/>
      <w:pPr>
        <w:tabs>
          <w:tab w:val="num" w:pos="927"/>
        </w:tabs>
        <w:ind w:firstLine="567"/>
      </w:pPr>
      <w:rPr>
        <w:rFonts w:cs="Times New Roman" w:hint="default"/>
        <w:sz w:val="22"/>
        <w:szCs w:val="22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4F040F2"/>
    <w:multiLevelType w:val="hybridMultilevel"/>
    <w:tmpl w:val="0B24CB4C"/>
    <w:lvl w:ilvl="0" w:tplc="C4521C30">
      <w:start w:val="1"/>
      <w:numFmt w:val="decimal"/>
      <w:lvlText w:val="%1)"/>
      <w:lvlJc w:val="left"/>
      <w:pPr>
        <w:tabs>
          <w:tab w:val="num" w:pos="960"/>
        </w:tabs>
        <w:ind w:left="-84" w:firstLine="684"/>
      </w:pPr>
      <w:rPr>
        <w:rFonts w:cs="Times New Roman" w:hint="default"/>
        <w:sz w:val="22"/>
        <w:szCs w:val="22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abstractNum w:abstractNumId="9" w15:restartNumberingAfterBreak="0">
    <w:nsid w:val="6C084A8C"/>
    <w:multiLevelType w:val="hybridMultilevel"/>
    <w:tmpl w:val="3976CEA4"/>
    <w:lvl w:ilvl="0" w:tplc="51500168">
      <w:numFmt w:val="bullet"/>
      <w:lvlText w:val="•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  <w:sz w:val="22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C3B6102"/>
    <w:multiLevelType w:val="hybridMultilevel"/>
    <w:tmpl w:val="F374748E"/>
    <w:lvl w:ilvl="0" w:tplc="D43A38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740A7C42"/>
    <w:multiLevelType w:val="hybridMultilevel"/>
    <w:tmpl w:val="1AEE8C4A"/>
    <w:lvl w:ilvl="0" w:tplc="17C67B84">
      <w:start w:val="5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4204BAF"/>
    <w:multiLevelType w:val="hybridMultilevel"/>
    <w:tmpl w:val="93FE0F6E"/>
    <w:lvl w:ilvl="0" w:tplc="FCFCFF66">
      <w:start w:val="1"/>
      <w:numFmt w:val="decimal"/>
      <w:lvlText w:val="%1)"/>
      <w:lvlJc w:val="left"/>
      <w:pPr>
        <w:tabs>
          <w:tab w:val="num" w:pos="927"/>
        </w:tabs>
        <w:ind w:firstLine="567"/>
      </w:pPr>
      <w:rPr>
        <w:rFonts w:cs="Times New Roman" w:hint="default"/>
        <w:sz w:val="22"/>
        <w:szCs w:val="22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5ED5E35"/>
    <w:multiLevelType w:val="hybridMultilevel"/>
    <w:tmpl w:val="AF9A5CB0"/>
    <w:lvl w:ilvl="0" w:tplc="D73EF848">
      <w:start w:val="2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13"/>
  </w:num>
  <w:num w:numId="4">
    <w:abstractNumId w:val="6"/>
  </w:num>
  <w:num w:numId="5">
    <w:abstractNumId w:val="7"/>
  </w:num>
  <w:num w:numId="6">
    <w:abstractNumId w:val="11"/>
  </w:num>
  <w:num w:numId="7">
    <w:abstractNumId w:val="3"/>
  </w:num>
  <w:num w:numId="8">
    <w:abstractNumId w:val="5"/>
  </w:num>
  <w:num w:numId="9">
    <w:abstractNumId w:val="1"/>
  </w:num>
  <w:num w:numId="10">
    <w:abstractNumId w:val="2"/>
  </w:num>
  <w:num w:numId="11">
    <w:abstractNumId w:val="0"/>
  </w:num>
  <w:num w:numId="12">
    <w:abstractNumId w:val="9"/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C31"/>
    <w:rsid w:val="00000C29"/>
    <w:rsid w:val="00001528"/>
    <w:rsid w:val="000016E3"/>
    <w:rsid w:val="00001C56"/>
    <w:rsid w:val="00040F4F"/>
    <w:rsid w:val="000435B2"/>
    <w:rsid w:val="00044135"/>
    <w:rsid w:val="0005433F"/>
    <w:rsid w:val="00054F44"/>
    <w:rsid w:val="0006634A"/>
    <w:rsid w:val="00067E12"/>
    <w:rsid w:val="0007248B"/>
    <w:rsid w:val="000727B0"/>
    <w:rsid w:val="00072E89"/>
    <w:rsid w:val="00077A95"/>
    <w:rsid w:val="00084D3D"/>
    <w:rsid w:val="00085634"/>
    <w:rsid w:val="0008725D"/>
    <w:rsid w:val="00091929"/>
    <w:rsid w:val="000A04B8"/>
    <w:rsid w:val="000C0732"/>
    <w:rsid w:val="000D05BA"/>
    <w:rsid w:val="000D07B7"/>
    <w:rsid w:val="000D4227"/>
    <w:rsid w:val="000E48C6"/>
    <w:rsid w:val="000E66E5"/>
    <w:rsid w:val="000F31C9"/>
    <w:rsid w:val="00101036"/>
    <w:rsid w:val="001030FC"/>
    <w:rsid w:val="00105041"/>
    <w:rsid w:val="00107763"/>
    <w:rsid w:val="00110E8F"/>
    <w:rsid w:val="00120E97"/>
    <w:rsid w:val="00131AF5"/>
    <w:rsid w:val="00136C9A"/>
    <w:rsid w:val="0013729E"/>
    <w:rsid w:val="00153685"/>
    <w:rsid w:val="00167229"/>
    <w:rsid w:val="00180880"/>
    <w:rsid w:val="0018104C"/>
    <w:rsid w:val="00193968"/>
    <w:rsid w:val="0019731E"/>
    <w:rsid w:val="001A610A"/>
    <w:rsid w:val="001B0167"/>
    <w:rsid w:val="001B35C4"/>
    <w:rsid w:val="001B3870"/>
    <w:rsid w:val="001C3BAF"/>
    <w:rsid w:val="001C4537"/>
    <w:rsid w:val="001E71EC"/>
    <w:rsid w:val="001F0B20"/>
    <w:rsid w:val="00203EF3"/>
    <w:rsid w:val="002054CD"/>
    <w:rsid w:val="002154A3"/>
    <w:rsid w:val="002355E2"/>
    <w:rsid w:val="002436F1"/>
    <w:rsid w:val="00245FAA"/>
    <w:rsid w:val="00247642"/>
    <w:rsid w:val="00261541"/>
    <w:rsid w:val="00275F8E"/>
    <w:rsid w:val="002806E3"/>
    <w:rsid w:val="002B3AC8"/>
    <w:rsid w:val="002B611E"/>
    <w:rsid w:val="002B752E"/>
    <w:rsid w:val="002C4C11"/>
    <w:rsid w:val="002D1108"/>
    <w:rsid w:val="002D3E5F"/>
    <w:rsid w:val="002D7AA5"/>
    <w:rsid w:val="002E488E"/>
    <w:rsid w:val="002E4FE5"/>
    <w:rsid w:val="002E5EE8"/>
    <w:rsid w:val="002F1B67"/>
    <w:rsid w:val="002F4AAD"/>
    <w:rsid w:val="00302768"/>
    <w:rsid w:val="003213A1"/>
    <w:rsid w:val="0032385F"/>
    <w:rsid w:val="00325B57"/>
    <w:rsid w:val="00335BC2"/>
    <w:rsid w:val="00337531"/>
    <w:rsid w:val="00340D43"/>
    <w:rsid w:val="0034442A"/>
    <w:rsid w:val="0035327F"/>
    <w:rsid w:val="003603F8"/>
    <w:rsid w:val="00365E99"/>
    <w:rsid w:val="00371711"/>
    <w:rsid w:val="00373D98"/>
    <w:rsid w:val="00374DE6"/>
    <w:rsid w:val="00375834"/>
    <w:rsid w:val="00375CCF"/>
    <w:rsid w:val="003919C6"/>
    <w:rsid w:val="003932C9"/>
    <w:rsid w:val="003B1337"/>
    <w:rsid w:val="003B2420"/>
    <w:rsid w:val="003B48E6"/>
    <w:rsid w:val="003B6A74"/>
    <w:rsid w:val="003C1F79"/>
    <w:rsid w:val="003D3D2A"/>
    <w:rsid w:val="003D7EAF"/>
    <w:rsid w:val="003E215A"/>
    <w:rsid w:val="00403465"/>
    <w:rsid w:val="004154D0"/>
    <w:rsid w:val="0043092C"/>
    <w:rsid w:val="0045334A"/>
    <w:rsid w:val="00454798"/>
    <w:rsid w:val="00456F19"/>
    <w:rsid w:val="00463BB1"/>
    <w:rsid w:val="00463BD2"/>
    <w:rsid w:val="00465308"/>
    <w:rsid w:val="00473D56"/>
    <w:rsid w:val="00484255"/>
    <w:rsid w:val="0049289A"/>
    <w:rsid w:val="0049440F"/>
    <w:rsid w:val="00497263"/>
    <w:rsid w:val="004A3EDA"/>
    <w:rsid w:val="004B1613"/>
    <w:rsid w:val="004C3AAB"/>
    <w:rsid w:val="004C56FD"/>
    <w:rsid w:val="004E55A4"/>
    <w:rsid w:val="004E5B09"/>
    <w:rsid w:val="004E6E60"/>
    <w:rsid w:val="005051EA"/>
    <w:rsid w:val="00511518"/>
    <w:rsid w:val="005270AF"/>
    <w:rsid w:val="00542AEA"/>
    <w:rsid w:val="00551E23"/>
    <w:rsid w:val="00552DF5"/>
    <w:rsid w:val="00562726"/>
    <w:rsid w:val="00573F9A"/>
    <w:rsid w:val="00576726"/>
    <w:rsid w:val="00577B8C"/>
    <w:rsid w:val="0058583F"/>
    <w:rsid w:val="00594187"/>
    <w:rsid w:val="005955CB"/>
    <w:rsid w:val="005B4234"/>
    <w:rsid w:val="005B4CFE"/>
    <w:rsid w:val="005C3988"/>
    <w:rsid w:val="005C4910"/>
    <w:rsid w:val="005C7087"/>
    <w:rsid w:val="005D0BE5"/>
    <w:rsid w:val="005D4E60"/>
    <w:rsid w:val="005E6D5F"/>
    <w:rsid w:val="00604649"/>
    <w:rsid w:val="006138CE"/>
    <w:rsid w:val="00636832"/>
    <w:rsid w:val="00642B5E"/>
    <w:rsid w:val="00642EFD"/>
    <w:rsid w:val="00647A87"/>
    <w:rsid w:val="00661FCD"/>
    <w:rsid w:val="00663960"/>
    <w:rsid w:val="00670426"/>
    <w:rsid w:val="00671548"/>
    <w:rsid w:val="00675720"/>
    <w:rsid w:val="00691505"/>
    <w:rsid w:val="0069190D"/>
    <w:rsid w:val="006A6B25"/>
    <w:rsid w:val="006C731A"/>
    <w:rsid w:val="006D1448"/>
    <w:rsid w:val="006E3938"/>
    <w:rsid w:val="006E64FC"/>
    <w:rsid w:val="006F50D1"/>
    <w:rsid w:val="006F6E7F"/>
    <w:rsid w:val="006F7021"/>
    <w:rsid w:val="00705AB3"/>
    <w:rsid w:val="00713DB5"/>
    <w:rsid w:val="00724779"/>
    <w:rsid w:val="0072576F"/>
    <w:rsid w:val="007332D3"/>
    <w:rsid w:val="00734228"/>
    <w:rsid w:val="007370D2"/>
    <w:rsid w:val="00740172"/>
    <w:rsid w:val="00755BC4"/>
    <w:rsid w:val="00770C28"/>
    <w:rsid w:val="00775B5E"/>
    <w:rsid w:val="00785AA2"/>
    <w:rsid w:val="00787E00"/>
    <w:rsid w:val="00797A0C"/>
    <w:rsid w:val="007B3539"/>
    <w:rsid w:val="007B5073"/>
    <w:rsid w:val="007D4B7C"/>
    <w:rsid w:val="007D6C03"/>
    <w:rsid w:val="007E2E15"/>
    <w:rsid w:val="007E3AEF"/>
    <w:rsid w:val="00807CA0"/>
    <w:rsid w:val="0082242F"/>
    <w:rsid w:val="0082481E"/>
    <w:rsid w:val="00835EA9"/>
    <w:rsid w:val="00837280"/>
    <w:rsid w:val="00837B26"/>
    <w:rsid w:val="0084018A"/>
    <w:rsid w:val="00840276"/>
    <w:rsid w:val="00844160"/>
    <w:rsid w:val="0085749A"/>
    <w:rsid w:val="00863BC7"/>
    <w:rsid w:val="00865F55"/>
    <w:rsid w:val="00877D46"/>
    <w:rsid w:val="0088116A"/>
    <w:rsid w:val="00882CFF"/>
    <w:rsid w:val="008A7FEC"/>
    <w:rsid w:val="008B1386"/>
    <w:rsid w:val="008B285E"/>
    <w:rsid w:val="008B5839"/>
    <w:rsid w:val="008C19F7"/>
    <w:rsid w:val="008C769C"/>
    <w:rsid w:val="008D0D8A"/>
    <w:rsid w:val="008D26AF"/>
    <w:rsid w:val="008E4F5E"/>
    <w:rsid w:val="008F5C5E"/>
    <w:rsid w:val="008F5DCD"/>
    <w:rsid w:val="008F6BDD"/>
    <w:rsid w:val="0090260D"/>
    <w:rsid w:val="00911220"/>
    <w:rsid w:val="009175C1"/>
    <w:rsid w:val="009203D4"/>
    <w:rsid w:val="00923B58"/>
    <w:rsid w:val="009262BF"/>
    <w:rsid w:val="00934A06"/>
    <w:rsid w:val="00944CBC"/>
    <w:rsid w:val="00945A12"/>
    <w:rsid w:val="00953A02"/>
    <w:rsid w:val="00967DD0"/>
    <w:rsid w:val="00985F76"/>
    <w:rsid w:val="00990E5B"/>
    <w:rsid w:val="00996753"/>
    <w:rsid w:val="009A6EAE"/>
    <w:rsid w:val="009C157B"/>
    <w:rsid w:val="009C3E5E"/>
    <w:rsid w:val="009D77B8"/>
    <w:rsid w:val="009E1B90"/>
    <w:rsid w:val="009E3AF3"/>
    <w:rsid w:val="009E4C09"/>
    <w:rsid w:val="009E7219"/>
    <w:rsid w:val="009E7AD0"/>
    <w:rsid w:val="009F773E"/>
    <w:rsid w:val="00A00ED0"/>
    <w:rsid w:val="00A02095"/>
    <w:rsid w:val="00A034BC"/>
    <w:rsid w:val="00A15F79"/>
    <w:rsid w:val="00A21C68"/>
    <w:rsid w:val="00A25C81"/>
    <w:rsid w:val="00A32CFF"/>
    <w:rsid w:val="00A348C3"/>
    <w:rsid w:val="00A43C07"/>
    <w:rsid w:val="00A443C6"/>
    <w:rsid w:val="00A54A53"/>
    <w:rsid w:val="00A575F8"/>
    <w:rsid w:val="00A609B2"/>
    <w:rsid w:val="00A64E5E"/>
    <w:rsid w:val="00A6630D"/>
    <w:rsid w:val="00A72F5A"/>
    <w:rsid w:val="00A80757"/>
    <w:rsid w:val="00A834CA"/>
    <w:rsid w:val="00A94F59"/>
    <w:rsid w:val="00AA340F"/>
    <w:rsid w:val="00AA72AD"/>
    <w:rsid w:val="00AB0A98"/>
    <w:rsid w:val="00AB4EA3"/>
    <w:rsid w:val="00AC300F"/>
    <w:rsid w:val="00AD3281"/>
    <w:rsid w:val="00AD5F70"/>
    <w:rsid w:val="00AE5C31"/>
    <w:rsid w:val="00AF10B9"/>
    <w:rsid w:val="00AF1195"/>
    <w:rsid w:val="00AF22C5"/>
    <w:rsid w:val="00AF5D46"/>
    <w:rsid w:val="00B14ACC"/>
    <w:rsid w:val="00B23F2D"/>
    <w:rsid w:val="00B31AD7"/>
    <w:rsid w:val="00B365D8"/>
    <w:rsid w:val="00B434B7"/>
    <w:rsid w:val="00B50DCA"/>
    <w:rsid w:val="00B56F84"/>
    <w:rsid w:val="00B6256C"/>
    <w:rsid w:val="00B6673E"/>
    <w:rsid w:val="00B679EA"/>
    <w:rsid w:val="00B740B3"/>
    <w:rsid w:val="00B82D16"/>
    <w:rsid w:val="00B84898"/>
    <w:rsid w:val="00B86521"/>
    <w:rsid w:val="00BB5CDB"/>
    <w:rsid w:val="00BC1242"/>
    <w:rsid w:val="00BC2E90"/>
    <w:rsid w:val="00BC7283"/>
    <w:rsid w:val="00BD33CB"/>
    <w:rsid w:val="00BE2E01"/>
    <w:rsid w:val="00BE5AB7"/>
    <w:rsid w:val="00BE5CF0"/>
    <w:rsid w:val="00BE7F88"/>
    <w:rsid w:val="00BF1151"/>
    <w:rsid w:val="00BF1BAF"/>
    <w:rsid w:val="00C10B49"/>
    <w:rsid w:val="00C23E5E"/>
    <w:rsid w:val="00C31944"/>
    <w:rsid w:val="00C404A6"/>
    <w:rsid w:val="00C42CA7"/>
    <w:rsid w:val="00C43323"/>
    <w:rsid w:val="00C44F55"/>
    <w:rsid w:val="00C562E2"/>
    <w:rsid w:val="00C63B99"/>
    <w:rsid w:val="00C71BED"/>
    <w:rsid w:val="00C72C85"/>
    <w:rsid w:val="00C75D93"/>
    <w:rsid w:val="00C82785"/>
    <w:rsid w:val="00C84783"/>
    <w:rsid w:val="00C86CF5"/>
    <w:rsid w:val="00C92CD4"/>
    <w:rsid w:val="00CA3444"/>
    <w:rsid w:val="00CA52C0"/>
    <w:rsid w:val="00CB03E8"/>
    <w:rsid w:val="00CB16C7"/>
    <w:rsid w:val="00CB3C78"/>
    <w:rsid w:val="00CC00D5"/>
    <w:rsid w:val="00CD20FD"/>
    <w:rsid w:val="00CD2692"/>
    <w:rsid w:val="00CE20A1"/>
    <w:rsid w:val="00CF2F6E"/>
    <w:rsid w:val="00CF61EB"/>
    <w:rsid w:val="00D003C3"/>
    <w:rsid w:val="00D00C9C"/>
    <w:rsid w:val="00D02D03"/>
    <w:rsid w:val="00D030D5"/>
    <w:rsid w:val="00D11E18"/>
    <w:rsid w:val="00D12C12"/>
    <w:rsid w:val="00D24B4A"/>
    <w:rsid w:val="00D25CB8"/>
    <w:rsid w:val="00D34F82"/>
    <w:rsid w:val="00D42154"/>
    <w:rsid w:val="00D4376A"/>
    <w:rsid w:val="00D55110"/>
    <w:rsid w:val="00D61D3A"/>
    <w:rsid w:val="00D62DD3"/>
    <w:rsid w:val="00D64753"/>
    <w:rsid w:val="00D7430C"/>
    <w:rsid w:val="00D755E2"/>
    <w:rsid w:val="00D934EF"/>
    <w:rsid w:val="00DA0FE1"/>
    <w:rsid w:val="00DA2C54"/>
    <w:rsid w:val="00DA362F"/>
    <w:rsid w:val="00DA7061"/>
    <w:rsid w:val="00DA7AE7"/>
    <w:rsid w:val="00DB482D"/>
    <w:rsid w:val="00DB78C6"/>
    <w:rsid w:val="00DC062C"/>
    <w:rsid w:val="00DC7D44"/>
    <w:rsid w:val="00DD5A33"/>
    <w:rsid w:val="00DE7C49"/>
    <w:rsid w:val="00DF6B16"/>
    <w:rsid w:val="00DF761F"/>
    <w:rsid w:val="00E00DF0"/>
    <w:rsid w:val="00E027C0"/>
    <w:rsid w:val="00E06856"/>
    <w:rsid w:val="00E06997"/>
    <w:rsid w:val="00E134D9"/>
    <w:rsid w:val="00E137F7"/>
    <w:rsid w:val="00E1601F"/>
    <w:rsid w:val="00E20970"/>
    <w:rsid w:val="00E21DBA"/>
    <w:rsid w:val="00E225F1"/>
    <w:rsid w:val="00E24869"/>
    <w:rsid w:val="00E24AF1"/>
    <w:rsid w:val="00E256F3"/>
    <w:rsid w:val="00E25A2F"/>
    <w:rsid w:val="00E33798"/>
    <w:rsid w:val="00E3665F"/>
    <w:rsid w:val="00E650E2"/>
    <w:rsid w:val="00E9014E"/>
    <w:rsid w:val="00EA6E5C"/>
    <w:rsid w:val="00EB4179"/>
    <w:rsid w:val="00EB7A08"/>
    <w:rsid w:val="00EE7E54"/>
    <w:rsid w:val="00F0014F"/>
    <w:rsid w:val="00F0212B"/>
    <w:rsid w:val="00F065E5"/>
    <w:rsid w:val="00F225B5"/>
    <w:rsid w:val="00F30FF3"/>
    <w:rsid w:val="00F3560E"/>
    <w:rsid w:val="00F4634B"/>
    <w:rsid w:val="00F53ED1"/>
    <w:rsid w:val="00F816C3"/>
    <w:rsid w:val="00F869EA"/>
    <w:rsid w:val="00F86E9E"/>
    <w:rsid w:val="00FA498B"/>
    <w:rsid w:val="00FB2132"/>
    <w:rsid w:val="00FC5AC8"/>
    <w:rsid w:val="00FD2A89"/>
    <w:rsid w:val="00FE11A9"/>
    <w:rsid w:val="00FE4AE2"/>
    <w:rsid w:val="00FE4E49"/>
    <w:rsid w:val="00FF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B751C54-F569-4198-86D8-8C5F8BE52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C3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basedOn w:val="Normal"/>
    <w:uiPriority w:val="99"/>
    <w:rsid w:val="006E64FC"/>
    <w:pPr>
      <w:tabs>
        <w:tab w:val="left" w:pos="567"/>
        <w:tab w:val="left" w:pos="1418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  <w:style w:type="paragraph" w:styleId="PlainText">
    <w:name w:val="Plain Text"/>
    <w:basedOn w:val="Normal"/>
    <w:link w:val="PlainTextChar"/>
    <w:uiPriority w:val="99"/>
    <w:rsid w:val="0013729E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69190D"/>
    <w:rPr>
      <w:rFonts w:ascii="Courier New" w:hAnsi="Courier New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2385F"/>
    <w:rPr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9190D"/>
    <w:rPr>
      <w:rFonts w:cs="Times New Roman"/>
      <w:sz w:val="2"/>
    </w:rPr>
  </w:style>
  <w:style w:type="character" w:styleId="CommentReference">
    <w:name w:val="annotation reference"/>
    <w:basedOn w:val="DefaultParagraphFont"/>
    <w:uiPriority w:val="99"/>
    <w:semiHidden/>
    <w:rsid w:val="00E24869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248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9190D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248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9190D"/>
    <w:rPr>
      <w:rFonts w:cs="Times New Roman"/>
      <w:b/>
    </w:rPr>
  </w:style>
  <w:style w:type="paragraph" w:customStyle="1" w:styleId="CharCharCharCharCharCharCharCharCharCharCharCharChar">
    <w:name w:val="Char Char Char Char Char Char Char Char Char Char Char Char Char"/>
    <w:basedOn w:val="Normal"/>
    <w:uiPriority w:val="99"/>
    <w:rsid w:val="00054F44"/>
    <w:pPr>
      <w:spacing w:after="160" w:line="240" w:lineRule="exact"/>
    </w:pPr>
    <w:rPr>
      <w:rFonts w:ascii="Tahoma" w:hAnsi="Tahoma"/>
      <w:sz w:val="20"/>
      <w:szCs w:val="20"/>
    </w:rPr>
  </w:style>
  <w:style w:type="character" w:styleId="Hyperlink">
    <w:name w:val="Hyperlink"/>
    <w:basedOn w:val="DefaultParagraphFont"/>
    <w:uiPriority w:val="99"/>
    <w:rsid w:val="00CA3444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D755E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rsid w:val="00C84783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rsid w:val="00EB7A0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9190D"/>
    <w:rPr>
      <w:rFonts w:cs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rsid w:val="00B740B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5051EA"/>
    <w:rPr>
      <w:rFonts w:cs="Times New Roman"/>
      <w:sz w:val="2"/>
    </w:rPr>
  </w:style>
  <w:style w:type="paragraph" w:customStyle="1" w:styleId="podnaslovpropisa">
    <w:name w:val="podnaslovpropisa"/>
    <w:basedOn w:val="Normal"/>
    <w:uiPriority w:val="99"/>
    <w:rsid w:val="00A834CA"/>
    <w:pPr>
      <w:shd w:val="clear" w:color="auto" w:fill="000000"/>
      <w:jc w:val="center"/>
    </w:pPr>
    <w:rPr>
      <w:rFonts w:ascii="Arial" w:hAnsi="Arial" w:cs="Arial"/>
      <w:i/>
      <w:iCs/>
      <w:color w:val="FFE8BF"/>
      <w:sz w:val="26"/>
      <w:szCs w:val="26"/>
    </w:rPr>
  </w:style>
  <w:style w:type="paragraph" w:customStyle="1" w:styleId="CharChar10">
    <w:name w:val="Char Char10"/>
    <w:basedOn w:val="Normal"/>
    <w:uiPriority w:val="99"/>
    <w:rsid w:val="00A834CA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6C731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731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C731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731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05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ap.gov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groponud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ap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1506</Words>
  <Characters>8586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члана 7</vt:lpstr>
    </vt:vector>
  </TitlesOfParts>
  <Company>MOA</Company>
  <LinksUpToDate>false</LinksUpToDate>
  <CharactersWithSpaces>10072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члана 7</dc:title>
  <dc:creator>ana.mitrovic</dc:creator>
  <cp:lastModifiedBy>Aleksandra Bačević</cp:lastModifiedBy>
  <cp:revision>2</cp:revision>
  <cp:lastPrinted>2017-05-30T06:13:00Z</cp:lastPrinted>
  <dcterms:created xsi:type="dcterms:W3CDTF">2019-02-28T09:31:00Z</dcterms:created>
  <dcterms:modified xsi:type="dcterms:W3CDTF">2019-02-28T09:31:00Z</dcterms:modified>
</cp:coreProperties>
</file>