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pPr>
        <w:rPr>
          <w:lang w:val="sr-Latn-RS"/>
        </w:rPr>
      </w:pPr>
      <w:bookmarkStart w:id="0" w:name="_top"/>
      <w:bookmarkEnd w:id="0"/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BC778B" w:rsidRDefault="00297228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1046932" w:history="1">
            <w:r w:rsidR="00BC778B" w:rsidRPr="00B072C2">
              <w:rPr>
                <w:rStyle w:val="Hyperlink"/>
                <w:rFonts w:eastAsia="Times New Roman"/>
              </w:rPr>
              <w:t>1.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НОВН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ОД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</w:rPr>
              <w:t>ПЛАЋАЊА И ИНФОРМАТОРУ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3" w:history="1">
            <w:r w:rsidR="00BC778B" w:rsidRPr="00B072C2">
              <w:rPr>
                <w:rStyle w:val="Hyperlink"/>
                <w:rFonts w:eastAsia="Arial"/>
              </w:rPr>
              <w:t xml:space="preserve">2. 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Ц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РУ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4" w:history="1">
            <w:r w:rsidR="00BC778B" w:rsidRPr="00B072C2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5" w:history="1">
            <w:r w:rsidR="00BC778B" w:rsidRPr="00B072C2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6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6" w:history="1">
            <w:r w:rsidR="00BC778B" w:rsidRPr="00B072C2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20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7" w:history="1">
            <w:r w:rsidR="00BC778B" w:rsidRPr="00B072C2">
              <w:rPr>
                <w:rStyle w:val="Hyperlink"/>
                <w:rFonts w:eastAsia="Arial"/>
              </w:rPr>
              <w:t xml:space="preserve">4.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 П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_Toc1046937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23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8" w:history="1">
            <w:r w:rsidR="00BC778B" w:rsidRPr="00B072C2">
              <w:rPr>
                <w:rStyle w:val="Hyperlink"/>
                <w:rFonts w:eastAsia="Arial"/>
              </w:rPr>
              <w:t xml:space="preserve">6.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ПИС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ДЛ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-5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И</w:t>
            </w:r>
            <w:r w:rsidR="00BC778B" w:rsidRPr="00B072C2">
              <w:rPr>
                <w:rStyle w:val="Hyperlink"/>
                <w:rFonts w:eastAsia="Arial"/>
              </w:rPr>
              <w:t>,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Л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Ш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Ћ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3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Б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З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_Toc1046938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25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39" w:history="1">
            <w:r w:rsidR="00BC778B" w:rsidRPr="00B072C2">
              <w:rPr>
                <w:rStyle w:val="Hyperlink"/>
              </w:rPr>
              <w:t>7. ОПИС У ПОСТУПАЊУ У ОКВИРУ НАДЛЕЖНОСТИ, ОВЛАШЋЕЊА И ОБАВЕЗА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_Toc1046939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26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0" w:history="1">
            <w:r w:rsidR="00BC778B" w:rsidRPr="00B072C2">
              <w:rPr>
                <w:rStyle w:val="Hyperlink"/>
              </w:rPr>
              <w:t>8. НАВОЂЕЊЕ ПРОПИСА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_Toc1046940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27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1" w:history="1">
            <w:r w:rsidR="00BC778B" w:rsidRPr="00B072C2">
              <w:rPr>
                <w:rStyle w:val="Hyperlink"/>
                <w:rFonts w:eastAsia="Arial"/>
                <w:spacing w:val="2"/>
              </w:rPr>
              <w:t xml:space="preserve">9.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УГЕ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ЈЕ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Г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Н 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ЖА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З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ЕС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</w:rPr>
              <w:t>ИМ</w:t>
            </w:r>
            <w:r w:rsidR="00BC778B" w:rsidRPr="00B072C2">
              <w:rPr>
                <w:rStyle w:val="Hyperlink"/>
                <w:rFonts w:eastAsia="Arial"/>
                <w:spacing w:val="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ИЦИ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_Toc1046941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33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2" w:history="1">
            <w:r w:rsidR="00BC778B" w:rsidRPr="00B072C2">
              <w:rPr>
                <w:rStyle w:val="Hyperlink"/>
                <w:rFonts w:eastAsia="Arial"/>
              </w:rPr>
              <w:t>10.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К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ПР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У</w:t>
            </w:r>
            <w:r w:rsidR="00BC778B" w:rsidRPr="00B072C2">
              <w:rPr>
                <w:rStyle w:val="Hyperlink"/>
                <w:rFonts w:eastAsia="Arial"/>
              </w:rPr>
              <w:t>Ж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Л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Г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34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3" w:history="1">
            <w:r w:rsidR="00BC778B" w:rsidRPr="00B072C2">
              <w:rPr>
                <w:rStyle w:val="Hyperlink"/>
              </w:rPr>
              <w:t>11. ПРЕГЛЕД ПОДАТАКА О ПРУЖЕНИМ УСЛУГАМА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35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4" w:history="1">
            <w:r w:rsidR="00BC778B" w:rsidRPr="00B072C2">
              <w:rPr>
                <w:rStyle w:val="Hyperlink"/>
                <w:rFonts w:eastAsia="Cambria"/>
                <w:spacing w:val="-1"/>
              </w:rPr>
              <w:t>11</w:t>
            </w:r>
            <w:r w:rsidR="00BC778B" w:rsidRPr="00B072C2">
              <w:rPr>
                <w:rStyle w:val="Hyperlink"/>
                <w:rFonts w:eastAsia="Cambria"/>
              </w:rPr>
              <w:t>.1</w:t>
            </w:r>
            <w:r w:rsidR="00BC778B" w:rsidRPr="00B072C2">
              <w:rPr>
                <w:rStyle w:val="Hyperlink"/>
                <w:rFonts w:eastAsia="Cambria"/>
                <w:spacing w:val="-2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Под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ц</w:t>
            </w:r>
            <w:r w:rsidR="00BC778B" w:rsidRPr="00B072C2">
              <w:rPr>
                <w:rStyle w:val="Hyperlink"/>
                <w:rFonts w:eastAsia="Cambria"/>
              </w:rPr>
              <w:t>и о пру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ж</w:t>
            </w:r>
            <w:r w:rsidR="00BC778B" w:rsidRPr="00B072C2">
              <w:rPr>
                <w:rStyle w:val="Hyperlink"/>
                <w:rFonts w:eastAsia="Cambria"/>
                <w:spacing w:val="2"/>
              </w:rPr>
              <w:t>е</w:t>
            </w:r>
            <w:r w:rsidR="00BC778B" w:rsidRPr="00B072C2">
              <w:rPr>
                <w:rStyle w:val="Hyperlink"/>
                <w:rFonts w:eastAsia="Cambria"/>
              </w:rPr>
              <w:t>ним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услу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м</w:t>
            </w:r>
            <w:r w:rsidR="00BC778B" w:rsidRPr="00B072C2">
              <w:rPr>
                <w:rStyle w:val="Hyperlink"/>
                <w:rFonts w:eastAsia="Cambria"/>
              </w:rPr>
              <w:t>а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</w:rPr>
              <w:t>у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2016</w:t>
            </w:r>
            <w:r w:rsidR="00BC778B" w:rsidRPr="00B072C2">
              <w:rPr>
                <w:rStyle w:val="Hyperlink"/>
                <w:rFonts w:eastAsia="Cambria"/>
              </w:rPr>
              <w:t>.</w:t>
            </w:r>
            <w:r w:rsidR="00BC778B" w:rsidRPr="00B072C2">
              <w:rPr>
                <w:rStyle w:val="Hyperlink"/>
                <w:rFonts w:eastAsia="Cambria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Cambria"/>
                <w:spacing w:val="-1"/>
              </w:rPr>
              <w:t>г</w:t>
            </w:r>
            <w:r w:rsidR="00BC778B" w:rsidRPr="00B072C2">
              <w:rPr>
                <w:rStyle w:val="Hyperlink"/>
                <w:rFonts w:eastAsia="Cambria"/>
              </w:rPr>
              <w:t>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35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5" w:history="1">
            <w:r w:rsidR="00BC778B" w:rsidRPr="00B072C2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38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6" w:history="1">
            <w:r w:rsidR="00BC778B" w:rsidRPr="00B072C2">
              <w:rPr>
                <w:rStyle w:val="Hyperlink"/>
                <w:rFonts w:eastAsia="Times New Roman"/>
              </w:rPr>
              <w:t>11.</w:t>
            </w:r>
            <w:r w:rsidR="00BC778B" w:rsidRPr="00B072C2">
              <w:rPr>
                <w:rStyle w:val="Hyperlink"/>
                <w:rFonts w:eastAsia="Times New Roman"/>
                <w:lang w:val="sr-Latn-RS"/>
              </w:rPr>
              <w:t>3</w:t>
            </w:r>
            <w:r w:rsidR="00BC778B" w:rsidRPr="00B072C2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BC778B" w:rsidRPr="00B072C2">
              <w:rPr>
                <w:rStyle w:val="Hyperlink"/>
                <w:rFonts w:eastAsia="Times New Roman"/>
                <w:lang w:val="sr-Latn-RS"/>
              </w:rPr>
              <w:t>8</w:t>
            </w:r>
            <w:r w:rsidR="00BC778B" w:rsidRPr="00B072C2">
              <w:rPr>
                <w:rStyle w:val="Hyperlink"/>
                <w:rFonts w:eastAsia="Times New Roman"/>
              </w:rPr>
              <w:t>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42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7" w:history="1">
            <w:r w:rsidR="00BC778B" w:rsidRPr="00B072C2">
              <w:rPr>
                <w:rStyle w:val="Hyperlink"/>
              </w:rPr>
              <w:t>11.3 Подаци о пруженим услугама у 2019. години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_Toc1046947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45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8" w:history="1">
            <w:r w:rsidR="00BC778B" w:rsidRPr="00B072C2">
              <w:rPr>
                <w:rStyle w:val="Hyperlink"/>
              </w:rPr>
              <w:t>12. ПОДАЦИ О ПРИХОДИМА И РАСХОДИМА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_Toc1046948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48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49" w:history="1">
            <w:r w:rsidR="00BC778B" w:rsidRPr="00B072C2">
              <w:rPr>
                <w:rStyle w:val="Hyperlink"/>
              </w:rPr>
              <w:t>13. ПОДАЦИ О ЈАВНИМ НАБАВКАМА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_Toc1046949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50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0" w:history="1">
            <w:r w:rsidR="00BC778B" w:rsidRPr="00B072C2">
              <w:rPr>
                <w:rStyle w:val="Hyperlink"/>
              </w:rPr>
              <w:t>14. ПОДАЦИ О ДРЖАВНОЈ ПОМОЋИ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_Toc1046950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55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1" w:history="1">
            <w:r w:rsidR="00BC778B" w:rsidRPr="00B072C2">
              <w:rPr>
                <w:rStyle w:val="Hyperlink"/>
              </w:rPr>
              <w:t>15. ПОДАЦИ О ИСПЛАЋЕНИМ ПЛАТАМА, ЗАРАДАМА И ДРУГИМ ПРИМАЊИМА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_Toc1046951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56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2" w:history="1">
            <w:r w:rsidR="00BC778B" w:rsidRPr="00B072C2">
              <w:rPr>
                <w:rStyle w:val="Hyperlink"/>
              </w:rPr>
              <w:t>16. ПОДАЦИ О СРЕДСТВИМА ЗА РАД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_Toc1046952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57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3" w:history="1">
            <w:r w:rsidR="00BC778B" w:rsidRPr="00B072C2">
              <w:rPr>
                <w:rStyle w:val="Hyperlink"/>
                <w:rFonts w:eastAsia="Arial"/>
              </w:rPr>
              <w:t xml:space="preserve">17. 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В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Њ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6"/>
              </w:rPr>
              <w:t>Ч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8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5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_Toc1046953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58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4" w:history="1">
            <w:r w:rsidR="00BC778B" w:rsidRPr="00B072C2">
              <w:rPr>
                <w:rStyle w:val="Hyperlink"/>
                <w:rFonts w:eastAsia="Arial"/>
              </w:rPr>
              <w:t>18.</w:t>
            </w:r>
            <w:r w:rsidR="00BC778B" w:rsidRPr="00B072C2">
              <w:rPr>
                <w:rStyle w:val="Hyperlink"/>
                <w:rFonts w:eastAsia="Arial"/>
                <w:spacing w:val="2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В</w:t>
            </w:r>
            <w:r w:rsidR="00BC778B" w:rsidRPr="00B072C2">
              <w:rPr>
                <w:rStyle w:val="Hyperlink"/>
                <w:rFonts w:eastAsia="Arial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  <w:spacing w:val="-2"/>
              </w:rPr>
              <w:t>Т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И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Н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ФО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>Р</w:t>
            </w:r>
            <w:r w:rsidR="00BC778B" w:rsidRPr="00B072C2">
              <w:rPr>
                <w:rStyle w:val="Hyperlink"/>
                <w:rFonts w:eastAsia="Arial"/>
                <w:spacing w:val="4"/>
              </w:rPr>
              <w:t>М</w:t>
            </w:r>
            <w:r w:rsidR="00BC778B" w:rsidRPr="00B072C2">
              <w:rPr>
                <w:rStyle w:val="Hyperlink"/>
                <w:rFonts w:eastAsia="Arial"/>
                <w:spacing w:val="-6"/>
              </w:rPr>
              <w:t>А</w:t>
            </w:r>
            <w:r w:rsidR="00BC778B" w:rsidRPr="00B072C2">
              <w:rPr>
                <w:rStyle w:val="Hyperlink"/>
                <w:rFonts w:eastAsia="Arial"/>
              </w:rPr>
              <w:t>ЦИ</w:t>
            </w:r>
            <w:r w:rsidR="00BC778B" w:rsidRPr="00B072C2">
              <w:rPr>
                <w:rStyle w:val="Hyperlink"/>
                <w:rFonts w:eastAsia="Arial"/>
                <w:spacing w:val="2"/>
              </w:rPr>
              <w:t>Ј</w:t>
            </w:r>
            <w:r w:rsidR="00BC778B" w:rsidRPr="00B072C2">
              <w:rPr>
                <w:rStyle w:val="Hyperlink"/>
                <w:rFonts w:eastAsia="Arial"/>
              </w:rPr>
              <w:t>А</w:t>
            </w:r>
            <w:r w:rsidR="00BC778B" w:rsidRPr="00B072C2">
              <w:rPr>
                <w:rStyle w:val="Hyperlink"/>
                <w:rFonts w:eastAsia="Arial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 w:rsidRPr="00B072C2">
              <w:rPr>
                <w:rStyle w:val="Hyperlink"/>
                <w:rFonts w:eastAsia="Arial"/>
                <w:spacing w:val="1"/>
              </w:rPr>
              <w:t xml:space="preserve"> </w:t>
            </w:r>
            <w:r w:rsidR="00BC778B" w:rsidRPr="00B072C2">
              <w:rPr>
                <w:rStyle w:val="Hyperlink"/>
                <w:rFonts w:eastAsia="Arial"/>
              </w:rPr>
              <w:t>П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О</w:t>
            </w:r>
            <w:r w:rsidR="00BC778B" w:rsidRPr="00B072C2">
              <w:rPr>
                <w:rStyle w:val="Hyperlink"/>
                <w:rFonts w:eastAsia="Arial"/>
                <w:spacing w:val="-1"/>
              </w:rPr>
              <w:t>С</w:t>
            </w:r>
            <w:r w:rsidR="00BC778B" w:rsidRPr="00B072C2">
              <w:rPr>
                <w:rStyle w:val="Hyperlink"/>
                <w:rFonts w:eastAsia="Arial"/>
              </w:rPr>
              <w:t>Е</w:t>
            </w:r>
            <w:r w:rsidR="00BC778B" w:rsidRPr="00B072C2">
              <w:rPr>
                <w:rStyle w:val="Hyperlink"/>
                <w:rFonts w:eastAsia="Arial"/>
                <w:spacing w:val="1"/>
              </w:rPr>
              <w:t>Д</w:t>
            </w:r>
            <w:r w:rsidR="00BC778B" w:rsidRPr="00B072C2">
              <w:rPr>
                <w:rStyle w:val="Hyperlink"/>
                <w:rFonts w:eastAsia="Arial"/>
              </w:rPr>
              <w:t>У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_Toc1046954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59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5" w:history="1">
            <w:r w:rsidR="00BC778B" w:rsidRPr="00B072C2">
              <w:rPr>
                <w:rStyle w:val="Hyperlink"/>
                <w:rFonts w:eastAsia="Times New Roman"/>
              </w:rPr>
              <w:t>19.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Е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2"/>
              </w:rPr>
              <w:t>М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КО</w:t>
            </w:r>
            <w:r w:rsidR="00BC778B" w:rsidRPr="00B072C2">
              <w:rPr>
                <w:rStyle w:val="Hyperlink"/>
                <w:rFonts w:eastAsia="Times New Roman"/>
              </w:rPr>
              <w:t>Ј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Д</w:t>
            </w:r>
            <w:r w:rsidR="00BC778B" w:rsidRPr="00B072C2">
              <w:rPr>
                <w:rStyle w:val="Hyperlink"/>
                <w:rFonts w:eastAsia="Times New Roman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Ж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И</w:t>
            </w:r>
            <w:r w:rsidR="00BC778B" w:rsidRPr="00B072C2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Г</w:t>
            </w:r>
            <w:r w:rsidR="00BC778B" w:rsidRPr="00B072C2">
              <w:rPr>
                <w:rStyle w:val="Hyperlink"/>
                <w:rFonts w:eastAsia="Times New Roman"/>
              </w:rPr>
              <w:t>АН</w:t>
            </w:r>
            <w:r w:rsidR="00BC778B" w:rsidRPr="00B072C2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М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ОГ</w:t>
            </w:r>
            <w:r w:rsidR="00BC778B" w:rsidRPr="00B072C2">
              <w:rPr>
                <w:rStyle w:val="Hyperlink"/>
                <w:rFonts w:eastAsia="Times New Roman"/>
              </w:rPr>
              <w:t>УЋА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</w:t>
            </w:r>
            <w:r w:rsidR="00BC778B" w:rsidRPr="00B072C2">
              <w:rPr>
                <w:rStyle w:val="Hyperlink"/>
                <w:rFonts w:eastAsia="Times New Roman"/>
              </w:rPr>
              <w:t xml:space="preserve">А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>УП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_Toc1046955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60</w:t>
            </w:r>
            <w:r w:rsidR="00BC778B">
              <w:rPr>
                <w:webHidden/>
              </w:rPr>
              <w:fldChar w:fldCharType="end"/>
            </w:r>
          </w:hyperlink>
        </w:p>
        <w:p w:rsidR="00BC778B" w:rsidRDefault="00454464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046956" w:history="1">
            <w:r w:rsidR="00BC778B" w:rsidRPr="00B072C2">
              <w:rPr>
                <w:rStyle w:val="Hyperlink"/>
                <w:rFonts w:eastAsia="Times New Roman"/>
              </w:rPr>
              <w:t>20.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ЈЕ О</w:t>
            </w:r>
            <w:r w:rsidR="00BC778B" w:rsidRPr="00B072C2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ПОДН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ШЕ</w:t>
            </w:r>
            <w:r w:rsidR="00BC778B" w:rsidRPr="00B072C2">
              <w:rPr>
                <w:rStyle w:val="Hyperlink"/>
                <w:rFonts w:eastAsia="Times New Roman"/>
              </w:rPr>
              <w:t>ЊУ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BC778B" w:rsidRPr="00B072C2">
              <w:rPr>
                <w:rStyle w:val="Hyperlink"/>
                <w:rFonts w:eastAsia="Times New Roman"/>
              </w:rPr>
              <w:t>АХ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ТЕВ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З</w:t>
            </w:r>
            <w:r w:rsidR="00BC778B" w:rsidRPr="00B072C2">
              <w:rPr>
                <w:rStyle w:val="Hyperlink"/>
                <w:rFonts w:eastAsia="Times New Roman"/>
              </w:rPr>
              <w:t>А</w:t>
            </w:r>
            <w:r w:rsidR="00BC778B" w:rsidRPr="00B072C2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3"/>
              </w:rPr>
              <w:t>П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</w:t>
            </w:r>
            <w:r w:rsidR="00BC778B" w:rsidRPr="00B072C2">
              <w:rPr>
                <w:rStyle w:val="Hyperlink"/>
                <w:rFonts w:eastAsia="Times New Roman"/>
              </w:rPr>
              <w:t>С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Т</w:t>
            </w:r>
            <w:r w:rsidR="00BC778B" w:rsidRPr="00B072C2">
              <w:rPr>
                <w:rStyle w:val="Hyperlink"/>
                <w:rFonts w:eastAsia="Times New Roman"/>
              </w:rPr>
              <w:t xml:space="preserve">УП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ИН</w:t>
            </w:r>
            <w:r w:rsidR="00BC778B" w:rsidRPr="00B072C2">
              <w:rPr>
                <w:rStyle w:val="Hyperlink"/>
                <w:rFonts w:eastAsia="Times New Roman"/>
              </w:rPr>
              <w:t>Ф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  <w:spacing w:val="-2"/>
              </w:rPr>
              <w:t>Р</w:t>
            </w:r>
            <w:r w:rsidR="00BC778B" w:rsidRPr="00B072C2">
              <w:rPr>
                <w:rStyle w:val="Hyperlink"/>
                <w:rFonts w:eastAsia="Times New Roman"/>
              </w:rPr>
              <w:t>МА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ЦИ</w:t>
            </w:r>
            <w:r w:rsidR="00BC778B" w:rsidRPr="00B072C2">
              <w:rPr>
                <w:rStyle w:val="Hyperlink"/>
                <w:rFonts w:eastAsia="Times New Roman"/>
              </w:rPr>
              <w:t>ЈАМА</w:t>
            </w:r>
            <w:r w:rsidR="00BC778B" w:rsidRPr="00B072C2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О</w:t>
            </w:r>
            <w:r w:rsidR="00BC778B" w:rsidRPr="00B072C2">
              <w:rPr>
                <w:rStyle w:val="Hyperlink"/>
                <w:rFonts w:eastAsia="Times New Roman"/>
              </w:rPr>
              <w:t>Д</w:t>
            </w:r>
            <w:r w:rsidR="00BC778B" w:rsidRPr="00B072C2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</w:rPr>
              <w:t>ЈА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ВНО</w:t>
            </w:r>
            <w:r w:rsidR="00BC778B" w:rsidRPr="00B072C2">
              <w:rPr>
                <w:rStyle w:val="Hyperlink"/>
                <w:rFonts w:eastAsia="Times New Roman"/>
              </w:rPr>
              <w:t>Г</w:t>
            </w:r>
            <w:r w:rsidR="00BC778B" w:rsidRPr="00B072C2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BC778B" w:rsidRPr="00B072C2">
              <w:rPr>
                <w:rStyle w:val="Hyperlink"/>
                <w:rFonts w:eastAsia="Times New Roman"/>
                <w:spacing w:val="-1"/>
              </w:rPr>
              <w:t>З</w:t>
            </w:r>
            <w:r w:rsidR="00BC778B" w:rsidRPr="00B072C2">
              <w:rPr>
                <w:rStyle w:val="Hyperlink"/>
                <w:rFonts w:eastAsia="Times New Roman"/>
                <w:spacing w:val="1"/>
              </w:rPr>
              <w:t>Н</w:t>
            </w:r>
            <w:r w:rsidR="00BC778B" w:rsidRPr="00B072C2">
              <w:rPr>
                <w:rStyle w:val="Hyperlink"/>
                <w:rFonts w:eastAsia="Times New Roman"/>
              </w:rPr>
              <w:t>АЧАЈА</w:t>
            </w:r>
            <w:r w:rsidR="00BC778B">
              <w:rPr>
                <w:webHidden/>
              </w:rPr>
              <w:tab/>
            </w:r>
            <w:r w:rsidR="00BC778B">
              <w:rPr>
                <w:webHidden/>
              </w:rPr>
              <w:fldChar w:fldCharType="begin"/>
            </w:r>
            <w:r w:rsidR="00BC778B">
              <w:rPr>
                <w:webHidden/>
              </w:rPr>
              <w:instrText xml:space="preserve"> PAGEREF _Toc1046956 \h </w:instrText>
            </w:r>
            <w:r w:rsidR="00BC778B">
              <w:rPr>
                <w:webHidden/>
              </w:rPr>
            </w:r>
            <w:r w:rsidR="00BC778B">
              <w:rPr>
                <w:webHidden/>
              </w:rPr>
              <w:fldChar w:fldCharType="separate"/>
            </w:r>
            <w:r w:rsidR="009E481A">
              <w:rPr>
                <w:webHidden/>
              </w:rPr>
              <w:t>61</w:t>
            </w:r>
            <w:r w:rsidR="00BC778B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1046932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  <w:lang w:val="sr-Latn-RS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454464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28</w:t>
      </w:r>
      <w:r>
        <w:rPr>
          <w:rFonts w:eastAsia="Times New Roman" w:cs="Times New Roman"/>
          <w:bCs/>
          <w:szCs w:val="24"/>
        </w:rPr>
        <w:t>.0</w:t>
      </w:r>
      <w:r w:rsidR="00C76034">
        <w:rPr>
          <w:rFonts w:eastAsia="Times New Roman" w:cs="Times New Roman"/>
          <w:bCs/>
          <w:szCs w:val="24"/>
        </w:rPr>
        <w:t>2</w:t>
      </w:r>
      <w:r w:rsidR="00672466" w:rsidRPr="00903290">
        <w:rPr>
          <w:rFonts w:eastAsia="Times New Roman" w:cs="Times New Roman"/>
          <w:bCs/>
          <w:szCs w:val="24"/>
        </w:rPr>
        <w:t>.201</w:t>
      </w:r>
      <w:r>
        <w:rPr>
          <w:rFonts w:eastAsia="Times New Roman" w:cs="Times New Roman"/>
          <w:bCs/>
          <w:szCs w:val="24"/>
        </w:rPr>
        <w:t>9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lastRenderedPageBreak/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  <w:lang w:val="en-US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454464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1046933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:rsidR="001B4BB3" w:rsidRDefault="001B4BB3" w:rsidP="001B4BB3">
      <w:pPr>
        <w:pStyle w:val="Heading2"/>
        <w:spacing w:before="0"/>
        <w:jc w:val="left"/>
      </w:pPr>
      <w:bookmarkStart w:id="3" w:name="_Toc1046934"/>
      <w:r w:rsidRPr="00A44E5F">
        <w:t>2.1. Графички приказ организационе структуре Управе за аграрна плаћања</w:t>
      </w:r>
      <w:bookmarkEnd w:id="3"/>
    </w:p>
    <w:p w:rsidR="00CD1E40" w:rsidRPr="00CD1E40" w:rsidRDefault="00CD1E40" w:rsidP="00CD1E40"/>
    <w:bookmarkStart w:id="4" w:name="_Toc463531610"/>
    <w:bookmarkStart w:id="5" w:name="_Toc463531870"/>
    <w:bookmarkStart w:id="6" w:name="_Toc464040601"/>
    <w:bookmarkStart w:id="7" w:name="_Toc464041847"/>
    <w:bookmarkStart w:id="8" w:name="_Toc466375773"/>
    <w:bookmarkStart w:id="9" w:name="_Toc469393129"/>
    <w:bookmarkStart w:id="10" w:name="_Toc469488338"/>
    <w:bookmarkStart w:id="11" w:name="_Toc471728383"/>
    <w:bookmarkStart w:id="12" w:name="_Toc471732211"/>
    <w:bookmarkStart w:id="13" w:name="_Toc471732679"/>
    <w:bookmarkStart w:id="14" w:name="_Toc475361740"/>
    <w:bookmarkStart w:id="15" w:name="_Toc475364421"/>
    <w:bookmarkStart w:id="16" w:name="_Toc475364655"/>
    <w:bookmarkStart w:id="17" w:name="_Toc491264084"/>
    <w:bookmarkStart w:id="18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B7E2E5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BB6EB5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19" w:name="_Toc104693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  <w:rPr>
          <w:lang w:val="sr-Latn-RS"/>
        </w:rPr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rPr>
          <w:lang w:val="sr-Latn-RS"/>
        </w:rPr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rPr>
          <w:lang w:val="sr-Latn-RS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r w:rsidR="009D20EB">
        <w:rPr>
          <w:rFonts w:eastAsia="Times New Roman" w:cs="Times New Roman"/>
          <w:spacing w:val="-9"/>
          <w:szCs w:val="24"/>
          <w:lang w:val="sr-Latn-RS"/>
        </w:rPr>
        <w:t>biljana.petrovic@minpolj.gov.rs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lastRenderedPageBreak/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  <w:rPr>
          <w:lang w:val="sr-Latn-RS"/>
        </w:rPr>
      </w:pPr>
      <w:r>
        <w:t xml:space="preserve">Број запослених у Сектору: </w:t>
      </w:r>
      <w:r w:rsidR="004054FE">
        <w:rPr>
          <w:lang w:val="sr-Latn-RS"/>
        </w:rPr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2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  <w:lang w:val="en-US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</w:t>
      </w:r>
      <w:r w:rsidRPr="000E4909">
        <w:lastRenderedPageBreak/>
        <w:t>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5" w:history="1">
        <w:r w:rsidR="00EC731A">
          <w:rPr>
            <w:rStyle w:val="Hyperlink"/>
            <w:rFonts w:eastAsia="Times New Roman" w:cs="Times New Roman"/>
            <w:szCs w:val="24"/>
            <w:lang w:val="en-US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>дсека</w:t>
      </w:r>
    </w:p>
    <w:p w:rsidR="000A3490" w:rsidRDefault="00DD2AB3" w:rsidP="000A3490">
      <w:pPr>
        <w:spacing w:after="0" w:line="240" w:lineRule="atLeast"/>
        <w:rPr>
          <w:lang w:val="en-US"/>
        </w:rPr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</w:t>
      </w:r>
      <w:hyperlink r:id="rId26" w:history="1">
        <w:r w:rsidR="00F377F3" w:rsidRPr="007E0255">
          <w:rPr>
            <w:rStyle w:val="Hyperlink"/>
            <w:lang w:val="en-US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Default="00E64DFC" w:rsidP="00AF53F6">
      <w:pPr>
        <w:spacing w:after="0" w:line="240" w:lineRule="atLeast"/>
        <w:ind w:firstLine="720"/>
      </w:pPr>
      <w:r>
        <w:lastRenderedPageBreak/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F377F3">
        <w:rPr>
          <w:rFonts w:ascii="Times New Roman" w:hAnsi="Times New Roman" w:cs="Times New Roman"/>
          <w:spacing w:val="-1"/>
          <w:sz w:val="24"/>
          <w:szCs w:val="24"/>
        </w:rPr>
        <w:t>Група за директна плаћања-премије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F377F3">
        <w:rPr>
          <w:rFonts w:ascii="Times New Roman" w:hAnsi="Times New Roman" w:cs="Times New Roman"/>
          <w:sz w:val="24"/>
          <w:szCs w:val="24"/>
        </w:rPr>
        <w:t>к</w:t>
      </w:r>
      <w:r w:rsidRPr="00F37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тиц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је</w:t>
      </w:r>
      <w:r w:rsidRPr="00F377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377F3">
        <w:rPr>
          <w:rFonts w:ascii="Times New Roman" w:hAnsi="Times New Roman" w:cs="Times New Roman"/>
          <w:sz w:val="24"/>
          <w:szCs w:val="24"/>
        </w:rPr>
        <w:t>ов</w:t>
      </w:r>
    </w:p>
    <w:p w:rsidR="00E64DFC" w:rsidRPr="00F377F3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F377F3">
        <w:rPr>
          <w:rFonts w:ascii="Times New Roman" w:hAnsi="Times New Roman" w:cs="Times New Roman"/>
          <w:sz w:val="24"/>
          <w:szCs w:val="24"/>
        </w:rPr>
        <w:t>к</w:t>
      </w:r>
      <w:r w:rsidRPr="00F37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z w:val="24"/>
          <w:szCs w:val="24"/>
        </w:rPr>
        <w:t>од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тиц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је</w:t>
      </w:r>
      <w:r w:rsidRPr="00F377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377F3">
        <w:rPr>
          <w:rFonts w:ascii="Times New Roman" w:hAnsi="Times New Roman" w:cs="Times New Roman"/>
          <w:sz w:val="24"/>
          <w:szCs w:val="24"/>
        </w:rPr>
        <w:t>в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377F3">
        <w:rPr>
          <w:rFonts w:ascii="Times New Roman" w:hAnsi="Times New Roman" w:cs="Times New Roman"/>
          <w:sz w:val="24"/>
          <w:szCs w:val="24"/>
        </w:rPr>
        <w:t>л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377F3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377F3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F377F3">
        <w:rPr>
          <w:rFonts w:ascii="Times New Roman" w:hAnsi="Times New Roman" w:cs="Times New Roman"/>
          <w:sz w:val="24"/>
          <w:szCs w:val="24"/>
        </w:rPr>
        <w:t>ло</w:t>
      </w:r>
      <w:r w:rsidRPr="00F377F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377F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377F3">
        <w:rPr>
          <w:rFonts w:ascii="Times New Roman" w:hAnsi="Times New Roman" w:cs="Times New Roman"/>
          <w:sz w:val="24"/>
          <w:szCs w:val="24"/>
        </w:rPr>
        <w:t>а</w:t>
      </w:r>
      <w:r w:rsidRPr="00F377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Pr="00F377F3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F377F3">
        <w:rPr>
          <w:b/>
          <w:bCs/>
          <w:spacing w:val="1"/>
          <w:sz w:val="23"/>
          <w:szCs w:val="23"/>
        </w:rPr>
        <w:t>Гр</w:t>
      </w:r>
      <w:r w:rsidRPr="00F377F3">
        <w:rPr>
          <w:b/>
          <w:bCs/>
          <w:sz w:val="23"/>
          <w:szCs w:val="23"/>
        </w:rPr>
        <w:t>у</w:t>
      </w:r>
      <w:r w:rsidRPr="00F377F3">
        <w:rPr>
          <w:b/>
          <w:bCs/>
          <w:spacing w:val="1"/>
          <w:sz w:val="23"/>
          <w:szCs w:val="23"/>
        </w:rPr>
        <w:t>п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3"/>
          <w:sz w:val="23"/>
          <w:szCs w:val="23"/>
        </w:rPr>
        <w:t xml:space="preserve"> </w:t>
      </w:r>
      <w:r w:rsidRPr="00F377F3">
        <w:rPr>
          <w:b/>
          <w:bCs/>
          <w:sz w:val="23"/>
          <w:szCs w:val="23"/>
        </w:rPr>
        <w:t>за</w:t>
      </w:r>
      <w:r w:rsidR="005E30AD" w:rsidRPr="00F377F3">
        <w:rPr>
          <w:b/>
          <w:bCs/>
          <w:sz w:val="23"/>
          <w:szCs w:val="23"/>
        </w:rPr>
        <w:t xml:space="preserve"> </w:t>
      </w:r>
      <w:r w:rsidRPr="00F377F3">
        <w:rPr>
          <w:b/>
          <w:bCs/>
          <w:spacing w:val="1"/>
          <w:sz w:val="23"/>
          <w:szCs w:val="23"/>
        </w:rPr>
        <w:t>д</w:t>
      </w:r>
      <w:r w:rsidRPr="00F377F3">
        <w:rPr>
          <w:b/>
          <w:bCs/>
          <w:spacing w:val="-1"/>
          <w:sz w:val="23"/>
          <w:szCs w:val="23"/>
        </w:rPr>
        <w:t>и</w:t>
      </w:r>
      <w:r w:rsidRPr="00F377F3">
        <w:rPr>
          <w:b/>
          <w:bCs/>
          <w:spacing w:val="1"/>
          <w:sz w:val="23"/>
          <w:szCs w:val="23"/>
        </w:rPr>
        <w:t>р</w:t>
      </w:r>
      <w:r w:rsidRPr="00F377F3">
        <w:rPr>
          <w:b/>
          <w:bCs/>
          <w:spacing w:val="-1"/>
          <w:sz w:val="23"/>
          <w:szCs w:val="23"/>
        </w:rPr>
        <w:t>е</w:t>
      </w:r>
      <w:r w:rsidRPr="00F377F3">
        <w:rPr>
          <w:b/>
          <w:bCs/>
          <w:spacing w:val="1"/>
          <w:sz w:val="23"/>
          <w:szCs w:val="23"/>
        </w:rPr>
        <w:t>к</w:t>
      </w:r>
      <w:r w:rsidRPr="00F377F3">
        <w:rPr>
          <w:b/>
          <w:bCs/>
          <w:sz w:val="23"/>
          <w:szCs w:val="23"/>
        </w:rPr>
        <w:t>т</w:t>
      </w:r>
      <w:r w:rsidRPr="00F377F3">
        <w:rPr>
          <w:b/>
          <w:bCs/>
          <w:spacing w:val="1"/>
          <w:sz w:val="23"/>
          <w:szCs w:val="23"/>
        </w:rPr>
        <w:t>н</w:t>
      </w:r>
      <w:r w:rsidRPr="00F377F3">
        <w:rPr>
          <w:b/>
          <w:bCs/>
          <w:sz w:val="23"/>
          <w:szCs w:val="23"/>
        </w:rPr>
        <w:t xml:space="preserve">а </w:t>
      </w:r>
      <w:r w:rsidRPr="00F377F3">
        <w:rPr>
          <w:b/>
          <w:bCs/>
          <w:spacing w:val="-1"/>
          <w:sz w:val="23"/>
          <w:szCs w:val="23"/>
        </w:rPr>
        <w:t>п</w:t>
      </w:r>
      <w:r w:rsidRPr="00F377F3">
        <w:rPr>
          <w:b/>
          <w:bCs/>
          <w:sz w:val="23"/>
          <w:szCs w:val="23"/>
        </w:rPr>
        <w:t>ла</w:t>
      </w:r>
      <w:r w:rsidRPr="00F377F3">
        <w:rPr>
          <w:b/>
          <w:bCs/>
          <w:spacing w:val="1"/>
          <w:sz w:val="23"/>
          <w:szCs w:val="23"/>
        </w:rPr>
        <w:t>ћ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1"/>
          <w:sz w:val="23"/>
          <w:szCs w:val="23"/>
        </w:rPr>
        <w:t>њ</w:t>
      </w:r>
      <w:r w:rsidRPr="00F377F3">
        <w:rPr>
          <w:b/>
          <w:bCs/>
          <w:sz w:val="23"/>
          <w:szCs w:val="23"/>
        </w:rPr>
        <w:t>а</w:t>
      </w:r>
      <w:r w:rsidRPr="00F377F3">
        <w:rPr>
          <w:b/>
          <w:bCs/>
          <w:spacing w:val="6"/>
          <w:sz w:val="23"/>
          <w:szCs w:val="23"/>
        </w:rPr>
        <w:t xml:space="preserve"> </w:t>
      </w:r>
      <w:r w:rsidRPr="00F377F3">
        <w:rPr>
          <w:b/>
          <w:bCs/>
          <w:sz w:val="23"/>
          <w:szCs w:val="23"/>
        </w:rPr>
        <w:t>–</w:t>
      </w:r>
      <w:r w:rsidRPr="00F377F3">
        <w:rPr>
          <w:b/>
          <w:bCs/>
          <w:spacing w:val="9"/>
          <w:sz w:val="23"/>
          <w:szCs w:val="23"/>
        </w:rPr>
        <w:t xml:space="preserve"> </w:t>
      </w:r>
      <w:r w:rsidRPr="00F377F3">
        <w:rPr>
          <w:b/>
          <w:bCs/>
          <w:spacing w:val="1"/>
          <w:sz w:val="23"/>
          <w:szCs w:val="23"/>
        </w:rPr>
        <w:t>пр</w:t>
      </w:r>
      <w:r w:rsidRPr="00F377F3">
        <w:rPr>
          <w:b/>
          <w:bCs/>
          <w:spacing w:val="-1"/>
          <w:sz w:val="23"/>
          <w:szCs w:val="23"/>
        </w:rPr>
        <w:t>е</w:t>
      </w:r>
      <w:r w:rsidRPr="00F377F3">
        <w:rPr>
          <w:b/>
          <w:bCs/>
          <w:sz w:val="23"/>
          <w:szCs w:val="23"/>
        </w:rPr>
        <w:t>м</w:t>
      </w:r>
      <w:r w:rsidRPr="00F377F3">
        <w:rPr>
          <w:b/>
          <w:bCs/>
          <w:spacing w:val="1"/>
          <w:sz w:val="23"/>
          <w:szCs w:val="23"/>
        </w:rPr>
        <w:t>и</w:t>
      </w:r>
      <w:r w:rsidRPr="00F377F3">
        <w:rPr>
          <w:b/>
          <w:bCs/>
          <w:sz w:val="23"/>
          <w:szCs w:val="23"/>
        </w:rPr>
        <w:t>је</w:t>
      </w:r>
      <w:r w:rsidRPr="00F377F3">
        <w:rPr>
          <w:b/>
          <w:bCs/>
          <w:spacing w:val="1"/>
          <w:sz w:val="23"/>
          <w:szCs w:val="23"/>
        </w:rPr>
        <w:t xml:space="preserve"> </w:t>
      </w:r>
      <w:r w:rsidRPr="00F377F3">
        <w:rPr>
          <w:sz w:val="23"/>
          <w:szCs w:val="23"/>
        </w:rPr>
        <w:t>об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</w:t>
      </w:r>
      <w:r w:rsidRPr="00F377F3">
        <w:rPr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лове</w:t>
      </w:r>
      <w:r w:rsidRPr="00F377F3">
        <w:rPr>
          <w:spacing w:val="1"/>
          <w:sz w:val="23"/>
          <w:szCs w:val="23"/>
        </w:rPr>
        <w:t xml:space="preserve"> к</w:t>
      </w:r>
      <w:r w:rsidRPr="00F377F3">
        <w:rPr>
          <w:sz w:val="23"/>
          <w:szCs w:val="23"/>
        </w:rPr>
        <w:t>оји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е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z w:val="23"/>
          <w:szCs w:val="23"/>
        </w:rPr>
        <w:t>о</w:t>
      </w:r>
      <w:r w:rsidRPr="00F377F3">
        <w:rPr>
          <w:spacing w:val="3"/>
          <w:sz w:val="23"/>
          <w:szCs w:val="23"/>
        </w:rPr>
        <w:t>д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н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: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z w:val="23"/>
          <w:szCs w:val="23"/>
        </w:rPr>
        <w:t>врш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из</w:t>
      </w:r>
      <w:r w:rsidRPr="00F377F3">
        <w:rPr>
          <w:sz w:val="23"/>
          <w:szCs w:val="23"/>
        </w:rPr>
        <w:t>бора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3"/>
          <w:sz w:val="23"/>
          <w:szCs w:val="23"/>
        </w:rPr>
        <w:t>т</w:t>
      </w:r>
      <w:r w:rsidRPr="00F377F3">
        <w:rPr>
          <w:spacing w:val="-7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п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а</w:t>
      </w:r>
      <w:r w:rsidRPr="00F377F3">
        <w:rPr>
          <w:spacing w:val="10"/>
          <w:sz w:val="23"/>
          <w:szCs w:val="23"/>
        </w:rPr>
        <w:t xml:space="preserve"> </w:t>
      </w:r>
      <w:r w:rsidRPr="00F377F3">
        <w:rPr>
          <w:sz w:val="23"/>
          <w:szCs w:val="23"/>
        </w:rPr>
        <w:t>у</w:t>
      </w:r>
      <w:r w:rsidRPr="00F377F3">
        <w:rPr>
          <w:spacing w:val="13"/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3"/>
          <w:sz w:val="23"/>
          <w:szCs w:val="23"/>
        </w:rPr>
        <w:t>д</w:t>
      </w:r>
      <w:r w:rsidRPr="00F377F3">
        <w:rPr>
          <w:sz w:val="23"/>
          <w:szCs w:val="23"/>
        </w:rPr>
        <w:t>у</w:t>
      </w:r>
      <w:r w:rsidRPr="00F377F3">
        <w:rPr>
          <w:spacing w:val="4"/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>с</w:t>
      </w:r>
      <w:r w:rsidRPr="00F377F3">
        <w:rPr>
          <w:sz w:val="23"/>
          <w:szCs w:val="23"/>
        </w:rPr>
        <w:t>а</w:t>
      </w:r>
      <w:r w:rsidRPr="00F377F3">
        <w:rPr>
          <w:spacing w:val="13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3"/>
          <w:sz w:val="23"/>
          <w:szCs w:val="23"/>
        </w:rPr>
        <w:t>ј</w:t>
      </w:r>
      <w:r w:rsidRPr="00F377F3">
        <w:rPr>
          <w:spacing w:val="-5"/>
          <w:sz w:val="23"/>
          <w:szCs w:val="23"/>
        </w:rPr>
        <w:t>у</w:t>
      </w:r>
      <w:r w:rsidRPr="00F377F3">
        <w:rPr>
          <w:sz w:val="23"/>
          <w:szCs w:val="23"/>
        </w:rPr>
        <w:t>м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, м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низ</w:t>
      </w:r>
      <w:r w:rsidRPr="00F377F3">
        <w:rPr>
          <w:sz w:val="23"/>
          <w:szCs w:val="23"/>
        </w:rPr>
        <w:t>м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1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6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л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т</w:t>
      </w:r>
      <w:r w:rsidRPr="00F377F3">
        <w:rPr>
          <w:sz w:val="23"/>
          <w:szCs w:val="23"/>
        </w:rPr>
        <w:t>в</w:t>
      </w:r>
      <w:r w:rsidRPr="00F377F3">
        <w:rPr>
          <w:spacing w:val="2"/>
          <w:sz w:val="23"/>
          <w:szCs w:val="23"/>
        </w:rPr>
        <w:t>р</w:t>
      </w:r>
      <w:r w:rsidRPr="00F377F3">
        <w:rPr>
          <w:sz w:val="23"/>
          <w:szCs w:val="23"/>
        </w:rPr>
        <w:t>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1"/>
          <w:sz w:val="23"/>
          <w:szCs w:val="23"/>
        </w:rPr>
        <w:t>ни</w:t>
      </w:r>
      <w:r w:rsidRPr="00F377F3">
        <w:rPr>
          <w:sz w:val="23"/>
          <w:szCs w:val="23"/>
        </w:rPr>
        <w:t xml:space="preserve">м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</w:t>
      </w:r>
      <w:r w:rsidRPr="00F377F3">
        <w:rPr>
          <w:spacing w:val="1"/>
          <w:sz w:val="23"/>
          <w:szCs w:val="23"/>
        </w:rPr>
        <w:t>пи</w:t>
      </w:r>
      <w:r w:rsidRPr="00F377F3">
        <w:rPr>
          <w:spacing w:val="-3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ма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3"/>
          <w:sz w:val="23"/>
          <w:szCs w:val="23"/>
        </w:rPr>
        <w:t>д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3"/>
          <w:sz w:val="23"/>
          <w:szCs w:val="23"/>
        </w:rPr>
        <w:t>л</w:t>
      </w:r>
      <w:r w:rsidRPr="00F377F3">
        <w:rPr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 xml:space="preserve"> о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х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ја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ас</w:t>
      </w:r>
      <w:r w:rsidRPr="00F377F3">
        <w:rPr>
          <w:spacing w:val="1"/>
          <w:sz w:val="23"/>
          <w:szCs w:val="23"/>
        </w:rPr>
        <w:t>пи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 xml:space="preserve">ње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</w:t>
      </w:r>
      <w:r w:rsidRPr="00F377F3">
        <w:rPr>
          <w:spacing w:val="4"/>
          <w:sz w:val="23"/>
          <w:szCs w:val="23"/>
        </w:rPr>
        <w:t>к</w:t>
      </w:r>
      <w:r w:rsidRPr="00F377F3">
        <w:rPr>
          <w:spacing w:val="-7"/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а</w:t>
      </w:r>
      <w:r w:rsidRPr="00F377F3">
        <w:rPr>
          <w:spacing w:val="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до</w:t>
      </w:r>
      <w:r w:rsidRPr="00F377F3">
        <w:rPr>
          <w:spacing w:val="3"/>
          <w:sz w:val="23"/>
          <w:szCs w:val="23"/>
        </w:rPr>
        <w:t>д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3"/>
          <w:sz w:val="23"/>
          <w:szCs w:val="23"/>
        </w:rPr>
        <w:t>л</w:t>
      </w:r>
      <w:r w:rsidRPr="00F377F3">
        <w:rPr>
          <w:sz w:val="23"/>
          <w:szCs w:val="23"/>
        </w:rPr>
        <w:t>у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ов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х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; обј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ње</w:t>
      </w:r>
      <w:r w:rsidRPr="00F377F3">
        <w:rPr>
          <w:spacing w:val="27"/>
          <w:sz w:val="23"/>
          <w:szCs w:val="23"/>
        </w:rPr>
        <w:t xml:space="preserve"> </w:t>
      </w:r>
      <w:r w:rsidRPr="00F377F3">
        <w:rPr>
          <w:sz w:val="23"/>
          <w:szCs w:val="23"/>
        </w:rPr>
        <w:t>ј</w:t>
      </w:r>
      <w:r w:rsidRPr="00F377F3">
        <w:rPr>
          <w:spacing w:val="2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ни</w:t>
      </w:r>
      <w:r w:rsidRPr="00F377F3">
        <w:rPr>
          <w:sz w:val="23"/>
          <w:szCs w:val="23"/>
        </w:rPr>
        <w:t>х</w:t>
      </w:r>
      <w:r w:rsidRPr="00F377F3">
        <w:rPr>
          <w:spacing w:val="3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pacing w:val="-2"/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зи</w:t>
      </w:r>
      <w:r w:rsidRPr="00F377F3">
        <w:rPr>
          <w:sz w:val="23"/>
          <w:szCs w:val="23"/>
        </w:rPr>
        <w:t>ва</w:t>
      </w:r>
      <w:r w:rsidRPr="00F377F3">
        <w:rPr>
          <w:spacing w:val="33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3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ош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Pr="00F377F3">
        <w:rPr>
          <w:spacing w:val="2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ва</w:t>
      </w:r>
      <w:r w:rsidRPr="00F377F3">
        <w:rPr>
          <w:spacing w:val="3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38"/>
          <w:sz w:val="23"/>
          <w:szCs w:val="23"/>
        </w:rPr>
        <w:t xml:space="preserve"> 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2"/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ње</w:t>
      </w:r>
      <w:r w:rsidRPr="00F377F3">
        <w:rPr>
          <w:spacing w:val="29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ва</w:t>
      </w:r>
      <w:r w:rsidRPr="00F377F3">
        <w:rPr>
          <w:spacing w:val="34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а</w:t>
      </w:r>
      <w:r w:rsidRPr="00F377F3">
        <w:rPr>
          <w:spacing w:val="40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тиц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 xml:space="preserve">;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ћ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нт</w:t>
      </w:r>
      <w:r w:rsidRPr="00F377F3">
        <w:rPr>
          <w:sz w:val="23"/>
          <w:szCs w:val="23"/>
        </w:rPr>
        <w:t>рола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ровођ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6"/>
          <w:sz w:val="23"/>
          <w:szCs w:val="23"/>
        </w:rPr>
        <w:t>т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1"/>
          <w:sz w:val="23"/>
          <w:szCs w:val="23"/>
        </w:rPr>
        <w:t>пк</w:t>
      </w:r>
      <w:r w:rsidRPr="00F377F3">
        <w:rPr>
          <w:sz w:val="23"/>
          <w:szCs w:val="23"/>
        </w:rPr>
        <w:t>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ма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2"/>
          <w:sz w:val="23"/>
          <w:szCs w:val="23"/>
        </w:rPr>
        <w:t xml:space="preserve"> </w:t>
      </w:r>
      <w:r w:rsidRPr="00F377F3">
        <w:rPr>
          <w:sz w:val="23"/>
          <w:szCs w:val="23"/>
        </w:rPr>
        <w:t>обр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де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="005E30AD" w:rsidRPr="00F377F3">
        <w:rPr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3"/>
          <w:sz w:val="23"/>
          <w:szCs w:val="23"/>
        </w:rPr>
        <w:t>т</w:t>
      </w:r>
      <w:r w:rsidRPr="00F377F3">
        <w:rPr>
          <w:spacing w:val="-7"/>
          <w:sz w:val="23"/>
          <w:szCs w:val="23"/>
        </w:rPr>
        <w:t>у</w:t>
      </w:r>
      <w:r w:rsidRPr="00F377F3">
        <w:rPr>
          <w:sz w:val="23"/>
          <w:szCs w:val="23"/>
        </w:rPr>
        <w:t xml:space="preserve">; 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ровођ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>е</w:t>
      </w:r>
      <w:r w:rsidRPr="00F377F3">
        <w:rPr>
          <w:spacing w:val="6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дм</w:t>
      </w:r>
      <w:r w:rsidRPr="00F377F3">
        <w:rPr>
          <w:spacing w:val="1"/>
          <w:sz w:val="23"/>
          <w:szCs w:val="23"/>
        </w:rPr>
        <w:t>ини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в</w:t>
      </w:r>
      <w:r w:rsidRPr="00F377F3">
        <w:rPr>
          <w:spacing w:val="5"/>
          <w:sz w:val="23"/>
          <w:szCs w:val="23"/>
        </w:rPr>
        <w:t>н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к</w:t>
      </w:r>
      <w:r w:rsidRPr="00F377F3">
        <w:rPr>
          <w:sz w:val="23"/>
          <w:szCs w:val="23"/>
        </w:rPr>
        <w:t>о</w:t>
      </w:r>
      <w:r w:rsidRPr="00F377F3">
        <w:rPr>
          <w:spacing w:val="1"/>
          <w:sz w:val="23"/>
          <w:szCs w:val="23"/>
        </w:rPr>
        <w:t>нт</w:t>
      </w:r>
      <w:r w:rsidRPr="00F377F3">
        <w:rPr>
          <w:sz w:val="23"/>
          <w:szCs w:val="23"/>
        </w:rPr>
        <w:t>р</w:t>
      </w:r>
      <w:r w:rsidRPr="00F377F3">
        <w:rPr>
          <w:spacing w:val="-2"/>
          <w:sz w:val="23"/>
          <w:szCs w:val="23"/>
        </w:rPr>
        <w:t>о</w:t>
      </w:r>
      <w:r w:rsidRPr="00F377F3">
        <w:rPr>
          <w:sz w:val="23"/>
          <w:szCs w:val="23"/>
        </w:rPr>
        <w:t>ле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;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обр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4"/>
          <w:sz w:val="23"/>
          <w:szCs w:val="23"/>
        </w:rPr>
        <w:t>ч</w:t>
      </w:r>
      <w:r w:rsidRPr="00F377F3">
        <w:rPr>
          <w:spacing w:val="-7"/>
          <w:sz w:val="23"/>
          <w:szCs w:val="23"/>
        </w:rPr>
        <w:t>у</w:t>
      </w:r>
      <w:r w:rsidRPr="00F377F3">
        <w:rPr>
          <w:sz w:val="23"/>
          <w:szCs w:val="23"/>
        </w:rPr>
        <w:t>н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9"/>
          <w:sz w:val="23"/>
          <w:szCs w:val="23"/>
        </w:rPr>
        <w:t xml:space="preserve"> </w:t>
      </w:r>
      <w:r w:rsidRPr="00F377F3">
        <w:rPr>
          <w:sz w:val="23"/>
          <w:szCs w:val="23"/>
        </w:rPr>
        <w:t>одобр</w:t>
      </w:r>
      <w:r w:rsidRPr="00F377F3">
        <w:rPr>
          <w:spacing w:val="2"/>
          <w:sz w:val="23"/>
          <w:szCs w:val="23"/>
        </w:rPr>
        <w:t>е</w:t>
      </w:r>
      <w:r w:rsidRPr="00F377F3">
        <w:rPr>
          <w:sz w:val="23"/>
          <w:szCs w:val="23"/>
        </w:rPr>
        <w:t>ње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л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;</w:t>
      </w:r>
      <w:r w:rsidRPr="00F377F3">
        <w:rPr>
          <w:spacing w:val="10"/>
          <w:sz w:val="23"/>
          <w:szCs w:val="23"/>
        </w:rPr>
        <w:t xml:space="preserve"> </w:t>
      </w:r>
      <w:r w:rsidRPr="00F377F3">
        <w:rPr>
          <w:sz w:val="23"/>
          <w:szCs w:val="23"/>
        </w:rPr>
        <w:t>д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њ</w:t>
      </w:r>
      <w:r w:rsidRPr="00F377F3">
        <w:rPr>
          <w:sz w:val="23"/>
          <w:szCs w:val="23"/>
        </w:rPr>
        <w:t xml:space="preserve">е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рогр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м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ки</w:t>
      </w:r>
      <w:r w:rsidRPr="00F377F3">
        <w:rPr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 xml:space="preserve"> з</w:t>
      </w:r>
      <w:r w:rsidRPr="00F377F3">
        <w:rPr>
          <w:spacing w:val="-3"/>
          <w:sz w:val="23"/>
          <w:szCs w:val="23"/>
        </w:rPr>
        <w:t>а</w:t>
      </w:r>
      <w:r w:rsidRPr="00F377F3">
        <w:rPr>
          <w:spacing w:val="2"/>
          <w:sz w:val="23"/>
          <w:szCs w:val="23"/>
        </w:rPr>
        <w:t>х</w:t>
      </w:r>
      <w:r w:rsidRPr="00F377F3">
        <w:rPr>
          <w:spacing w:val="1"/>
          <w:sz w:val="23"/>
          <w:szCs w:val="23"/>
        </w:rPr>
        <w:t>т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ва</w:t>
      </w:r>
      <w:r w:rsidRPr="00F377F3">
        <w:rPr>
          <w:spacing w:val="6"/>
          <w:sz w:val="23"/>
          <w:szCs w:val="23"/>
        </w:rPr>
        <w:t xml:space="preserve"> </w:t>
      </w:r>
      <w:r w:rsidRPr="00F377F3">
        <w:rPr>
          <w:sz w:val="23"/>
          <w:szCs w:val="23"/>
        </w:rPr>
        <w:t>и</w:t>
      </w:r>
      <w:r w:rsidRPr="00F377F3">
        <w:rPr>
          <w:spacing w:val="12"/>
          <w:sz w:val="23"/>
          <w:szCs w:val="23"/>
        </w:rPr>
        <w:t xml:space="preserve"> </w:t>
      </w:r>
      <w:r w:rsidRPr="00F377F3">
        <w:rPr>
          <w:spacing w:val="-5"/>
          <w:sz w:val="23"/>
          <w:szCs w:val="23"/>
        </w:rPr>
        <w:t>у</w:t>
      </w:r>
      <w:r w:rsidRPr="00F377F3">
        <w:rPr>
          <w:spacing w:val="2"/>
          <w:sz w:val="23"/>
          <w:szCs w:val="23"/>
        </w:rPr>
        <w:t>че</w:t>
      </w:r>
      <w:r w:rsidRPr="00F377F3">
        <w:rPr>
          <w:sz w:val="23"/>
          <w:szCs w:val="23"/>
        </w:rPr>
        <w:t>шће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>у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из</w:t>
      </w:r>
      <w:r w:rsidRPr="00F377F3">
        <w:rPr>
          <w:sz w:val="23"/>
          <w:szCs w:val="23"/>
        </w:rPr>
        <w:t>р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ди</w:t>
      </w:r>
      <w:r w:rsidRPr="00F377F3">
        <w:rPr>
          <w:spacing w:val="8"/>
          <w:sz w:val="23"/>
          <w:szCs w:val="23"/>
        </w:rPr>
        <w:t xml:space="preserve"> </w:t>
      </w:r>
      <w:r w:rsidRPr="00F377F3">
        <w:rPr>
          <w:spacing w:val="-1"/>
          <w:sz w:val="23"/>
          <w:szCs w:val="23"/>
        </w:rPr>
        <w:t>и</w:t>
      </w:r>
      <w:r w:rsidRPr="00F377F3">
        <w:rPr>
          <w:spacing w:val="1"/>
          <w:sz w:val="23"/>
          <w:szCs w:val="23"/>
        </w:rPr>
        <w:t>нф</w:t>
      </w:r>
      <w:r w:rsidRPr="00F377F3">
        <w:rPr>
          <w:spacing w:val="-2"/>
          <w:sz w:val="23"/>
          <w:szCs w:val="23"/>
        </w:rPr>
        <w:t>о</w:t>
      </w:r>
      <w:r w:rsidRPr="00F377F3">
        <w:rPr>
          <w:sz w:val="23"/>
          <w:szCs w:val="23"/>
        </w:rPr>
        <w:t>рм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ч</w:t>
      </w:r>
      <w:r w:rsidRPr="00F377F3">
        <w:rPr>
          <w:spacing w:val="1"/>
          <w:sz w:val="23"/>
          <w:szCs w:val="23"/>
        </w:rPr>
        <w:t>к</w:t>
      </w:r>
      <w:r w:rsidRPr="00F377F3">
        <w:rPr>
          <w:spacing w:val="-1"/>
          <w:sz w:val="23"/>
          <w:szCs w:val="23"/>
        </w:rPr>
        <w:t>и</w:t>
      </w:r>
      <w:r w:rsidRPr="00F377F3">
        <w:rPr>
          <w:sz w:val="23"/>
          <w:szCs w:val="23"/>
        </w:rPr>
        <w:t>х р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ш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ња</w:t>
      </w:r>
      <w:r w:rsidRPr="00F377F3">
        <w:rPr>
          <w:spacing w:val="5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лове</w:t>
      </w:r>
      <w:r w:rsidRPr="00F377F3">
        <w:rPr>
          <w:spacing w:val="5"/>
          <w:sz w:val="23"/>
          <w:szCs w:val="23"/>
        </w:rPr>
        <w:t xml:space="preserve"> </w:t>
      </w:r>
      <w:r w:rsidRPr="00F377F3">
        <w:rPr>
          <w:sz w:val="23"/>
          <w:szCs w:val="23"/>
        </w:rPr>
        <w:t>в</w:t>
      </w:r>
      <w:r w:rsidRPr="00F377F3">
        <w:rPr>
          <w:spacing w:val="-1"/>
          <w:sz w:val="23"/>
          <w:szCs w:val="23"/>
        </w:rPr>
        <w:t>е</w:t>
      </w:r>
      <w:r w:rsidRPr="00F377F3">
        <w:rPr>
          <w:spacing w:val="1"/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>а</w:t>
      </w:r>
      <w:r w:rsidRPr="00F377F3">
        <w:rPr>
          <w:spacing w:val="1"/>
          <w:sz w:val="23"/>
          <w:szCs w:val="23"/>
        </w:rPr>
        <w:t>н</w:t>
      </w:r>
      <w:r w:rsidRPr="00F377F3">
        <w:rPr>
          <w:sz w:val="23"/>
          <w:szCs w:val="23"/>
        </w:rPr>
        <w:t>е</w:t>
      </w:r>
      <w:r w:rsidRPr="00F377F3">
        <w:rPr>
          <w:spacing w:val="7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з</w:t>
      </w:r>
      <w:r w:rsidRPr="00F377F3">
        <w:rPr>
          <w:sz w:val="23"/>
          <w:szCs w:val="23"/>
        </w:rPr>
        <w:t>а</w:t>
      </w:r>
      <w:r w:rsidRPr="00F377F3">
        <w:rPr>
          <w:spacing w:val="11"/>
          <w:sz w:val="23"/>
          <w:szCs w:val="23"/>
        </w:rPr>
        <w:t xml:space="preserve"> </w:t>
      </w:r>
      <w:r w:rsidRPr="00F377F3">
        <w:rPr>
          <w:sz w:val="23"/>
          <w:szCs w:val="23"/>
        </w:rPr>
        <w:t xml:space="preserve">ове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од</w:t>
      </w:r>
      <w:r w:rsidRPr="00F377F3">
        <w:rPr>
          <w:spacing w:val="-1"/>
          <w:sz w:val="23"/>
          <w:szCs w:val="23"/>
        </w:rPr>
        <w:t>с</w:t>
      </w:r>
      <w:r w:rsidRPr="00F377F3">
        <w:rPr>
          <w:spacing w:val="1"/>
          <w:sz w:val="23"/>
          <w:szCs w:val="23"/>
        </w:rPr>
        <w:t>тиц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ј</w:t>
      </w:r>
      <w:r w:rsidRPr="00F377F3">
        <w:rPr>
          <w:spacing w:val="-1"/>
          <w:sz w:val="23"/>
          <w:szCs w:val="23"/>
        </w:rPr>
        <w:t>е</w:t>
      </w:r>
      <w:r w:rsidRPr="00F377F3">
        <w:rPr>
          <w:sz w:val="23"/>
          <w:szCs w:val="23"/>
        </w:rPr>
        <w:t>;</w:t>
      </w:r>
      <w:r w:rsidRPr="00F377F3">
        <w:rPr>
          <w:spacing w:val="-12"/>
          <w:sz w:val="23"/>
          <w:szCs w:val="23"/>
        </w:rPr>
        <w:t xml:space="preserve"> </w:t>
      </w:r>
      <w:r w:rsidRPr="00F377F3">
        <w:rPr>
          <w:sz w:val="23"/>
          <w:szCs w:val="23"/>
        </w:rPr>
        <w:t>об</w:t>
      </w:r>
      <w:r w:rsidRPr="00F377F3">
        <w:rPr>
          <w:spacing w:val="-1"/>
          <w:sz w:val="23"/>
          <w:szCs w:val="23"/>
        </w:rPr>
        <w:t>а</w:t>
      </w:r>
      <w:r w:rsidRPr="00F377F3">
        <w:rPr>
          <w:sz w:val="23"/>
          <w:szCs w:val="23"/>
        </w:rPr>
        <w:t>в</w:t>
      </w:r>
      <w:r w:rsidRPr="00F377F3">
        <w:rPr>
          <w:spacing w:val="1"/>
          <w:sz w:val="23"/>
          <w:szCs w:val="23"/>
        </w:rPr>
        <w:t>љ</w:t>
      </w:r>
      <w:r w:rsidRPr="00F377F3">
        <w:rPr>
          <w:sz w:val="23"/>
          <w:szCs w:val="23"/>
        </w:rPr>
        <w:t>а</w:t>
      </w:r>
      <w:r w:rsidRPr="00F377F3">
        <w:rPr>
          <w:spacing w:val="-8"/>
          <w:sz w:val="23"/>
          <w:szCs w:val="23"/>
        </w:rPr>
        <w:t xml:space="preserve"> </w:t>
      </w:r>
      <w:r w:rsidRPr="00F377F3">
        <w:rPr>
          <w:sz w:val="23"/>
          <w:szCs w:val="23"/>
        </w:rPr>
        <w:t xml:space="preserve">и </w:t>
      </w:r>
      <w:r w:rsidRPr="00F377F3">
        <w:rPr>
          <w:spacing w:val="-2"/>
          <w:sz w:val="23"/>
          <w:szCs w:val="23"/>
        </w:rPr>
        <w:t>д</w:t>
      </w:r>
      <w:r w:rsidRPr="00F377F3">
        <w:rPr>
          <w:spacing w:val="2"/>
          <w:sz w:val="23"/>
          <w:szCs w:val="23"/>
        </w:rPr>
        <w:t>р</w:t>
      </w:r>
      <w:r w:rsidRPr="00F377F3">
        <w:rPr>
          <w:spacing w:val="-5"/>
          <w:sz w:val="23"/>
          <w:szCs w:val="23"/>
        </w:rPr>
        <w:t>у</w:t>
      </w:r>
      <w:r w:rsidRPr="00F377F3">
        <w:rPr>
          <w:sz w:val="23"/>
          <w:szCs w:val="23"/>
        </w:rPr>
        <w:t>ге</w:t>
      </w:r>
      <w:r w:rsidRPr="00F377F3">
        <w:rPr>
          <w:spacing w:val="-7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п</w:t>
      </w:r>
      <w:r w:rsidRPr="00F377F3">
        <w:rPr>
          <w:sz w:val="23"/>
          <w:szCs w:val="23"/>
        </w:rPr>
        <w:t>о</w:t>
      </w:r>
      <w:r w:rsidRPr="00F377F3">
        <w:rPr>
          <w:spacing w:val="-1"/>
          <w:sz w:val="23"/>
          <w:szCs w:val="23"/>
        </w:rPr>
        <w:t>с</w:t>
      </w:r>
      <w:r w:rsidRPr="00F377F3">
        <w:rPr>
          <w:sz w:val="23"/>
          <w:szCs w:val="23"/>
        </w:rPr>
        <w:t>ло</w:t>
      </w:r>
      <w:r w:rsidRPr="00F377F3">
        <w:rPr>
          <w:spacing w:val="2"/>
          <w:sz w:val="23"/>
          <w:szCs w:val="23"/>
        </w:rPr>
        <w:t>в</w:t>
      </w:r>
      <w:r w:rsidRPr="00F377F3">
        <w:rPr>
          <w:sz w:val="23"/>
          <w:szCs w:val="23"/>
        </w:rPr>
        <w:t>е</w:t>
      </w:r>
      <w:r w:rsidRPr="00F377F3">
        <w:rPr>
          <w:spacing w:val="-9"/>
          <w:sz w:val="23"/>
          <w:szCs w:val="23"/>
        </w:rPr>
        <w:t xml:space="preserve"> </w:t>
      </w:r>
      <w:r w:rsidRPr="00F377F3">
        <w:rPr>
          <w:spacing w:val="1"/>
          <w:sz w:val="23"/>
          <w:szCs w:val="23"/>
        </w:rPr>
        <w:t>и</w:t>
      </w:r>
      <w:r w:rsidRPr="00F377F3">
        <w:rPr>
          <w:sz w:val="23"/>
          <w:szCs w:val="23"/>
        </w:rPr>
        <w:t>з</w:t>
      </w:r>
      <w:r w:rsidRPr="00F377F3">
        <w:rPr>
          <w:spacing w:val="-1"/>
          <w:sz w:val="23"/>
          <w:szCs w:val="23"/>
        </w:rPr>
        <w:t xml:space="preserve"> </w:t>
      </w:r>
      <w:r w:rsidRPr="00F377F3">
        <w:rPr>
          <w:sz w:val="23"/>
          <w:szCs w:val="23"/>
        </w:rPr>
        <w:t>ове</w:t>
      </w:r>
      <w:r w:rsidRPr="00F377F3">
        <w:rPr>
          <w:spacing w:val="-4"/>
          <w:sz w:val="23"/>
          <w:szCs w:val="23"/>
        </w:rPr>
        <w:t xml:space="preserve"> </w:t>
      </w:r>
      <w:r w:rsidRPr="00F377F3">
        <w:rPr>
          <w:sz w:val="23"/>
          <w:szCs w:val="23"/>
        </w:rPr>
        <w:t>обл</w:t>
      </w:r>
      <w:r w:rsidRPr="00F377F3">
        <w:rPr>
          <w:spacing w:val="-1"/>
          <w:sz w:val="23"/>
          <w:szCs w:val="23"/>
        </w:rPr>
        <w:t>ас</w:t>
      </w:r>
      <w:r w:rsidRPr="00F377F3">
        <w:rPr>
          <w:spacing w:val="1"/>
          <w:sz w:val="23"/>
          <w:szCs w:val="23"/>
        </w:rPr>
        <w:t>ти</w:t>
      </w:r>
      <w:r w:rsidRPr="00F377F3">
        <w:rPr>
          <w:sz w:val="23"/>
          <w:szCs w:val="23"/>
        </w:rPr>
        <w:t>.</w:t>
      </w:r>
    </w:p>
    <w:p w:rsidR="00E64DFC" w:rsidRPr="00F377F3" w:rsidRDefault="00E64DFC" w:rsidP="00AF53F6">
      <w:pPr>
        <w:spacing w:after="0" w:line="240" w:lineRule="atLeast"/>
        <w:rPr>
          <w:sz w:val="4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F377F3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F377F3">
        <w:rPr>
          <w:lang w:val="sr-Latn-RS"/>
        </w:rPr>
        <w:t xml:space="preserve"> </w:t>
      </w: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F0678F" w:rsidRPr="00F0678F" w:rsidRDefault="00F0678F" w:rsidP="00AF53F6">
      <w:pPr>
        <w:spacing w:after="0" w:line="240" w:lineRule="atLeast"/>
        <w:rPr>
          <w:sz w:val="14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lastRenderedPageBreak/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2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rPr>
          <w:lang w:val="sr-Latn-RS"/>
        </w:rPr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lastRenderedPageBreak/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3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  <w:rPr>
          <w:lang w:val="en-US"/>
        </w:rPr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rPr>
          <w:lang w:val="en-US"/>
        </w:rPr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lastRenderedPageBreak/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6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7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lastRenderedPageBreak/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8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9" w:history="1">
        <w:r w:rsidRPr="003E076D">
          <w:rPr>
            <w:rStyle w:val="Hyperlink"/>
            <w:position w:val="-1"/>
            <w:sz w:val="23"/>
            <w:szCs w:val="23"/>
            <w:u w:color="0000FF"/>
            <w:lang w:val="en-US"/>
          </w:rPr>
          <w:t>jelena.colic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3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9D20EB" w:rsidRDefault="009D20EB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zCs w:val="24"/>
          <w:u w:val="thick" w:color="000000"/>
        </w:rPr>
        <w:lastRenderedPageBreak/>
        <w:t>С</w:t>
      </w:r>
      <w:r w:rsidRPr="009D20EB">
        <w:rPr>
          <w:b/>
          <w:bCs/>
          <w:spacing w:val="-1"/>
          <w:szCs w:val="24"/>
          <w:u w:val="thick" w:color="000000"/>
        </w:rPr>
        <w:t>е</w:t>
      </w:r>
      <w:r w:rsidRPr="009D20EB">
        <w:rPr>
          <w:b/>
          <w:bCs/>
          <w:spacing w:val="1"/>
          <w:szCs w:val="24"/>
          <w:u w:val="thick" w:color="000000"/>
        </w:rPr>
        <w:t>к</w:t>
      </w:r>
      <w:r w:rsidRPr="009D20EB">
        <w:rPr>
          <w:b/>
          <w:bCs/>
          <w:spacing w:val="2"/>
          <w:szCs w:val="24"/>
          <w:u w:val="thick" w:color="000000"/>
        </w:rPr>
        <w:t>т</w:t>
      </w:r>
      <w:r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pacing w:val="1"/>
          <w:szCs w:val="24"/>
          <w:u w:val="thick" w:color="000000"/>
        </w:rPr>
        <w:t>пр</w:t>
      </w:r>
      <w:r w:rsidRPr="009D20EB">
        <w:rPr>
          <w:b/>
          <w:bCs/>
          <w:szCs w:val="24"/>
          <w:u w:val="thick" w:color="000000"/>
        </w:rPr>
        <w:t>ав</w:t>
      </w:r>
      <w:r w:rsidRPr="009D20EB">
        <w:rPr>
          <w:b/>
          <w:bCs/>
          <w:spacing w:val="1"/>
          <w:szCs w:val="24"/>
          <w:u w:val="thick" w:color="000000"/>
        </w:rPr>
        <w:t>н</w:t>
      </w:r>
      <w:r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zCs w:val="24"/>
          <w:u w:val="thick" w:color="000000"/>
        </w:rPr>
        <w:t>о</w:t>
      </w:r>
      <w:r w:rsidRPr="009D20EB">
        <w:rPr>
          <w:b/>
          <w:bCs/>
          <w:spacing w:val="3"/>
          <w:szCs w:val="24"/>
          <w:u w:val="thick" w:color="000000"/>
        </w:rPr>
        <w:t>п</w:t>
      </w:r>
      <w:r w:rsidRPr="009D20EB">
        <w:rPr>
          <w:b/>
          <w:bCs/>
          <w:spacing w:val="-5"/>
          <w:szCs w:val="24"/>
          <w:u w:val="thick" w:color="000000"/>
        </w:rPr>
        <w:t>ш</w:t>
      </w:r>
      <w:r w:rsidRPr="009D20EB">
        <w:rPr>
          <w:b/>
          <w:bCs/>
          <w:spacing w:val="2"/>
          <w:szCs w:val="24"/>
          <w:u w:val="thick" w:color="000000"/>
        </w:rPr>
        <w:t>т</w:t>
      </w:r>
      <w:r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Pr="009D20EB">
        <w:rPr>
          <w:b/>
          <w:bCs/>
          <w:spacing w:val="1"/>
          <w:szCs w:val="24"/>
          <w:u w:val="thick" w:color="000000"/>
        </w:rPr>
        <w:t>п</w:t>
      </w:r>
      <w:r w:rsidRPr="009D20EB">
        <w:rPr>
          <w:b/>
          <w:bCs/>
          <w:szCs w:val="24"/>
          <w:u w:val="thick" w:color="000000"/>
        </w:rPr>
        <w:t>о</w:t>
      </w:r>
      <w:r w:rsidRPr="009D20EB">
        <w:rPr>
          <w:b/>
          <w:bCs/>
          <w:spacing w:val="-1"/>
          <w:szCs w:val="24"/>
          <w:u w:val="thick" w:color="000000"/>
        </w:rPr>
        <w:t>с</w:t>
      </w:r>
      <w:r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 об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ђ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п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11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 у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;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 xml:space="preserve">у </w:t>
      </w:r>
      <w:r w:rsidRPr="009D20EB">
        <w:rPr>
          <w:spacing w:val="1"/>
          <w:szCs w:val="24"/>
        </w:rPr>
        <w:t>н</w:t>
      </w:r>
      <w:r w:rsidRPr="009D20EB">
        <w:rPr>
          <w:spacing w:val="5"/>
          <w:szCs w:val="24"/>
        </w:rPr>
        <w:t>а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длога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ој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5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ђ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2"/>
          <w:szCs w:val="24"/>
        </w:rPr>
        <w:t>у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-1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 xml:space="preserve">;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 и</w:t>
      </w:r>
      <w:r w:rsidRPr="009D20EB">
        <w:rPr>
          <w:spacing w:val="17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н</w:t>
      </w:r>
      <w:r w:rsidRPr="009D20EB">
        <w:rPr>
          <w:spacing w:val="2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а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3"/>
          <w:szCs w:val="24"/>
        </w:rPr>
        <w:t xml:space="preserve"> 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м</w:t>
      </w:r>
      <w:r w:rsidRPr="009D20EB">
        <w:rPr>
          <w:spacing w:val="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4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е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дров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ен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ја и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инф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ти</w:t>
      </w:r>
      <w:r w:rsidRPr="009D20EB">
        <w:rPr>
          <w:spacing w:val="-3"/>
          <w:szCs w:val="24"/>
        </w:rPr>
        <w:t>ч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е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дров</w:t>
      </w:r>
      <w:r w:rsidRPr="009D20EB">
        <w:rPr>
          <w:spacing w:val="-1"/>
          <w:szCs w:val="24"/>
        </w:rPr>
        <w:t>с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2"/>
          <w:szCs w:val="24"/>
        </w:rPr>
        <w:t xml:space="preserve"> 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нц</w:t>
      </w:r>
      <w:r w:rsidRPr="009D20EB">
        <w:rPr>
          <w:spacing w:val="-1"/>
          <w:szCs w:val="24"/>
        </w:rPr>
        <w:t>и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; 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в</w:t>
      </w:r>
      <w:r w:rsidRPr="009D20EB">
        <w:rPr>
          <w:spacing w:val="-2"/>
          <w:szCs w:val="24"/>
        </w:rPr>
        <w:t>у</w:t>
      </w:r>
      <w:r w:rsidRPr="009D20EB">
        <w:rPr>
          <w:szCs w:val="24"/>
        </w:rPr>
        <w:t>;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бј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нци</w:t>
      </w:r>
      <w:r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ора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д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шћ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о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рово</w:t>
      </w:r>
      <w:r w:rsidRPr="009D20EB">
        <w:rPr>
          <w:spacing w:val="-3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;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2"/>
          <w:szCs w:val="24"/>
        </w:rPr>
        <w:t>г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3"/>
          <w:szCs w:val="24"/>
        </w:rPr>
        <w:t>т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4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  <w:lang w:val="en-US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</w:t>
      </w:r>
      <w:r w:rsidRPr="00A94B15">
        <w:rPr>
          <w:sz w:val="23"/>
          <w:szCs w:val="23"/>
        </w:rPr>
        <w:lastRenderedPageBreak/>
        <w:t xml:space="preserve">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  <w:lang w:val="sr-Latn-RS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6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  <w:lang w:val="sr-Latn-RS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  <w:lang w:val="sr-Latn-RS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  <w:lang w:val="en-US"/>
        </w:rPr>
        <w:t xml:space="preserve"> </w:t>
      </w:r>
      <w:hyperlink r:id="rId48" w:history="1">
        <w:r w:rsidRPr="00352683">
          <w:rPr>
            <w:rStyle w:val="Hyperlink"/>
            <w:position w:val="-1"/>
            <w:szCs w:val="24"/>
            <w:lang w:val="en-US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</w:t>
      </w:r>
      <w:r w:rsidRPr="003E6DD7">
        <w:rPr>
          <w:szCs w:val="24"/>
          <w:lang w:val="sr-Latn-CS"/>
        </w:rPr>
        <w:lastRenderedPageBreak/>
        <w:t xml:space="preserve">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454464">
        <w:rPr>
          <w:rFonts w:eastAsia="Times New Roman" w:cs="Times New Roman"/>
          <w:spacing w:val="8"/>
          <w:szCs w:val="24"/>
        </w:rPr>
        <w:t>28</w:t>
      </w:r>
      <w:r w:rsidR="00F16351">
        <w:rPr>
          <w:rFonts w:eastAsia="Times New Roman" w:cs="Times New Roman"/>
          <w:bCs/>
          <w:szCs w:val="24"/>
        </w:rPr>
        <w:t>.</w:t>
      </w:r>
      <w:r w:rsidR="00454464">
        <w:rPr>
          <w:rFonts w:eastAsia="Times New Roman" w:cs="Times New Roman"/>
          <w:bCs/>
          <w:szCs w:val="24"/>
          <w:lang w:val="sr-Latn-RS"/>
        </w:rPr>
        <w:t>02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4054FE" w:rsidRPr="003E6DD7">
        <w:rPr>
          <w:rFonts w:eastAsia="Times New Roman" w:cs="Times New Roman"/>
          <w:bCs/>
          <w:szCs w:val="24"/>
        </w:rPr>
        <w:t>201</w:t>
      </w:r>
      <w:r w:rsidR="004054FE">
        <w:rPr>
          <w:rFonts w:eastAsia="Times New Roman" w:cs="Times New Roman"/>
          <w:bCs/>
          <w:szCs w:val="24"/>
          <w:lang w:val="sr-Latn-RS"/>
        </w:rPr>
        <w:t>9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454464">
        <w:rPr>
          <w:rFonts w:eastAsia="Times New Roman" w:cs="Times New Roman"/>
          <w:szCs w:val="24"/>
          <w:lang w:val="sr-Latn-RS"/>
        </w:rPr>
        <w:t>5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0" w:name="_Toc1046936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0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rPr>
          <w:lang w:val="sr-Latn-RS"/>
        </w:rPr>
        <w:t xml:space="preserve"> </w:t>
      </w:r>
      <w:r w:rsidR="00200B5B">
        <w:t>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  <w:rPr>
          <w:lang w:val="sr-Latn-RS"/>
        </w:rPr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rPr>
          <w:lang w:val="sr-Latn-RS"/>
        </w:rPr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lastRenderedPageBreak/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1" w:name="_Toc1046937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1"/>
    </w:p>
    <w:p w:rsidR="003A476B" w:rsidRDefault="003A476B" w:rsidP="00B2365A">
      <w:pPr>
        <w:spacing w:after="0" w:line="240" w:lineRule="atLeast"/>
        <w:jc w:val="left"/>
      </w:pPr>
    </w:p>
    <w:p w:rsidR="003A476B" w:rsidRPr="009D20EB" w:rsidRDefault="003A476B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 xml:space="preserve">у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3"/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11.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чл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 од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76.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–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83.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држ</w:t>
      </w:r>
      <w:r w:rsidRPr="009D20EB">
        <w:rPr>
          <w:spacing w:val="-1"/>
          <w:szCs w:val="24"/>
        </w:rPr>
        <w:t>а</w:t>
      </w:r>
      <w:r w:rsidRPr="009D20EB">
        <w:rPr>
          <w:spacing w:val="-3"/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ој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ви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(</w:t>
      </w:r>
      <w:r w:rsidRPr="009D20EB">
        <w:rPr>
          <w:spacing w:val="2"/>
          <w:szCs w:val="24"/>
        </w:rPr>
        <w:t>„</w:t>
      </w:r>
      <w:r w:rsidRPr="009D20EB">
        <w:rPr>
          <w:spacing w:val="1"/>
          <w:szCs w:val="24"/>
        </w:rPr>
        <w:t>С</w:t>
      </w:r>
      <w:r w:rsidRPr="009D20EB">
        <w:rPr>
          <w:szCs w:val="24"/>
        </w:rPr>
        <w:t>л. гл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РС</w:t>
      </w:r>
      <w:r w:rsidRPr="009D20EB">
        <w:rPr>
          <w:spacing w:val="-1"/>
          <w:szCs w:val="24"/>
        </w:rPr>
        <w:t>“</w:t>
      </w:r>
      <w:r w:rsidRPr="009D20EB">
        <w:rPr>
          <w:szCs w:val="24"/>
        </w:rPr>
        <w:t>,</w:t>
      </w:r>
      <w:r w:rsidRPr="009D20EB">
        <w:rPr>
          <w:spacing w:val="26"/>
          <w:szCs w:val="24"/>
        </w:rPr>
        <w:t xml:space="preserve"> </w:t>
      </w:r>
      <w:r w:rsidRPr="009D20EB">
        <w:rPr>
          <w:szCs w:val="24"/>
        </w:rPr>
        <w:t>број</w:t>
      </w:r>
      <w:r w:rsidRPr="009D20EB">
        <w:rPr>
          <w:spacing w:val="28"/>
          <w:szCs w:val="24"/>
        </w:rPr>
        <w:t xml:space="preserve"> </w:t>
      </w:r>
      <w:r w:rsidRPr="009D20EB">
        <w:rPr>
          <w:szCs w:val="24"/>
        </w:rPr>
        <w:t>79/2005,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101/2007,</w:t>
      </w:r>
      <w:r w:rsidRPr="009D20EB">
        <w:rPr>
          <w:spacing w:val="21"/>
          <w:szCs w:val="24"/>
        </w:rPr>
        <w:t xml:space="preserve"> </w:t>
      </w:r>
      <w:r w:rsidRPr="009D20EB">
        <w:rPr>
          <w:szCs w:val="24"/>
        </w:rPr>
        <w:t>95/2010</w:t>
      </w:r>
      <w:r w:rsidRPr="009D20EB">
        <w:rPr>
          <w:spacing w:val="25"/>
          <w:szCs w:val="24"/>
        </w:rPr>
        <w:t xml:space="preserve"> </w:t>
      </w:r>
      <w:r w:rsidRPr="009D20EB">
        <w:rPr>
          <w:szCs w:val="24"/>
        </w:rPr>
        <w:t>i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99/2014)</w:t>
      </w:r>
      <w:r w:rsidRPr="009D20EB">
        <w:rPr>
          <w:spacing w:val="22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4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2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лобод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ом</w:t>
      </w:r>
      <w:r w:rsidRPr="009D20EB">
        <w:rPr>
          <w:spacing w:val="2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zCs w:val="24"/>
        </w:rPr>
        <w:t xml:space="preserve">у </w:t>
      </w:r>
      <w:r w:rsidRPr="009D20EB">
        <w:rPr>
          <w:spacing w:val="1"/>
          <w:szCs w:val="24"/>
        </w:rPr>
        <w:t>инф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37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н</w:t>
      </w:r>
      <w:r w:rsidRPr="009D20EB">
        <w:rPr>
          <w:szCs w:val="24"/>
        </w:rPr>
        <w:t>ог</w:t>
      </w:r>
      <w:r w:rsidRPr="009D20EB">
        <w:rPr>
          <w:spacing w:val="32"/>
          <w:szCs w:val="24"/>
        </w:rPr>
        <w:t xml:space="preserve"> </w:t>
      </w:r>
      <w:r w:rsidRPr="009D20EB">
        <w:rPr>
          <w:spacing w:val="1"/>
          <w:szCs w:val="24"/>
        </w:rPr>
        <w:t>зн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ја</w:t>
      </w:r>
      <w:r w:rsidRPr="009D20EB">
        <w:rPr>
          <w:spacing w:val="30"/>
          <w:szCs w:val="24"/>
        </w:rPr>
        <w:t xml:space="preserve"> </w:t>
      </w:r>
      <w:r w:rsidRPr="009D20EB">
        <w:rPr>
          <w:szCs w:val="24"/>
        </w:rPr>
        <w:t>(</w:t>
      </w:r>
      <w:r w:rsidRPr="009D20EB">
        <w:rPr>
          <w:spacing w:val="2"/>
          <w:szCs w:val="24"/>
        </w:rPr>
        <w:t>„</w:t>
      </w:r>
      <w:r w:rsidRPr="009D20EB">
        <w:rPr>
          <w:spacing w:val="1"/>
          <w:szCs w:val="24"/>
        </w:rPr>
        <w:t>С</w:t>
      </w:r>
      <w:r w:rsidRPr="009D20EB">
        <w:rPr>
          <w:szCs w:val="24"/>
        </w:rPr>
        <w:t>л.</w:t>
      </w:r>
      <w:r w:rsidRPr="009D20EB">
        <w:rPr>
          <w:spacing w:val="33"/>
          <w:szCs w:val="24"/>
        </w:rPr>
        <w:t xml:space="preserve"> 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РС</w:t>
      </w:r>
      <w:r w:rsidRPr="009D20EB">
        <w:rPr>
          <w:spacing w:val="-1"/>
          <w:szCs w:val="24"/>
        </w:rPr>
        <w:t>“</w:t>
      </w:r>
      <w:r w:rsidRPr="009D20EB">
        <w:rPr>
          <w:szCs w:val="24"/>
        </w:rPr>
        <w:t>,</w:t>
      </w:r>
      <w:r w:rsidRPr="009D20EB">
        <w:rPr>
          <w:spacing w:val="33"/>
          <w:szCs w:val="24"/>
        </w:rPr>
        <w:t xml:space="preserve"> </w:t>
      </w:r>
      <w:r w:rsidRPr="009D20EB">
        <w:rPr>
          <w:szCs w:val="24"/>
        </w:rPr>
        <w:t>број</w:t>
      </w:r>
      <w:r w:rsidRPr="009D20EB">
        <w:rPr>
          <w:spacing w:val="35"/>
          <w:szCs w:val="24"/>
        </w:rPr>
        <w:t xml:space="preserve"> </w:t>
      </w:r>
      <w:r w:rsidRPr="009D20EB">
        <w:rPr>
          <w:szCs w:val="24"/>
        </w:rPr>
        <w:t>120/2004,</w:t>
      </w:r>
      <w:r w:rsidRPr="009D20EB">
        <w:rPr>
          <w:spacing w:val="26"/>
          <w:szCs w:val="24"/>
        </w:rPr>
        <w:t xml:space="preserve"> </w:t>
      </w:r>
      <w:r w:rsidRPr="009D20EB">
        <w:rPr>
          <w:szCs w:val="24"/>
        </w:rPr>
        <w:t>54/2007,</w:t>
      </w:r>
      <w:r w:rsidRPr="009D20EB">
        <w:rPr>
          <w:spacing w:val="30"/>
          <w:szCs w:val="24"/>
        </w:rPr>
        <w:t xml:space="preserve"> </w:t>
      </w:r>
      <w:r w:rsidRPr="009D20EB">
        <w:rPr>
          <w:szCs w:val="24"/>
        </w:rPr>
        <w:t>104/2009</w:t>
      </w:r>
      <w:r w:rsidRPr="009D20EB">
        <w:rPr>
          <w:spacing w:val="29"/>
          <w:szCs w:val="24"/>
        </w:rPr>
        <w:t xml:space="preserve"> </w:t>
      </w:r>
      <w:r w:rsidRPr="009D20EB">
        <w:rPr>
          <w:szCs w:val="24"/>
        </w:rPr>
        <w:t>и 36/2010)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а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ва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.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spacing w:val="-1"/>
          <w:position w:val="-1"/>
          <w:szCs w:val="24"/>
          <w:u w:val="thick" w:color="000000"/>
        </w:rPr>
        <w:t>г</w:t>
      </w:r>
      <w:r w:rsidRPr="009D20EB">
        <w:rPr>
          <w:bCs/>
          <w:position w:val="-1"/>
          <w:szCs w:val="24"/>
          <w:u w:val="thick" w:color="000000"/>
        </w:rPr>
        <w:t>ово</w:t>
      </w:r>
      <w:r w:rsidRPr="009D20EB">
        <w:rPr>
          <w:bCs/>
          <w:spacing w:val="-1"/>
          <w:position w:val="-1"/>
          <w:szCs w:val="24"/>
          <w:u w:val="thick" w:color="000000"/>
        </w:rPr>
        <w:t>р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1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3"/>
          <w:position w:val="-1"/>
          <w:szCs w:val="24"/>
          <w:u w:val="thick" w:color="000000"/>
        </w:rPr>
        <w:t>ч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д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а: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9D20EB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Биљана Петровић</w:t>
      </w:r>
      <w:r w:rsidR="00F7104E" w:rsidRPr="009D20EB">
        <w:rPr>
          <w:szCs w:val="24"/>
        </w:rPr>
        <w:t>, в.д.</w:t>
      </w:r>
      <w:r w:rsidRPr="009D20EB">
        <w:rPr>
          <w:szCs w:val="24"/>
        </w:rPr>
        <w:t xml:space="preserve"> директора</w:t>
      </w:r>
    </w:p>
    <w:p w:rsidR="009D20EB" w:rsidRPr="009D20EB" w:rsidRDefault="009D20EB" w:rsidP="009D20EB">
      <w:pPr>
        <w:spacing w:after="0" w:line="240" w:lineRule="auto"/>
        <w:rPr>
          <w:szCs w:val="24"/>
        </w:rPr>
      </w:pPr>
      <w:r>
        <w:rPr>
          <w:position w:val="-1"/>
          <w:szCs w:val="24"/>
        </w:rPr>
        <w:t>е- пошта</w:t>
      </w:r>
      <w:r w:rsidRPr="009D20EB">
        <w:rPr>
          <w:position w:val="-1"/>
          <w:szCs w:val="24"/>
        </w:rPr>
        <w:t>:</w:t>
      </w:r>
      <w:r w:rsidRPr="009D20EB">
        <w:rPr>
          <w:spacing w:val="-7"/>
          <w:position w:val="-1"/>
          <w:szCs w:val="24"/>
        </w:rPr>
        <w:t xml:space="preserve"> </w:t>
      </w:r>
      <w:r>
        <w:rPr>
          <w:rFonts w:eastAsia="Times New Roman" w:cs="Times New Roman"/>
          <w:spacing w:val="-9"/>
          <w:szCs w:val="24"/>
          <w:lang w:val="sr-Latn-RS"/>
        </w:rPr>
        <w:t>biljana.petrovic@minpolj.gov.rs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овл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-4"/>
          <w:position w:val="-1"/>
          <w:szCs w:val="24"/>
          <w:u w:val="thick" w:color="000000"/>
        </w:rPr>
        <w:t>ш</w:t>
      </w:r>
      <w:r w:rsidRPr="009D20EB">
        <w:rPr>
          <w:bCs/>
          <w:spacing w:val="1"/>
          <w:position w:val="-1"/>
          <w:szCs w:val="24"/>
          <w:u w:val="thick" w:color="000000"/>
        </w:rPr>
        <w:t>ћ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њ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>х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при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position w:val="-1"/>
          <w:szCs w:val="24"/>
          <w:u w:val="thick" w:color="000000"/>
        </w:rPr>
        <w:t>п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1"/>
          <w:position w:val="-1"/>
          <w:szCs w:val="24"/>
          <w:u w:val="thick" w:color="000000"/>
        </w:rPr>
        <w:t>ци</w:t>
      </w:r>
      <w:r w:rsidRPr="009D20EB">
        <w:rPr>
          <w:bCs/>
          <w:position w:val="-1"/>
          <w:szCs w:val="24"/>
          <w:u w:val="thick" w:color="000000"/>
        </w:rPr>
        <w:t>јама:</w:t>
      </w:r>
    </w:p>
    <w:p w:rsidR="003A476B" w:rsidRPr="009D20EB" w:rsidRDefault="003A476B" w:rsidP="00AF53F6">
      <w:pPr>
        <w:spacing w:after="0" w:line="240" w:lineRule="atLeast"/>
        <w:rPr>
          <w:sz w:val="8"/>
          <w:szCs w:val="24"/>
        </w:rPr>
      </w:pPr>
    </w:p>
    <w:p w:rsidR="003A476B" w:rsidRPr="009D20EB" w:rsidRDefault="00CD2399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Милица Павловић</w:t>
      </w:r>
    </w:p>
    <w:p w:rsidR="003A476B" w:rsidRPr="009D20EB" w:rsidRDefault="009D20EB" w:rsidP="00AF53F6">
      <w:pPr>
        <w:spacing w:after="0" w:line="240" w:lineRule="atLeast"/>
        <w:rPr>
          <w:szCs w:val="24"/>
        </w:rPr>
      </w:pPr>
      <w:r>
        <w:rPr>
          <w:position w:val="-1"/>
          <w:szCs w:val="24"/>
        </w:rPr>
        <w:t>е- пошта</w:t>
      </w:r>
      <w:r w:rsidR="003A476B" w:rsidRPr="009D20EB">
        <w:rPr>
          <w:position w:val="-1"/>
          <w:szCs w:val="24"/>
        </w:rPr>
        <w:t>:</w:t>
      </w:r>
      <w:r w:rsidR="005E30AD" w:rsidRPr="009D20EB">
        <w:rPr>
          <w:spacing w:val="-7"/>
          <w:position w:val="-1"/>
          <w:szCs w:val="24"/>
        </w:rPr>
        <w:t xml:space="preserve"> </w:t>
      </w:r>
      <w:hyperlink r:id="rId51" w:history="1">
        <w:r w:rsidR="00906F31" w:rsidRPr="009D20EB">
          <w:rPr>
            <w:rStyle w:val="Hyperlink"/>
            <w:szCs w:val="24"/>
          </w:rPr>
          <w:t>milicas.pavlovic@minpolj.gov.rs</w:t>
        </w:r>
      </w:hyperlink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Лиц</w:t>
      </w:r>
      <w:r w:rsidRPr="009D20EB">
        <w:rPr>
          <w:bCs/>
          <w:position w:val="-1"/>
          <w:szCs w:val="24"/>
          <w:u w:val="thick" w:color="000000"/>
        </w:rPr>
        <w:t>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овл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-5"/>
          <w:position w:val="-1"/>
          <w:szCs w:val="24"/>
          <w:u w:val="thick" w:color="000000"/>
        </w:rPr>
        <w:t>ш</w:t>
      </w:r>
      <w:r w:rsidRPr="009D20EB">
        <w:rPr>
          <w:bCs/>
          <w:spacing w:val="1"/>
          <w:position w:val="-1"/>
          <w:szCs w:val="24"/>
          <w:u w:val="thick" w:color="000000"/>
        </w:rPr>
        <w:t>ћ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за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дњ</w:t>
      </w:r>
      <w:r w:rsidRPr="009D20EB">
        <w:rPr>
          <w:bCs/>
          <w:position w:val="-1"/>
          <w:szCs w:val="24"/>
          <w:u w:val="thick" w:color="000000"/>
        </w:rPr>
        <w:t>у</w:t>
      </w:r>
      <w:r w:rsidRPr="009D20EB">
        <w:rPr>
          <w:bCs/>
          <w:spacing w:val="-9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ов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1"/>
          <w:position w:val="-1"/>
          <w:szCs w:val="24"/>
          <w:u w:val="thick" w:color="000000"/>
        </w:rPr>
        <w:t>р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ма</w:t>
      </w:r>
      <w:r w:rsidRPr="009D20EB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 јав</w:t>
      </w:r>
      <w:r w:rsidRPr="009D20EB">
        <w:rPr>
          <w:bCs/>
          <w:spacing w:val="1"/>
          <w:position w:val="-1"/>
          <w:szCs w:val="24"/>
          <w:u w:val="thick" w:color="000000"/>
        </w:rPr>
        <w:t>ни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г</w:t>
      </w:r>
      <w:r w:rsidRPr="009D20EB">
        <w:rPr>
          <w:bCs/>
          <w:position w:val="-1"/>
          <w:szCs w:val="24"/>
          <w:u w:val="thick" w:color="000000"/>
        </w:rPr>
        <w:t>ла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л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10"/>
          <w:position w:val="-1"/>
          <w:szCs w:val="24"/>
          <w:u w:val="thick" w:color="000000"/>
        </w:rPr>
        <w:t>а</w:t>
      </w:r>
      <w:r w:rsidRPr="009D20EB">
        <w:rPr>
          <w:position w:val="-1"/>
          <w:szCs w:val="24"/>
        </w:rPr>
        <w:t>:</w:t>
      </w:r>
    </w:p>
    <w:p w:rsidR="003A476B" w:rsidRPr="009D20EB" w:rsidRDefault="003A476B" w:rsidP="00AF53F6">
      <w:pPr>
        <w:spacing w:after="0" w:line="240" w:lineRule="atLeast"/>
        <w:rPr>
          <w:sz w:val="12"/>
          <w:szCs w:val="24"/>
        </w:rPr>
      </w:pPr>
    </w:p>
    <w:p w:rsidR="00200B5B" w:rsidRPr="009D20EB" w:rsidRDefault="00200B5B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Соња Костовски Скорупан</w:t>
      </w:r>
    </w:p>
    <w:p w:rsidR="003A476B" w:rsidRPr="009D20EB" w:rsidRDefault="009D20EB" w:rsidP="00AF53F6">
      <w:pPr>
        <w:spacing w:after="0" w:line="240" w:lineRule="atLeast"/>
        <w:rPr>
          <w:szCs w:val="24"/>
        </w:rPr>
      </w:pPr>
      <w:r>
        <w:rPr>
          <w:position w:val="-1"/>
          <w:szCs w:val="24"/>
        </w:rPr>
        <w:t>е- пошта</w:t>
      </w:r>
      <w:r w:rsidRPr="009D20EB">
        <w:rPr>
          <w:position w:val="-1"/>
          <w:szCs w:val="24"/>
        </w:rPr>
        <w:t>:</w:t>
      </w:r>
      <w:r w:rsidR="003A476B" w:rsidRPr="009D20EB">
        <w:rPr>
          <w:position w:val="-1"/>
          <w:szCs w:val="24"/>
        </w:rPr>
        <w:t>:</w:t>
      </w:r>
      <w:hyperlink r:id="rId52" w:history="1">
        <w:r w:rsidR="009F60C4" w:rsidRPr="009D20EB">
          <w:rPr>
            <w:rStyle w:val="Hyperlink"/>
            <w:szCs w:val="24"/>
          </w:rPr>
          <w:t>sonja.skorupan@minpolj.gov.rs</w:t>
        </w:r>
      </w:hyperlink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ес</w:t>
      </w:r>
      <w:r w:rsidRPr="009D20EB">
        <w:rPr>
          <w:bCs/>
          <w:spacing w:val="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ен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spacing w:val="1"/>
          <w:position w:val="-1"/>
          <w:szCs w:val="24"/>
          <w:u w:val="thick" w:color="000000"/>
        </w:rPr>
        <w:t>ик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1"/>
          <w:position w:val="-1"/>
          <w:szCs w:val="24"/>
          <w:u w:val="thick" w:color="000000"/>
        </w:rPr>
        <w:t>ц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и</w:t>
      </w:r>
      <w:r w:rsidRPr="009D20EB">
        <w:rPr>
          <w:bCs/>
          <w:spacing w:val="-19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2"/>
          <w:position w:val="-1"/>
          <w:szCs w:val="24"/>
          <w:u w:val="thick" w:color="000000"/>
        </w:rPr>
        <w:t>б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/>
          <w:bCs/>
          <w:position w:val="-1"/>
          <w:szCs w:val="24"/>
          <w:u w:val="thick" w:color="000000"/>
        </w:rPr>
        <w:t>ј:</w:t>
      </w:r>
    </w:p>
    <w:p w:rsidR="003A476B" w:rsidRPr="009D20EB" w:rsidRDefault="003A476B" w:rsidP="00AF53F6">
      <w:pPr>
        <w:spacing w:after="0" w:line="240" w:lineRule="atLeast"/>
        <w:rPr>
          <w:sz w:val="2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zCs w:val="24"/>
        </w:rPr>
        <w:t>108508191</w:t>
      </w:r>
    </w:p>
    <w:p w:rsidR="003A476B" w:rsidRPr="009D20EB" w:rsidRDefault="003A476B" w:rsidP="00AF53F6">
      <w:pPr>
        <w:spacing w:after="0" w:line="240" w:lineRule="atLeast"/>
        <w:rPr>
          <w:sz w:val="10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-2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7:30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1</w:t>
      </w:r>
      <w:r w:rsidRPr="009D20EB">
        <w:rPr>
          <w:szCs w:val="24"/>
        </w:rPr>
        <w:t>5:30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ас</w:t>
      </w:r>
      <w:r w:rsidRPr="009D20EB">
        <w:rPr>
          <w:szCs w:val="24"/>
        </w:rPr>
        <w:t>ова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-2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дн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в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ме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 xml:space="preserve">а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р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spacing w:val="-1"/>
          <w:position w:val="-1"/>
          <w:szCs w:val="24"/>
          <w:u w:val="thick" w:color="000000"/>
        </w:rPr>
        <w:t>к</w:t>
      </w:r>
      <w:r w:rsidRPr="009D20EB">
        <w:rPr>
          <w:bCs/>
          <w:position w:val="-1"/>
          <w:szCs w:val="24"/>
          <w:u w:val="thick" w:color="000000"/>
        </w:rPr>
        <w:t>ама: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11:</w:t>
      </w:r>
      <w:r w:rsidRPr="009D20EB">
        <w:rPr>
          <w:spacing w:val="-2"/>
          <w:szCs w:val="24"/>
        </w:rPr>
        <w:t>0</w:t>
      </w:r>
      <w:r w:rsidRPr="009D20EB">
        <w:rPr>
          <w:szCs w:val="24"/>
        </w:rPr>
        <w:t>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12:00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14:00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15:00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ас</w:t>
      </w:r>
      <w:r w:rsidRPr="009D20EB">
        <w:rPr>
          <w:szCs w:val="24"/>
        </w:rPr>
        <w:t>ова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1"/>
          <w:position w:val="-1"/>
          <w:szCs w:val="24"/>
          <w:u w:val="thick" w:color="000000"/>
        </w:rPr>
        <w:t>и</w:t>
      </w:r>
      <w:r w:rsidRPr="009D20EB">
        <w:rPr>
          <w:bCs/>
          <w:spacing w:val="-2"/>
          <w:position w:val="-1"/>
          <w:szCs w:val="24"/>
          <w:u w:val="thick" w:color="000000"/>
        </w:rPr>
        <w:t>ф</w:t>
      </w:r>
      <w:r w:rsidRPr="009D20EB">
        <w:rPr>
          <w:bCs/>
          <w:spacing w:val="1"/>
          <w:position w:val="-1"/>
          <w:szCs w:val="24"/>
          <w:u w:val="thick" w:color="000000"/>
        </w:rPr>
        <w:t>ик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ци</w:t>
      </w:r>
      <w:r w:rsidRPr="009D20EB">
        <w:rPr>
          <w:bCs/>
          <w:spacing w:val="-2"/>
          <w:position w:val="-1"/>
          <w:szCs w:val="24"/>
          <w:u w:val="thick" w:color="000000"/>
        </w:rPr>
        <w:t>о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0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об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л</w:t>
      </w:r>
      <w:r w:rsidRPr="009D20EB">
        <w:rPr>
          <w:bCs/>
          <w:spacing w:val="2"/>
          <w:position w:val="-1"/>
          <w:szCs w:val="24"/>
          <w:u w:val="thick" w:color="000000"/>
        </w:rPr>
        <w:t>е</w:t>
      </w:r>
      <w:r w:rsidRPr="009D20EB">
        <w:rPr>
          <w:bCs/>
          <w:spacing w:val="-3"/>
          <w:position w:val="-1"/>
          <w:szCs w:val="24"/>
          <w:u w:val="thick" w:color="000000"/>
        </w:rPr>
        <w:t>ж</w:t>
      </w:r>
      <w:r w:rsidRPr="009D20EB">
        <w:rPr>
          <w:bCs/>
          <w:position w:val="-1"/>
          <w:szCs w:val="24"/>
          <w:u w:val="thick" w:color="000000"/>
        </w:rPr>
        <w:t>ј</w:t>
      </w:r>
      <w:r w:rsidRPr="009D20EB">
        <w:rPr>
          <w:bCs/>
          <w:spacing w:val="2"/>
          <w:position w:val="-1"/>
          <w:szCs w:val="24"/>
          <w:u w:val="thick" w:color="000000"/>
        </w:rPr>
        <w:t>а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нти</w:t>
      </w:r>
      <w:r w:rsidRPr="009D20EB">
        <w:rPr>
          <w:spacing w:val="-1"/>
          <w:szCs w:val="24"/>
        </w:rPr>
        <w:t>фи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-19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жј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.</w:t>
      </w:r>
    </w:p>
    <w:p w:rsidR="003A476B" w:rsidRPr="009D20EB" w:rsidRDefault="003A476B" w:rsidP="00B2365A">
      <w:pPr>
        <w:spacing w:after="0" w:line="240" w:lineRule="atLeast"/>
        <w:jc w:val="left"/>
        <w:rPr>
          <w:sz w:val="6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spacing w:val="1"/>
          <w:position w:val="-1"/>
          <w:szCs w:val="24"/>
          <w:u w:val="thick" w:color="000000"/>
        </w:rPr>
        <w:t>При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2"/>
          <w:position w:val="-1"/>
          <w:szCs w:val="24"/>
          <w:u w:val="thick" w:color="000000"/>
        </w:rPr>
        <w:t>у</w:t>
      </w:r>
      <w:r w:rsidRPr="009D20EB">
        <w:rPr>
          <w:bCs/>
          <w:spacing w:val="1"/>
          <w:position w:val="-1"/>
          <w:szCs w:val="24"/>
          <w:u w:val="thick" w:color="000000"/>
        </w:rPr>
        <w:t>п</w:t>
      </w:r>
      <w:r w:rsidRPr="009D20EB">
        <w:rPr>
          <w:bCs/>
          <w:position w:val="-1"/>
          <w:szCs w:val="24"/>
          <w:u w:val="thick" w:color="000000"/>
        </w:rPr>
        <w:t>ач</w:t>
      </w:r>
      <w:r w:rsidRPr="009D20EB">
        <w:rPr>
          <w:bCs/>
          <w:spacing w:val="1"/>
          <w:position w:val="-1"/>
          <w:szCs w:val="24"/>
          <w:u w:val="thick" w:color="000000"/>
        </w:rPr>
        <w:t>н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т</w:t>
      </w:r>
      <w:r w:rsidRPr="009D20EB">
        <w:rPr>
          <w:bCs/>
          <w:spacing w:val="-15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2"/>
          <w:position w:val="-1"/>
          <w:szCs w:val="24"/>
          <w:u w:val="thick" w:color="000000"/>
        </w:rPr>
        <w:t>л</w:t>
      </w:r>
      <w:r w:rsidRPr="009D20EB">
        <w:rPr>
          <w:bCs/>
          <w:spacing w:val="1"/>
          <w:position w:val="-1"/>
          <w:szCs w:val="24"/>
          <w:u w:val="thick" w:color="000000"/>
        </w:rPr>
        <w:t>ици</w:t>
      </w:r>
      <w:r w:rsidRPr="009D20EB">
        <w:rPr>
          <w:bCs/>
          <w:spacing w:val="-2"/>
          <w:position w:val="-1"/>
          <w:szCs w:val="24"/>
          <w:u w:val="thick" w:color="000000"/>
        </w:rPr>
        <w:t>м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position w:val="-1"/>
          <w:szCs w:val="24"/>
          <w:u w:val="thick" w:color="000000"/>
        </w:rPr>
        <w:t>а</w:t>
      </w:r>
      <w:r w:rsidRPr="009D20EB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1"/>
          <w:position w:val="-1"/>
          <w:szCs w:val="24"/>
          <w:u w:val="thick" w:color="000000"/>
        </w:rPr>
        <w:t>ин</w:t>
      </w:r>
      <w:r w:rsidRPr="009D20EB">
        <w:rPr>
          <w:bCs/>
          <w:position w:val="-1"/>
          <w:szCs w:val="24"/>
          <w:u w:val="thick" w:color="000000"/>
        </w:rPr>
        <w:t>вал</w:t>
      </w:r>
      <w:r w:rsidRPr="009D20EB">
        <w:rPr>
          <w:bCs/>
          <w:spacing w:val="1"/>
          <w:position w:val="-1"/>
          <w:szCs w:val="24"/>
          <w:u w:val="thick" w:color="000000"/>
        </w:rPr>
        <w:t>ид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spacing w:val="-3"/>
          <w:position w:val="-1"/>
          <w:szCs w:val="24"/>
          <w:u w:val="thick" w:color="000000"/>
        </w:rPr>
        <w:t>е</w:t>
      </w:r>
      <w:r w:rsidRPr="009D20EB">
        <w:rPr>
          <w:bCs/>
          <w:spacing w:val="2"/>
          <w:position w:val="-1"/>
          <w:szCs w:val="24"/>
          <w:u w:val="thick" w:color="000000"/>
        </w:rPr>
        <w:t>т</w:t>
      </w:r>
      <w:r w:rsidRPr="009D20EB">
        <w:rPr>
          <w:bCs/>
          <w:position w:val="-1"/>
          <w:szCs w:val="24"/>
          <w:u w:val="thick" w:color="000000"/>
        </w:rPr>
        <w:t>ом: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3A476B" w:rsidRPr="009D20EB" w:rsidRDefault="003A476B" w:rsidP="009D20EB">
      <w:pPr>
        <w:spacing w:after="0" w:line="240" w:lineRule="atLeast"/>
        <w:rPr>
          <w:szCs w:val="24"/>
        </w:rPr>
      </w:pPr>
      <w:r w:rsidRPr="009D20EB">
        <w:rPr>
          <w:szCs w:val="24"/>
        </w:rPr>
        <w:t>Пр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з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ма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-2"/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ин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м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ц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ма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је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мо</w:t>
      </w:r>
      <w:r w:rsidRPr="009D20EB">
        <w:rPr>
          <w:spacing w:val="2"/>
          <w:szCs w:val="24"/>
        </w:rPr>
        <w:t>г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ћ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3"/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 xml:space="preserve">з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-1"/>
          <w:szCs w:val="24"/>
        </w:rPr>
        <w:t>з</w:t>
      </w:r>
      <w:r w:rsidRPr="009D20EB">
        <w:rPr>
          <w:szCs w:val="24"/>
        </w:rPr>
        <w:t>бог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ој</w:t>
      </w:r>
      <w:r w:rsidRPr="009D20EB">
        <w:rPr>
          <w:spacing w:val="-3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х</w:t>
      </w:r>
      <w:r w:rsidRPr="009D20EB">
        <w:rPr>
          <w:spacing w:val="7"/>
          <w:szCs w:val="24"/>
        </w:rPr>
        <w:t>н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ч</w:t>
      </w:r>
      <w:r w:rsidRPr="009D20EB">
        <w:rPr>
          <w:spacing w:val="-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ра</w:t>
      </w:r>
      <w:r w:rsidRPr="009D20EB">
        <w:rPr>
          <w:spacing w:val="-10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а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6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је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а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6"/>
          <w:szCs w:val="24"/>
        </w:rPr>
        <w:t xml:space="preserve"> </w:t>
      </w:r>
      <w:r w:rsidRPr="009D20EB">
        <w:rPr>
          <w:spacing w:val="1"/>
          <w:szCs w:val="24"/>
        </w:rPr>
        <w:t>Б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огр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.</w:t>
      </w:r>
    </w:p>
    <w:p w:rsidR="003A476B" w:rsidRPr="009D20EB" w:rsidRDefault="003A476B" w:rsidP="00AF53F6">
      <w:pPr>
        <w:spacing w:after="0" w:line="240" w:lineRule="atLeast"/>
        <w:rPr>
          <w:sz w:val="8"/>
          <w:szCs w:val="24"/>
        </w:rPr>
      </w:pPr>
    </w:p>
    <w:p w:rsidR="003A476B" w:rsidRPr="009D20EB" w:rsidRDefault="003A476B" w:rsidP="00AF53F6">
      <w:pPr>
        <w:spacing w:after="0" w:line="240" w:lineRule="atLeast"/>
        <w:rPr>
          <w:szCs w:val="24"/>
        </w:rPr>
      </w:pPr>
      <w:r w:rsidRPr="009D20EB">
        <w:rPr>
          <w:bCs/>
          <w:position w:val="-1"/>
          <w:szCs w:val="24"/>
          <w:u w:val="thick" w:color="000000"/>
        </w:rPr>
        <w:t>Ау</w:t>
      </w:r>
      <w:r w:rsidRPr="009D20EB">
        <w:rPr>
          <w:bCs/>
          <w:spacing w:val="1"/>
          <w:position w:val="-1"/>
          <w:szCs w:val="24"/>
          <w:u w:val="thick" w:color="000000"/>
        </w:rPr>
        <w:t>ди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9D20EB">
        <w:rPr>
          <w:bCs/>
          <w:position w:val="-1"/>
          <w:szCs w:val="24"/>
          <w:u w:val="thick" w:color="000000"/>
        </w:rPr>
        <w:t>и в</w:t>
      </w:r>
      <w:r w:rsidRPr="009D20EB">
        <w:rPr>
          <w:bCs/>
          <w:spacing w:val="-1"/>
          <w:position w:val="-1"/>
          <w:szCs w:val="24"/>
          <w:u w:val="thick" w:color="000000"/>
        </w:rPr>
        <w:t>и</w:t>
      </w:r>
      <w:r w:rsidRPr="009D20EB">
        <w:rPr>
          <w:bCs/>
          <w:spacing w:val="1"/>
          <w:position w:val="-1"/>
          <w:szCs w:val="24"/>
          <w:u w:val="thick" w:color="000000"/>
        </w:rPr>
        <w:t>д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о</w:t>
      </w:r>
      <w:r w:rsidRPr="009D20EB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9D20EB">
        <w:rPr>
          <w:bCs/>
          <w:spacing w:val="-1"/>
          <w:position w:val="-1"/>
          <w:szCs w:val="24"/>
          <w:u w:val="thick" w:color="000000"/>
        </w:rPr>
        <w:t>с</w:t>
      </w:r>
      <w:r w:rsidRPr="009D20EB">
        <w:rPr>
          <w:bCs/>
          <w:spacing w:val="1"/>
          <w:position w:val="-1"/>
          <w:szCs w:val="24"/>
          <w:u w:val="thick" w:color="000000"/>
        </w:rPr>
        <w:t>ни</w:t>
      </w:r>
      <w:r w:rsidRPr="009D20EB">
        <w:rPr>
          <w:bCs/>
          <w:position w:val="-1"/>
          <w:szCs w:val="24"/>
          <w:u w:val="thick" w:color="000000"/>
        </w:rPr>
        <w:t>м</w:t>
      </w:r>
      <w:r w:rsidRPr="009D20EB">
        <w:rPr>
          <w:bCs/>
          <w:spacing w:val="-2"/>
          <w:position w:val="-1"/>
          <w:szCs w:val="24"/>
          <w:u w:val="thick" w:color="000000"/>
        </w:rPr>
        <w:t>а</w:t>
      </w:r>
      <w:r w:rsidRPr="009D20EB">
        <w:rPr>
          <w:bCs/>
          <w:spacing w:val="1"/>
          <w:position w:val="-1"/>
          <w:szCs w:val="24"/>
          <w:u w:val="thick" w:color="000000"/>
        </w:rPr>
        <w:t>њ</w:t>
      </w:r>
      <w:r w:rsidRPr="009D20EB">
        <w:rPr>
          <w:bCs/>
          <w:spacing w:val="-1"/>
          <w:position w:val="-1"/>
          <w:szCs w:val="24"/>
          <w:u w:val="thick" w:color="000000"/>
        </w:rPr>
        <w:t>е</w:t>
      </w:r>
      <w:r w:rsidRPr="009D20EB">
        <w:rPr>
          <w:bCs/>
          <w:position w:val="-1"/>
          <w:szCs w:val="24"/>
          <w:u w:val="thick" w:color="000000"/>
        </w:rPr>
        <w:t>:</w:t>
      </w:r>
    </w:p>
    <w:p w:rsidR="003A476B" w:rsidRPr="009D20EB" w:rsidRDefault="003A476B" w:rsidP="00AF53F6">
      <w:pPr>
        <w:spacing w:after="0" w:line="240" w:lineRule="atLeast"/>
        <w:rPr>
          <w:szCs w:val="24"/>
        </w:rPr>
      </w:pPr>
    </w:p>
    <w:p w:rsidR="00ED38EF" w:rsidRPr="00117E0F" w:rsidRDefault="003A476B" w:rsidP="009D20EB">
      <w:pPr>
        <w:spacing w:after="0" w:line="240" w:lineRule="atLeast"/>
        <w:rPr>
          <w:sz w:val="25"/>
          <w:szCs w:val="25"/>
        </w:rPr>
      </w:pPr>
      <w:r w:rsidRPr="009D20EB">
        <w:rPr>
          <w:spacing w:val="2"/>
          <w:szCs w:val="24"/>
        </w:rPr>
        <w:t>А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о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је</w:t>
      </w:r>
      <w:r w:rsidRPr="009D20EB">
        <w:rPr>
          <w:spacing w:val="1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ве</w:t>
      </w:r>
      <w:r w:rsidRPr="009D20EB">
        <w:rPr>
          <w:spacing w:val="9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16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а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з 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зн</w:t>
      </w:r>
      <w:r w:rsidRPr="009D20EB">
        <w:rPr>
          <w:szCs w:val="24"/>
        </w:rPr>
        <w:t>о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х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.</w:t>
      </w:r>
      <w:r w:rsidR="00ED38EF" w:rsidRPr="00871474">
        <w:rPr>
          <w:sz w:val="25"/>
          <w:szCs w:val="25"/>
        </w:rPr>
        <w:br w:type="page"/>
      </w:r>
      <w:r w:rsidR="00ED38EF" w:rsidRPr="009D20EB">
        <w:rPr>
          <w:rStyle w:val="Heading1Char"/>
        </w:rPr>
        <w:lastRenderedPageBreak/>
        <w:t>5. СПИСАК НАЈЧЕШЋЕ ТРАЖЕНИХ ИНФОРМАЦИЈА ОД ЈАВНОГ ЗНАЧАЈА</w:t>
      </w:r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2" w:name="_Toc1046938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2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3" w:name="_Toc1046939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3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4" w:name="_Toc1046940"/>
      <w:r w:rsidRPr="00D83FB5">
        <w:lastRenderedPageBreak/>
        <w:t>8</w:t>
      </w:r>
      <w:r w:rsidR="0031469A" w:rsidRPr="00D83FB5">
        <w:t>. НАВОЂЕЊЕ ПРОПИСА</w:t>
      </w:r>
      <w:bookmarkEnd w:id="24"/>
    </w:p>
    <w:p w:rsidR="0031469A" w:rsidRPr="0031469A" w:rsidRDefault="0031469A" w:rsidP="0031469A"/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 и 95/2018); 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Уредба о расподели подстицаја у пољопривреди и руралном развоју у 2019. („Службени гласник РС“ број 3/2019</w:t>
      </w:r>
      <w:r w:rsidR="00945EE1">
        <w:rPr>
          <w:rFonts w:cs="Times New Roman"/>
          <w:szCs w:val="24"/>
        </w:rPr>
        <w:t xml:space="preserve"> и 12/2019</w:t>
      </w:r>
      <w:r w:rsidRPr="0031469A">
        <w:rPr>
          <w:rFonts w:cs="Times New Roman"/>
          <w:szCs w:val="24"/>
        </w:rPr>
        <w:t xml:space="preserve">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color w:val="000000"/>
          <w:szCs w:val="24"/>
        </w:rPr>
        <w:t>Закључак</w:t>
      </w:r>
      <w:r w:rsidRPr="0031469A">
        <w:rPr>
          <w:rFonts w:cs="Times New Roman"/>
          <w:szCs w:val="24"/>
        </w:rPr>
        <w:t xml:space="preserve"> о у</w:t>
      </w:r>
      <w:r w:rsidRPr="0031469A">
        <w:rPr>
          <w:rFonts w:cs="Times New Roman"/>
          <w:color w:val="000000"/>
          <w:szCs w:val="24"/>
        </w:rPr>
        <w:t>свајању Националног програма руралног развоја од 2018. до 2020. Године ("Сл. гласник РС", бр. 60/2018);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буџету Републике Србије за 2019. годину („Службени гласник РС“ бр. 95/2018)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Зкон о заштити животне средине ("Сл. гласник РС", бр. 135/2004, 36/2009, 36/2009 - др. закон, 72/2009 - др. закон, 43/2011 - одлука УС, 14/2016 и 76/2018);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државном премеру и катастру („Службени гласник РС“ број 72/2009, 18/2010, 65/2013, 15/2015 - одлука УС, 96/2015, 47/2017 - аутентично тумачење, 113/2017 - др. закон, 27/2018 - др. закон и 41/2018 - др. закон);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132/2014, 145/2014 и 83/2018);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привредним друштвима („Службени гласник РС“, број 36/2011, 99/2011, 83/2014, -др. Закон, 5/2015, 44/2018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запосленима у јавним службама ("Сл. гласник РС", бр. 113/2017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стечају ("Сл. гласник РС", бр. 104/2009, 99/2011 - др. закон, 71/2012 - одлука УС, 83/2014, 113/2017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Централном регистру обавезног социјалног осигурања (Сл. гласник РС“ број 95/2018);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>Закон о електронској управи („Сл. гласник РС“ број 27/2018);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података о личности („Службени гласник РС“ број 87/2018);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платама државних службеника и намештеника («Службени гласник РС», бр. 62/06, 63/06, 115/06, 101/07, 99/10, 108/13,  99/14 и 95/2018)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Закона о платама службеника и намештеника у органима аутономне покрајине и јединице локалне самоуправе ("Сл. гласник РС", бр 113/2017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водама ("Сл. гласник РС", бр. 30/2010, 93/2012, 101/2016 и 95/2018);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Закон о поступку уписа у катастар непокретности и водова ("Сл. гласник РС", бр. 41/2018 и 95/2018)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 („Сл. гласник РС“ број 28/2018);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 и 44/2018 - др. закон);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 и 44/2018 - др. закон);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31469A">
        <w:rPr>
          <w:rFonts w:cs="Times New Roman"/>
          <w:b/>
          <w:bCs/>
          <w:szCs w:val="24"/>
        </w:rPr>
        <w:t xml:space="preserve"> </w:t>
      </w:r>
      <w:r w:rsidRPr="0031469A">
        <w:rPr>
          <w:rFonts w:cs="Times New Roman"/>
          <w:iCs/>
          <w:szCs w:val="24"/>
        </w:rPr>
        <w:t>("Службени гласник РС", бр. 37/2017, 44/2018 - др. закон и 3/2019)</w:t>
      </w:r>
      <w:r w:rsidRPr="0031469A">
        <w:rPr>
          <w:rFonts w:cs="Times New Roman"/>
          <w:szCs w:val="24"/>
        </w:rPr>
        <w:t>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 и 44/2018 - др. закон);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 и 44/2018- др. закон); 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Прaвилник o услoвимa и нaчину oствaривaњa прaвa нa пoдстицaje у стoчaрству зa крaвe зa узгoj тeлaди зa тoв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("Сл. глaсник РС", бр. 25/2018 и 44/2018 - др. зaкoн)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Правилник о подстицајима за очување животињских генетичких ресурса („Службени гласник РС“, број 83/2013, 35/2015, 28/2016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и 104/2018</w:t>
      </w:r>
      <w:r w:rsidRPr="0031469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48/2017, 88/2017 и 84/2018);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("Службени гласник РС", бр. 94/2017);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78/2018 и 80/2018 - испр.);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 и 44/2018- др. закон);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31469A">
        <w:rPr>
          <w:rFonts w:cs="Times New Roman"/>
          <w:szCs w:val="24"/>
          <w:lang w:val="sr-Cyrl-CS"/>
        </w:rPr>
        <w:t>("Сл. гласник РС", бр. 46/2018 и 50/2018)</w:t>
      </w:r>
      <w:r w:rsidRPr="0031469A">
        <w:rPr>
          <w:rFonts w:cs="Times New Roman"/>
          <w:szCs w:val="24"/>
          <w:lang w:val="sr-Latn-RS"/>
        </w:rPr>
        <w:t>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 и 44/2018 - др. закон)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органску сточарску производњу („Службени гласник РС“ број 41/2017, 3/2018 и 31/2018);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органску биљну производњу(„Службени гласник РС“ бој 31/2018);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 и 30/2018);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усвајању Националног програма за пољопривреду за период 2018-2020. године 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Уредба о граничним вредностима загађујућих, штетних и опасних материја у земљишту,  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1469A">
        <w:rPr>
          <w:rFonts w:ascii="Times New Roman" w:hAnsi="Times New Roman" w:cs="Times New Roman"/>
          <w:sz w:val="24"/>
          <w:szCs w:val="24"/>
        </w:rPr>
        <w:t xml:space="preserve"> "Службен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1469A">
        <w:rPr>
          <w:rFonts w:ascii="Times New Roman" w:hAnsi="Times New Roman" w:cs="Times New Roman"/>
          <w:sz w:val="24"/>
          <w:szCs w:val="24"/>
        </w:rPr>
        <w:t xml:space="preserve"> гласник РС", бр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1469A">
        <w:rPr>
          <w:rFonts w:ascii="Times New Roman" w:hAnsi="Times New Roman" w:cs="Times New Roman"/>
          <w:sz w:val="24"/>
          <w:szCs w:val="24"/>
        </w:rPr>
        <w:t xml:space="preserve"> 30/2018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 xml:space="preserve"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 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>и 98/2018</w:t>
      </w:r>
      <w:r w:rsidRPr="0031469A">
        <w:rPr>
          <w:rFonts w:ascii="Times New Roman" w:hAnsi="Times New Roman" w:cs="Times New Roman"/>
          <w:sz w:val="24"/>
          <w:szCs w:val="24"/>
        </w:rPr>
        <w:t>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 РС", бр. 84/2017,112/2017 и 78/2018);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t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о начину извештавања о коришћењу, односно о инвестирању средстава („Службени гласник“ бр. 101/2018);</w:t>
      </w:r>
    </w:p>
    <w:p w:rsidR="0031469A" w:rsidRPr="0031469A" w:rsidRDefault="0031469A" w:rsidP="0031469A">
      <w:pPr>
        <w:numPr>
          <w:ilvl w:val="0"/>
          <w:numId w:val="6"/>
        </w:numPr>
        <w:spacing w:after="0" w:line="240" w:lineRule="auto"/>
        <w:ind w:left="720"/>
        <w:rPr>
          <w:rFonts w:cs="Times New Roman"/>
          <w:szCs w:val="24"/>
        </w:rPr>
      </w:pPr>
      <w:r w:rsidRPr="0031469A">
        <w:rPr>
          <w:rFonts w:cs="Times New Roman"/>
          <w:szCs w:val="24"/>
        </w:rPr>
        <w:lastRenderedPageBreak/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sz w:val="24"/>
          <w:szCs w:val="24"/>
        </w:rPr>
        <w:t>Правилник о услoвимa кoje трeбa дa испуњавају oбjeкти за животињске отпатке и погони за прераду и обраду животињских отпадака</w:t>
      </w:r>
      <w:r w:rsidRPr="00314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31469A" w:rsidRPr="0031469A" w:rsidRDefault="0031469A" w:rsidP="0031469A">
      <w:pPr>
        <w:pStyle w:val="ListParagraph"/>
        <w:numPr>
          <w:ilvl w:val="0"/>
          <w:numId w:val="6"/>
        </w:numPr>
        <w:spacing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110/2017 и 44/2018 – др. закон</w:t>
      </w:r>
      <w:r w:rsidRPr="0031469A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31469A" w:rsidRPr="0031469A" w:rsidRDefault="00B17F4F" w:rsidP="00945EE1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31469A" w:rsidRPr="0031469A">
        <w:rPr>
          <w:rFonts w:ascii="Times New Roman" w:hAnsi="Times New Roman" w:cs="Times New Roman"/>
          <w:noProof/>
          <w:sz w:val="24"/>
          <w:szCs w:val="24"/>
        </w:rPr>
        <w:t xml:space="preserve">Правилник о обрасцу и садржини програма подршке за спровођење пољопривредне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31469A" w:rsidRPr="0031469A">
        <w:rPr>
          <w:rFonts w:ascii="Times New Roman" w:hAnsi="Times New Roman" w:cs="Times New Roman"/>
          <w:noProof/>
          <w:sz w:val="24"/>
          <w:szCs w:val="24"/>
        </w:rPr>
        <w:t>политике и политике руралног развоја и обрасцу извештаја о спровођењу мера пољопривредне политике и политике руралног развоја</w:t>
      </w:r>
      <w:r w:rsidR="0031469A"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31469A" w:rsidRPr="0031469A" w:rsidRDefault="00B17F4F" w:rsidP="00945EE1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1469A" w:rsidRPr="0031469A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="0031469A"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</w:p>
    <w:p w:rsidR="0031469A" w:rsidRPr="0031469A" w:rsidRDefault="0031469A" w:rsidP="00945EE1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469A">
        <w:rPr>
          <w:rFonts w:ascii="Times New Roman" w:hAnsi="Times New Roman" w:cs="Times New Roman"/>
          <w:noProof/>
          <w:sz w:val="24"/>
          <w:szCs w:val="24"/>
        </w:rPr>
        <w:t>Правилник о методологији утврђивања референтних цена инвестиције за обрачун ИПАРД подстицаја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</w:rPr>
        <w:t>(„Службени гласник РС“ број 84/2018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31469A" w:rsidRDefault="0031469A" w:rsidP="00945EE1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условима и начину остваривања права на</w:t>
      </w:r>
      <w:r w:rsidRPr="0031469A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31469A">
        <w:rPr>
          <w:rFonts w:ascii="Times New Roman" w:hAnsi="Times New Roman" w:cs="Times New Roman"/>
          <w:noProof/>
          <w:sz w:val="24"/>
          <w:szCs w:val="24"/>
          <w:lang w:val="sr-Cyrl-RS"/>
        </w:rPr>
        <w:t>кредитну подршку ("Сл. гласник РС", бр. 48/2017, 88/2017 и 84/2018)</w:t>
      </w:r>
      <w:r w:rsidR="00B17F4F">
        <w:rPr>
          <w:rFonts w:ascii="Times New Roman" w:hAnsi="Times New Roman" w:cs="Times New Roman"/>
          <w:noProof/>
          <w:sz w:val="24"/>
          <w:szCs w:val="24"/>
          <w:lang w:val="sr-Latn-RS"/>
        </w:rPr>
        <w:t>;</w:t>
      </w:r>
    </w:p>
    <w:p w:rsidR="00B17F4F" w:rsidRPr="00B17F4F" w:rsidRDefault="00B17F4F" w:rsidP="00945EE1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Правилник о регистрацији, односно одобравању објеката за сакупљање, прераду и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>уништавање споредних производа животињског порекла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(„Службен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гласник</w:t>
      </w:r>
      <w:r w:rsidRPr="00B17F4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РС“ број 12/2019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);</w:t>
      </w:r>
    </w:p>
    <w:p w:rsidR="00B17F4F" w:rsidRPr="00B17F4F" w:rsidRDefault="00B17F4F" w:rsidP="00945EE1">
      <w:pPr>
        <w:pStyle w:val="ListParagraph"/>
        <w:numPr>
          <w:ilvl w:val="0"/>
          <w:numId w:val="6"/>
        </w:numPr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 о утврђивању Програма мера здравствене заштите животиња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>(„Службени гласник РС“ број 12/2019)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B17F4F" w:rsidRPr="00B17F4F" w:rsidRDefault="00B17F4F" w:rsidP="00945EE1">
      <w:pPr>
        <w:pStyle w:val="ListParagraph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17F4F">
        <w:rPr>
          <w:rFonts w:ascii="Times New Roman" w:hAnsi="Times New Roman" w:cs="Times New Roman"/>
          <w:noProof/>
          <w:sz w:val="24"/>
          <w:szCs w:val="24"/>
        </w:rPr>
        <w:t>Уредба о утврђивању Годишњег програма развоја саветодавних послова у пољопривреди за 2019. Годину</w:t>
      </w:r>
      <w:r w:rsidRPr="00B17F4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РС“ број 12/2019);</w:t>
      </w:r>
    </w:p>
    <w:p w:rsidR="00945EE1" w:rsidRPr="00945EE1" w:rsidRDefault="00945EE1" w:rsidP="00945EE1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Уредба о утврђивању Годишњег програма мера за спровођење одгајивачког програма за 2019. годину</w:t>
      </w:r>
      <w:r w:rsidRPr="00945EE1">
        <w:rPr>
          <w:rFonts w:cs="Times New Roman"/>
          <w:szCs w:val="24"/>
        </w:rPr>
        <w:t xml:space="preserve"> </w:t>
      </w:r>
      <w:r w:rsidRPr="00945EE1">
        <w:rPr>
          <w:rFonts w:ascii="Times New Roman" w:hAnsi="Times New Roman" w:cs="Times New Roman"/>
          <w:sz w:val="24"/>
          <w:szCs w:val="24"/>
        </w:rPr>
        <w:t>(„Службени гласник РС“ број 12/2019);</w:t>
      </w:r>
    </w:p>
    <w:p w:rsidR="00945EE1" w:rsidRPr="00945EE1" w:rsidRDefault="00945EE1" w:rsidP="00945EE1">
      <w:pPr>
        <w:pStyle w:val="ListParagraph"/>
        <w:widowControl/>
        <w:numPr>
          <w:ilvl w:val="0"/>
          <w:numId w:val="6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2014–2020. године </w:t>
      </w:r>
      <w:r w:rsidRPr="00945EE1">
        <w:rPr>
          <w:rFonts w:ascii="Times New Roman" w:hAnsi="Times New Roman" w:cs="Times New Roman"/>
          <w:sz w:val="24"/>
          <w:szCs w:val="24"/>
        </w:rPr>
        <w:t>(„Службени гласник РС“ број 12/2019);</w:t>
      </w:r>
    </w:p>
    <w:p w:rsidR="00945EE1" w:rsidRDefault="00945EE1" w:rsidP="00945EE1">
      <w:pPr>
        <w:pStyle w:val="ListParagraph"/>
        <w:widowControl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7F4F" w:rsidRPr="00B17F4F" w:rsidRDefault="00B17F4F" w:rsidP="00945EE1">
      <w:pPr>
        <w:pStyle w:val="ListParagraph"/>
        <w:spacing w:line="240" w:lineRule="auto"/>
        <w:ind w:left="709" w:hanging="349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31469A" w:rsidRPr="00B17F4F" w:rsidRDefault="0031469A">
      <w:pPr>
        <w:jc w:val="left"/>
        <w:rPr>
          <w:rFonts w:cs="Times New Roman"/>
          <w:szCs w:val="24"/>
          <w:lang w:val="sr-Latn-RS"/>
        </w:rPr>
      </w:pPr>
      <w:r w:rsidRPr="00B17F4F">
        <w:rPr>
          <w:rFonts w:cs="Times New Roman"/>
          <w:szCs w:val="24"/>
          <w:lang w:val="sr-Latn-RS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5" w:name="_Toc1046941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5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6" w:name="_Toc1046942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6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7" w:name="_Toc1046943"/>
      <w:r w:rsidRPr="003B164F">
        <w:lastRenderedPageBreak/>
        <w:t>11. ПРЕГЛЕД ПОДАТАКА О ПРУЖЕНИМ УСЛУГАМА</w:t>
      </w:r>
      <w:bookmarkEnd w:id="27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8" w:name="_Toc1046944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8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884"/>
        <w:gridCol w:w="1650"/>
        <w:gridCol w:w="879"/>
        <w:gridCol w:w="1587"/>
      </w:tblGrid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31469A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РОДИТЕЉСKЕ ЋУРKЕ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31469A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29" w:name="_Toc1046945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29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EF5052" w:rsidRDefault="00EF5052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0" w:name="_Toc1046946"/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0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eastAsia="sr-Latn-RS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  <w:lang w:val="sr-Latn-RS" w:eastAsia="sr-Latn-RS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2.726.111.784,47</w:t>
            </w:r>
          </w:p>
        </w:tc>
      </w:tr>
    </w:tbl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31469A" w:rsidP="00BC778B">
      <w:pPr>
        <w:pStyle w:val="Heading2"/>
      </w:pPr>
      <w:bookmarkStart w:id="31" w:name="_Toc1046947"/>
      <w:r w:rsidRPr="00BC778B">
        <w:lastRenderedPageBreak/>
        <w:t>11.3 Подаци о пруженим услугама у 2019. години</w:t>
      </w:r>
      <w:bookmarkEnd w:id="31"/>
    </w:p>
    <w:p w:rsidR="00EB5117" w:rsidRDefault="00EB5117" w:rsidP="00EB511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9"/>
        <w:gridCol w:w="2127"/>
        <w:gridCol w:w="1676"/>
        <w:gridCol w:w="1515"/>
        <w:gridCol w:w="1594"/>
        <w:gridCol w:w="1330"/>
        <w:gridCol w:w="1559"/>
      </w:tblGrid>
      <w:tr w:rsidR="00EB5117" w:rsidRPr="00E35863" w:rsidTr="00EB5117">
        <w:trPr>
          <w:trHeight w:val="6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35863" w:rsidRDefault="00EB5117" w:rsidP="00EB51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3586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Планирано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35863" w:rsidRDefault="00EB5117" w:rsidP="00EB51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3586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Реализовано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35863" w:rsidRDefault="00EB5117" w:rsidP="00EB51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3586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 xml:space="preserve">Број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</w:t>
            </w:r>
            <w:r w:rsidRPr="00E3586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еализованих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35863" w:rsidRDefault="00EB5117" w:rsidP="00EB51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3586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Обавезе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35863" w:rsidRDefault="00EB5117" w:rsidP="00EB51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Број о</w:t>
            </w:r>
            <w:r w:rsidRPr="00E3586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бавеза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35863" w:rsidRDefault="00EB5117" w:rsidP="00EB51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3586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Расположиво</w:t>
            </w:r>
          </w:p>
        </w:tc>
      </w:tr>
      <w:tr w:rsidR="00EB5117" w:rsidRPr="00E35863" w:rsidTr="00EB5117">
        <w:trPr>
          <w:trHeight w:val="64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178.500,00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249.821.500,00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178.500,00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19.821.500,00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230.000.000,00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230.000.000,00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79.000.000,00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79.000.000,00</w:t>
            </w:r>
          </w:p>
        </w:tc>
      </w:tr>
      <w:tr w:rsidR="00EB5117" w:rsidRPr="00E35863" w:rsidTr="00EB5117">
        <w:trPr>
          <w:trHeight w:val="6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ДИРЕКТНИ ПОДСТИЦАЈИ У ПОЉОПРИВРЕДИ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23.920.314.000,00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158.950.322,68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1.173,00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512.710.890,50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4.177,00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23.248.652.786,82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 xml:space="preserve">Неизмирене обавезе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4.800.000.000,00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158.950.322,68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1.173,00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512.710.890,50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4.176,00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4.128.338.786,82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 xml:space="preserve">Редовне обавезе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19.120.314.000,00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274.662,00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19.120.314.000,00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III квартал - премија за млеко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3.400.000.000,00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3.400.000.000,00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210.000.000,00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210.000.000,00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590.000.000,00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590.000.000,00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Родитељске кокошке лаког типа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12.319.000,00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12.319.000,00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40.000.000,00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100.000.000,00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495.000.000,00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495.000.000,00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5.000.000,00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9.341.492.000,00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274.662,00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9.341.492.000,00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590.000.000,00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590.000.000,00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800.000.000,00</w:t>
            </w:r>
          </w:p>
        </w:tc>
      </w:tr>
      <w:tr w:rsidR="00EB5117" w:rsidRPr="00E35863" w:rsidTr="00EB5117">
        <w:trPr>
          <w:trHeight w:val="57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МЕРЕ РУРАЛНОГ РАЗВОЈА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8.000.000.000,00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172.725.254,97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263.196.563,78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7.564.078.181,25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Неизмирене обавезе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3.272.500.000,00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172.725.254,97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263.196.563,78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2.836.578.181,25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Редовне обавезе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4.727.500.000,00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4.727.500.000,00</w:t>
            </w:r>
          </w:p>
        </w:tc>
      </w:tr>
      <w:tr w:rsidR="00EB5117" w:rsidRPr="00E35863" w:rsidTr="00EB5117">
        <w:trPr>
          <w:trHeight w:val="34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1.300.000.000,00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1.300.000.000,00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420.000.000,00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420.000.000,00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Подршка инвестицијама у набавку квалитетних приплодних грла.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300.000.000,00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Подршка инвестицијама за набавку машина и опреме за унапређење дигитализације сточарске производње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Унапређење квалитета вина и ракије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95.000.000,00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95.000.000,00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600.000.000,00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600.000.000,00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Органска сточарска проиводња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100.000.000,00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Очувањеживотињских генетичких ресурса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120.000.000,00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Животињски генетички ресурси у банци гена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110.000.000,00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5.000.000,00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ind w:left="-1348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34.000.000,00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Спровођење локалних стратегија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1.000.000,00</w:t>
            </w:r>
          </w:p>
        </w:tc>
      </w:tr>
    </w:tbl>
    <w:p w:rsidR="00EB5117" w:rsidRDefault="00EB5117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9"/>
        <w:gridCol w:w="2127"/>
        <w:gridCol w:w="1728"/>
        <w:gridCol w:w="1461"/>
        <w:gridCol w:w="1594"/>
        <w:gridCol w:w="1286"/>
        <w:gridCol w:w="1605"/>
      </w:tblGrid>
      <w:tr w:rsidR="00EB5117" w:rsidRPr="00E35863" w:rsidTr="00B35695">
        <w:trPr>
          <w:trHeight w:val="157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Развој техничко-технолошких, примењених, развојних и иновативних пројеката у пољопривреди и руралном развоју.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40.000.000,00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40.000.000,00</w:t>
            </w:r>
          </w:p>
        </w:tc>
      </w:tr>
      <w:tr w:rsidR="00EB5117" w:rsidRPr="00E35863" w:rsidTr="00B35695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511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347.000.000,00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347.000.000,00</w:t>
            </w:r>
          </w:p>
        </w:tc>
      </w:tr>
      <w:tr w:rsidR="00EB5117" w:rsidRPr="00E35863" w:rsidTr="00EB5117">
        <w:trPr>
          <w:trHeight w:val="55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ИПАРД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6.073.500.000,00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6.073.500.000,00</w:t>
            </w:r>
          </w:p>
        </w:tc>
      </w:tr>
      <w:tr w:rsidR="00EB5117" w:rsidRPr="00E35863" w:rsidTr="00EB5117">
        <w:trPr>
          <w:trHeight w:val="45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МЕРА 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2.962.417.870,00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2.962.417.870,00</w:t>
            </w:r>
          </w:p>
        </w:tc>
      </w:tr>
      <w:tr w:rsidR="00EB5117" w:rsidRPr="00E35863" w:rsidTr="00EB5117">
        <w:trPr>
          <w:trHeight w:val="45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МЕРА 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3.111.082.130,00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3.111.082.130,00</w:t>
            </w:r>
          </w:p>
        </w:tc>
      </w:tr>
      <w:tr w:rsidR="00EB5117" w:rsidRPr="00E35863" w:rsidTr="00EB5117">
        <w:trPr>
          <w:trHeight w:val="3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УКУПНО ГЛАВА 24.10.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38.243.814.000,00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331.854.077,65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1.425,00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775.907.454,28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4.430,00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37.136.052.468,07</w:t>
            </w:r>
          </w:p>
        </w:tc>
      </w:tr>
      <w:tr w:rsidR="00EB5117" w:rsidRPr="00E35863" w:rsidTr="00EB5117">
        <w:trPr>
          <w:trHeight w:val="54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КРЕДИТНА ПОДРШКА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600.000.000,00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600.000.000,00</w:t>
            </w:r>
          </w:p>
        </w:tc>
      </w:tr>
      <w:tr w:rsidR="00EB5117" w:rsidRPr="00E35863" w:rsidTr="00EB5117">
        <w:trPr>
          <w:trHeight w:val="55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 xml:space="preserve">Редовне обавезе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400.000.000,00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400.000.000,00</w:t>
            </w:r>
          </w:p>
        </w:tc>
      </w:tr>
      <w:tr w:rsidR="00EB5117" w:rsidRPr="00E35863" w:rsidTr="00EB5117">
        <w:trPr>
          <w:trHeight w:val="54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 xml:space="preserve">Неизмирене обавезе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</w:tr>
      <w:tr w:rsidR="00EB5117" w:rsidRPr="00E35863" w:rsidTr="00EB5117">
        <w:trPr>
          <w:trHeight w:val="57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center"/>
            <w:hideMark/>
          </w:tcPr>
          <w:p w:rsidR="00EB5117" w:rsidRPr="00EB5117" w:rsidRDefault="00EB5117" w:rsidP="00EB5117">
            <w:pPr>
              <w:spacing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EB51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УКУПНА РЕАЛИЗАЦИЈА СУБВЕНЦИЈА У 2019.ГОДИНИ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38.843.814.000,00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331.854.077,65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1.425,00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775.907.454,28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4.430,00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EB5117" w:rsidRPr="002F70FD" w:rsidRDefault="00EB5117" w:rsidP="00EB5117">
            <w:pPr>
              <w:spacing w:after="0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</w:pPr>
            <w:r w:rsidRPr="002F70FD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37.736.052.468,07</w:t>
            </w:r>
          </w:p>
        </w:tc>
      </w:tr>
    </w:tbl>
    <w:p w:rsidR="00EB5117" w:rsidRPr="00EB5117" w:rsidRDefault="00EB5117" w:rsidP="00BC778B">
      <w:pPr>
        <w:spacing w:after="0"/>
        <w:jc w:val="center"/>
        <w:rPr>
          <w:b/>
          <w:sz w:val="12"/>
        </w:rPr>
      </w:pPr>
    </w:p>
    <w:p w:rsidR="00BC778B" w:rsidRPr="00EB5117" w:rsidRDefault="00EB5117" w:rsidP="00BC778B">
      <w:pPr>
        <w:spacing w:after="0"/>
        <w:jc w:val="center"/>
      </w:pPr>
      <w:r w:rsidRPr="00EB5117">
        <w:rPr>
          <w:b/>
        </w:rPr>
        <w:t>Т</w:t>
      </w:r>
      <w:r w:rsidR="00BC778B" w:rsidRPr="00EB5117">
        <w:rPr>
          <w:b/>
        </w:rPr>
        <w:t>абела бр.4</w:t>
      </w:r>
      <w:r>
        <w:rPr>
          <w:b/>
        </w:rPr>
        <w:t>:</w:t>
      </w:r>
      <w:r w:rsidR="00BC778B" w:rsidRPr="00EB5117">
        <w:rPr>
          <w:b/>
        </w:rPr>
        <w:t xml:space="preserve"> </w:t>
      </w:r>
      <w:r w:rsidR="00BC778B" w:rsidRPr="00EB5117">
        <w:t>Услуге пружене у 2019</w:t>
      </w:r>
      <w:r w:rsidRPr="00EB5117">
        <w:t xml:space="preserve"> </w:t>
      </w:r>
      <w:r w:rsidR="00BC778B" w:rsidRPr="00EB5117">
        <w:t>. години</w:t>
      </w:r>
    </w:p>
    <w:p w:rsidR="00373661" w:rsidRPr="00D23DD7" w:rsidRDefault="00373661" w:rsidP="00D23DD7">
      <w:pPr>
        <w:sectPr w:rsidR="00373661" w:rsidRPr="00D23DD7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2" w:name="_Toc1046948"/>
      <w:r w:rsidRPr="00E47428">
        <w:lastRenderedPageBreak/>
        <w:t>12. ПОДАЦИ О ПРИХОДИМА И РАСХОДИМА</w:t>
      </w:r>
      <w:bookmarkEnd w:id="32"/>
    </w:p>
    <w:p w:rsidR="00EA3D50" w:rsidRPr="00F06817" w:rsidRDefault="00EA3D50" w:rsidP="00F06817">
      <w:pPr>
        <w:spacing w:after="0"/>
        <w:rPr>
          <w:sz w:val="1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983"/>
        <w:gridCol w:w="1860"/>
      </w:tblGrid>
      <w:tr w:rsidR="00F06817" w:rsidRPr="00EA3D50" w:rsidTr="00F06817">
        <w:trPr>
          <w:trHeight w:val="665"/>
        </w:trPr>
        <w:tc>
          <w:tcPr>
            <w:tcW w:w="1841" w:type="pct"/>
            <w:shd w:val="clear" w:color="auto" w:fill="76923C" w:themeFill="accent3" w:themeFillShade="BF"/>
            <w:noWrap/>
            <w:vAlign w:val="center"/>
            <w:hideMark/>
          </w:tcPr>
          <w:p w:rsidR="00EA3D50" w:rsidRPr="00F06817" w:rsidRDefault="00EA3D50" w:rsidP="00F06817">
            <w:pPr>
              <w:spacing w:after="0"/>
              <w:jc w:val="center"/>
              <w:rPr>
                <w:b/>
                <w:sz w:val="20"/>
              </w:rPr>
            </w:pPr>
            <w:r w:rsidRPr="00F06817">
              <w:rPr>
                <w:b/>
                <w:sz w:val="20"/>
              </w:rPr>
              <w:t xml:space="preserve">Стручна и </w:t>
            </w:r>
            <w:r w:rsidR="00F06817" w:rsidRPr="00F06817">
              <w:rPr>
                <w:b/>
                <w:sz w:val="20"/>
              </w:rPr>
              <w:t>а</w:t>
            </w:r>
            <w:r w:rsidRPr="00F06817">
              <w:rPr>
                <w:b/>
                <w:sz w:val="20"/>
              </w:rPr>
              <w:t>дминистративна подршка</w:t>
            </w:r>
          </w:p>
        </w:tc>
        <w:tc>
          <w:tcPr>
            <w:tcW w:w="1076" w:type="pct"/>
            <w:shd w:val="clear" w:color="auto" w:fill="76923C" w:themeFill="accent3" w:themeFillShade="BF"/>
            <w:noWrap/>
            <w:vAlign w:val="center"/>
            <w:hideMark/>
          </w:tcPr>
          <w:p w:rsidR="00EA3D50" w:rsidRPr="00F06817" w:rsidRDefault="00EA3D50" w:rsidP="00F06817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noProof w:val="0"/>
                <w:color w:val="000000"/>
                <w:sz w:val="2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075" w:type="pct"/>
            <w:shd w:val="clear" w:color="auto" w:fill="76923C" w:themeFill="accent3" w:themeFillShade="BF"/>
            <w:noWrap/>
            <w:vAlign w:val="center"/>
            <w:hideMark/>
          </w:tcPr>
          <w:p w:rsidR="00EA3D50" w:rsidRPr="00F06817" w:rsidRDefault="00EA3D50" w:rsidP="00F06817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noProof w:val="0"/>
                <w:color w:val="000000"/>
                <w:sz w:val="2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008" w:type="pct"/>
            <w:shd w:val="clear" w:color="auto" w:fill="76923C" w:themeFill="accent3" w:themeFillShade="BF"/>
            <w:noWrap/>
            <w:vAlign w:val="center"/>
            <w:hideMark/>
          </w:tcPr>
          <w:p w:rsidR="00EA3D50" w:rsidRPr="00F06817" w:rsidRDefault="00EA3D50" w:rsidP="00F06817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noProof w:val="0"/>
                <w:color w:val="000000"/>
                <w:sz w:val="20"/>
                <w:szCs w:val="24"/>
                <w:lang w:val="sr-Latn-RS" w:eastAsia="sr-Latn-RS"/>
              </w:rPr>
              <w:t>Расположиво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Плате по основу цене рада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130.000.000,00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19.059.607,92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110.940.392,08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Додатак за рад дужи од пуног радног времена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1.479.000,00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1.464.447,90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14.552,10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Додатак за време проведено на раду (минули рад)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ind w:left="-907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631.961,51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2.368.038,49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745.354,79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654.645,21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 xml:space="preserve">Накнада зараде за реме </w:t>
            </w:r>
            <w:r w:rsidR="00F06817" w:rsidRPr="00F06817">
              <w:rPr>
                <w:rFonts w:cs="Times New Roman"/>
                <w:b/>
                <w:sz w:val="20"/>
                <w:szCs w:val="20"/>
              </w:rPr>
              <w:t>одсуств</w:t>
            </w:r>
            <w:r w:rsidRPr="00F06817">
              <w:rPr>
                <w:rFonts w:cs="Times New Roman"/>
                <w:b/>
                <w:sz w:val="20"/>
                <w:szCs w:val="20"/>
              </w:rPr>
              <w:t xml:space="preserve"> са рада на дан празника који је </w:t>
            </w:r>
            <w:r w:rsidR="00F06817" w:rsidRPr="00F06817">
              <w:rPr>
                <w:rFonts w:cs="Times New Roman"/>
                <w:b/>
                <w:sz w:val="20"/>
                <w:szCs w:val="20"/>
              </w:rPr>
              <w:t>н</w:t>
            </w:r>
            <w:r w:rsidRPr="00F06817">
              <w:rPr>
                <w:rFonts w:cs="Times New Roman"/>
                <w:b/>
                <w:sz w:val="20"/>
                <w:szCs w:val="20"/>
              </w:rPr>
              <w:t>ерадни дан, годишњег одмора, п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2.580.234,91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119.765,09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Допринос за пензијско и инвалидско осигурање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19.800.000,00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2.938.574,81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16.861.425,19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Допринос за здравствено осигурање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8.462.000,00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1.261.138,30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7.200.861,70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Допринос за незапосленост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1.953.000,00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1.953.000,00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Поклони за децу запослених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Боловање преко 30 дана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150.488,43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249.511,57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Помоћ у случају смрти запосленог или члана уже породице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40.000,00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460.000,00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Помоћ у медицинском лечењу запосленог или члана уже породице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40.181,11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259.818,89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помоћи запосленим радницима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110.891,12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89.108,88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Накнаде трошкова за превоз на посао и са посла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1.116.314,45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5.383.685,55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Јубиларне награде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за електричну енергију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444.272,95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9.068.456,29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Централно грејање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352.002,44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6.795.995,12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водовода и канализације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6.477,00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929.999,66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Одвоз отпада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43.176,40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1.111.495,56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чишћења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2.300.000,00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181.045,19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2.004.894,02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Телефон, телекс и телефакс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55.536,93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1.744.463,07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Интернет и слично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73.784,87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926.215,13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мобилног телефона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17.901,86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1.782.098,14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Пошта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15.400.000,00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1.846.231,00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13.553.769,00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Осигурање возила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16.219,00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1.083.781,00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Осигурање запослених у случају несреће на раду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70.740,00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829.260,00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lastRenderedPageBreak/>
              <w:t>Закуп административне опреме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135.703,15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1.364.296,85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Остали трошкови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Трошкови дневница (исхране) на службеном путу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99.400,00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278.727,00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Трошкови смештаја на службеном путу  у земљи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9.900,00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590.100,00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Трошкови дневница за службени пут у иностранство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24.943,48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1.975.056,52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97.020,00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402.980,00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Трошкови смештаја на службеном путу у иностранство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215.615,00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184.385,00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Остали трошкови за пословна путовања у иностранство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72.949,00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27.051,00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Остали трошкови превоза у оквиру редовног рада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97.140,00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902.860,00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Трошкови селидбе и превоза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превођења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1.500.000,00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за одржавање софтвера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6.915.000,00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87.864,00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6.827.136,00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одржавања рачунара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291.127,20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1.708.872,80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компјутерске услуге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Услуге образовања и усавршавања запослених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612.000,00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36.908.000,00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Односи са јавношћу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39.996,00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960.004,00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медијске услуге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21.600,00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978.400,00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стручне услуге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130.085.000,00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5.936.923,47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118.964.165,70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Угоститељске услуге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Репрезентација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143.000,00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26.763,00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116.237,00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опште услуге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Текуће поправке и одржавање зграда и објеката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поправке и одржавање опреме за саобраћај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74.240,00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863.036,00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Текуће поправке и одржавање опреме за јавну безбедност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8.640,00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991.360,00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Канцеларијски материјал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Стручна литература за редовне потребе запослених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Бензин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5.492,58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7.994.507,42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Уља и мазива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18.057,60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7.952.817,20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lastRenderedPageBreak/>
              <w:t>Остали материјал за превозна средства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31.839,72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936.426,02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Материјали за одржавање хигијене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Резервни делови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111.362,61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3.832.116,24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Алат и инвентар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58.997,97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1.741.002,03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Остали материјали за посебне намене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1.200.000,00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6.048,00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1.193.952,00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Негативне курсне разлике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Казне за кашњење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2.343,03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497.656,97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Текуће донације страним владама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104.000.000,00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104.000.000,00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Регистрација возила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898.000,00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6.894,00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891.106,00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Републичке таксе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накнаде штете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Аутомобили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Административна опрема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74.000.000,00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74.000.000,00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Рачунарска опрема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266.496,00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</w:tr>
      <w:tr w:rsidR="00F06817" w:rsidRPr="00EA3D50" w:rsidTr="00F06817">
        <w:trPr>
          <w:trHeight w:val="300"/>
        </w:trPr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60.000.000,00</w:t>
            </w:r>
          </w:p>
        </w:tc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60.000.000,00</w:t>
            </w:r>
          </w:p>
        </w:tc>
      </w:tr>
      <w:tr w:rsidR="00F06817" w:rsidRPr="00EA3D50" w:rsidTr="00F06817">
        <w:trPr>
          <w:trHeight w:val="510"/>
        </w:trPr>
        <w:tc>
          <w:tcPr>
            <w:tcW w:w="1841" w:type="pct"/>
            <w:shd w:val="clear" w:color="auto" w:fill="76923C" w:themeFill="accent3" w:themeFillShade="BF"/>
            <w:noWrap/>
            <w:vAlign w:val="bottom"/>
            <w:hideMark/>
          </w:tcPr>
          <w:p w:rsidR="00EA3D50" w:rsidRPr="00F06817" w:rsidRDefault="00EA3D50" w:rsidP="00F06817">
            <w:pPr>
              <w:spacing w:after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06817">
              <w:rPr>
                <w:rFonts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076" w:type="pct"/>
            <w:shd w:val="clear" w:color="auto" w:fill="76923C" w:themeFill="accent3" w:themeFillShade="BF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729.837.000,00</w:t>
            </w:r>
          </w:p>
        </w:tc>
        <w:tc>
          <w:tcPr>
            <w:tcW w:w="1075" w:type="pct"/>
            <w:shd w:val="clear" w:color="auto" w:fill="76923C" w:themeFill="accent3" w:themeFillShade="BF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41.240.642,70</w:t>
            </w:r>
          </w:p>
        </w:tc>
        <w:tc>
          <w:tcPr>
            <w:tcW w:w="1008" w:type="pct"/>
            <w:shd w:val="clear" w:color="auto" w:fill="76923C" w:themeFill="accent3" w:themeFillShade="BF"/>
            <w:noWrap/>
            <w:vAlign w:val="bottom"/>
            <w:hideMark/>
          </w:tcPr>
          <w:p w:rsidR="00EA3D50" w:rsidRPr="00F06817" w:rsidRDefault="00EA3D50" w:rsidP="00F0681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675.935.379,49</w:t>
            </w:r>
          </w:p>
        </w:tc>
      </w:tr>
    </w:tbl>
    <w:p w:rsidR="00B13DB7" w:rsidRDefault="00B13DB7" w:rsidP="00B13DB7">
      <w:pPr>
        <w:spacing w:after="0"/>
        <w:jc w:val="left"/>
        <w:rPr>
          <w:sz w:val="20"/>
        </w:rPr>
      </w:pPr>
    </w:p>
    <w:p w:rsidR="00A82D69" w:rsidRPr="00D831A3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BC778B" w:rsidP="00A837D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5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F06817">
        <w:rPr>
          <w:rFonts w:eastAsia="Times New Roman" w:cs="Times New Roman"/>
          <w:noProof w:val="0"/>
          <w:color w:val="000000"/>
          <w:sz w:val="22"/>
        </w:rPr>
        <w:t>1.0</w:t>
      </w:r>
      <w:r w:rsidR="002D7B9D">
        <w:rPr>
          <w:rFonts w:eastAsia="Times New Roman" w:cs="Times New Roman"/>
          <w:noProof w:val="0"/>
          <w:color w:val="000000"/>
          <w:sz w:val="22"/>
        </w:rPr>
        <w:t>2</w:t>
      </w:r>
      <w:r w:rsidR="00F06817">
        <w:rPr>
          <w:rFonts w:eastAsia="Times New Roman" w:cs="Times New Roman"/>
          <w:noProof w:val="0"/>
          <w:color w:val="000000"/>
          <w:sz w:val="22"/>
        </w:rPr>
        <w:t>. до 18.0</w:t>
      </w:r>
      <w:r w:rsidR="00A837DD">
        <w:rPr>
          <w:rFonts w:eastAsia="Times New Roman" w:cs="Times New Roman"/>
          <w:noProof w:val="0"/>
          <w:color w:val="000000"/>
          <w:sz w:val="22"/>
        </w:rPr>
        <w:t>2</w:t>
      </w:r>
      <w:r w:rsidR="00A82D69">
        <w:rPr>
          <w:rFonts w:eastAsia="Times New Roman" w:cs="Times New Roman"/>
          <w:noProof w:val="0"/>
          <w:color w:val="000000"/>
          <w:sz w:val="22"/>
        </w:rPr>
        <w:t>.</w:t>
      </w:r>
      <w:r w:rsidR="00A82D69"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 w:rsidR="00A82D69">
        <w:rPr>
          <w:rFonts w:eastAsia="Times New Roman" w:cs="Times New Roman"/>
          <w:noProof w:val="0"/>
          <w:color w:val="000000"/>
          <w:sz w:val="22"/>
        </w:rPr>
        <w:t>01</w:t>
      </w:r>
      <w:r w:rsidR="00F06817">
        <w:rPr>
          <w:rFonts w:eastAsia="Times New Roman" w:cs="Times New Roman"/>
          <w:noProof w:val="0"/>
          <w:color w:val="000000"/>
          <w:sz w:val="22"/>
        </w:rPr>
        <w:t>9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</w:t>
      </w:r>
      <w:r w:rsidR="00A82D69"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3" w:name="_Toc1046949"/>
      <w:r w:rsidR="00773B88" w:rsidRPr="000C2E2F">
        <w:lastRenderedPageBreak/>
        <w:t>13. ПОДАЦИ О ЈАВНИМ НАБАВКАМА</w:t>
      </w:r>
      <w:bookmarkEnd w:id="33"/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BE22C2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BE22C2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454464" w:rsidP="00BE22C2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BE22C2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BE22C2" w:rsidP="00BE22C2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</w:t>
      </w:r>
      <w:r w:rsidR="00C5647B">
        <w:rPr>
          <w:rFonts w:eastAsia="Times New Roman" w:cs="Times New Roman"/>
          <w:noProof w:val="0"/>
          <w:spacing w:val="3"/>
          <w:szCs w:val="24"/>
        </w:rPr>
        <w:t>Ј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б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к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9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р</w:t>
      </w:r>
      <w:r w:rsidR="00C5647B">
        <w:rPr>
          <w:rFonts w:eastAsia="Times New Roman" w:cs="Times New Roman"/>
          <w:noProof w:val="0"/>
          <w:spacing w:val="-1"/>
          <w:szCs w:val="24"/>
        </w:rPr>
        <w:t>еа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1"/>
          <w:szCs w:val="24"/>
        </w:rPr>
        <w:t>из</w:t>
      </w:r>
      <w:r w:rsidR="00C5647B">
        <w:rPr>
          <w:rFonts w:eastAsia="Times New Roman" w:cs="Times New Roman"/>
          <w:noProof w:val="0"/>
          <w:spacing w:val="4"/>
          <w:szCs w:val="24"/>
        </w:rPr>
        <w:t>о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11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у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2014.</w:t>
      </w:r>
      <w:r w:rsidR="00C5647B">
        <w:rPr>
          <w:rFonts w:eastAsia="Times New Roman" w:cs="Times New Roman"/>
          <w:noProof w:val="0"/>
          <w:spacing w:val="-5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год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zCs w:val="24"/>
        </w:rPr>
        <w:t>и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з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8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а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pacing w:val="3"/>
          <w:szCs w:val="24"/>
        </w:rPr>
        <w:t>д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ћ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м л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pacing w:val="4"/>
          <w:szCs w:val="24"/>
        </w:rPr>
        <w:t>к</w:t>
      </w:r>
      <w:r w:rsidR="00C5647B"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BE22C2" w:rsidRDefault="00BE22C2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Pr="00BE22C2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C5647B" w:rsidRPr="00BE22C2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C5647B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 w:rsid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BE22C2" w:rsidRDefault="00BE22C2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BE22C2" w:rsidRDefault="00BE22C2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BE22C2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Pr="00BE22C2" w:rsidRDefault="00C5647B" w:rsidP="00BE22C2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BE22C2" w:rsidRPr="00BE22C2" w:rsidRDefault="00BE22C2" w:rsidP="00C5647B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C5647B" w:rsidRDefault="0045446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45446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45446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45446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454464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BE22C2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454464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42619B" w:rsidRDefault="0042619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lastRenderedPageBreak/>
        <w:t>Јавне набавке реализоване</w:t>
      </w:r>
      <w:r w:rsidR="00BE22C2"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982F05" w:rsidRDefault="00C5647B" w:rsidP="00134B93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C5647B" w:rsidRPr="00982F05" w:rsidRDefault="00454464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BE22C2" w:rsidRDefault="00BE22C2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134B93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134B93" w:rsidRDefault="00134B93" w:rsidP="00134B93">
      <w:pPr>
        <w:spacing w:after="0"/>
        <w:ind w:firstLine="720"/>
        <w:rPr>
          <w:rFonts w:cs="Times New Roman"/>
          <w:szCs w:val="24"/>
        </w:rPr>
      </w:pPr>
    </w:p>
    <w:p w:rsidR="00986F59" w:rsidRDefault="00986F59" w:rsidP="00134B93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134B93"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0B4717" w:rsidRDefault="000B4717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новембру месецу 2017. </w:t>
      </w:r>
      <w:r w:rsidRPr="000B4717">
        <w:rPr>
          <w:rFonts w:eastAsia="Times New Roman" w:cs="Times New Roman"/>
          <w:noProof w:val="0"/>
          <w:spacing w:val="-1"/>
          <w:szCs w:val="24"/>
        </w:rPr>
        <w:lastRenderedPageBreak/>
        <w:t>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134B93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995F96" w:rsidRDefault="006F7F4F" w:rsidP="00134B93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="00995F96" w:rsidRPr="00995F96">
        <w:rPr>
          <w:color w:val="1F497D"/>
        </w:rPr>
        <w:t xml:space="preserve"> </w:t>
      </w: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5D7653" w:rsidRPr="00BE22C2" w:rsidRDefault="00982F05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BE22C2">
        <w:rPr>
          <w:b/>
          <w:color w:val="000000" w:themeColor="text1"/>
        </w:rPr>
        <w:t xml:space="preserve">План јавних набавки за 2018.годину </w:t>
      </w:r>
      <w:r w:rsidR="00126D9F" w:rsidRPr="00BE22C2">
        <w:rPr>
          <w:b/>
          <w:color w:val="000000" w:themeColor="text1"/>
        </w:rPr>
        <w:t>се налази на линку</w:t>
      </w:r>
      <w:r w:rsidR="005D7653" w:rsidRPr="00BE22C2">
        <w:rPr>
          <w:b/>
          <w:color w:val="000000" w:themeColor="text1"/>
          <w:lang w:val="sr-Latn-RS"/>
        </w:rPr>
        <w:t xml:space="preserve">: </w:t>
      </w:r>
    </w:p>
    <w:p w:rsidR="00995F96" w:rsidRDefault="00454464" w:rsidP="00995F96">
      <w:pPr>
        <w:spacing w:after="0" w:line="240" w:lineRule="auto"/>
        <w:rPr>
          <w:color w:val="1F497D" w:themeColor="text2"/>
          <w:u w:val="single"/>
        </w:rPr>
      </w:pPr>
      <w:hyperlink r:id="rId66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134B93" w:rsidRDefault="00134B93" w:rsidP="00681C76">
      <w:pPr>
        <w:spacing w:after="0" w:line="240" w:lineRule="auto"/>
        <w:rPr>
          <w:color w:val="4F81BD" w:themeColor="accent1"/>
          <w:u w:val="single"/>
        </w:rPr>
      </w:pPr>
    </w:p>
    <w:p w:rsidR="00BE22C2" w:rsidRDefault="00BE22C2" w:rsidP="00BE22C2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67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BE22C2" w:rsidRDefault="00BE22C2" w:rsidP="00681C76">
      <w:pPr>
        <w:spacing w:after="0" w:line="240" w:lineRule="auto"/>
        <w:rPr>
          <w:color w:val="4F81BD" w:themeColor="accent1"/>
          <w:u w:val="single"/>
        </w:rPr>
      </w:pPr>
    </w:p>
    <w:p w:rsidR="00681C76" w:rsidRPr="008D7A9A" w:rsidRDefault="00995F96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 w:rsidR="001707F0">
        <w:rPr>
          <w:color w:val="000000" w:themeColor="text1"/>
        </w:rPr>
        <w:t xml:space="preserve"> </w:t>
      </w:r>
      <w:r w:rsidR="00982F05" w:rsidRPr="008D7A9A">
        <w:rPr>
          <w:color w:val="000000" w:themeColor="text1"/>
        </w:rPr>
        <w:t>године није спроведен</w:t>
      </w:r>
      <w:r w:rsidRPr="008D7A9A">
        <w:rPr>
          <w:color w:val="000000" w:themeColor="text1"/>
        </w:rPr>
        <w:t xml:space="preserve"> ни један поступак јавних набавки</w:t>
      </w:r>
      <w:r w:rsidR="00982F05" w:rsidRPr="008D7A9A">
        <w:rPr>
          <w:color w:val="000000" w:themeColor="text1"/>
        </w:rPr>
        <w:t>;</w:t>
      </w:r>
      <w:r w:rsidR="00681C76" w:rsidRPr="008D7A9A">
        <w:rPr>
          <w:b/>
          <w:color w:val="000000" w:themeColor="text1"/>
        </w:rPr>
        <w:t xml:space="preserve"> </w:t>
      </w:r>
    </w:p>
    <w:p w:rsidR="008D7A9A" w:rsidRDefault="00681C76" w:rsidP="00134B93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="008D7A9A" w:rsidRPr="008D7A9A">
        <w:rPr>
          <w:color w:val="000000" w:themeColor="text1"/>
          <w:lang w:val="en-US"/>
        </w:rPr>
        <w:t xml:space="preserve"> </w:t>
      </w:r>
    </w:p>
    <w:p w:rsidR="00B84CB8" w:rsidRPr="00B84CB8" w:rsidRDefault="00B84CB8" w:rsidP="00681C76">
      <w:pPr>
        <w:spacing w:after="0" w:line="240" w:lineRule="auto"/>
        <w:rPr>
          <w:color w:val="000000" w:themeColor="text1"/>
        </w:rPr>
      </w:pPr>
    </w:p>
    <w:p w:rsidR="00FE37C3" w:rsidRDefault="008D7A9A" w:rsidP="00134B93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 w:rsidR="00B84CB8"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 w:rsidR="00EF5052">
        <w:rPr>
          <w:color w:val="000000" w:themeColor="text1"/>
        </w:rPr>
        <w:t>2018. г</w:t>
      </w:r>
      <w:r w:rsidR="00B84CB8">
        <w:rPr>
          <w:color w:val="000000" w:themeColor="text1"/>
        </w:rPr>
        <w:t xml:space="preserve">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="00FE37C3" w:rsidRPr="00FE37C3">
        <w:rPr>
          <w:color w:val="1F497D" w:themeColor="text2"/>
          <w:u w:val="single"/>
        </w:rPr>
        <w:t xml:space="preserve"> 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</w:p>
    <w:p w:rsidR="00FE37C3" w:rsidRDefault="00FE37C3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8B04EF" w:rsidRDefault="008B04EF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8B04EF" w:rsidRPr="008B04EF" w:rsidRDefault="008B04EF" w:rsidP="00134B93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BE22C2" w:rsidRDefault="00BE22C2" w:rsidP="00134B93">
      <w:pPr>
        <w:spacing w:after="0" w:line="240" w:lineRule="auto"/>
        <w:ind w:firstLine="720"/>
      </w:pPr>
    </w:p>
    <w:p w:rsidR="008B04EF" w:rsidRDefault="008B04EF" w:rsidP="00134B93">
      <w:pPr>
        <w:spacing w:after="0" w:line="240" w:lineRule="auto"/>
        <w:ind w:firstLine="720"/>
      </w:pPr>
      <w:r w:rsidRPr="008B04EF">
        <w:t>Закључен</w:t>
      </w:r>
      <w:r w:rsidR="00695831"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D93714" w:rsidRDefault="00D93714" w:rsidP="008B04EF">
      <w:pPr>
        <w:spacing w:after="0" w:line="240" w:lineRule="auto"/>
      </w:pPr>
    </w:p>
    <w:p w:rsidR="0098661D" w:rsidRDefault="00D93714" w:rsidP="0098661D">
      <w:pPr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AB47FE" w:rsidRPr="0098661D" w:rsidRDefault="0098661D" w:rsidP="0098661D">
      <w:pPr>
        <w:ind w:firstLine="720"/>
        <w:rPr>
          <w:szCs w:val="24"/>
          <w:lang w:val="sr-Latn-RS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4A0C08" w:rsidRPr="00BE22C2" w:rsidRDefault="0098661D" w:rsidP="00BE22C2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 xml:space="preserve">У току месеца јула 2018. године </w:t>
      </w:r>
      <w:r w:rsidR="00AB47FE" w:rsidRPr="00BE22C2">
        <w:rPr>
          <w:szCs w:val="24"/>
        </w:rPr>
        <w:t>закључен</w:t>
      </w:r>
      <w:r w:rsidRPr="00BE22C2">
        <w:rPr>
          <w:szCs w:val="24"/>
        </w:rPr>
        <w:t xml:space="preserve"> је</w:t>
      </w:r>
      <w:r w:rsidR="00AB47FE" w:rsidRPr="00BE22C2">
        <w:rPr>
          <w:szCs w:val="24"/>
        </w:rPr>
        <w:t xml:space="preserve"> један </w:t>
      </w:r>
      <w:r w:rsidR="001707F0" w:rsidRPr="00BE22C2">
        <w:rPr>
          <w:szCs w:val="24"/>
        </w:rPr>
        <w:t xml:space="preserve">уговор у поступку јавне набавке </w:t>
      </w:r>
      <w:r w:rsidR="00AB47FE" w:rsidRPr="00BE22C2">
        <w:rPr>
          <w:szCs w:val="24"/>
        </w:rPr>
        <w:t>мале вредности у износу од 5.000.000,00 динара без ПДВ-а, односно 6.000.000,00 са</w:t>
      </w:r>
      <w:r w:rsidR="001707F0" w:rsidRPr="00BE22C2">
        <w:rPr>
          <w:szCs w:val="24"/>
        </w:rPr>
        <w:t xml:space="preserve"> </w:t>
      </w:r>
      <w:r w:rsidR="00AB47FE" w:rsidRPr="00BE22C2">
        <w:rPr>
          <w:szCs w:val="24"/>
        </w:rPr>
        <w:t>ПДВ-ом.</w:t>
      </w:r>
    </w:p>
    <w:p w:rsidR="00AB47FE" w:rsidRDefault="004A0C08" w:rsidP="006E0873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lastRenderedPageBreak/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E0873" w:rsidRPr="006E0873" w:rsidRDefault="006E0873" w:rsidP="006E0873">
      <w:pPr>
        <w:spacing w:after="0" w:line="240" w:lineRule="auto"/>
        <w:ind w:firstLine="709"/>
        <w:rPr>
          <w:szCs w:val="24"/>
        </w:rPr>
      </w:pPr>
    </w:p>
    <w:p w:rsidR="00BE22C2" w:rsidRDefault="00BE22C2" w:rsidP="00BE22C2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E0873" w:rsidRDefault="006E0873" w:rsidP="006E0873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0570E8" w:rsidRDefault="000570E8" w:rsidP="000570E8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5D4A65" w:rsidRPr="005D4A65" w:rsidRDefault="005D4A65" w:rsidP="005D4A65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5D4A65" w:rsidRPr="005D4A65" w:rsidRDefault="005D4A65" w:rsidP="005D4A65">
      <w:pPr>
        <w:spacing w:after="0" w:line="240" w:lineRule="auto"/>
        <w:rPr>
          <w:rFonts w:cs="Times New Roman"/>
          <w:szCs w:val="24"/>
        </w:rPr>
      </w:pPr>
      <w:r>
        <w:rPr>
          <w:lang w:val="sr-Latn-RS"/>
        </w:rPr>
        <w:t xml:space="preserve">           </w:t>
      </w:r>
      <w:r w:rsidRPr="005D4A65">
        <w:t>Започете су радње за припрему плана набавки за 2019. годину.</w:t>
      </w:r>
    </w:p>
    <w:p w:rsidR="005D4A65" w:rsidRPr="000570E8" w:rsidRDefault="005D4A65" w:rsidP="000570E8">
      <w:pPr>
        <w:ind w:firstLine="709"/>
        <w:rPr>
          <w:rFonts w:cs="Times New Roman"/>
          <w:color w:val="000000" w:themeColor="text1"/>
          <w:szCs w:val="24"/>
        </w:rPr>
      </w:pPr>
    </w:p>
    <w:p w:rsidR="00D1074F" w:rsidRDefault="00D1074F" w:rsidP="00D1074F">
      <w:pPr>
        <w:ind w:firstLine="720"/>
      </w:pPr>
      <w: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ПДВ-ом. </w:t>
      </w:r>
    </w:p>
    <w:p w:rsidR="00D1074F" w:rsidRDefault="00D1074F" w:rsidP="00D1074F">
      <w:pPr>
        <w:ind w:firstLine="720"/>
        <w:rPr>
          <w:rFonts w:cs="Times New Roman"/>
          <w:szCs w:val="24"/>
        </w:rPr>
      </w:pPr>
      <w:r>
        <w:t>У току су радње на изради плана набавки за 2019. годину.</w:t>
      </w:r>
    </w:p>
    <w:p w:rsidR="006E0873" w:rsidRPr="006E0873" w:rsidRDefault="00CE46A1" w:rsidP="00CE46A1">
      <w:pPr>
        <w:ind w:firstLine="709"/>
        <w:rPr>
          <w:rFonts w:asciiTheme="minorHAnsi" w:hAnsiTheme="minorHAnsi"/>
          <w:noProof w:val="0"/>
          <w:sz w:val="22"/>
          <w:lang w:val="en-US"/>
        </w:rPr>
      </w:pPr>
      <w:r w:rsidRPr="008D7A9A">
        <w:rPr>
          <w:color w:val="000000" w:themeColor="text1"/>
        </w:rPr>
        <w:t xml:space="preserve">У току месеца </w:t>
      </w:r>
      <w:r>
        <w:rPr>
          <w:color w:val="000000" w:themeColor="text1"/>
        </w:rPr>
        <w:t>фебруара 2019</w:t>
      </w:r>
      <w:r w:rsidRPr="008D7A9A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</w:t>
      </w:r>
      <w:r>
        <w:rPr>
          <w:color w:val="000000" w:themeColor="text1"/>
        </w:rPr>
        <w:t>.</w:t>
      </w:r>
    </w:p>
    <w:p w:rsidR="00681C76" w:rsidRPr="008D7A9A" w:rsidRDefault="00681C76" w:rsidP="00681C7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pStyle w:val="ListParagraph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90A40" w:rsidRPr="005B0F97" w:rsidRDefault="006612FE" w:rsidP="004366CF">
      <w:pPr>
        <w:pStyle w:val="Heading1"/>
        <w:rPr>
          <w:rFonts w:asciiTheme="minorHAnsi" w:hAnsiTheme="minorHAnsi"/>
          <w:sz w:val="22"/>
          <w:lang w:val="en-US"/>
        </w:rPr>
      </w:pPr>
      <w:r>
        <w:rPr>
          <w:rFonts w:eastAsia="Arial"/>
        </w:rPr>
        <w:br w:type="page"/>
      </w:r>
      <w:bookmarkStart w:id="34" w:name="_Toc1046950"/>
      <w:r w:rsidR="00490A40" w:rsidRPr="004366CF">
        <w:lastRenderedPageBreak/>
        <w:t>14. ПОДАЦИ О ДРЖАВНОЈ ПОМОЋИ</w:t>
      </w:r>
      <w:bookmarkEnd w:id="34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5" w:name="_Toc1046951"/>
      <w:r w:rsidRPr="00E47428">
        <w:lastRenderedPageBreak/>
        <w:t>15. ПОДАЦИ О ИСПЛАЋЕНИМ ПЛАТАМА, ЗАРАДАМА И ДРУГИМ ПРИМАЊИМА</w:t>
      </w:r>
      <w:bookmarkEnd w:id="35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96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840"/>
      </w:tblGrid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132005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З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ва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њ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И</w:t>
            </w:r>
            <w:r w:rsidRPr="00132005">
              <w:rPr>
                <w:rFonts w:eastAsia="Times New Roman" w:cs="Times New Roman"/>
                <w:b/>
                <w:bCs/>
                <w:sz w:val="22"/>
                <w:szCs w:val="24"/>
              </w:rPr>
              <w:t>з</w:t>
            </w:r>
            <w:r w:rsidRPr="00132005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н</w:t>
            </w:r>
            <w:r w:rsidRPr="00132005">
              <w:rPr>
                <w:rFonts w:eastAsia="Times New Roman" w:cs="Times New Roman"/>
                <w:b/>
                <w:bCs/>
                <w:sz w:val="22"/>
                <w:szCs w:val="24"/>
              </w:rPr>
              <w:t>ос</w:t>
            </w:r>
            <w:r w:rsidRPr="00132005">
              <w:rPr>
                <w:rFonts w:eastAsia="Times New Roman" w:cs="Times New Roman"/>
                <w:b/>
                <w:bCs/>
                <w:spacing w:val="-7"/>
                <w:sz w:val="22"/>
                <w:szCs w:val="24"/>
              </w:rPr>
              <w:t xml:space="preserve"> 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за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р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  <w:r w:rsidRPr="00132005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д</w:t>
            </w: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е – </w:t>
            </w: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- 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ф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27,875.10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Мл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ђи</w:t>
            </w:r>
            <w:r w:rsidRPr="005D527D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36,425.74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45,489.43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мо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л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и</w:t>
            </w:r>
            <w:r w:rsidRPr="005D527D">
              <w:rPr>
                <w:rFonts w:eastAsia="Times New Roman" w:cs="Times New Roman"/>
                <w:b/>
                <w:spacing w:val="-11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56,776.28</w:t>
            </w:r>
          </w:p>
        </w:tc>
      </w:tr>
      <w:tr w:rsidR="00D2106A" w:rsidTr="00132005">
        <w:trPr>
          <w:trHeight w:hRule="exact" w:val="388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ши</w:t>
            </w:r>
            <w:r w:rsidRPr="005D527D">
              <w:rPr>
                <w:rFonts w:eastAsia="Times New Roman" w:cs="Times New Roman"/>
                <w:b/>
                <w:spacing w:val="-5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67,721.10</w:t>
            </w:r>
          </w:p>
        </w:tc>
      </w:tr>
      <w:tr w:rsidR="00D2106A" w:rsidTr="00132005">
        <w:trPr>
          <w:trHeight w:hRule="exact" w:val="467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120" w:lineRule="exact"/>
              <w:jc w:val="left"/>
              <w:rPr>
                <w:b/>
                <w:sz w:val="22"/>
                <w:szCs w:val="12"/>
              </w:rPr>
            </w:pPr>
          </w:p>
          <w:p w:rsidR="00D2106A" w:rsidRPr="005D527D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5D527D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5D527D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120" w:lineRule="exact"/>
              <w:jc w:val="left"/>
              <w:rPr>
                <w:sz w:val="22"/>
                <w:szCs w:val="12"/>
              </w:rPr>
            </w:pPr>
          </w:p>
          <w:p w:rsidR="00D2106A" w:rsidRPr="00132005" w:rsidRDefault="00D2106A" w:rsidP="00132005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96,109.24</w:t>
            </w:r>
          </w:p>
        </w:tc>
      </w:tr>
      <w:tr w:rsidR="00D2106A" w:rsidTr="00132005">
        <w:trPr>
          <w:trHeight w:hRule="exact" w:val="390"/>
          <w:jc w:val="center"/>
        </w:trPr>
        <w:tc>
          <w:tcPr>
            <w:tcW w:w="4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5D527D" w:rsidRDefault="00D2106A" w:rsidP="00132005">
            <w:pPr>
              <w:spacing w:after="0" w:line="240" w:lineRule="auto"/>
              <w:ind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 xml:space="preserve"> Друга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5D527D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5D527D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5D527D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5D527D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5D527D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132005" w:rsidRDefault="00D2106A" w:rsidP="00132005">
            <w:pPr>
              <w:spacing w:after="0" w:line="240" w:lineRule="auto"/>
              <w:ind w:left="1811" w:right="1793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132005">
              <w:rPr>
                <w:rFonts w:eastAsia="Times New Roman" w:cs="Times New Roman"/>
                <w:w w:val="99"/>
                <w:sz w:val="22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3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pacing w:val="-3"/>
          <w:sz w:val="22"/>
          <w:szCs w:val="24"/>
        </w:rPr>
        <w:t>6</w:t>
      </w:r>
      <w:r w:rsidR="005E30AD" w:rsidRPr="005D527D">
        <w:rPr>
          <w:rFonts w:eastAsia="Times New Roman" w:cs="Times New Roman"/>
          <w:spacing w:val="1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2"/>
          <w:sz w:val="22"/>
          <w:szCs w:val="24"/>
        </w:rPr>
        <w:t>О</w:t>
      </w:r>
      <w:r w:rsidRPr="005D527D">
        <w:rPr>
          <w:rFonts w:eastAsia="Times New Roman" w:cs="Times New Roman"/>
          <w:spacing w:val="-1"/>
          <w:sz w:val="22"/>
          <w:szCs w:val="24"/>
        </w:rPr>
        <w:t>с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ов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е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де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о</w:t>
      </w:r>
      <w:r w:rsidRPr="005D527D">
        <w:rPr>
          <w:rFonts w:eastAsia="Times New Roman" w:cs="Times New Roman"/>
          <w:spacing w:val="-1"/>
          <w:sz w:val="22"/>
          <w:szCs w:val="24"/>
        </w:rPr>
        <w:t>с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ни</w:t>
      </w:r>
      <w:r w:rsidRPr="005D527D">
        <w:rPr>
          <w:rFonts w:eastAsia="Times New Roman" w:cs="Times New Roman"/>
          <w:sz w:val="22"/>
          <w:szCs w:val="24"/>
        </w:rPr>
        <w:t>х</w:t>
      </w:r>
      <w:r w:rsidRPr="005D527D">
        <w:rPr>
          <w:rFonts w:eastAsia="Times New Roman" w:cs="Times New Roman"/>
          <w:spacing w:val="-7"/>
          <w:sz w:val="22"/>
          <w:szCs w:val="24"/>
        </w:rPr>
        <w:t xml:space="preserve"> </w:t>
      </w:r>
      <w:r w:rsidRPr="005D527D">
        <w:rPr>
          <w:rFonts w:eastAsia="Times New Roman" w:cs="Times New Roman"/>
          <w:sz w:val="22"/>
          <w:szCs w:val="24"/>
        </w:rPr>
        <w:t>у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2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ви</w:t>
      </w:r>
      <w:r w:rsidRPr="005D527D">
        <w:rPr>
          <w:rFonts w:eastAsia="Times New Roman" w:cs="Times New Roman"/>
          <w:spacing w:val="-7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</w:p>
    <w:tbl>
      <w:tblPr>
        <w:tblW w:w="5079" w:type="pct"/>
        <w:tblLook w:val="04A0" w:firstRow="1" w:lastRow="0" w:firstColumn="1" w:lastColumn="0" w:noHBand="0" w:noVBand="1"/>
      </w:tblPr>
      <w:tblGrid>
        <w:gridCol w:w="1124"/>
        <w:gridCol w:w="2552"/>
        <w:gridCol w:w="2552"/>
        <w:gridCol w:w="3260"/>
      </w:tblGrid>
      <w:tr w:rsidR="00F06817" w:rsidRPr="00F06817" w:rsidTr="005D527D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5D527D" w:rsidRPr="005D527D" w:rsidTr="005D527D">
        <w:trPr>
          <w:trHeight w:val="738"/>
        </w:trPr>
        <w:tc>
          <w:tcPr>
            <w:tcW w:w="59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5D527D" w:rsidRPr="005D527D" w:rsidTr="005D527D">
        <w:trPr>
          <w:trHeight w:val="330"/>
        </w:trPr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2014.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1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14.210.365,00</w:t>
            </w:r>
          </w:p>
        </w:tc>
      </w:tr>
      <w:tr w:rsidR="005D527D" w:rsidRPr="005D527D" w:rsidTr="005D527D">
        <w:trPr>
          <w:trHeight w:val="330"/>
        </w:trPr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2015.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4.948,71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18.577.338,15</w:t>
            </w:r>
          </w:p>
        </w:tc>
      </w:tr>
      <w:tr w:rsidR="005D527D" w:rsidRPr="005D527D" w:rsidTr="005D527D">
        <w:trPr>
          <w:trHeight w:val="33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2016.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3.825,00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34.769,70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26.651.500,28</w:t>
            </w:r>
          </w:p>
        </w:tc>
      </w:tr>
      <w:tr w:rsidR="005D527D" w:rsidRPr="00F06817" w:rsidTr="005D527D">
        <w:trPr>
          <w:trHeight w:val="33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2017.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0,00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11.024,02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29.150.044,27</w:t>
            </w:r>
          </w:p>
        </w:tc>
      </w:tr>
      <w:tr w:rsidR="005D527D" w:rsidRPr="00F06817" w:rsidTr="005D527D">
        <w:trPr>
          <w:trHeight w:val="33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2018.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19.800,00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31.988,97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48.738.396,58</w:t>
            </w:r>
          </w:p>
        </w:tc>
      </w:tr>
      <w:tr w:rsidR="005D527D" w:rsidRPr="00F06817" w:rsidTr="005D527D">
        <w:trPr>
          <w:trHeight w:val="33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  <w:lang w:val="sr-Latn-RS" w:eastAsia="sr-Latn-RS"/>
              </w:rPr>
              <w:t>2019.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600,00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24.943,48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7" w:rsidRPr="00F06817" w:rsidRDefault="00F06817" w:rsidP="00F0681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</w:pPr>
            <w:r w:rsidRPr="00F06817">
              <w:rPr>
                <w:rFonts w:eastAsia="Times New Roman" w:cs="Times New Roman"/>
                <w:noProof w:val="0"/>
                <w:color w:val="000000"/>
                <w:sz w:val="20"/>
                <w:szCs w:val="24"/>
                <w:lang w:val="sr-Latn-RS" w:eastAsia="sr-Latn-RS"/>
              </w:rPr>
              <w:t>9.328.918,78</w:t>
            </w:r>
          </w:p>
        </w:tc>
      </w:tr>
    </w:tbl>
    <w:p w:rsidR="005D527D" w:rsidRPr="005D527D" w:rsidRDefault="005D527D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4"/>
          <w:szCs w:val="24"/>
        </w:rPr>
      </w:pPr>
    </w:p>
    <w:p w:rsidR="00E96C64" w:rsidRPr="005D527D" w:rsidRDefault="00A85F9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3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7</w:t>
      </w:r>
      <w:r w:rsidRPr="005D527D">
        <w:rPr>
          <w:rFonts w:eastAsia="Times New Roman" w:cs="Times New Roman"/>
          <w:b/>
          <w:sz w:val="22"/>
          <w:szCs w:val="24"/>
        </w:rPr>
        <w:t xml:space="preserve"> </w:t>
      </w:r>
      <w:r w:rsidRPr="005D527D">
        <w:rPr>
          <w:rFonts w:eastAsia="Times New Roman" w:cs="Times New Roman"/>
          <w:sz w:val="22"/>
          <w:szCs w:val="24"/>
        </w:rPr>
        <w:t>Подаци о другим примањима</w:t>
      </w:r>
    </w:p>
    <w:p w:rsidR="00C96BCF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  <w:rPr>
          <w:lang w:val="sr-Latn-RS"/>
        </w:rPr>
      </w:pPr>
      <w:bookmarkStart w:id="36" w:name="_Toc1046952"/>
      <w:r w:rsidRPr="00B7568B">
        <w:lastRenderedPageBreak/>
        <w:t>16. ПОДАЦИ О СРЕДСТВИМА ЗА РАД</w:t>
      </w:r>
      <w:bookmarkEnd w:id="36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3413"/>
        <w:gridCol w:w="2436"/>
        <w:gridCol w:w="3222"/>
      </w:tblGrid>
      <w:tr w:rsidR="005D527D" w:rsidTr="005D527D">
        <w:trPr>
          <w:trHeight w:val="562"/>
        </w:trPr>
        <w:tc>
          <w:tcPr>
            <w:tcW w:w="3413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аз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5D527D">
              <w:rPr>
                <w:rFonts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ог</w:t>
            </w:r>
            <w:r w:rsidRPr="005D527D">
              <w:rPr>
                <w:rFonts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едс</w:t>
            </w:r>
            <w:r w:rsidRPr="005D527D">
              <w:rPr>
                <w:rFonts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2436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529" w:right="-20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ол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ч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ин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22" w:type="dxa"/>
            <w:shd w:val="clear" w:color="auto" w:fill="C2D69B" w:themeFill="accent3" w:themeFillTint="99"/>
            <w:vAlign w:val="center"/>
            <w:hideMark/>
          </w:tcPr>
          <w:p w:rsidR="005D527D" w:rsidRPr="005D527D" w:rsidRDefault="005D527D" w:rsidP="005D527D">
            <w:pPr>
              <w:ind w:left="1053" w:right="1032"/>
              <w:jc w:val="center"/>
              <w:rPr>
                <w:rFonts w:cs="Times New Roman"/>
                <w:sz w:val="20"/>
                <w:szCs w:val="20"/>
              </w:rPr>
            </w:pP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Вр</w:t>
            </w:r>
            <w:r w:rsidRPr="005D527D">
              <w:rPr>
                <w:rFonts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5D527D">
              <w:rPr>
                <w:rFonts w:cs="Times New Roman"/>
                <w:b/>
                <w:bCs/>
                <w:spacing w:val="1"/>
                <w:sz w:val="20"/>
                <w:szCs w:val="20"/>
              </w:rPr>
              <w:t>дн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5D527D">
              <w:rPr>
                <w:rFonts w:cs="Times New Roman"/>
                <w:b/>
                <w:bCs/>
                <w:spacing w:val="-3"/>
                <w:sz w:val="20"/>
                <w:szCs w:val="20"/>
              </w:rPr>
              <w:t>с</w:t>
            </w:r>
            <w:r w:rsidRPr="005D527D">
              <w:rPr>
                <w:rFonts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5D527D" w:rsidTr="005D527D">
        <w:trPr>
          <w:trHeight w:val="575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копнени саобраћај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15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 xml:space="preserve">27.240.622,50 </w:t>
            </w:r>
          </w:p>
        </w:tc>
      </w:tr>
      <w:tr w:rsidR="005D527D" w:rsidTr="005D527D">
        <w:trPr>
          <w:trHeight w:val="575"/>
        </w:trPr>
        <w:tc>
          <w:tcPr>
            <w:tcW w:w="3413" w:type="dxa"/>
            <w:vAlign w:val="center"/>
            <w:hideMark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Канцеларијска опрема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1.450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11.544.125,72</w:t>
            </w:r>
          </w:p>
        </w:tc>
      </w:tr>
      <w:tr w:rsidR="005D527D" w:rsidTr="005D527D">
        <w:trPr>
          <w:trHeight w:val="562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Рачунарска опрема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1.325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42.216.626,64</w:t>
            </w:r>
          </w:p>
        </w:tc>
      </w:tr>
      <w:tr w:rsidR="005D527D" w:rsidTr="005D527D">
        <w:trPr>
          <w:trHeight w:val="562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Комуникациона опрема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251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3.663.309,82</w:t>
            </w:r>
          </w:p>
        </w:tc>
      </w:tr>
      <w:tr w:rsidR="005D527D" w:rsidTr="005D527D">
        <w:trPr>
          <w:trHeight w:val="562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Електронска и фотографска опрема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96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109.095,42</w:t>
            </w:r>
          </w:p>
        </w:tc>
      </w:tr>
      <w:tr w:rsidR="005D527D" w:rsidTr="005D527D">
        <w:trPr>
          <w:trHeight w:val="562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заштиту животне средине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2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2.381,30</w:t>
            </w:r>
          </w:p>
        </w:tc>
      </w:tr>
      <w:tr w:rsidR="005D527D" w:rsidTr="005D527D">
        <w:trPr>
          <w:trHeight w:val="562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Опрема за јавну безбедност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40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824.488,37</w:t>
            </w:r>
          </w:p>
        </w:tc>
      </w:tr>
      <w:tr w:rsidR="005D527D" w:rsidTr="005D527D">
        <w:trPr>
          <w:trHeight w:val="607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Моторна опрема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1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603.875,87</w:t>
            </w:r>
          </w:p>
        </w:tc>
      </w:tr>
      <w:tr w:rsidR="005D527D" w:rsidTr="005D527D">
        <w:trPr>
          <w:trHeight w:val="562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Компјутерски софтвер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431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0,00</w:t>
            </w:r>
          </w:p>
        </w:tc>
      </w:tr>
      <w:tr w:rsidR="005D527D" w:rsidTr="005D527D">
        <w:trPr>
          <w:trHeight w:val="562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Патенти</w:t>
            </w: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198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sz w:val="20"/>
                <w:szCs w:val="20"/>
              </w:rPr>
            </w:pPr>
            <w:r w:rsidRPr="005D527D">
              <w:rPr>
                <w:sz w:val="20"/>
                <w:szCs w:val="20"/>
              </w:rPr>
              <w:t>4.544.151,74</w:t>
            </w:r>
          </w:p>
        </w:tc>
      </w:tr>
      <w:tr w:rsidR="005D527D" w:rsidTr="005D527D">
        <w:trPr>
          <w:trHeight w:val="436"/>
        </w:trPr>
        <w:tc>
          <w:tcPr>
            <w:tcW w:w="3413" w:type="dxa"/>
            <w:vAlign w:val="center"/>
          </w:tcPr>
          <w:p w:rsidR="005D527D" w:rsidRPr="005D527D" w:rsidRDefault="005D527D" w:rsidP="005D527D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5D527D" w:rsidRPr="005D527D" w:rsidRDefault="005D527D" w:rsidP="005D527D">
            <w:pPr>
              <w:jc w:val="righ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Укупно</w:t>
            </w:r>
          </w:p>
        </w:tc>
        <w:tc>
          <w:tcPr>
            <w:tcW w:w="3222" w:type="dxa"/>
            <w:vAlign w:val="center"/>
          </w:tcPr>
          <w:p w:rsidR="005D527D" w:rsidRPr="005D527D" w:rsidRDefault="005D527D" w:rsidP="005D527D">
            <w:pPr>
              <w:jc w:val="right"/>
              <w:rPr>
                <w:b/>
                <w:sz w:val="20"/>
                <w:szCs w:val="20"/>
              </w:rPr>
            </w:pPr>
            <w:r w:rsidRPr="005D527D">
              <w:rPr>
                <w:b/>
                <w:sz w:val="20"/>
                <w:szCs w:val="20"/>
              </w:rPr>
              <w:t>90.748.677,38</w:t>
            </w:r>
          </w:p>
        </w:tc>
      </w:tr>
    </w:tbl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  <w:lang w:val="en-US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BC778B" w:rsidRPr="005D527D">
        <w:rPr>
          <w:rFonts w:eastAsia="Times New Roman" w:cs="Times New Roman"/>
          <w:b/>
          <w:sz w:val="22"/>
          <w:szCs w:val="24"/>
        </w:rPr>
        <w:t>8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  <w:bookmarkStart w:id="37" w:name="_GoBack"/>
      <w:bookmarkEnd w:id="37"/>
    </w:p>
    <w:p w:rsidR="00310483" w:rsidRDefault="00310483" w:rsidP="00B2365A">
      <w:pPr>
        <w:pStyle w:val="Heading1"/>
        <w:rPr>
          <w:rFonts w:eastAsia="Arial"/>
        </w:rPr>
      </w:pPr>
      <w:bookmarkStart w:id="38" w:name="_Toc1046953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8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9" w:name="_Toc1046954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9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0" w:name="_Toc1046955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0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1" w:name="_Toc1046956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1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8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E273F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CCD55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3BD91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B805AF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BF917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AF526E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41D1D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C3F96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360AA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2B9C6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1DA3D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528B1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B0184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70E95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792B8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3CE0B0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DFBAF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1642B3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46227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7E1700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947200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ADE9F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7A9CE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FDBF0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29B00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69"/>
      <w:footerReference w:type="default" r:id="rId70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D6" w:rsidRDefault="006520D6" w:rsidP="00900365">
      <w:pPr>
        <w:spacing w:after="0" w:line="240" w:lineRule="auto"/>
      </w:pPr>
      <w:r>
        <w:separator/>
      </w:r>
    </w:p>
  </w:endnote>
  <w:endnote w:type="continuationSeparator" w:id="0">
    <w:p w:rsidR="006520D6" w:rsidRDefault="006520D6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50" w:rsidRPr="00454464" w:rsidRDefault="00EA3D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28.</w:t>
    </w:r>
    <w:r>
      <w:rPr>
        <w:rFonts w:asciiTheme="majorHAnsi" w:eastAsiaTheme="majorEastAsia" w:hAnsiTheme="majorHAnsi" w:cstheme="majorBidi"/>
        <w:lang w:val="en-US"/>
      </w:rPr>
      <w:t>02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F06817" w:rsidRPr="00F06817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EA3D50" w:rsidRDefault="00EA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50" w:rsidRPr="00FE22E5" w:rsidRDefault="00EA3D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>
      <w:rPr>
        <w:rFonts w:asciiTheme="majorHAnsi" w:eastAsiaTheme="majorEastAsia" w:hAnsiTheme="majorHAnsi" w:cstheme="majorBidi"/>
        <w:lang w:val="sr-Latn-RS"/>
      </w:rPr>
      <w:t xml:space="preserve"> 28</w:t>
    </w:r>
    <w:r>
      <w:rPr>
        <w:rFonts w:asciiTheme="majorHAnsi" w:eastAsiaTheme="majorEastAsia" w:hAnsiTheme="majorHAnsi" w:cstheme="majorBidi"/>
      </w:rPr>
      <w:t>.02</w:t>
    </w:r>
    <w:r>
      <w:rPr>
        <w:rFonts w:asciiTheme="majorHAnsi" w:eastAsiaTheme="majorEastAsia" w:hAnsiTheme="majorHAnsi" w:cstheme="majorBidi"/>
        <w:lang w:val="sr-Latn-RS"/>
      </w:rPr>
      <w:t>.</w:t>
    </w:r>
    <w:r>
      <w:rPr>
        <w:rFonts w:asciiTheme="majorHAnsi" w:eastAsiaTheme="majorEastAsia" w:hAnsiTheme="majorHAnsi" w:cstheme="majorBidi"/>
      </w:rPr>
      <w:t>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5D527D" w:rsidRPr="005D527D">
      <w:rPr>
        <w:rFonts w:asciiTheme="majorHAnsi" w:eastAsiaTheme="majorEastAsia" w:hAnsiTheme="majorHAnsi" w:cstheme="majorBidi"/>
      </w:rPr>
      <w:t>67</w:t>
    </w:r>
    <w:r>
      <w:rPr>
        <w:rFonts w:asciiTheme="majorHAnsi" w:eastAsiaTheme="majorEastAsia" w:hAnsiTheme="majorHAnsi" w:cstheme="majorBidi"/>
      </w:rPr>
      <w:fldChar w:fldCharType="end"/>
    </w:r>
  </w:p>
  <w:p w:rsidR="00EA3D50" w:rsidRDefault="00EA3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50" w:rsidRDefault="00EA3D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  <w:lang w:val="sr-Latn-RS"/>
      </w:rPr>
      <w:t xml:space="preserve"> 28.02.2019.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5D527D" w:rsidRPr="005D527D">
      <w:rPr>
        <w:rFonts w:asciiTheme="majorHAnsi" w:eastAsiaTheme="majorEastAsia" w:hAnsiTheme="majorHAnsi" w:cstheme="majorBidi"/>
      </w:rPr>
      <w:t>68</w:t>
    </w:r>
    <w:r>
      <w:rPr>
        <w:rFonts w:asciiTheme="majorHAnsi" w:eastAsiaTheme="majorEastAsia" w:hAnsiTheme="majorHAnsi" w:cstheme="majorBidi"/>
      </w:rPr>
      <w:fldChar w:fldCharType="end"/>
    </w:r>
  </w:p>
  <w:p w:rsidR="00EA3D50" w:rsidRDefault="00EA3D50">
    <w:pPr>
      <w:pStyle w:val="Footer"/>
    </w:pPr>
  </w:p>
  <w:p w:rsidR="00EA3D50" w:rsidRDefault="00EA3D50"/>
  <w:p w:rsidR="00EA3D50" w:rsidRDefault="00EA3D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D6" w:rsidRDefault="006520D6" w:rsidP="00900365">
      <w:pPr>
        <w:spacing w:after="0" w:line="240" w:lineRule="auto"/>
      </w:pPr>
      <w:r>
        <w:separator/>
      </w:r>
    </w:p>
  </w:footnote>
  <w:footnote w:type="continuationSeparator" w:id="0">
    <w:p w:rsidR="006520D6" w:rsidRDefault="006520D6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3D50" w:rsidRDefault="00EA3D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EA3D50" w:rsidRDefault="00EA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3D50" w:rsidRDefault="00EA3D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EA3D50" w:rsidRDefault="00EA3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3D50" w:rsidRDefault="00EA3D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EA3D50" w:rsidRDefault="00EA3D50">
    <w:pPr>
      <w:pStyle w:val="Header"/>
    </w:pPr>
  </w:p>
  <w:p w:rsidR="00EA3D50" w:rsidRPr="00C31A0A" w:rsidRDefault="00EA3D50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0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22"/>
  </w:num>
  <w:num w:numId="20">
    <w:abstractNumId w:val="13"/>
  </w:num>
  <w:num w:numId="21">
    <w:abstractNumId w:val="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5A60"/>
    <w:rsid w:val="00035FE0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B9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100034"/>
    <w:rsid w:val="00100FA5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707F0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C6343"/>
    <w:rsid w:val="001D1037"/>
    <w:rsid w:val="001D6970"/>
    <w:rsid w:val="001E2CAE"/>
    <w:rsid w:val="001E4085"/>
    <w:rsid w:val="001E6319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1FD9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42AD"/>
    <w:rsid w:val="002D5A62"/>
    <w:rsid w:val="002D7A5D"/>
    <w:rsid w:val="002D7B9D"/>
    <w:rsid w:val="002E0EDA"/>
    <w:rsid w:val="002E3D58"/>
    <w:rsid w:val="0030071C"/>
    <w:rsid w:val="003018F3"/>
    <w:rsid w:val="0030209A"/>
    <w:rsid w:val="00304CEC"/>
    <w:rsid w:val="00306AA8"/>
    <w:rsid w:val="00310483"/>
    <w:rsid w:val="00313764"/>
    <w:rsid w:val="0031469A"/>
    <w:rsid w:val="00316584"/>
    <w:rsid w:val="00325592"/>
    <w:rsid w:val="0032635F"/>
    <w:rsid w:val="00327EBC"/>
    <w:rsid w:val="003319CD"/>
    <w:rsid w:val="003351DE"/>
    <w:rsid w:val="00340CD6"/>
    <w:rsid w:val="00343445"/>
    <w:rsid w:val="003467AF"/>
    <w:rsid w:val="00350A4E"/>
    <w:rsid w:val="00352683"/>
    <w:rsid w:val="003532AB"/>
    <w:rsid w:val="00353DBC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4007CC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4464"/>
    <w:rsid w:val="00455490"/>
    <w:rsid w:val="00456BE1"/>
    <w:rsid w:val="004625AA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15DA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6F1"/>
    <w:rsid w:val="004E0C64"/>
    <w:rsid w:val="004E22C5"/>
    <w:rsid w:val="004E250B"/>
    <w:rsid w:val="004E2BF8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D6C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04E6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4A65"/>
    <w:rsid w:val="005D527D"/>
    <w:rsid w:val="005D7653"/>
    <w:rsid w:val="005E0EBC"/>
    <w:rsid w:val="005E30AD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5CAE"/>
    <w:rsid w:val="006072D3"/>
    <w:rsid w:val="00610831"/>
    <w:rsid w:val="0061433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1EE"/>
    <w:rsid w:val="00632C51"/>
    <w:rsid w:val="00633767"/>
    <w:rsid w:val="0064072E"/>
    <w:rsid w:val="00642842"/>
    <w:rsid w:val="00642DCA"/>
    <w:rsid w:val="006445F0"/>
    <w:rsid w:val="00647A9E"/>
    <w:rsid w:val="006520D6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7F78"/>
    <w:rsid w:val="00672466"/>
    <w:rsid w:val="00673CB2"/>
    <w:rsid w:val="00676AE7"/>
    <w:rsid w:val="006804D2"/>
    <w:rsid w:val="00681C76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6AB6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699E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5473"/>
    <w:rsid w:val="007D7962"/>
    <w:rsid w:val="007D7C5C"/>
    <w:rsid w:val="007E3BBF"/>
    <w:rsid w:val="007E4843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443"/>
    <w:rsid w:val="008310E3"/>
    <w:rsid w:val="0083185F"/>
    <w:rsid w:val="008350ED"/>
    <w:rsid w:val="008429F3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4E8C"/>
    <w:rsid w:val="00875BDF"/>
    <w:rsid w:val="008774FF"/>
    <w:rsid w:val="00877E4C"/>
    <w:rsid w:val="008806E5"/>
    <w:rsid w:val="008817E4"/>
    <w:rsid w:val="00884481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C7D5A"/>
    <w:rsid w:val="008D03A0"/>
    <w:rsid w:val="008D0520"/>
    <w:rsid w:val="008D3067"/>
    <w:rsid w:val="008D3705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7DC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489E"/>
    <w:rsid w:val="009B5D58"/>
    <w:rsid w:val="009B64F6"/>
    <w:rsid w:val="009B7961"/>
    <w:rsid w:val="009B7B81"/>
    <w:rsid w:val="009C1DF8"/>
    <w:rsid w:val="009C249C"/>
    <w:rsid w:val="009C278B"/>
    <w:rsid w:val="009C3333"/>
    <w:rsid w:val="009D20EB"/>
    <w:rsid w:val="009D3C2A"/>
    <w:rsid w:val="009D4C0C"/>
    <w:rsid w:val="009D4FF5"/>
    <w:rsid w:val="009D627D"/>
    <w:rsid w:val="009D6543"/>
    <w:rsid w:val="009D6DEE"/>
    <w:rsid w:val="009E0E06"/>
    <w:rsid w:val="009E17A5"/>
    <w:rsid w:val="009E4325"/>
    <w:rsid w:val="009E481A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5E8D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4A91"/>
    <w:rsid w:val="00A552A9"/>
    <w:rsid w:val="00A66425"/>
    <w:rsid w:val="00A70D6C"/>
    <w:rsid w:val="00A734F2"/>
    <w:rsid w:val="00A82D69"/>
    <w:rsid w:val="00A82E9E"/>
    <w:rsid w:val="00A82EA1"/>
    <w:rsid w:val="00A837DD"/>
    <w:rsid w:val="00A85F92"/>
    <w:rsid w:val="00A90B77"/>
    <w:rsid w:val="00A9270E"/>
    <w:rsid w:val="00A94B15"/>
    <w:rsid w:val="00A96D97"/>
    <w:rsid w:val="00AA1D46"/>
    <w:rsid w:val="00AA3709"/>
    <w:rsid w:val="00AA5863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B00D78"/>
    <w:rsid w:val="00B0351D"/>
    <w:rsid w:val="00B04B69"/>
    <w:rsid w:val="00B07B43"/>
    <w:rsid w:val="00B10214"/>
    <w:rsid w:val="00B112E8"/>
    <w:rsid w:val="00B13DB7"/>
    <w:rsid w:val="00B16E7F"/>
    <w:rsid w:val="00B17F4F"/>
    <w:rsid w:val="00B230BC"/>
    <w:rsid w:val="00B2365A"/>
    <w:rsid w:val="00B23C7A"/>
    <w:rsid w:val="00B25F55"/>
    <w:rsid w:val="00B300C3"/>
    <w:rsid w:val="00B309FE"/>
    <w:rsid w:val="00B30F73"/>
    <w:rsid w:val="00B33F35"/>
    <w:rsid w:val="00B3569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65008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0F4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464D"/>
    <w:rsid w:val="00BC5444"/>
    <w:rsid w:val="00BC62BE"/>
    <w:rsid w:val="00BC6DCB"/>
    <w:rsid w:val="00BC7378"/>
    <w:rsid w:val="00BC778B"/>
    <w:rsid w:val="00BD0F58"/>
    <w:rsid w:val="00BD159D"/>
    <w:rsid w:val="00BD553B"/>
    <w:rsid w:val="00BE22C2"/>
    <w:rsid w:val="00BE2E37"/>
    <w:rsid w:val="00BE2EA6"/>
    <w:rsid w:val="00BE4156"/>
    <w:rsid w:val="00BF16AC"/>
    <w:rsid w:val="00BF1C42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034"/>
    <w:rsid w:val="00C76C50"/>
    <w:rsid w:val="00C8128B"/>
    <w:rsid w:val="00C81AD9"/>
    <w:rsid w:val="00C82F08"/>
    <w:rsid w:val="00C83A4F"/>
    <w:rsid w:val="00C852C2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317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47BE4"/>
    <w:rsid w:val="00D504BE"/>
    <w:rsid w:val="00D515A0"/>
    <w:rsid w:val="00D519B3"/>
    <w:rsid w:val="00D52834"/>
    <w:rsid w:val="00D53127"/>
    <w:rsid w:val="00D54265"/>
    <w:rsid w:val="00D5615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92B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E01177"/>
    <w:rsid w:val="00E027E7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1BA5"/>
    <w:rsid w:val="00E42401"/>
    <w:rsid w:val="00E439AC"/>
    <w:rsid w:val="00E44153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547"/>
    <w:rsid w:val="00E76A73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C64"/>
    <w:rsid w:val="00EA3D22"/>
    <w:rsid w:val="00EA3D50"/>
    <w:rsid w:val="00EA4304"/>
    <w:rsid w:val="00EA5FA8"/>
    <w:rsid w:val="00EA63E3"/>
    <w:rsid w:val="00EB1103"/>
    <w:rsid w:val="00EB1240"/>
    <w:rsid w:val="00EB4EBC"/>
    <w:rsid w:val="00EB5117"/>
    <w:rsid w:val="00EB56FD"/>
    <w:rsid w:val="00EB78EB"/>
    <w:rsid w:val="00EB7B3B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65CC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66F7"/>
    <w:rsid w:val="00F52D9A"/>
    <w:rsid w:val="00F56854"/>
    <w:rsid w:val="00F5766E"/>
    <w:rsid w:val="00F57CB6"/>
    <w:rsid w:val="00F63575"/>
    <w:rsid w:val="00F63CF3"/>
    <w:rsid w:val="00F65F8B"/>
    <w:rsid w:val="00F66CC1"/>
    <w:rsid w:val="00F7104E"/>
    <w:rsid w:val="00F7182F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4028"/>
    <w:rsid w:val="00F85A43"/>
    <w:rsid w:val="00F87B24"/>
    <w:rsid w:val="00F9227D"/>
    <w:rsid w:val="00F95A88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141BA"/>
  <w15:docId w15:val="{117564FE-5C2D-4C3E-901E-DB0382E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  <w:lang w:val="sr-Latn-RS" w:eastAsia="sr-Latn-RS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  <w:lang w:val="sr-Latn-RS" w:eastAsia="sr-Latn-RS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  <w:lang w:val="sr-Latn-RS" w:eastAsia="sr-Latn-RS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sr-Latn-RS" w:eastAsia="sr-Latn-RS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  <w:lang w:val="sr-Latn-RS" w:eastAsia="sr-Latn-RS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oran.vasic@minpolj.gov.rs" TargetMode="External"/><Relationship Id="rId21" Type="http://schemas.openxmlformats.org/officeDocument/2006/relationships/hyperlink" Target="file:///C:\Users\aleksandra.bacevic\Downloads\ivana.zlatanovic@minpolj.gov.rs" TargetMode="External"/><Relationship Id="rId42" Type="http://schemas.openxmlformats.org/officeDocument/2006/relationships/hyperlink" Target="mailto:milos.jelic@minpolj.gov.rs" TargetMode="External"/><Relationship Id="rId47" Type="http://schemas.openxmlformats.org/officeDocument/2006/relationships/hyperlink" Target="mailto:stojan.steta@minpolj.gov.rs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file:///C:\Users\aleksandra.bacevic\Downloads\milicas.pavlovic@minpolj.gov.rs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hyperlink" Target="mailto:olivera.paunovic@minpolj.gov.rs" TargetMode="External"/><Relationship Id="rId11" Type="http://schemas.openxmlformats.org/officeDocument/2006/relationships/hyperlink" Target="http://uap.gov.rs/dokumenti/ostali-dokumenti/?language=lat" TargetMode="External"/><Relationship Id="rId24" Type="http://schemas.openxmlformats.org/officeDocument/2006/relationships/hyperlink" Target="mailto:dragoslav.milutinovic@minpolj.gov.rs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snezana.jovanovic@minpolj.gov.rs" TargetMode="External"/><Relationship Id="rId40" Type="http://schemas.openxmlformats.org/officeDocument/2006/relationships/hyperlink" Target="mailto:purticd@sezampro.rs" TargetMode="External"/><Relationship Id="rId45" Type="http://schemas.openxmlformats.org/officeDocument/2006/relationships/hyperlink" Target="mailto:vesna.tboskov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6" Type="http://schemas.openxmlformats.org/officeDocument/2006/relationships/hyperlink" Target="http://uap.gov.rs/wp-content/uploads/2018/02/Plan-JN-2018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ap.gov.rs/wp-content/uploads/2016/04/kvartalni-izvestaj-I-2016.pdf" TargetMode="External"/><Relationship Id="rId1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dragana.indjic@minpolj.gov.rs" TargetMode="External"/><Relationship Id="rId48" Type="http://schemas.openxmlformats.org/officeDocument/2006/relationships/hyperlink" Target="file:///C:\Users\maja.franicevic\AppData\Local\Microsoft\Windows\INetCache\Content.Outlook\4RRK7R2K\lj.milovan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mirjana.tadic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wp-content/uploads/2018/02/Plan-JN-2018.pdf" TargetMode="External"/><Relationship Id="rId20" Type="http://schemas.openxmlformats.org/officeDocument/2006/relationships/footer" Target="footer2.xml"/><Relationship Id="rId41" Type="http://schemas.openxmlformats.org/officeDocument/2006/relationships/hyperlink" Target="mailto:djuro.torb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lazar.pop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jelena.colic@minpolj.gov.rs" TargetMode="External"/><Relationship Id="rId34" Type="http://schemas.openxmlformats.org/officeDocument/2006/relationships/hyperlink" Target="mailto:miljana.vucicev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00F40C60-88D9-49D9-A8A6-D8A4424498C8}" type="presOf" srcId="{76638BDF-B007-4E22-94E6-513BE9D9C3E7}" destId="{E34464B1-BD16-4D1A-89DA-1EEBC73785FD}" srcOrd="0" destOrd="0" presId="urn:microsoft.com/office/officeart/2005/8/layout/orgChart1"/>
    <dgm:cxn modelId="{28008BCC-3C30-43A7-9602-FB14664B4D2E}" type="presOf" srcId="{FF9D5387-ADE9-4785-A229-C8DDF3B34BC7}" destId="{1E27DCF5-823E-4B64-AFC0-226C5D71CA37}" srcOrd="1" destOrd="0" presId="urn:microsoft.com/office/officeart/2005/8/layout/orgChart1"/>
    <dgm:cxn modelId="{887B336D-1790-4915-A6A3-4F2CFD2DBA4A}" type="presOf" srcId="{00312CBC-CF64-4330-947F-4C23C5844026}" destId="{38ED8CC4-2C1D-4D59-A84C-FF7758483112}" srcOrd="0" destOrd="0" presId="urn:microsoft.com/office/officeart/2005/8/layout/orgChart1"/>
    <dgm:cxn modelId="{6D4F4E1E-4D70-45FC-A7A0-0CCEB8451A4E}" type="presOf" srcId="{C1EB8E9E-9B0E-4294-9428-6361C4C00EB7}" destId="{79522557-5AB2-4504-8690-2238E9234043}" srcOrd="1" destOrd="0" presId="urn:microsoft.com/office/officeart/2005/8/layout/orgChart1"/>
    <dgm:cxn modelId="{7C404E72-5974-4BEB-AD3F-96879721DBFD}" type="presOf" srcId="{E125486B-FBAB-452C-8F2D-7B120613D93C}" destId="{20800297-5160-4011-BF1B-E1AA0EB0FEEF}" srcOrd="0" destOrd="0" presId="urn:microsoft.com/office/officeart/2005/8/layout/orgChart1"/>
    <dgm:cxn modelId="{98121F0D-5906-4308-852E-48255D53790E}" type="presOf" srcId="{532F3789-2D80-4E50-B9F0-6F23287ECA98}" destId="{46EA8A80-3D6D-4791-BA48-408C24F3759B}" srcOrd="1" destOrd="0" presId="urn:microsoft.com/office/officeart/2005/8/layout/orgChart1"/>
    <dgm:cxn modelId="{104983CE-1863-4C97-8F27-55E3ACEACB37}" type="presOf" srcId="{756B119C-7861-4AF7-B31F-A7AEDC00E0B0}" destId="{D1CB0035-7B16-42BF-B145-7B57DD34A955}" srcOrd="0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16A0C701-FE45-4D12-9535-C8E31A995A61}" type="presOf" srcId="{AC5581B0-7032-49A0-86C2-6708BC7DDF9E}" destId="{45F4D63C-10EA-4DE5-8116-98E1005AE444}" srcOrd="0" destOrd="0" presId="urn:microsoft.com/office/officeart/2005/8/layout/orgChart1"/>
    <dgm:cxn modelId="{8F94EC06-DDF7-44ED-9476-FFC2C120EF4E}" type="presOf" srcId="{B1FE4624-4F4A-4A7B-B240-80253485ADBD}" destId="{F4982CAA-4954-4CBB-B6C4-BEEC351C9A1B}" srcOrd="0" destOrd="0" presId="urn:microsoft.com/office/officeart/2005/8/layout/orgChart1"/>
    <dgm:cxn modelId="{54A43366-F765-4E60-AC66-09921BC1E401}" type="presOf" srcId="{6A48B242-7C28-4274-A5AE-0F8854963F0E}" destId="{1A170C43-E31E-42D8-93FE-9E44B1564C6D}" srcOrd="0" destOrd="0" presId="urn:microsoft.com/office/officeart/2005/8/layout/orgChart1"/>
    <dgm:cxn modelId="{BAD3CB29-A467-4135-B939-635C66675E17}" type="presOf" srcId="{DF186CC5-3D5A-4CD5-858D-FEC6F114E156}" destId="{85EDF29D-A5C3-4DBB-A4C9-39C8669CE0C0}" srcOrd="0" destOrd="0" presId="urn:microsoft.com/office/officeart/2005/8/layout/orgChart1"/>
    <dgm:cxn modelId="{D551AEA3-63A3-4372-B29A-29366DA17EE8}" type="presOf" srcId="{F39CB863-8E8D-42C4-AA80-BAFE9F2D0145}" destId="{8C68D26B-18A1-4B96-ADF8-4F97329ADADD}" srcOrd="1" destOrd="0" presId="urn:microsoft.com/office/officeart/2005/8/layout/orgChart1"/>
    <dgm:cxn modelId="{74736E06-18A3-4259-9054-6EA423EAE5A6}" type="presOf" srcId="{17DA2694-FB93-4110-B15E-9DEB52CD233A}" destId="{99E3F947-D83C-4B97-B5DB-43DD174D503B}" srcOrd="0" destOrd="0" presId="urn:microsoft.com/office/officeart/2005/8/layout/orgChart1"/>
    <dgm:cxn modelId="{D254EAAA-54AB-4C07-9445-9F572A8A7CD6}" type="presOf" srcId="{2792E209-3C7B-49CC-8AEE-4FD3BD46185E}" destId="{B612544D-020F-422D-AF53-5DEB6E2882D9}" srcOrd="0" destOrd="0" presId="urn:microsoft.com/office/officeart/2005/8/layout/orgChart1"/>
    <dgm:cxn modelId="{27AEBA9E-5279-49A2-80DE-49E843AF03D2}" type="presOf" srcId="{2792E209-3C7B-49CC-8AEE-4FD3BD46185E}" destId="{58AF33CB-D48E-4105-947B-8404FDB6FCD6}" srcOrd="1" destOrd="0" presId="urn:microsoft.com/office/officeart/2005/8/layout/orgChart1"/>
    <dgm:cxn modelId="{0E5B03FB-1329-43C3-BB5C-90F61ED99E1C}" type="presOf" srcId="{030C6E53-A870-48F1-9917-5626C0CFCB42}" destId="{B9DBD8D3-8412-45A7-9D83-012B1FCD000D}" srcOrd="1" destOrd="0" presId="urn:microsoft.com/office/officeart/2005/8/layout/orgChart1"/>
    <dgm:cxn modelId="{D2692B11-F3A2-4A68-8BC6-A1C569C4422A}" type="presOf" srcId="{83D8BCFE-BA2D-461D-870C-5AA4A215B6F2}" destId="{970560C0-E105-4763-86F5-06D77B53B94F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B8834E84-B253-4439-A7EF-FC5344B4EE3D}" type="presOf" srcId="{6A48B242-7C28-4274-A5AE-0F8854963F0E}" destId="{D90132B7-36E4-4BF3-861C-5135A43ED18A}" srcOrd="1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8143A95E-47A0-4373-A5A1-CB3995607B38}" type="presOf" srcId="{96EFFFF3-3DF5-4534-808E-E1F2BCE58809}" destId="{81C779C2-B1BE-4521-9B38-4BC6E303A0F4}" srcOrd="0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4DA590BC-2CBD-4476-9202-9900CD1ED0DB}" type="presOf" srcId="{D1EA9D68-F1D7-444D-8311-5F21A4BCB8A2}" destId="{3085CBED-0354-4F1E-A3DD-359C0F9EA619}" srcOrd="0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A2B51BC1-4C0D-44B6-99A3-73483C54F67E}" type="presOf" srcId="{61508F79-3DF0-45D3-82E9-F9F3A5BAA615}" destId="{1006F05C-121D-4F85-BA29-D15F8266996D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F6CF4E17-2043-42E1-8899-41EACE982CEC}" type="presOf" srcId="{5F244FC7-C702-4B3A-82F3-9A1987CA982E}" destId="{976ADA16-06C0-4AA0-B215-8BADB14B8CB8}" srcOrd="0" destOrd="0" presId="urn:microsoft.com/office/officeart/2005/8/layout/orgChart1"/>
    <dgm:cxn modelId="{CA244C83-8371-473F-A60B-750A0B701B46}" type="presOf" srcId="{B63FF9E5-CE28-4E68-86CF-72C0E773FAB4}" destId="{2B9CB3F7-0AB8-428A-9D66-84AB67484FCF}" srcOrd="0" destOrd="0" presId="urn:microsoft.com/office/officeart/2005/8/layout/orgChart1"/>
    <dgm:cxn modelId="{49E3E6BD-2E4D-47DB-9A27-8510A14179DE}" type="presOf" srcId="{03911A75-12E2-476B-AAAE-226204F644C2}" destId="{B0C3374A-CBA4-4C55-97EE-D0EBB16E69ED}" srcOrd="0" destOrd="0" presId="urn:microsoft.com/office/officeart/2005/8/layout/orgChart1"/>
    <dgm:cxn modelId="{B9EF1931-0DF0-4912-AC8C-30C765572B92}" type="presOf" srcId="{0E219741-9B3A-4CFE-83B8-E2785339D504}" destId="{FB38D7B3-B69E-406B-8AE9-428B8659471C}" srcOrd="0" destOrd="0" presId="urn:microsoft.com/office/officeart/2005/8/layout/orgChart1"/>
    <dgm:cxn modelId="{B1B147F6-0BAF-41BB-899A-7C2331437EB7}" type="presOf" srcId="{DA07B644-B4F2-40BC-BB9E-CE137402BF98}" destId="{63F9AB00-EC95-41F9-A449-2D316ED47C9D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788B1CBD-B91F-4D3E-BB45-ED9CC5DBE0B8}" type="presOf" srcId="{61E2D678-A21E-46FD-909F-385A00B8EC31}" destId="{E946D8FC-8449-40D5-BCB9-22CBC1D794E7}" srcOrd="0" destOrd="0" presId="urn:microsoft.com/office/officeart/2005/8/layout/orgChart1"/>
    <dgm:cxn modelId="{8E5C7B2C-64A6-49FB-B89F-49BC5F2E4363}" type="presOf" srcId="{030C6E53-A870-48F1-9917-5626C0CFCB42}" destId="{EC2049D4-DB30-446D-AF8E-CABBE49CFC5E}" srcOrd="0" destOrd="0" presId="urn:microsoft.com/office/officeart/2005/8/layout/orgChart1"/>
    <dgm:cxn modelId="{9BCFDC70-8509-4149-AA6F-D200E73EC65F}" type="presOf" srcId="{61508F79-3DF0-45D3-82E9-F9F3A5BAA615}" destId="{DA9879B0-2296-4FB2-8C8A-32E300CA3429}" srcOrd="1" destOrd="0" presId="urn:microsoft.com/office/officeart/2005/8/layout/orgChart1"/>
    <dgm:cxn modelId="{35D94C12-78B3-4AE9-ACDD-D9624467CE6D}" type="presOf" srcId="{F71C74BD-07E3-4BBE-B9EE-B6A038A7564B}" destId="{89CC31DC-AC6E-479D-9004-6F7B5CFEBE78}" srcOrd="1" destOrd="0" presId="urn:microsoft.com/office/officeart/2005/8/layout/orgChart1"/>
    <dgm:cxn modelId="{625477A4-BF88-46D5-B68E-757DD6BEF074}" type="presOf" srcId="{52519AC3-8D08-4767-84B1-9FEEB443FE43}" destId="{FFBAE46C-6EF9-4729-A010-9EFE94268BFD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2DE3F13E-A78B-4C6A-9414-12E176C4B65E}" type="presOf" srcId="{C2C9190C-148E-46AE-BD8B-16939EB55CB4}" destId="{D1E94A75-7BA7-4FC7-9672-EFBDE6057208}" srcOrd="1" destOrd="0" presId="urn:microsoft.com/office/officeart/2005/8/layout/orgChart1"/>
    <dgm:cxn modelId="{701A7845-95CD-4272-8413-98B61E90A4E1}" type="presOf" srcId="{1A156FAE-0FBE-426F-8D6E-961D9DF879F6}" destId="{C3B3C9EE-A5D3-46B4-A332-EE7453714318}" srcOrd="1" destOrd="0" presId="urn:microsoft.com/office/officeart/2005/8/layout/orgChart1"/>
    <dgm:cxn modelId="{76D79069-5836-4C0D-BAFE-FBB238D5DE93}" type="presOf" srcId="{532F3789-2D80-4E50-B9F0-6F23287ECA98}" destId="{E1173C78-0A7C-47C9-9392-CE63C1C5767D}" srcOrd="0" destOrd="0" presId="urn:microsoft.com/office/officeart/2005/8/layout/orgChart1"/>
    <dgm:cxn modelId="{83FB32CE-4F1A-4B28-A747-1AD9D3D25A99}" type="presOf" srcId="{76638BDF-B007-4E22-94E6-513BE9D9C3E7}" destId="{6CC6E7B8-3B15-4DDD-B984-6273C7773774}" srcOrd="1" destOrd="0" presId="urn:microsoft.com/office/officeart/2005/8/layout/orgChart1"/>
    <dgm:cxn modelId="{0F99CE28-DD6C-4EF1-8200-C9CF2A38201D}" type="presOf" srcId="{F8C4D053-8153-4FA2-BE82-9503C3D4C1CA}" destId="{ABAAE004-88B6-4A3E-B465-40DF9CB0DFBC}" srcOrd="0" destOrd="0" presId="urn:microsoft.com/office/officeart/2005/8/layout/orgChart1"/>
    <dgm:cxn modelId="{0610DE0E-C233-4AEB-9E36-331F844E181D}" type="presOf" srcId="{57DC3064-E87B-404C-BC26-D22C3B7C167C}" destId="{EB2E63FA-FC96-4C47-8D54-C10EDAF7F75B}" srcOrd="0" destOrd="0" presId="urn:microsoft.com/office/officeart/2005/8/layout/orgChart1"/>
    <dgm:cxn modelId="{C0ED9DC3-6900-46AB-9ACA-DBD92E77CDD3}" type="presOf" srcId="{D9D5EA3D-E6BB-4075-973D-13449F2280C7}" destId="{67B60A2A-11F2-4C5C-9FE0-1BE8AA1D1DAC}" srcOrd="0" destOrd="0" presId="urn:microsoft.com/office/officeart/2005/8/layout/orgChart1"/>
    <dgm:cxn modelId="{A447482D-6863-47CD-BD3D-74540C13FA75}" type="presOf" srcId="{1A156FAE-0FBE-426F-8D6E-961D9DF879F6}" destId="{65164284-643B-45B3-A072-6E07544F5977}" srcOrd="0" destOrd="0" presId="urn:microsoft.com/office/officeart/2005/8/layout/orgChart1"/>
    <dgm:cxn modelId="{A7D39CAA-9924-41B3-8F9F-A4086834109C}" type="presOf" srcId="{41014BFC-DDD1-480C-90BB-C7B11A37B278}" destId="{F0FFA193-FE3B-44F1-AF5A-25E58BE77EF1}" srcOrd="0" destOrd="0" presId="urn:microsoft.com/office/officeart/2005/8/layout/orgChart1"/>
    <dgm:cxn modelId="{392CC93F-C09F-4BD9-96F8-2913CD3D2AF1}" type="presOf" srcId="{1729532D-875E-465C-8413-2D7C22369BCB}" destId="{08A92C61-5876-4A3A-83A3-43F3AFFA6F8A}" srcOrd="0" destOrd="0" presId="urn:microsoft.com/office/officeart/2005/8/layout/orgChart1"/>
    <dgm:cxn modelId="{42F310BE-A988-4FE9-ACD9-CF6CD4395B34}" type="presOf" srcId="{23E6EEDD-4EB3-4D24-A068-DEEFE671AAE1}" destId="{1683CA99-DE18-4945-B967-2F5286C9D046}" srcOrd="1" destOrd="0" presId="urn:microsoft.com/office/officeart/2005/8/layout/orgChart1"/>
    <dgm:cxn modelId="{681B27B7-DC3F-45E0-AB85-5EDA8F3CBB02}" type="presOf" srcId="{42D49536-7C33-48A9-99A3-846799471E6C}" destId="{57D4BC69-BD7C-4825-AFF6-54732FF87B28}" srcOrd="0" destOrd="0" presId="urn:microsoft.com/office/officeart/2005/8/layout/orgChart1"/>
    <dgm:cxn modelId="{E585FF9D-E445-4440-90B4-0DB5E56C1EF9}" type="presOf" srcId="{513261FB-3065-4019-A0C3-8DF3D4F6F30C}" destId="{E7AB0E70-C41D-41FE-88C9-31D6C4B65964}" srcOrd="1" destOrd="0" presId="urn:microsoft.com/office/officeart/2005/8/layout/orgChart1"/>
    <dgm:cxn modelId="{08BB72AB-70BA-4052-A451-6D59FF2C177F}" type="presOf" srcId="{03911A75-12E2-476B-AAAE-226204F644C2}" destId="{54AE2A75-B006-4872-A44E-A2098FF22A56}" srcOrd="1" destOrd="0" presId="urn:microsoft.com/office/officeart/2005/8/layout/orgChart1"/>
    <dgm:cxn modelId="{0BF5860B-45A8-44E9-9A77-B8340FC4FAC1}" type="presOf" srcId="{31774BD2-C433-4786-8472-35BEDCC7FB76}" destId="{28E9263E-E643-40ED-ABA8-82F3C2B24FCF}" srcOrd="0" destOrd="0" presId="urn:microsoft.com/office/officeart/2005/8/layout/orgChart1"/>
    <dgm:cxn modelId="{264F0F29-EEC3-4279-8F90-F9DE66EB58D2}" type="presOf" srcId="{756B119C-7861-4AF7-B31F-A7AEDC00E0B0}" destId="{138BEC22-2193-4C93-9230-D1E40482F6F7}" srcOrd="1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422C8369-432D-4979-AD09-19A9E93726CB}" type="presOf" srcId="{989C9F2E-AD0F-4BBC-A725-2BD30C3ADFCD}" destId="{CE13077F-75D8-485D-A803-4CBC8763F9DD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12A1BFC3-197F-45D7-82CC-6B4C87013E46}" type="presOf" srcId="{B4CB3B7A-0102-4117-9D7B-22359FBD3709}" destId="{1D39E6A2-70BA-4D0B-98CC-7F638053A4B6}" srcOrd="0" destOrd="0" presId="urn:microsoft.com/office/officeart/2005/8/layout/orgChart1"/>
    <dgm:cxn modelId="{0DF4A48A-B94D-4F91-8C30-C0F46DD0A731}" type="presOf" srcId="{FCCB1F3C-CC96-471D-9E49-E4A736470DA4}" destId="{0B31CDBD-EE52-40CF-A295-87D442F47DBE}" srcOrd="0" destOrd="0" presId="urn:microsoft.com/office/officeart/2005/8/layout/orgChart1"/>
    <dgm:cxn modelId="{862001C2-DA93-4BDE-A822-EAB6B4F27179}" type="presOf" srcId="{A941F2EC-011F-48A5-AB01-35E30A3B7E03}" destId="{E0A59C23-A5FC-4187-B917-10A171CD94A5}" srcOrd="1" destOrd="0" presId="urn:microsoft.com/office/officeart/2005/8/layout/orgChart1"/>
    <dgm:cxn modelId="{5B2776A3-083B-414F-9426-86DEC975669B}" type="presOf" srcId="{B1FE4624-4F4A-4A7B-B240-80253485ADBD}" destId="{F6D04E54-FBFC-45B1-8F05-2DE8CBFD27FA}" srcOrd="1" destOrd="0" presId="urn:microsoft.com/office/officeart/2005/8/layout/orgChart1"/>
    <dgm:cxn modelId="{9312338A-DAD7-4411-B86C-90B93BEEC666}" type="presOf" srcId="{0BF9F236-191F-413B-A4B7-837978272458}" destId="{CF0B27DC-2C87-490E-BEAB-F980128B6084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3EE5FE6A-7556-4C54-B182-2E3C942852B5}" type="presOf" srcId="{C39B0EC5-1A8B-448A-A387-17A6222058D0}" destId="{6664A32A-1A25-472F-B389-BD4888AB4822}" srcOrd="1" destOrd="0" presId="urn:microsoft.com/office/officeart/2005/8/layout/orgChart1"/>
    <dgm:cxn modelId="{038DD7D8-841D-4BBC-8AC2-88B48BE97CA7}" type="presOf" srcId="{A941F2EC-011F-48A5-AB01-35E30A3B7E03}" destId="{3CE1C95D-359D-47B2-AA0D-20A16BCB9426}" srcOrd="0" destOrd="0" presId="urn:microsoft.com/office/officeart/2005/8/layout/orgChart1"/>
    <dgm:cxn modelId="{67174FE3-1A77-489C-BA1E-0CB08051654F}" type="presOf" srcId="{56C5903B-7FC0-4015-A5B1-E59D39941CA0}" destId="{461636E8-6D15-4C98-9ED1-ED3C685B7306}" srcOrd="1" destOrd="0" presId="urn:microsoft.com/office/officeart/2005/8/layout/orgChart1"/>
    <dgm:cxn modelId="{76D360C5-113F-41CE-9F97-DDEB9FCE38D6}" type="presOf" srcId="{C2C9190C-148E-46AE-BD8B-16939EB55CB4}" destId="{AC38B683-5AE5-4019-98D2-E95489FAD146}" srcOrd="0" destOrd="0" presId="urn:microsoft.com/office/officeart/2005/8/layout/orgChart1"/>
    <dgm:cxn modelId="{5C15456D-E49A-4739-920B-C45A61D53DFB}" type="presOf" srcId="{61E2D678-A21E-46FD-909F-385A00B8EC31}" destId="{24A60D01-F350-4D6C-AC66-E79B7D796607}" srcOrd="1" destOrd="0" presId="urn:microsoft.com/office/officeart/2005/8/layout/orgChart1"/>
    <dgm:cxn modelId="{D25803BF-FE33-42DF-B414-DE390FBCACCE}" type="presOf" srcId="{6C07CA4D-0E08-4335-A187-1CCB29A6B276}" destId="{346BBF08-D58E-4848-A242-0F69F9213298}" srcOrd="0" destOrd="0" presId="urn:microsoft.com/office/officeart/2005/8/layout/orgChart1"/>
    <dgm:cxn modelId="{2BE9A2FA-33C3-4860-B8C1-5B835A577C37}" type="presOf" srcId="{B9F68BED-1255-4AD1-B24B-E21E7DD49AD6}" destId="{5558E4BF-9486-4B3F-BB32-ED4BAEC27B29}" srcOrd="0" destOrd="0" presId="urn:microsoft.com/office/officeart/2005/8/layout/orgChart1"/>
    <dgm:cxn modelId="{07874E96-20C8-4033-B2F9-92EB52E6B14F}" type="presOf" srcId="{56C5903B-7FC0-4015-A5B1-E59D39941CA0}" destId="{6266F2EE-E12C-4283-B57C-ADF7BFAD2B0F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835E6FAC-4C4E-4113-AB20-B5119D3AA8F9}" type="presOf" srcId="{B731067C-4A95-4E95-91FD-474F5D0707C8}" destId="{E568AF59-7B0F-4D25-8E2D-AFF1F39F1303}" srcOrd="0" destOrd="0" presId="urn:microsoft.com/office/officeart/2005/8/layout/orgChart1"/>
    <dgm:cxn modelId="{964AD793-571B-4430-80C1-926D2493BD22}" type="presOf" srcId="{32D60414-4607-43A6-9FC6-21FCD363FA34}" destId="{0C7E39C9-0753-40F4-8830-4D3FE0978578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FBB11629-BDFB-47DF-9F3B-71DC0632E3B6}" type="presOf" srcId="{FF9D5387-ADE9-4785-A229-C8DDF3B34BC7}" destId="{2DB981A4-BE72-449A-B27B-2992E7A2B34A}" srcOrd="0" destOrd="0" presId="urn:microsoft.com/office/officeart/2005/8/layout/orgChart1"/>
    <dgm:cxn modelId="{32F52DB2-4941-49EE-86FD-78DCADD0DEB0}" type="presOf" srcId="{F0590CB8-E106-4927-9CA1-B1DBEBD40273}" destId="{2C4CC7AC-309E-4A3A-9147-844C808C8C00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BCAD156B-C9C7-41FB-BFCF-F23BFC88786D}" type="presOf" srcId="{41014BFC-DDD1-480C-90BB-C7B11A37B278}" destId="{6CADF31A-BFDB-44E0-AF6A-4841FE8B61D5}" srcOrd="1" destOrd="0" presId="urn:microsoft.com/office/officeart/2005/8/layout/orgChart1"/>
    <dgm:cxn modelId="{A08E4B53-1DCF-42F0-BBD8-DF05F98E0AE9}" type="presOf" srcId="{3C4A4E84-64D8-4D7D-922E-08EB0C23DDF6}" destId="{C0F89407-3105-4F89-8A86-008C5A2BEBAF}" srcOrd="0" destOrd="0" presId="urn:microsoft.com/office/officeart/2005/8/layout/orgChart1"/>
    <dgm:cxn modelId="{BD61E7EE-231B-4DD4-B658-AAF59300BEEC}" type="presOf" srcId="{AFD8D63B-B41B-4933-8286-10C3D3F9767F}" destId="{B92C4514-F54E-4E30-A81F-1D8AA0B95C44}" srcOrd="0" destOrd="0" presId="urn:microsoft.com/office/officeart/2005/8/layout/orgChart1"/>
    <dgm:cxn modelId="{3592E580-31EF-42F8-B8A9-7BAFCCF95A3B}" type="presOf" srcId="{86DC7998-551E-4505-9489-2422A48CEC68}" destId="{82BDF0DB-F357-458B-9D19-65AD9139DDAA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CE65F8DA-96EB-47A7-962E-09B1DCD550FF}" type="presOf" srcId="{17DA2694-FB93-4110-B15E-9DEB52CD233A}" destId="{C0BA1CC5-BF3C-4C60-923D-316F68CF561D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82290C24-BD35-4ECB-A8F7-0B272C8655CD}" type="presOf" srcId="{513261FB-3065-4019-A0C3-8DF3D4F6F30C}" destId="{E59D04E1-33FD-4526-860D-4A51407E099E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2DABF6FB-6211-41FE-98A8-2321962F68CA}" type="presOf" srcId="{0C54A500-9A96-4BE8-98CF-B8400376127D}" destId="{5800455F-951A-40AB-885C-61644484DC5E}" srcOrd="0" destOrd="0" presId="urn:microsoft.com/office/officeart/2005/8/layout/orgChart1"/>
    <dgm:cxn modelId="{630FB212-2B68-4BB8-9A84-D5E60CF833E2}" type="presOf" srcId="{C39B0EC5-1A8B-448A-A387-17A6222058D0}" destId="{9279470E-EF85-4727-B5ED-08353993E674}" srcOrd="0" destOrd="0" presId="urn:microsoft.com/office/officeart/2005/8/layout/orgChart1"/>
    <dgm:cxn modelId="{77C20AAE-B908-49A4-A443-425A5ECBC250}" type="presOf" srcId="{86DC7998-551E-4505-9489-2422A48CEC68}" destId="{A14EE748-F2D5-4E97-957D-BD059C40DF20}" srcOrd="1" destOrd="0" presId="urn:microsoft.com/office/officeart/2005/8/layout/orgChart1"/>
    <dgm:cxn modelId="{25392670-115E-4C01-BB28-5D503047C7A0}" type="presOf" srcId="{B731067C-4A95-4E95-91FD-474F5D0707C8}" destId="{D7C9E1ED-1241-4BF5-BAA4-A81A1A3E1433}" srcOrd="1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DE134C38-DFCB-41E4-B9E4-AAC8E8EA4CC7}" type="presOf" srcId="{FB7D7D1D-EB27-418B-B230-3286DDEA2039}" destId="{096EB3E5-365B-46AD-85E7-ED8E2A220C30}" srcOrd="0" destOrd="0" presId="urn:microsoft.com/office/officeart/2005/8/layout/orgChart1"/>
    <dgm:cxn modelId="{E8A482B3-310C-4193-A2F7-E84E40E129F2}" type="presOf" srcId="{1A4F2A43-D019-459F-9329-6E8539E6D812}" destId="{640D1283-B736-4B67-9108-3B5B78D82144}" srcOrd="0" destOrd="0" presId="urn:microsoft.com/office/officeart/2005/8/layout/orgChart1"/>
    <dgm:cxn modelId="{ABC0D0A9-BFA4-4419-AA45-C0132980C8BF}" type="presOf" srcId="{1ECAACCF-72E2-44B4-8770-8ECB123AA5B4}" destId="{77539F76-74CE-4748-9DB1-E28286F6D51A}" srcOrd="0" destOrd="0" presId="urn:microsoft.com/office/officeart/2005/8/layout/orgChart1"/>
    <dgm:cxn modelId="{09F2FE3D-85EC-471B-82BB-2EE660C22168}" type="presOf" srcId="{F39CB863-8E8D-42C4-AA80-BAFE9F2D0145}" destId="{02650F40-4FD1-4F19-B495-B4993865C643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744B42F9-4CA6-4C1B-9089-06BFAA8981C6}" type="presOf" srcId="{E8AD3062-96AE-4F79-9BB0-315E2C9439F9}" destId="{528AB041-D5A7-44FE-B8A4-0231E275B98F}" srcOrd="0" destOrd="0" presId="urn:microsoft.com/office/officeart/2005/8/layout/orgChart1"/>
    <dgm:cxn modelId="{1AFCA1DF-6F4F-4642-B33D-9A94EF76763C}" type="presOf" srcId="{2D0783BE-B20E-4786-9C31-9173182EEA89}" destId="{28C974AC-FA1D-4424-A31C-DB6486BFD943}" srcOrd="0" destOrd="0" presId="urn:microsoft.com/office/officeart/2005/8/layout/orgChart1"/>
    <dgm:cxn modelId="{C478D9D7-3E57-4E0B-84EF-AAC8CA96C2DB}" type="presOf" srcId="{F71C74BD-07E3-4BBE-B9EE-B6A038A7564B}" destId="{B90123A2-EC2A-4323-B59F-3AD48DE1C62C}" srcOrd="0" destOrd="0" presId="urn:microsoft.com/office/officeart/2005/8/layout/orgChart1"/>
    <dgm:cxn modelId="{F3C32C1E-124C-487E-9E28-63AA60E954DD}" type="presOf" srcId="{23E6EEDD-4EB3-4D24-A068-DEEFE671AAE1}" destId="{0741C46B-06BC-4381-B778-44D91DF932AD}" srcOrd="0" destOrd="0" presId="urn:microsoft.com/office/officeart/2005/8/layout/orgChart1"/>
    <dgm:cxn modelId="{94915C35-443E-43A2-99A5-36398C2C4FCE}" type="presOf" srcId="{F8C4D053-8153-4FA2-BE82-9503C3D4C1CA}" destId="{653630C8-D7DB-4471-B584-6A6349CA9A84}" srcOrd="1" destOrd="0" presId="urn:microsoft.com/office/officeart/2005/8/layout/orgChart1"/>
    <dgm:cxn modelId="{FB50C790-B429-4F47-9864-E8CE47ACFFE0}" type="presOf" srcId="{63CAA9A3-A7A0-418C-AE4A-B434159F83C3}" destId="{AC127B22-6995-45F9-AF0D-05E37CB2458E}" srcOrd="1" destOrd="0" presId="urn:microsoft.com/office/officeart/2005/8/layout/orgChart1"/>
    <dgm:cxn modelId="{AE8893DA-37B6-4600-B11A-B55D7B0EB153}" type="presOf" srcId="{0E219741-9B3A-4CFE-83B8-E2785339D504}" destId="{89C7C61C-D456-4190-A736-28C13D1DBD70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ED0C3E84-37F4-4CDE-9709-FC2354325DA0}" type="presOf" srcId="{C35B825C-627F-4303-B8BF-0634D0918C86}" destId="{E4CCA5C0-BA5D-4CF3-A611-7EA1363A8FBD}" srcOrd="0" destOrd="0" presId="urn:microsoft.com/office/officeart/2005/8/layout/orgChart1"/>
    <dgm:cxn modelId="{CB52011D-3810-48A3-9523-97C6149E6A26}" type="presOf" srcId="{E8AD3062-96AE-4F79-9BB0-315E2C9439F9}" destId="{1F824BF6-1D4A-4BDE-8CB5-450BC00E035A}" srcOrd="1" destOrd="0" presId="urn:microsoft.com/office/officeart/2005/8/layout/orgChart1"/>
    <dgm:cxn modelId="{0BE6B5EA-0A8E-43FC-8E29-6EAEBF6F18B5}" type="presOf" srcId="{83D8BCFE-BA2D-461D-870C-5AA4A215B6F2}" destId="{14EF0B51-7316-4CAD-875E-A0820038060B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6915EA4F-E49D-498B-8BCB-C13B37126D1D}" type="presOf" srcId="{3C4A4E84-64D8-4D7D-922E-08EB0C23DDF6}" destId="{F413FA94-1E13-4A11-AC7A-2BF9C45D955F}" srcOrd="1" destOrd="0" presId="urn:microsoft.com/office/officeart/2005/8/layout/orgChart1"/>
    <dgm:cxn modelId="{693C80A3-95C7-4418-892E-9FEBD6B73A19}" type="presOf" srcId="{413C79F5-82BD-494B-845C-B9CEF537ACBE}" destId="{BBAEB7E2-2F04-4AB4-A214-65E1439DB858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10528B4E-E2C7-4C79-B30C-C73A9B08A59B}" type="presOf" srcId="{52D85155-D240-4A41-8E72-0812D106AB3B}" destId="{11EF84AE-0939-41B8-BBDA-49C068C21F68}" srcOrd="0" destOrd="0" presId="urn:microsoft.com/office/officeart/2005/8/layout/orgChart1"/>
    <dgm:cxn modelId="{98F1AC6E-B6AC-44C3-9A45-F29D43A3C04C}" type="presOf" srcId="{C49711E5-4619-4B85-BFC8-668E10C8E0D9}" destId="{E11FA5D4-7B1B-4EF8-88AC-01916DB2F8C1}" srcOrd="0" destOrd="0" presId="urn:microsoft.com/office/officeart/2005/8/layout/orgChart1"/>
    <dgm:cxn modelId="{CB26B314-983E-4E8F-9F82-07CA48C88186}" type="presOf" srcId="{611FA5AB-CBD0-4120-9E29-07FD0AB657E4}" destId="{F6852B05-B1AC-4980-8D13-97C8DFAF2CB2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B8B1B65F-262B-4CDF-907B-AE5508FC2B14}" type="presOf" srcId="{7139BAA5-A43F-48FD-9D8C-98424F2F26C3}" destId="{95EEC4E9-ACD3-42B0-9952-1319E27F96D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DACB081A-A305-42D8-9102-5937D2D5C9FE}" type="presOf" srcId="{BB11C0A6-A34F-480F-B9AF-267302A536A0}" destId="{4B163451-5B49-4527-9C9C-8746D8438AFC}" srcOrd="0" destOrd="0" presId="urn:microsoft.com/office/officeart/2005/8/layout/orgChart1"/>
    <dgm:cxn modelId="{05133329-E5CE-4B5D-BF74-0ED800AA13D0}" type="presOf" srcId="{5F244FC7-C702-4B3A-82F3-9A1987CA982E}" destId="{8A553076-8210-4734-B119-B074D14C616B}" srcOrd="1" destOrd="0" presId="urn:microsoft.com/office/officeart/2005/8/layout/orgChart1"/>
    <dgm:cxn modelId="{63BF0EFC-B0E9-4AD5-A830-6E7F12E23780}" type="presOf" srcId="{611FA5AB-CBD0-4120-9E29-07FD0AB657E4}" destId="{9039D657-3B1D-4628-BB3C-0EBC073433CC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85F5CDAF-DDAD-4983-8E87-CA409691B71B}" type="presOf" srcId="{68138D2A-44D0-46E3-88EE-7CF7AB100C22}" destId="{03F5E057-7CB2-4347-AE8B-27DF6B9933EF}" srcOrd="0" destOrd="0" presId="urn:microsoft.com/office/officeart/2005/8/layout/orgChart1"/>
    <dgm:cxn modelId="{1DB6E58E-9C44-4650-8347-4F2DFF17C949}" type="presOf" srcId="{63CAA9A3-A7A0-418C-AE4A-B434159F83C3}" destId="{2A85BCCE-369E-4EDD-8F7E-F49AB99AF327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359FC952-7E86-43B2-A1DC-F2C835D006BC}" type="presOf" srcId="{C1EB8E9E-9B0E-4294-9428-6361C4C00EB7}" destId="{ECC2E4FB-8E12-4F7B-90E2-7BEEDB2C6B30}" srcOrd="0" destOrd="0" presId="urn:microsoft.com/office/officeart/2005/8/layout/orgChart1"/>
    <dgm:cxn modelId="{D61D0EF2-1664-4FE1-8A88-EB01952E3510}" type="presOf" srcId="{7139BAA5-A43F-48FD-9D8C-98424F2F26C3}" destId="{10ABE8E7-89FC-4E84-9534-150022DB952F}" srcOrd="1" destOrd="0" presId="urn:microsoft.com/office/officeart/2005/8/layout/orgChart1"/>
    <dgm:cxn modelId="{25776378-8364-4719-A7B5-5EB01A3CD8A3}" type="presParOf" srcId="{5558E4BF-9486-4B3F-BB32-ED4BAEC27B29}" destId="{EC80E16F-4002-40B1-A950-51F6849317BE}" srcOrd="0" destOrd="0" presId="urn:microsoft.com/office/officeart/2005/8/layout/orgChart1"/>
    <dgm:cxn modelId="{5077326D-DBBD-4413-8902-EB346C218A5E}" type="presParOf" srcId="{EC80E16F-4002-40B1-A950-51F6849317BE}" destId="{0C9913D1-C97D-4C67-8A67-1F5D02D5CA9C}" srcOrd="0" destOrd="0" presId="urn:microsoft.com/office/officeart/2005/8/layout/orgChart1"/>
    <dgm:cxn modelId="{F76A5C39-2080-41C4-A51C-27AFFC5DC085}" type="presParOf" srcId="{0C9913D1-C97D-4C67-8A67-1F5D02D5CA9C}" destId="{95EEC4E9-ACD3-42B0-9952-1319E27F96D6}" srcOrd="0" destOrd="0" presId="urn:microsoft.com/office/officeart/2005/8/layout/orgChart1"/>
    <dgm:cxn modelId="{A1EE02AF-0C4C-46F9-9ADB-2793D14F1D3F}" type="presParOf" srcId="{0C9913D1-C97D-4C67-8A67-1F5D02D5CA9C}" destId="{10ABE8E7-89FC-4E84-9534-150022DB952F}" srcOrd="1" destOrd="0" presId="urn:microsoft.com/office/officeart/2005/8/layout/orgChart1"/>
    <dgm:cxn modelId="{D2D2ACC5-0F14-473F-BD31-86E56DD60618}" type="presParOf" srcId="{EC80E16F-4002-40B1-A950-51F6849317BE}" destId="{C3423CD4-A720-4F2F-A6F2-39A3FDC56D54}" srcOrd="1" destOrd="0" presId="urn:microsoft.com/office/officeart/2005/8/layout/orgChart1"/>
    <dgm:cxn modelId="{43DFE23A-5A25-4B66-AFB3-1F434F6CFD39}" type="presParOf" srcId="{C3423CD4-A720-4F2F-A6F2-39A3FDC56D54}" destId="{67B60A2A-11F2-4C5C-9FE0-1BE8AA1D1DAC}" srcOrd="0" destOrd="0" presId="urn:microsoft.com/office/officeart/2005/8/layout/orgChart1"/>
    <dgm:cxn modelId="{B6825B3C-B2AD-4419-8695-80F4DAA57544}" type="presParOf" srcId="{C3423CD4-A720-4F2F-A6F2-39A3FDC56D54}" destId="{E7526ECB-8FA8-423E-8F55-952CDF4207EB}" srcOrd="1" destOrd="0" presId="urn:microsoft.com/office/officeart/2005/8/layout/orgChart1"/>
    <dgm:cxn modelId="{215A96F2-B732-4029-AFDD-084AC96E5B75}" type="presParOf" srcId="{E7526ECB-8FA8-423E-8F55-952CDF4207EB}" destId="{BBA6896C-B97D-463D-BF43-DF7BB81BD010}" srcOrd="0" destOrd="0" presId="urn:microsoft.com/office/officeart/2005/8/layout/orgChart1"/>
    <dgm:cxn modelId="{A2347763-B993-4C71-8EF7-B9A0C48D4440}" type="presParOf" srcId="{BBA6896C-B97D-463D-BF43-DF7BB81BD010}" destId="{ABAAE004-88B6-4A3E-B465-40DF9CB0DFBC}" srcOrd="0" destOrd="0" presId="urn:microsoft.com/office/officeart/2005/8/layout/orgChart1"/>
    <dgm:cxn modelId="{55652D01-585D-4E2C-B03D-C1C013ACE40A}" type="presParOf" srcId="{BBA6896C-B97D-463D-BF43-DF7BB81BD010}" destId="{653630C8-D7DB-4471-B584-6A6349CA9A84}" srcOrd="1" destOrd="0" presId="urn:microsoft.com/office/officeart/2005/8/layout/orgChart1"/>
    <dgm:cxn modelId="{5CAEDBBD-A0F5-458E-8650-90C6C16CDEA8}" type="presParOf" srcId="{E7526ECB-8FA8-423E-8F55-952CDF4207EB}" destId="{E10602B1-E7AA-4A12-BF93-3B426A7D51AA}" srcOrd="1" destOrd="0" presId="urn:microsoft.com/office/officeart/2005/8/layout/orgChart1"/>
    <dgm:cxn modelId="{0C676A26-40E4-49FB-A118-A5F47E7C385E}" type="presParOf" srcId="{E10602B1-E7AA-4A12-BF93-3B426A7D51AA}" destId="{77539F76-74CE-4748-9DB1-E28286F6D51A}" srcOrd="0" destOrd="0" presId="urn:microsoft.com/office/officeart/2005/8/layout/orgChart1"/>
    <dgm:cxn modelId="{962FC65A-CFD5-4748-9707-9C219A03C6C2}" type="presParOf" srcId="{E10602B1-E7AA-4A12-BF93-3B426A7D51AA}" destId="{2912FE03-3F78-4F7E-86A3-4301AC5BD58C}" srcOrd="1" destOrd="0" presId="urn:microsoft.com/office/officeart/2005/8/layout/orgChart1"/>
    <dgm:cxn modelId="{835A5478-25B3-4656-AD69-1245E65E575F}" type="presParOf" srcId="{2912FE03-3F78-4F7E-86A3-4301AC5BD58C}" destId="{DC0E36CB-68E4-4925-A0B5-7F012469216D}" srcOrd="0" destOrd="0" presId="urn:microsoft.com/office/officeart/2005/8/layout/orgChart1"/>
    <dgm:cxn modelId="{87497E8D-A8A8-4813-AC03-045540E84FCB}" type="presParOf" srcId="{DC0E36CB-68E4-4925-A0B5-7F012469216D}" destId="{2A85BCCE-369E-4EDD-8F7E-F49AB99AF327}" srcOrd="0" destOrd="0" presId="urn:microsoft.com/office/officeart/2005/8/layout/orgChart1"/>
    <dgm:cxn modelId="{0D596AA8-1EC6-4AFA-B7CE-509027AF72B7}" type="presParOf" srcId="{DC0E36CB-68E4-4925-A0B5-7F012469216D}" destId="{AC127B22-6995-45F9-AF0D-05E37CB2458E}" srcOrd="1" destOrd="0" presId="urn:microsoft.com/office/officeart/2005/8/layout/orgChart1"/>
    <dgm:cxn modelId="{20CFA415-13A0-42D6-90D6-04B302D25BE5}" type="presParOf" srcId="{2912FE03-3F78-4F7E-86A3-4301AC5BD58C}" destId="{CC637603-C230-4D82-969C-818672373C4E}" srcOrd="1" destOrd="0" presId="urn:microsoft.com/office/officeart/2005/8/layout/orgChart1"/>
    <dgm:cxn modelId="{EFEBDC09-9644-40B3-93B1-2132745EBCA3}" type="presParOf" srcId="{2912FE03-3F78-4F7E-86A3-4301AC5BD58C}" destId="{8395D72D-9647-4F9F-882F-DD719CCD093F}" srcOrd="2" destOrd="0" presId="urn:microsoft.com/office/officeart/2005/8/layout/orgChart1"/>
    <dgm:cxn modelId="{80A9D131-E7FC-433D-ADA6-4C73170D0DC2}" type="presParOf" srcId="{E10602B1-E7AA-4A12-BF93-3B426A7D51AA}" destId="{EB2E63FA-FC96-4C47-8D54-C10EDAF7F75B}" srcOrd="2" destOrd="0" presId="urn:microsoft.com/office/officeart/2005/8/layout/orgChart1"/>
    <dgm:cxn modelId="{0D0F161E-98DB-4FD8-9797-8B380718B044}" type="presParOf" srcId="{E10602B1-E7AA-4A12-BF93-3B426A7D51AA}" destId="{5613BB85-1D3B-4078-9B89-C757E5C2ECD9}" srcOrd="3" destOrd="0" presId="urn:microsoft.com/office/officeart/2005/8/layout/orgChart1"/>
    <dgm:cxn modelId="{10806FAC-4FF7-4294-A10E-E715C4AAF414}" type="presParOf" srcId="{5613BB85-1D3B-4078-9B89-C757E5C2ECD9}" destId="{D3AC8D32-5F8F-4360-A979-1F5709D467C5}" srcOrd="0" destOrd="0" presId="urn:microsoft.com/office/officeart/2005/8/layout/orgChart1"/>
    <dgm:cxn modelId="{AE8BE47D-F09D-472F-A58C-E8E8C49A4174}" type="presParOf" srcId="{D3AC8D32-5F8F-4360-A979-1F5709D467C5}" destId="{970560C0-E105-4763-86F5-06D77B53B94F}" srcOrd="0" destOrd="0" presId="urn:microsoft.com/office/officeart/2005/8/layout/orgChart1"/>
    <dgm:cxn modelId="{CB93E67B-F345-46B6-BC39-06E44B670B7E}" type="presParOf" srcId="{D3AC8D32-5F8F-4360-A979-1F5709D467C5}" destId="{14EF0B51-7316-4CAD-875E-A0820038060B}" srcOrd="1" destOrd="0" presId="urn:microsoft.com/office/officeart/2005/8/layout/orgChart1"/>
    <dgm:cxn modelId="{41D39A6C-DCE2-4D17-B69F-0C15A968311F}" type="presParOf" srcId="{5613BB85-1D3B-4078-9B89-C757E5C2ECD9}" destId="{8054182C-4010-46C4-8DB9-E79B6D94EC8D}" srcOrd="1" destOrd="0" presId="urn:microsoft.com/office/officeart/2005/8/layout/orgChart1"/>
    <dgm:cxn modelId="{67B1DAE6-B354-4BEE-A7D5-FF95A68F9617}" type="presParOf" srcId="{5613BB85-1D3B-4078-9B89-C757E5C2ECD9}" destId="{A825E2F1-210D-4319-B961-2EB383AE01E1}" srcOrd="2" destOrd="0" presId="urn:microsoft.com/office/officeart/2005/8/layout/orgChart1"/>
    <dgm:cxn modelId="{D1357E23-791B-495A-83B3-9D6CE6786045}" type="presParOf" srcId="{E7526ECB-8FA8-423E-8F55-952CDF4207EB}" destId="{0CA1E701-8F81-46BD-89E9-4C597E4B310E}" srcOrd="2" destOrd="0" presId="urn:microsoft.com/office/officeart/2005/8/layout/orgChart1"/>
    <dgm:cxn modelId="{7DE28CA5-EC7F-4371-A763-34259B023DAD}" type="presParOf" srcId="{C3423CD4-A720-4F2F-A6F2-39A3FDC56D54}" destId="{B92C4514-F54E-4E30-A81F-1D8AA0B95C44}" srcOrd="2" destOrd="0" presId="urn:microsoft.com/office/officeart/2005/8/layout/orgChart1"/>
    <dgm:cxn modelId="{1F009D7D-C7C4-4B41-9245-F8717CC8FD7C}" type="presParOf" srcId="{C3423CD4-A720-4F2F-A6F2-39A3FDC56D54}" destId="{C46852BD-F6F7-4D84-9590-F6F88140BA7F}" srcOrd="3" destOrd="0" presId="urn:microsoft.com/office/officeart/2005/8/layout/orgChart1"/>
    <dgm:cxn modelId="{7A99B7AA-47DB-462C-BA4B-D3AE87DD17AB}" type="presParOf" srcId="{C46852BD-F6F7-4D84-9590-F6F88140BA7F}" destId="{2EA3F352-4003-4872-80AD-9D561FF9DE62}" srcOrd="0" destOrd="0" presId="urn:microsoft.com/office/officeart/2005/8/layout/orgChart1"/>
    <dgm:cxn modelId="{4094D6FC-95B3-40FE-88E6-69F2CAB6D640}" type="presParOf" srcId="{2EA3F352-4003-4872-80AD-9D561FF9DE62}" destId="{2DB981A4-BE72-449A-B27B-2992E7A2B34A}" srcOrd="0" destOrd="0" presId="urn:microsoft.com/office/officeart/2005/8/layout/orgChart1"/>
    <dgm:cxn modelId="{F8CFD8B6-21DC-4139-AEFB-5164802BDF23}" type="presParOf" srcId="{2EA3F352-4003-4872-80AD-9D561FF9DE62}" destId="{1E27DCF5-823E-4B64-AFC0-226C5D71CA37}" srcOrd="1" destOrd="0" presId="urn:microsoft.com/office/officeart/2005/8/layout/orgChart1"/>
    <dgm:cxn modelId="{548B0D46-CA67-4063-9672-4870C7685821}" type="presParOf" srcId="{C46852BD-F6F7-4D84-9590-F6F88140BA7F}" destId="{10541D46-EAF4-4443-9D9B-0EAFBC7B22C2}" srcOrd="1" destOrd="0" presId="urn:microsoft.com/office/officeart/2005/8/layout/orgChart1"/>
    <dgm:cxn modelId="{F492BA74-D94A-4B8A-9319-E8CA5A5C4369}" type="presParOf" srcId="{10541D46-EAF4-4443-9D9B-0EAFBC7B22C2}" destId="{CE13077F-75D8-485D-A803-4CBC8763F9DD}" srcOrd="0" destOrd="0" presId="urn:microsoft.com/office/officeart/2005/8/layout/orgChart1"/>
    <dgm:cxn modelId="{E3FF7D0F-82D9-42EB-8784-5A10204B717C}" type="presParOf" srcId="{10541D46-EAF4-4443-9D9B-0EAFBC7B22C2}" destId="{9FA88D73-B90D-49B0-9D2F-0CDA8535C783}" srcOrd="1" destOrd="0" presId="urn:microsoft.com/office/officeart/2005/8/layout/orgChart1"/>
    <dgm:cxn modelId="{E35D186D-06C9-46B2-92C6-87E1D0DD76F7}" type="presParOf" srcId="{9FA88D73-B90D-49B0-9D2F-0CDA8535C783}" destId="{CDA85D28-7912-436A-A0C8-1109A8F8AF57}" srcOrd="0" destOrd="0" presId="urn:microsoft.com/office/officeart/2005/8/layout/orgChart1"/>
    <dgm:cxn modelId="{88A0B9EE-BAFF-4EF0-BE06-0BDC36D880C8}" type="presParOf" srcId="{CDA85D28-7912-436A-A0C8-1109A8F8AF57}" destId="{F4982CAA-4954-4CBB-B6C4-BEEC351C9A1B}" srcOrd="0" destOrd="0" presId="urn:microsoft.com/office/officeart/2005/8/layout/orgChart1"/>
    <dgm:cxn modelId="{416466B7-BD2E-4F14-8868-AC92ADB20C52}" type="presParOf" srcId="{CDA85D28-7912-436A-A0C8-1109A8F8AF57}" destId="{F6D04E54-FBFC-45B1-8F05-2DE8CBFD27FA}" srcOrd="1" destOrd="0" presId="urn:microsoft.com/office/officeart/2005/8/layout/orgChart1"/>
    <dgm:cxn modelId="{8B1C36D2-82DE-4420-9D3A-57889B9EDED4}" type="presParOf" srcId="{9FA88D73-B90D-49B0-9D2F-0CDA8535C783}" destId="{A773F2D8-FF62-4B3E-9BE3-E4F88F05DEB6}" srcOrd="1" destOrd="0" presId="urn:microsoft.com/office/officeart/2005/8/layout/orgChart1"/>
    <dgm:cxn modelId="{AB285258-C73C-4189-BDC6-46EF40241ABE}" type="presParOf" srcId="{9FA88D73-B90D-49B0-9D2F-0CDA8535C783}" destId="{5869D912-DFB0-4076-AD70-7E1064718A7F}" srcOrd="2" destOrd="0" presId="urn:microsoft.com/office/officeart/2005/8/layout/orgChart1"/>
    <dgm:cxn modelId="{A3077F64-D410-4E83-89C5-DC4CB116C48A}" type="presParOf" srcId="{10541D46-EAF4-4443-9D9B-0EAFBC7B22C2}" destId="{38ED8CC4-2C1D-4D59-A84C-FF7758483112}" srcOrd="2" destOrd="0" presId="urn:microsoft.com/office/officeart/2005/8/layout/orgChart1"/>
    <dgm:cxn modelId="{75F11246-06A4-45CB-9E55-BBCF1E91F1E6}" type="presParOf" srcId="{10541D46-EAF4-4443-9D9B-0EAFBC7B22C2}" destId="{B4C4CD5C-2045-4F03-8106-CCE665972AD6}" srcOrd="3" destOrd="0" presId="urn:microsoft.com/office/officeart/2005/8/layout/orgChart1"/>
    <dgm:cxn modelId="{E436D2AC-51DC-4A94-985C-94683C3BD899}" type="presParOf" srcId="{B4C4CD5C-2045-4F03-8106-CCE665972AD6}" destId="{5A8D5E7C-1568-4EF5-9E06-2E0E594218C6}" srcOrd="0" destOrd="0" presId="urn:microsoft.com/office/officeart/2005/8/layout/orgChart1"/>
    <dgm:cxn modelId="{787956A2-831E-41A6-B4A0-50F1B045C804}" type="presParOf" srcId="{5A8D5E7C-1568-4EF5-9E06-2E0E594218C6}" destId="{02650F40-4FD1-4F19-B495-B4993865C643}" srcOrd="0" destOrd="0" presId="urn:microsoft.com/office/officeart/2005/8/layout/orgChart1"/>
    <dgm:cxn modelId="{B26FC6A2-5639-49D8-B16C-6228CA44827D}" type="presParOf" srcId="{5A8D5E7C-1568-4EF5-9E06-2E0E594218C6}" destId="{8C68D26B-18A1-4B96-ADF8-4F97329ADADD}" srcOrd="1" destOrd="0" presId="urn:microsoft.com/office/officeart/2005/8/layout/orgChart1"/>
    <dgm:cxn modelId="{FFF5141C-1FF7-43C0-A9B4-0526D9391360}" type="presParOf" srcId="{B4C4CD5C-2045-4F03-8106-CCE665972AD6}" destId="{9964E84D-8405-4DCF-B928-08B1967C5F6F}" srcOrd="1" destOrd="0" presId="urn:microsoft.com/office/officeart/2005/8/layout/orgChart1"/>
    <dgm:cxn modelId="{647FA95B-3704-4421-936D-75CD6E4E4C08}" type="presParOf" srcId="{B4C4CD5C-2045-4F03-8106-CCE665972AD6}" destId="{1894E558-57B5-4553-BBF5-F904841AA225}" srcOrd="2" destOrd="0" presId="urn:microsoft.com/office/officeart/2005/8/layout/orgChart1"/>
    <dgm:cxn modelId="{40EA1853-F9B8-46C1-ADFD-25A1EF3E4A42}" type="presParOf" srcId="{10541D46-EAF4-4443-9D9B-0EAFBC7B22C2}" destId="{28C974AC-FA1D-4424-A31C-DB6486BFD943}" srcOrd="4" destOrd="0" presId="urn:microsoft.com/office/officeart/2005/8/layout/orgChart1"/>
    <dgm:cxn modelId="{F71FA040-44B1-4D3C-967C-7C003C3BC72D}" type="presParOf" srcId="{10541D46-EAF4-4443-9D9B-0EAFBC7B22C2}" destId="{64031A77-FCE8-4CEE-9006-A3DF7138140E}" srcOrd="5" destOrd="0" presId="urn:microsoft.com/office/officeart/2005/8/layout/orgChart1"/>
    <dgm:cxn modelId="{117A0915-4DEC-4910-9FB1-A86041DA7CE4}" type="presParOf" srcId="{64031A77-FCE8-4CEE-9006-A3DF7138140E}" destId="{8B505DAC-D1D1-4F4D-A037-505A2B1CB4D2}" srcOrd="0" destOrd="0" presId="urn:microsoft.com/office/officeart/2005/8/layout/orgChart1"/>
    <dgm:cxn modelId="{D686C502-2751-47FC-8398-AEB7C6D80E20}" type="presParOf" srcId="{8B505DAC-D1D1-4F4D-A037-505A2B1CB4D2}" destId="{B0C3374A-CBA4-4C55-97EE-D0EBB16E69ED}" srcOrd="0" destOrd="0" presId="urn:microsoft.com/office/officeart/2005/8/layout/orgChart1"/>
    <dgm:cxn modelId="{C8A423D9-C133-4885-89DC-C0479A440FE5}" type="presParOf" srcId="{8B505DAC-D1D1-4F4D-A037-505A2B1CB4D2}" destId="{54AE2A75-B006-4872-A44E-A2098FF22A56}" srcOrd="1" destOrd="0" presId="urn:microsoft.com/office/officeart/2005/8/layout/orgChart1"/>
    <dgm:cxn modelId="{39E649CF-8FFC-41E1-8685-70EFCD4BE707}" type="presParOf" srcId="{64031A77-FCE8-4CEE-9006-A3DF7138140E}" destId="{2DCA2B28-B34B-481B-BCFA-E0461616ED0E}" srcOrd="1" destOrd="0" presId="urn:microsoft.com/office/officeart/2005/8/layout/orgChart1"/>
    <dgm:cxn modelId="{4F91F8A4-4BFF-4DE3-9C78-2A38C10EC114}" type="presParOf" srcId="{64031A77-FCE8-4CEE-9006-A3DF7138140E}" destId="{B02463EF-C7E0-424C-A652-1A78F959C7A9}" srcOrd="2" destOrd="0" presId="urn:microsoft.com/office/officeart/2005/8/layout/orgChart1"/>
    <dgm:cxn modelId="{7F5C60AC-ADE6-4413-8996-46EB7E618B24}" type="presParOf" srcId="{10541D46-EAF4-4443-9D9B-0EAFBC7B22C2}" destId="{0B31CDBD-EE52-40CF-A295-87D442F47DBE}" srcOrd="6" destOrd="0" presId="urn:microsoft.com/office/officeart/2005/8/layout/orgChart1"/>
    <dgm:cxn modelId="{76FABDB8-57FC-421C-9179-7247979D86D7}" type="presParOf" srcId="{10541D46-EAF4-4443-9D9B-0EAFBC7B22C2}" destId="{856823B3-81CD-48F6-B8E1-6DD180C5BE4F}" srcOrd="7" destOrd="0" presId="urn:microsoft.com/office/officeart/2005/8/layout/orgChart1"/>
    <dgm:cxn modelId="{E70BA016-1F62-4212-BF5B-492B14B7B757}" type="presParOf" srcId="{856823B3-81CD-48F6-B8E1-6DD180C5BE4F}" destId="{83C8C2FE-3BED-43A1-B0D1-C593D57156A3}" srcOrd="0" destOrd="0" presId="urn:microsoft.com/office/officeart/2005/8/layout/orgChart1"/>
    <dgm:cxn modelId="{3213E70E-CF68-420F-B941-7DC94B91157A}" type="presParOf" srcId="{83C8C2FE-3BED-43A1-B0D1-C593D57156A3}" destId="{C0F89407-3105-4F89-8A86-008C5A2BEBAF}" srcOrd="0" destOrd="0" presId="urn:microsoft.com/office/officeart/2005/8/layout/orgChart1"/>
    <dgm:cxn modelId="{95C6515C-DFBA-446E-BE68-614BCE6EE673}" type="presParOf" srcId="{83C8C2FE-3BED-43A1-B0D1-C593D57156A3}" destId="{F413FA94-1E13-4A11-AC7A-2BF9C45D955F}" srcOrd="1" destOrd="0" presId="urn:microsoft.com/office/officeart/2005/8/layout/orgChart1"/>
    <dgm:cxn modelId="{03140846-27D7-455F-880C-0E9AD826BD2C}" type="presParOf" srcId="{856823B3-81CD-48F6-B8E1-6DD180C5BE4F}" destId="{52F4DAC2-8AAF-4ED9-A62F-3A83A94C84FF}" srcOrd="1" destOrd="0" presId="urn:microsoft.com/office/officeart/2005/8/layout/orgChart1"/>
    <dgm:cxn modelId="{A17A469C-A155-4CAD-A141-C4D83C24C140}" type="presParOf" srcId="{856823B3-81CD-48F6-B8E1-6DD180C5BE4F}" destId="{C29BF335-B48E-407D-83A9-97C048BE119A}" srcOrd="2" destOrd="0" presId="urn:microsoft.com/office/officeart/2005/8/layout/orgChart1"/>
    <dgm:cxn modelId="{EBE8A775-2920-41BC-A783-A50576E650B0}" type="presParOf" srcId="{C46852BD-F6F7-4D84-9590-F6F88140BA7F}" destId="{EE409CBF-84C0-437B-B369-CBBE59B74B0B}" srcOrd="2" destOrd="0" presId="urn:microsoft.com/office/officeart/2005/8/layout/orgChart1"/>
    <dgm:cxn modelId="{6D785C52-CB79-489E-9559-8F4D344B6156}" type="presParOf" srcId="{C3423CD4-A720-4F2F-A6F2-39A3FDC56D54}" destId="{20800297-5160-4011-BF1B-E1AA0EB0FEEF}" srcOrd="4" destOrd="0" presId="urn:microsoft.com/office/officeart/2005/8/layout/orgChart1"/>
    <dgm:cxn modelId="{6815E5DA-D068-4782-AAFC-AC0BD8F688E6}" type="presParOf" srcId="{C3423CD4-A720-4F2F-A6F2-39A3FDC56D54}" destId="{2F12F7B9-B620-4D55-9E48-CC0A88B4550F}" srcOrd="5" destOrd="0" presId="urn:microsoft.com/office/officeart/2005/8/layout/orgChart1"/>
    <dgm:cxn modelId="{892D74BC-929B-491B-AC01-7476F656DEAB}" type="presParOf" srcId="{2F12F7B9-B620-4D55-9E48-CC0A88B4550F}" destId="{F3B77C5E-36E9-4710-8E80-6672AC25DEDF}" srcOrd="0" destOrd="0" presId="urn:microsoft.com/office/officeart/2005/8/layout/orgChart1"/>
    <dgm:cxn modelId="{0E7E9ACD-20C5-4DA2-A253-5F883D280347}" type="presParOf" srcId="{F3B77C5E-36E9-4710-8E80-6672AC25DEDF}" destId="{F0FFA193-FE3B-44F1-AF5A-25E58BE77EF1}" srcOrd="0" destOrd="0" presId="urn:microsoft.com/office/officeart/2005/8/layout/orgChart1"/>
    <dgm:cxn modelId="{E39AF774-D471-473C-BC82-22E7B21CE82A}" type="presParOf" srcId="{F3B77C5E-36E9-4710-8E80-6672AC25DEDF}" destId="{6CADF31A-BFDB-44E0-AF6A-4841FE8B61D5}" srcOrd="1" destOrd="0" presId="urn:microsoft.com/office/officeart/2005/8/layout/orgChart1"/>
    <dgm:cxn modelId="{634FA8F7-FCB6-43A5-BBAD-7CCC38D4CA93}" type="presParOf" srcId="{2F12F7B9-B620-4D55-9E48-CC0A88B4550F}" destId="{25B27467-2BBC-4821-8663-37A7F3422978}" srcOrd="1" destOrd="0" presId="urn:microsoft.com/office/officeart/2005/8/layout/orgChart1"/>
    <dgm:cxn modelId="{D936BA27-458A-42B9-A388-0ABCEF3A968A}" type="presParOf" srcId="{25B27467-2BBC-4821-8663-37A7F3422978}" destId="{28E9263E-E643-40ED-ABA8-82F3C2B24FCF}" srcOrd="0" destOrd="0" presId="urn:microsoft.com/office/officeart/2005/8/layout/orgChart1"/>
    <dgm:cxn modelId="{AB784FDA-56C6-4FDF-A883-23271CA2802F}" type="presParOf" srcId="{25B27467-2BBC-4821-8663-37A7F3422978}" destId="{D717E53B-9DBD-4BCF-A01D-557A3B3373AC}" srcOrd="1" destOrd="0" presId="urn:microsoft.com/office/officeart/2005/8/layout/orgChart1"/>
    <dgm:cxn modelId="{18C0EF30-8B28-402D-A212-0C373818C324}" type="presParOf" srcId="{D717E53B-9DBD-4BCF-A01D-557A3B3373AC}" destId="{4295EFA3-D87B-4AF1-96BB-613F992AB5E5}" srcOrd="0" destOrd="0" presId="urn:microsoft.com/office/officeart/2005/8/layout/orgChart1"/>
    <dgm:cxn modelId="{E161BDAC-36CB-43DB-92C7-B4E1AC19FC41}" type="presParOf" srcId="{4295EFA3-D87B-4AF1-96BB-613F992AB5E5}" destId="{E59D04E1-33FD-4526-860D-4A51407E099E}" srcOrd="0" destOrd="0" presId="urn:microsoft.com/office/officeart/2005/8/layout/orgChart1"/>
    <dgm:cxn modelId="{9691D475-4766-4D78-A155-C3AA33FF94EF}" type="presParOf" srcId="{4295EFA3-D87B-4AF1-96BB-613F992AB5E5}" destId="{E7AB0E70-C41D-41FE-88C9-31D6C4B65964}" srcOrd="1" destOrd="0" presId="urn:microsoft.com/office/officeart/2005/8/layout/orgChart1"/>
    <dgm:cxn modelId="{5CBF84F6-F21D-45DF-B664-276DE2734D71}" type="presParOf" srcId="{D717E53B-9DBD-4BCF-A01D-557A3B3373AC}" destId="{961A5365-D08D-4470-B444-0FD5A7856697}" srcOrd="1" destOrd="0" presId="urn:microsoft.com/office/officeart/2005/8/layout/orgChart1"/>
    <dgm:cxn modelId="{320A76D3-D5DA-4098-84FE-65A56F2D3848}" type="presParOf" srcId="{961A5365-D08D-4470-B444-0FD5A7856697}" destId="{11EF84AE-0939-41B8-BBDA-49C068C21F68}" srcOrd="0" destOrd="0" presId="urn:microsoft.com/office/officeart/2005/8/layout/orgChart1"/>
    <dgm:cxn modelId="{2F44AD2B-AB6A-4ADD-9012-192A23AC2B5E}" type="presParOf" srcId="{961A5365-D08D-4470-B444-0FD5A7856697}" destId="{69F61CEE-55CA-4EDA-851C-D06F687B3126}" srcOrd="1" destOrd="0" presId="urn:microsoft.com/office/officeart/2005/8/layout/orgChart1"/>
    <dgm:cxn modelId="{158F161E-E867-4AFE-A10C-34CB161C3496}" type="presParOf" srcId="{69F61CEE-55CA-4EDA-851C-D06F687B3126}" destId="{9A754A57-AFEC-4077-A868-E9B4631620F7}" srcOrd="0" destOrd="0" presId="urn:microsoft.com/office/officeart/2005/8/layout/orgChart1"/>
    <dgm:cxn modelId="{F348409C-CEF1-4A56-B240-840467737706}" type="presParOf" srcId="{9A754A57-AFEC-4077-A868-E9B4631620F7}" destId="{B612544D-020F-422D-AF53-5DEB6E2882D9}" srcOrd="0" destOrd="0" presId="urn:microsoft.com/office/officeart/2005/8/layout/orgChart1"/>
    <dgm:cxn modelId="{8220F75D-7213-4985-8C6E-CEEAA3F50312}" type="presParOf" srcId="{9A754A57-AFEC-4077-A868-E9B4631620F7}" destId="{58AF33CB-D48E-4105-947B-8404FDB6FCD6}" srcOrd="1" destOrd="0" presId="urn:microsoft.com/office/officeart/2005/8/layout/orgChart1"/>
    <dgm:cxn modelId="{7FFB0204-2C09-4172-A839-6FF4D88043C8}" type="presParOf" srcId="{69F61CEE-55CA-4EDA-851C-D06F687B3126}" destId="{9FF5259C-1845-4EE7-A9AA-A72F8709B9F7}" srcOrd="1" destOrd="0" presId="urn:microsoft.com/office/officeart/2005/8/layout/orgChart1"/>
    <dgm:cxn modelId="{C49AB23B-40D9-4BAB-BAD5-C4864D76A9B7}" type="presParOf" srcId="{69F61CEE-55CA-4EDA-851C-D06F687B3126}" destId="{BF6BC2E2-EC51-4FB4-B402-0A267909004C}" srcOrd="2" destOrd="0" presId="urn:microsoft.com/office/officeart/2005/8/layout/orgChart1"/>
    <dgm:cxn modelId="{F6BDEB4B-6E8C-4671-9F4E-90285261A23B}" type="presParOf" srcId="{961A5365-D08D-4470-B444-0FD5A7856697}" destId="{45F4D63C-10EA-4DE5-8116-98E1005AE444}" srcOrd="2" destOrd="0" presId="urn:microsoft.com/office/officeart/2005/8/layout/orgChart1"/>
    <dgm:cxn modelId="{48B73DCC-0EBC-4809-83B1-77605DFCD95A}" type="presParOf" srcId="{961A5365-D08D-4470-B444-0FD5A7856697}" destId="{3899B495-EE53-4342-A046-748C8731EB16}" srcOrd="3" destOrd="0" presId="urn:microsoft.com/office/officeart/2005/8/layout/orgChart1"/>
    <dgm:cxn modelId="{94402286-4A39-4EFE-BF37-60AC92EF2DA3}" type="presParOf" srcId="{3899B495-EE53-4342-A046-748C8731EB16}" destId="{04C6DFE6-DCDE-405D-9972-A2A5041EC8A7}" srcOrd="0" destOrd="0" presId="urn:microsoft.com/office/officeart/2005/8/layout/orgChart1"/>
    <dgm:cxn modelId="{0FF8F87B-D873-4BCA-9813-6450B20C36AE}" type="presParOf" srcId="{04C6DFE6-DCDE-405D-9972-A2A5041EC8A7}" destId="{82BDF0DB-F357-458B-9D19-65AD9139DDAA}" srcOrd="0" destOrd="0" presId="urn:microsoft.com/office/officeart/2005/8/layout/orgChart1"/>
    <dgm:cxn modelId="{A4CD6ACA-2F8E-485B-B9C9-5BE6CF72018C}" type="presParOf" srcId="{04C6DFE6-DCDE-405D-9972-A2A5041EC8A7}" destId="{A14EE748-F2D5-4E97-957D-BD059C40DF20}" srcOrd="1" destOrd="0" presId="urn:microsoft.com/office/officeart/2005/8/layout/orgChart1"/>
    <dgm:cxn modelId="{D1AE6723-36B5-4822-A21B-39152A32DAD0}" type="presParOf" srcId="{3899B495-EE53-4342-A046-748C8731EB16}" destId="{9AC8B578-CADB-4F44-A2B1-B1F14679C1C6}" srcOrd="1" destOrd="0" presId="urn:microsoft.com/office/officeart/2005/8/layout/orgChart1"/>
    <dgm:cxn modelId="{8EE69E8A-B249-423C-9E7D-A723256A90D4}" type="presParOf" srcId="{3899B495-EE53-4342-A046-748C8731EB16}" destId="{0AEB08C5-E615-4B0A-AD9E-53E6C29C56D4}" srcOrd="2" destOrd="0" presId="urn:microsoft.com/office/officeart/2005/8/layout/orgChart1"/>
    <dgm:cxn modelId="{277CD185-7FEC-439D-98B5-885FE5E598D1}" type="presParOf" srcId="{961A5365-D08D-4470-B444-0FD5A7856697}" destId="{63F9AB00-EC95-41F9-A449-2D316ED47C9D}" srcOrd="4" destOrd="0" presId="urn:microsoft.com/office/officeart/2005/8/layout/orgChart1"/>
    <dgm:cxn modelId="{C73DE0BC-3368-4616-A0E8-037966B6CD5F}" type="presParOf" srcId="{961A5365-D08D-4470-B444-0FD5A7856697}" destId="{3E7B981A-1F70-4943-AEBB-4013364A1F09}" srcOrd="5" destOrd="0" presId="urn:microsoft.com/office/officeart/2005/8/layout/orgChart1"/>
    <dgm:cxn modelId="{B3D761E0-D843-4AC0-9329-C7A835E7B150}" type="presParOf" srcId="{3E7B981A-1F70-4943-AEBB-4013364A1F09}" destId="{FE793E5A-B17B-4626-9CBE-19CF43B12623}" srcOrd="0" destOrd="0" presId="urn:microsoft.com/office/officeart/2005/8/layout/orgChart1"/>
    <dgm:cxn modelId="{DE5AF351-FD9D-442B-8137-A8ED8E4491BE}" type="presParOf" srcId="{FE793E5A-B17B-4626-9CBE-19CF43B12623}" destId="{1A170C43-E31E-42D8-93FE-9E44B1564C6D}" srcOrd="0" destOrd="0" presId="urn:microsoft.com/office/officeart/2005/8/layout/orgChart1"/>
    <dgm:cxn modelId="{91C706A5-F10A-4665-B4F9-441E6A3F1254}" type="presParOf" srcId="{FE793E5A-B17B-4626-9CBE-19CF43B12623}" destId="{D90132B7-36E4-4BF3-861C-5135A43ED18A}" srcOrd="1" destOrd="0" presId="urn:microsoft.com/office/officeart/2005/8/layout/orgChart1"/>
    <dgm:cxn modelId="{4BF5EFAD-6952-4696-9EA9-F5D2E2963053}" type="presParOf" srcId="{3E7B981A-1F70-4943-AEBB-4013364A1F09}" destId="{8E104C87-65EF-478D-87F3-32DB9955D830}" srcOrd="1" destOrd="0" presId="urn:microsoft.com/office/officeart/2005/8/layout/orgChart1"/>
    <dgm:cxn modelId="{94AC5DBE-364D-4506-BB14-86585E6CBF7B}" type="presParOf" srcId="{3E7B981A-1F70-4943-AEBB-4013364A1F09}" destId="{3E5E4C59-647A-47EB-805D-D0B9C8E73D34}" srcOrd="2" destOrd="0" presId="urn:microsoft.com/office/officeart/2005/8/layout/orgChart1"/>
    <dgm:cxn modelId="{612D4413-4B55-4A70-ABEE-A64F95C2C8F2}" type="presParOf" srcId="{D717E53B-9DBD-4BCF-A01D-557A3B3373AC}" destId="{E8F9043B-4941-4A34-9096-BB84C01D878A}" srcOrd="2" destOrd="0" presId="urn:microsoft.com/office/officeart/2005/8/layout/orgChart1"/>
    <dgm:cxn modelId="{C0131740-643E-45CC-B044-4C2FC8F68853}" type="presParOf" srcId="{25B27467-2BBC-4821-8663-37A7F3422978}" destId="{03F5E057-7CB2-4347-AE8B-27DF6B9933EF}" srcOrd="2" destOrd="0" presId="urn:microsoft.com/office/officeart/2005/8/layout/orgChart1"/>
    <dgm:cxn modelId="{8A78B304-EEC3-44A6-BAAF-49FA6B2B0723}" type="presParOf" srcId="{25B27467-2BBC-4821-8663-37A7F3422978}" destId="{A8E00F33-C5A6-42C0-B536-83E332D5CC59}" srcOrd="3" destOrd="0" presId="urn:microsoft.com/office/officeart/2005/8/layout/orgChart1"/>
    <dgm:cxn modelId="{0A542936-23F9-4532-8C9A-DB847568B08D}" type="presParOf" srcId="{A8E00F33-C5A6-42C0-B536-83E332D5CC59}" destId="{04B75F86-201E-4BE3-9922-4FEF37F28E9A}" srcOrd="0" destOrd="0" presId="urn:microsoft.com/office/officeart/2005/8/layout/orgChart1"/>
    <dgm:cxn modelId="{FDAFEE4C-3804-40FD-B564-022BDA346932}" type="presParOf" srcId="{04B75F86-201E-4BE3-9922-4FEF37F28E9A}" destId="{99E3F947-D83C-4B97-B5DB-43DD174D503B}" srcOrd="0" destOrd="0" presId="urn:microsoft.com/office/officeart/2005/8/layout/orgChart1"/>
    <dgm:cxn modelId="{C2B61872-CDDB-40B4-8D34-C06BB0FCA59C}" type="presParOf" srcId="{04B75F86-201E-4BE3-9922-4FEF37F28E9A}" destId="{C0BA1CC5-BF3C-4C60-923D-316F68CF561D}" srcOrd="1" destOrd="0" presId="urn:microsoft.com/office/officeart/2005/8/layout/orgChart1"/>
    <dgm:cxn modelId="{C6067984-BA32-445A-B6FF-AACD520E3DC5}" type="presParOf" srcId="{A8E00F33-C5A6-42C0-B536-83E332D5CC59}" destId="{2B40D7E6-9E53-4333-AC05-675B8F2B4C0D}" srcOrd="1" destOrd="0" presId="urn:microsoft.com/office/officeart/2005/8/layout/orgChart1"/>
    <dgm:cxn modelId="{02182D45-216D-48B4-BA53-F62DC40BD7C9}" type="presParOf" srcId="{A8E00F33-C5A6-42C0-B536-83E332D5CC59}" destId="{4B2149B2-E5EF-4E85-8561-6D98EEAA529B}" srcOrd="2" destOrd="0" presId="urn:microsoft.com/office/officeart/2005/8/layout/orgChart1"/>
    <dgm:cxn modelId="{D7E9F820-2BEA-4C99-A8E5-E5470E85D872}" type="presParOf" srcId="{2F12F7B9-B620-4D55-9E48-CC0A88B4550F}" destId="{4BA8D29F-03D5-4754-897A-B480C516218F}" srcOrd="2" destOrd="0" presId="urn:microsoft.com/office/officeart/2005/8/layout/orgChart1"/>
    <dgm:cxn modelId="{89DB5878-39B4-40B0-9C01-D82DDCBDB218}" type="presParOf" srcId="{C3423CD4-A720-4F2F-A6F2-39A3FDC56D54}" destId="{08A92C61-5876-4A3A-83A3-43F3AFFA6F8A}" srcOrd="6" destOrd="0" presId="urn:microsoft.com/office/officeart/2005/8/layout/orgChart1"/>
    <dgm:cxn modelId="{138874AD-476C-4CA5-A37C-3E3A8707B8FB}" type="presParOf" srcId="{C3423CD4-A720-4F2F-A6F2-39A3FDC56D54}" destId="{A89D24F0-6CE3-4B12-A4AF-9147864F1BF6}" srcOrd="7" destOrd="0" presId="urn:microsoft.com/office/officeart/2005/8/layout/orgChart1"/>
    <dgm:cxn modelId="{7F31C600-8D69-42C2-9C60-BAAE027CE9DB}" type="presParOf" srcId="{A89D24F0-6CE3-4B12-A4AF-9147864F1BF6}" destId="{8327F5DA-2C5D-43A1-A3F8-E995EE988BE7}" srcOrd="0" destOrd="0" presId="urn:microsoft.com/office/officeart/2005/8/layout/orgChart1"/>
    <dgm:cxn modelId="{5EEA95EB-6705-4C76-B15B-C61520FDEFCA}" type="presParOf" srcId="{8327F5DA-2C5D-43A1-A3F8-E995EE988BE7}" destId="{E946D8FC-8449-40D5-BCB9-22CBC1D794E7}" srcOrd="0" destOrd="0" presId="urn:microsoft.com/office/officeart/2005/8/layout/orgChart1"/>
    <dgm:cxn modelId="{CBBFF166-AFCD-4B64-9A52-7976BB79D9E4}" type="presParOf" srcId="{8327F5DA-2C5D-43A1-A3F8-E995EE988BE7}" destId="{24A60D01-F350-4D6C-AC66-E79B7D796607}" srcOrd="1" destOrd="0" presId="urn:microsoft.com/office/officeart/2005/8/layout/orgChart1"/>
    <dgm:cxn modelId="{F2A8C856-E90B-43DE-9069-8EF0B2F7EB5C}" type="presParOf" srcId="{A89D24F0-6CE3-4B12-A4AF-9147864F1BF6}" destId="{C2A444E0-1526-4B15-AB56-92180371D4CD}" srcOrd="1" destOrd="0" presId="urn:microsoft.com/office/officeart/2005/8/layout/orgChart1"/>
    <dgm:cxn modelId="{E5A20492-DC8C-4353-9CA6-8D3D739C35A8}" type="presParOf" srcId="{C2A444E0-1526-4B15-AB56-92180371D4CD}" destId="{E11FA5D4-7B1B-4EF8-88AC-01916DB2F8C1}" srcOrd="0" destOrd="0" presId="urn:microsoft.com/office/officeart/2005/8/layout/orgChart1"/>
    <dgm:cxn modelId="{60FD13F4-0404-410A-8686-7438A0741A1F}" type="presParOf" srcId="{C2A444E0-1526-4B15-AB56-92180371D4CD}" destId="{9B4750D1-AF41-4FA9-BABB-1609C02146E2}" srcOrd="1" destOrd="0" presId="urn:microsoft.com/office/officeart/2005/8/layout/orgChart1"/>
    <dgm:cxn modelId="{8EA6BD47-B674-460F-BC81-EC5C09C64943}" type="presParOf" srcId="{9B4750D1-AF41-4FA9-BABB-1609C02146E2}" destId="{B804364F-7543-44D7-9A40-23D364B4C30B}" srcOrd="0" destOrd="0" presId="urn:microsoft.com/office/officeart/2005/8/layout/orgChart1"/>
    <dgm:cxn modelId="{B70C1E12-5E54-488F-B56A-41C4C8460322}" type="presParOf" srcId="{B804364F-7543-44D7-9A40-23D364B4C30B}" destId="{FB38D7B3-B69E-406B-8AE9-428B8659471C}" srcOrd="0" destOrd="0" presId="urn:microsoft.com/office/officeart/2005/8/layout/orgChart1"/>
    <dgm:cxn modelId="{14882145-B7A7-40F8-B208-5B02678363A9}" type="presParOf" srcId="{B804364F-7543-44D7-9A40-23D364B4C30B}" destId="{89C7C61C-D456-4190-A736-28C13D1DBD70}" srcOrd="1" destOrd="0" presId="urn:microsoft.com/office/officeart/2005/8/layout/orgChart1"/>
    <dgm:cxn modelId="{202F5AB1-DAD0-4773-90E7-94016E762382}" type="presParOf" srcId="{9B4750D1-AF41-4FA9-BABB-1609C02146E2}" destId="{9592F771-C9CD-4AF6-B52D-6D32935E2ABB}" srcOrd="1" destOrd="0" presId="urn:microsoft.com/office/officeart/2005/8/layout/orgChart1"/>
    <dgm:cxn modelId="{8E516072-49B1-4893-86B7-A636FD263F53}" type="presParOf" srcId="{9B4750D1-AF41-4FA9-BABB-1609C02146E2}" destId="{E65163F2-2032-4920-AFB7-B73957736026}" srcOrd="2" destOrd="0" presId="urn:microsoft.com/office/officeart/2005/8/layout/orgChart1"/>
    <dgm:cxn modelId="{074D99F5-3600-48CA-BA0A-F49D2E4947AA}" type="presParOf" srcId="{C2A444E0-1526-4B15-AB56-92180371D4CD}" destId="{2C4CC7AC-309E-4A3A-9147-844C808C8C00}" srcOrd="2" destOrd="0" presId="urn:microsoft.com/office/officeart/2005/8/layout/orgChart1"/>
    <dgm:cxn modelId="{7625E972-002F-46C1-800B-8FA5D7671E13}" type="presParOf" srcId="{C2A444E0-1526-4B15-AB56-92180371D4CD}" destId="{2ACC05A5-9109-4012-8986-C5B489DDE570}" srcOrd="3" destOrd="0" presId="urn:microsoft.com/office/officeart/2005/8/layout/orgChart1"/>
    <dgm:cxn modelId="{D3B23A4F-029C-4273-A9FE-E50215E6870C}" type="presParOf" srcId="{2ACC05A5-9109-4012-8986-C5B489DDE570}" destId="{741A850B-CBBD-4966-ADAA-A7FD07A5F226}" srcOrd="0" destOrd="0" presId="urn:microsoft.com/office/officeart/2005/8/layout/orgChart1"/>
    <dgm:cxn modelId="{3F52D77F-4B2A-4876-94AD-10518321DFA4}" type="presParOf" srcId="{741A850B-CBBD-4966-ADAA-A7FD07A5F226}" destId="{D1CB0035-7B16-42BF-B145-7B57DD34A955}" srcOrd="0" destOrd="0" presId="urn:microsoft.com/office/officeart/2005/8/layout/orgChart1"/>
    <dgm:cxn modelId="{CB9710C8-6EF4-4E28-BBED-A24A2C032216}" type="presParOf" srcId="{741A850B-CBBD-4966-ADAA-A7FD07A5F226}" destId="{138BEC22-2193-4C93-9230-D1E40482F6F7}" srcOrd="1" destOrd="0" presId="urn:microsoft.com/office/officeart/2005/8/layout/orgChart1"/>
    <dgm:cxn modelId="{FDC5977B-B307-40D4-B918-94A4ACCA9E3B}" type="presParOf" srcId="{2ACC05A5-9109-4012-8986-C5B489DDE570}" destId="{6A0012DC-83F9-49A8-99E7-D2F05AD0D9E6}" srcOrd="1" destOrd="0" presId="urn:microsoft.com/office/officeart/2005/8/layout/orgChart1"/>
    <dgm:cxn modelId="{A5B263AF-D602-4BDF-8671-13BDECA861E6}" type="presParOf" srcId="{2ACC05A5-9109-4012-8986-C5B489DDE570}" destId="{58EBF04D-54A6-4DDA-BBD8-FDA1B63D3F8E}" srcOrd="2" destOrd="0" presId="urn:microsoft.com/office/officeart/2005/8/layout/orgChart1"/>
    <dgm:cxn modelId="{84FCF110-B2F3-4C00-B457-84B8B60EB074}" type="presParOf" srcId="{A89D24F0-6CE3-4B12-A4AF-9147864F1BF6}" destId="{4D67F012-2BF8-4FC9-A269-8E8B2E1B929F}" srcOrd="2" destOrd="0" presId="urn:microsoft.com/office/officeart/2005/8/layout/orgChart1"/>
    <dgm:cxn modelId="{439219B5-60DD-4B78-9BD4-C3E66E75A9E2}" type="presParOf" srcId="{C3423CD4-A720-4F2F-A6F2-39A3FDC56D54}" destId="{1D39E6A2-70BA-4D0B-98CC-7F638053A4B6}" srcOrd="8" destOrd="0" presId="urn:microsoft.com/office/officeart/2005/8/layout/orgChart1"/>
    <dgm:cxn modelId="{836400D1-2C6B-4873-B31B-A556381305BC}" type="presParOf" srcId="{C3423CD4-A720-4F2F-A6F2-39A3FDC56D54}" destId="{0E8AF9F2-9CAB-404F-936A-269F7184E8E8}" srcOrd="9" destOrd="0" presId="urn:microsoft.com/office/officeart/2005/8/layout/orgChart1"/>
    <dgm:cxn modelId="{8F14974F-5AC4-470B-A762-B8BDE707FA9B}" type="presParOf" srcId="{0E8AF9F2-9CAB-404F-936A-269F7184E8E8}" destId="{DAC5600C-0C2C-4828-8E6F-451BE4129EAF}" srcOrd="0" destOrd="0" presId="urn:microsoft.com/office/officeart/2005/8/layout/orgChart1"/>
    <dgm:cxn modelId="{4DC168E9-260B-4469-A4D0-BE7B608C6398}" type="presParOf" srcId="{DAC5600C-0C2C-4828-8E6F-451BE4129EAF}" destId="{B90123A2-EC2A-4323-B59F-3AD48DE1C62C}" srcOrd="0" destOrd="0" presId="urn:microsoft.com/office/officeart/2005/8/layout/orgChart1"/>
    <dgm:cxn modelId="{4EF13063-B173-490D-8DB0-180D3ACAC6AA}" type="presParOf" srcId="{DAC5600C-0C2C-4828-8E6F-451BE4129EAF}" destId="{89CC31DC-AC6E-479D-9004-6F7B5CFEBE78}" srcOrd="1" destOrd="0" presId="urn:microsoft.com/office/officeart/2005/8/layout/orgChart1"/>
    <dgm:cxn modelId="{E53B00E6-7959-4211-B7CD-3FAE9F0BE4C3}" type="presParOf" srcId="{0E8AF9F2-9CAB-404F-936A-269F7184E8E8}" destId="{C614CB65-4101-4AC1-B0FD-E1AB6C71C021}" srcOrd="1" destOrd="0" presId="urn:microsoft.com/office/officeart/2005/8/layout/orgChart1"/>
    <dgm:cxn modelId="{DD6EE687-D86C-4978-9EB4-D24AC6D187F5}" type="presParOf" srcId="{C614CB65-4101-4AC1-B0FD-E1AB6C71C021}" destId="{0C7E39C9-0753-40F4-8830-4D3FE0978578}" srcOrd="0" destOrd="0" presId="urn:microsoft.com/office/officeart/2005/8/layout/orgChart1"/>
    <dgm:cxn modelId="{03238E58-09D1-4BE3-BF36-13FBE016C1CE}" type="presParOf" srcId="{C614CB65-4101-4AC1-B0FD-E1AB6C71C021}" destId="{BB4CC309-3E07-41AA-835A-9D612AB086A1}" srcOrd="1" destOrd="0" presId="urn:microsoft.com/office/officeart/2005/8/layout/orgChart1"/>
    <dgm:cxn modelId="{FF17D809-2ADC-425D-93A8-1B425788BDE5}" type="presParOf" srcId="{BB4CC309-3E07-41AA-835A-9D612AB086A1}" destId="{78E913A3-874A-4D82-A77A-A28470E54A93}" srcOrd="0" destOrd="0" presId="urn:microsoft.com/office/officeart/2005/8/layout/orgChart1"/>
    <dgm:cxn modelId="{4D4ED305-8DFE-4D41-9EF8-739EC87C9726}" type="presParOf" srcId="{78E913A3-874A-4D82-A77A-A28470E54A93}" destId="{65164284-643B-45B3-A072-6E07544F5977}" srcOrd="0" destOrd="0" presId="urn:microsoft.com/office/officeart/2005/8/layout/orgChart1"/>
    <dgm:cxn modelId="{614B4551-9577-47FE-95D3-6ADFE81245C0}" type="presParOf" srcId="{78E913A3-874A-4D82-A77A-A28470E54A93}" destId="{C3B3C9EE-A5D3-46B4-A332-EE7453714318}" srcOrd="1" destOrd="0" presId="urn:microsoft.com/office/officeart/2005/8/layout/orgChart1"/>
    <dgm:cxn modelId="{5DAE4DDF-A7B8-4A92-8AC9-D783B613B5AD}" type="presParOf" srcId="{BB4CC309-3E07-41AA-835A-9D612AB086A1}" destId="{00B8450D-6DD9-42C9-A280-AAAE538C9F79}" srcOrd="1" destOrd="0" presId="urn:microsoft.com/office/officeart/2005/8/layout/orgChart1"/>
    <dgm:cxn modelId="{52B5C2C0-39F1-468A-91C9-2FE20BE32B0D}" type="presParOf" srcId="{BB4CC309-3E07-41AA-835A-9D612AB086A1}" destId="{F4F7439C-B0D2-4DF3-92D8-5053E2AF7025}" srcOrd="2" destOrd="0" presId="urn:microsoft.com/office/officeart/2005/8/layout/orgChart1"/>
    <dgm:cxn modelId="{C4076F59-5297-48E0-9490-E6074B986266}" type="presParOf" srcId="{C614CB65-4101-4AC1-B0FD-E1AB6C71C021}" destId="{85EDF29D-A5C3-4DBB-A4C9-39C8669CE0C0}" srcOrd="2" destOrd="0" presId="urn:microsoft.com/office/officeart/2005/8/layout/orgChart1"/>
    <dgm:cxn modelId="{197D80AE-68BB-4FD0-88B0-5A02885EFAAD}" type="presParOf" srcId="{C614CB65-4101-4AC1-B0FD-E1AB6C71C021}" destId="{2C12410C-8D38-48AA-BE63-FC24D07014C0}" srcOrd="3" destOrd="0" presId="urn:microsoft.com/office/officeart/2005/8/layout/orgChart1"/>
    <dgm:cxn modelId="{AC65D6A1-B6B1-4119-8289-028B93A30E17}" type="presParOf" srcId="{2C12410C-8D38-48AA-BE63-FC24D07014C0}" destId="{F66A5CBF-F4AD-45BB-8AB0-C0DC7F6187A8}" srcOrd="0" destOrd="0" presId="urn:microsoft.com/office/officeart/2005/8/layout/orgChart1"/>
    <dgm:cxn modelId="{3031CD90-5EBA-4A03-B62A-857ABAEF82A4}" type="presParOf" srcId="{F66A5CBF-F4AD-45BB-8AB0-C0DC7F6187A8}" destId="{E1173C78-0A7C-47C9-9392-CE63C1C5767D}" srcOrd="0" destOrd="0" presId="urn:microsoft.com/office/officeart/2005/8/layout/orgChart1"/>
    <dgm:cxn modelId="{7B8CA83C-CC66-40D5-9EA9-6070F114F521}" type="presParOf" srcId="{F66A5CBF-F4AD-45BB-8AB0-C0DC7F6187A8}" destId="{46EA8A80-3D6D-4791-BA48-408C24F3759B}" srcOrd="1" destOrd="0" presId="urn:microsoft.com/office/officeart/2005/8/layout/orgChart1"/>
    <dgm:cxn modelId="{336C1B5C-0457-4D4D-9603-0FE3BE96691B}" type="presParOf" srcId="{2C12410C-8D38-48AA-BE63-FC24D07014C0}" destId="{8409B49A-198C-489B-B44B-93946528167F}" srcOrd="1" destOrd="0" presId="urn:microsoft.com/office/officeart/2005/8/layout/orgChart1"/>
    <dgm:cxn modelId="{047C43A6-BFD4-447D-8DE0-65F2D9ABDC5F}" type="presParOf" srcId="{2C12410C-8D38-48AA-BE63-FC24D07014C0}" destId="{15687F8C-FA88-4C17-9E1D-875D534E72AD}" srcOrd="2" destOrd="0" presId="urn:microsoft.com/office/officeart/2005/8/layout/orgChart1"/>
    <dgm:cxn modelId="{ACADAC50-A3CF-4329-A9BB-39910FFA7886}" type="presParOf" srcId="{C614CB65-4101-4AC1-B0FD-E1AB6C71C021}" destId="{3085CBED-0354-4F1E-A3DD-359C0F9EA619}" srcOrd="4" destOrd="0" presId="urn:microsoft.com/office/officeart/2005/8/layout/orgChart1"/>
    <dgm:cxn modelId="{F8FE017B-5BC7-457C-B5D6-134C4121E31D}" type="presParOf" srcId="{C614CB65-4101-4AC1-B0FD-E1AB6C71C021}" destId="{681E2756-1176-4C73-9E87-41BE0C4BE6D5}" srcOrd="5" destOrd="0" presId="urn:microsoft.com/office/officeart/2005/8/layout/orgChart1"/>
    <dgm:cxn modelId="{8579CCC9-0F52-4760-97E6-943BEA549BA1}" type="presParOf" srcId="{681E2756-1176-4C73-9E87-41BE0C4BE6D5}" destId="{344037DC-3E62-471F-914F-6DF5A04A3C7E}" srcOrd="0" destOrd="0" presId="urn:microsoft.com/office/officeart/2005/8/layout/orgChart1"/>
    <dgm:cxn modelId="{460F3D3E-EFC5-4686-95C5-797FEB5FEB3D}" type="presParOf" srcId="{344037DC-3E62-471F-914F-6DF5A04A3C7E}" destId="{6266F2EE-E12C-4283-B57C-ADF7BFAD2B0F}" srcOrd="0" destOrd="0" presId="urn:microsoft.com/office/officeart/2005/8/layout/orgChart1"/>
    <dgm:cxn modelId="{85B41CE8-67E0-4806-9E50-8613A37AFB24}" type="presParOf" srcId="{344037DC-3E62-471F-914F-6DF5A04A3C7E}" destId="{461636E8-6D15-4C98-9ED1-ED3C685B7306}" srcOrd="1" destOrd="0" presId="urn:microsoft.com/office/officeart/2005/8/layout/orgChart1"/>
    <dgm:cxn modelId="{7CEB3A29-2DBA-4C01-A319-AF10A7A26FA9}" type="presParOf" srcId="{681E2756-1176-4C73-9E87-41BE0C4BE6D5}" destId="{38CB83FA-18DE-42AB-93D7-9F105214B764}" srcOrd="1" destOrd="0" presId="urn:microsoft.com/office/officeart/2005/8/layout/orgChart1"/>
    <dgm:cxn modelId="{5294F5A3-47FF-4DA4-BED9-5912B294CB7F}" type="presParOf" srcId="{681E2756-1176-4C73-9E87-41BE0C4BE6D5}" destId="{647FA196-6A95-4F92-9343-0D0B8DCF4ED6}" srcOrd="2" destOrd="0" presId="urn:microsoft.com/office/officeart/2005/8/layout/orgChart1"/>
    <dgm:cxn modelId="{69230580-7F6E-442C-A2B4-C133620655BF}" type="presParOf" srcId="{C614CB65-4101-4AC1-B0FD-E1AB6C71C021}" destId="{CF0B27DC-2C87-490E-BEAB-F980128B6084}" srcOrd="6" destOrd="0" presId="urn:microsoft.com/office/officeart/2005/8/layout/orgChart1"/>
    <dgm:cxn modelId="{4EDBF9D4-1C42-4CEC-B418-8F4C62E38CD7}" type="presParOf" srcId="{C614CB65-4101-4AC1-B0FD-E1AB6C71C021}" destId="{C25E4D1A-3510-4A14-B9BC-9DB4631E9C18}" srcOrd="7" destOrd="0" presId="urn:microsoft.com/office/officeart/2005/8/layout/orgChart1"/>
    <dgm:cxn modelId="{70AE5F85-883A-4993-9A63-D69130547BC5}" type="presParOf" srcId="{C25E4D1A-3510-4A14-B9BC-9DB4631E9C18}" destId="{9D1AB71E-53A0-43ED-ABD8-6158DB982405}" srcOrd="0" destOrd="0" presId="urn:microsoft.com/office/officeart/2005/8/layout/orgChart1"/>
    <dgm:cxn modelId="{55E845AE-17E8-4A24-B26D-9348C57ED690}" type="presParOf" srcId="{9D1AB71E-53A0-43ED-ABD8-6158DB982405}" destId="{AC38B683-5AE5-4019-98D2-E95489FAD146}" srcOrd="0" destOrd="0" presId="urn:microsoft.com/office/officeart/2005/8/layout/orgChart1"/>
    <dgm:cxn modelId="{560A4001-AE34-40BD-8CDA-8557797F1F1B}" type="presParOf" srcId="{9D1AB71E-53A0-43ED-ABD8-6158DB982405}" destId="{D1E94A75-7BA7-4FC7-9672-EFBDE6057208}" srcOrd="1" destOrd="0" presId="urn:microsoft.com/office/officeart/2005/8/layout/orgChart1"/>
    <dgm:cxn modelId="{DF733CF6-BAF3-4CA4-885E-0E91C5316D55}" type="presParOf" srcId="{C25E4D1A-3510-4A14-B9BC-9DB4631E9C18}" destId="{103B31C6-ABED-4FCC-AD24-4F3765E09AAA}" srcOrd="1" destOrd="0" presId="urn:microsoft.com/office/officeart/2005/8/layout/orgChart1"/>
    <dgm:cxn modelId="{1C6F946B-C5B2-4777-85F0-5AD018A4408E}" type="presParOf" srcId="{C25E4D1A-3510-4A14-B9BC-9DB4631E9C18}" destId="{C3909B37-5697-4E6D-A7CD-B9C35A85EC07}" srcOrd="2" destOrd="0" presId="urn:microsoft.com/office/officeart/2005/8/layout/orgChart1"/>
    <dgm:cxn modelId="{988D0AB1-2C63-4A24-B386-74C8877BB354}" type="presParOf" srcId="{0E8AF9F2-9CAB-404F-936A-269F7184E8E8}" destId="{3185172F-86B2-49ED-B0FE-0FE598A1DB0C}" srcOrd="2" destOrd="0" presId="urn:microsoft.com/office/officeart/2005/8/layout/orgChart1"/>
    <dgm:cxn modelId="{31ED8D7F-8358-437F-A8F7-E87F4B9C5088}" type="presParOf" srcId="{C3423CD4-A720-4F2F-A6F2-39A3FDC56D54}" destId="{57D4BC69-BD7C-4825-AFF6-54732FF87B28}" srcOrd="10" destOrd="0" presId="urn:microsoft.com/office/officeart/2005/8/layout/orgChart1"/>
    <dgm:cxn modelId="{F12E80AA-26E6-4723-8DDD-2A5F92FDF2CA}" type="presParOf" srcId="{C3423CD4-A720-4F2F-A6F2-39A3FDC56D54}" destId="{4C92265D-352F-44EE-B33E-B90BA7F6F00C}" srcOrd="11" destOrd="0" presId="urn:microsoft.com/office/officeart/2005/8/layout/orgChart1"/>
    <dgm:cxn modelId="{067F46B6-4FE2-457A-A3AF-6780B66DECBB}" type="presParOf" srcId="{4C92265D-352F-44EE-B33E-B90BA7F6F00C}" destId="{D6595F0F-6AA6-451B-A3DD-606C796CA85D}" srcOrd="0" destOrd="0" presId="urn:microsoft.com/office/officeart/2005/8/layout/orgChart1"/>
    <dgm:cxn modelId="{DC9EA477-9FBA-4001-A531-6F7CFF19B015}" type="presParOf" srcId="{D6595F0F-6AA6-451B-A3DD-606C796CA85D}" destId="{1006F05C-121D-4F85-BA29-D15F8266996D}" srcOrd="0" destOrd="0" presId="urn:microsoft.com/office/officeart/2005/8/layout/orgChart1"/>
    <dgm:cxn modelId="{598AA054-C60A-42C8-9025-4C9BC4B13434}" type="presParOf" srcId="{D6595F0F-6AA6-451B-A3DD-606C796CA85D}" destId="{DA9879B0-2296-4FB2-8C8A-32E300CA3429}" srcOrd="1" destOrd="0" presId="urn:microsoft.com/office/officeart/2005/8/layout/orgChart1"/>
    <dgm:cxn modelId="{0EF790CB-749E-4447-A1AB-6CF6F0FAF253}" type="presParOf" srcId="{4C92265D-352F-44EE-B33E-B90BA7F6F00C}" destId="{E8EA9660-313B-448E-BFF5-7A40FF6EE47C}" srcOrd="1" destOrd="0" presId="urn:microsoft.com/office/officeart/2005/8/layout/orgChart1"/>
    <dgm:cxn modelId="{4FA9164E-7931-4756-92EA-E96D1611A81A}" type="presParOf" srcId="{E8EA9660-313B-448E-BFF5-7A40FF6EE47C}" destId="{346BBF08-D58E-4848-A242-0F69F9213298}" srcOrd="0" destOrd="0" presId="urn:microsoft.com/office/officeart/2005/8/layout/orgChart1"/>
    <dgm:cxn modelId="{06AA5691-EE70-4785-B1EF-9E36FF5E05BC}" type="presParOf" srcId="{E8EA9660-313B-448E-BFF5-7A40FF6EE47C}" destId="{E27D4D07-E601-4FCD-8BA6-C56A3545B8FA}" srcOrd="1" destOrd="0" presId="urn:microsoft.com/office/officeart/2005/8/layout/orgChart1"/>
    <dgm:cxn modelId="{FD7121E9-5AD2-4CF3-8B61-C25D7BC3AF0D}" type="presParOf" srcId="{E27D4D07-E601-4FCD-8BA6-C56A3545B8FA}" destId="{A0F29488-21AE-4E18-8C22-3EA20727FE9B}" srcOrd="0" destOrd="0" presId="urn:microsoft.com/office/officeart/2005/8/layout/orgChart1"/>
    <dgm:cxn modelId="{A4D50E33-9F76-4842-A4A7-F2C57410B2FE}" type="presParOf" srcId="{A0F29488-21AE-4E18-8C22-3EA20727FE9B}" destId="{3CE1C95D-359D-47B2-AA0D-20A16BCB9426}" srcOrd="0" destOrd="0" presId="urn:microsoft.com/office/officeart/2005/8/layout/orgChart1"/>
    <dgm:cxn modelId="{4AECB07F-33B0-4610-9045-2CF95D6E5C8D}" type="presParOf" srcId="{A0F29488-21AE-4E18-8C22-3EA20727FE9B}" destId="{E0A59C23-A5FC-4187-B917-10A171CD94A5}" srcOrd="1" destOrd="0" presId="urn:microsoft.com/office/officeart/2005/8/layout/orgChart1"/>
    <dgm:cxn modelId="{4BB720EC-DC50-4988-8F2C-63F6CB84EDC8}" type="presParOf" srcId="{E27D4D07-E601-4FCD-8BA6-C56A3545B8FA}" destId="{F87EA6AC-FFD5-4025-A724-AAB576B49046}" srcOrd="1" destOrd="0" presId="urn:microsoft.com/office/officeart/2005/8/layout/orgChart1"/>
    <dgm:cxn modelId="{DD8599AD-8AAD-42C5-9670-F38EB33871DC}" type="presParOf" srcId="{E27D4D07-E601-4FCD-8BA6-C56A3545B8FA}" destId="{F8F08618-6FCB-4198-8C26-4FEEFEBBDF36}" srcOrd="2" destOrd="0" presId="urn:microsoft.com/office/officeart/2005/8/layout/orgChart1"/>
    <dgm:cxn modelId="{EB5FF831-E26A-4BBE-A870-539C01190951}" type="presParOf" srcId="{E8EA9660-313B-448E-BFF5-7A40FF6EE47C}" destId="{2B9CB3F7-0AB8-428A-9D66-84AB67484FCF}" srcOrd="2" destOrd="0" presId="urn:microsoft.com/office/officeart/2005/8/layout/orgChart1"/>
    <dgm:cxn modelId="{B5CEFD71-8C80-446E-9AA7-E4FEF14F64DB}" type="presParOf" srcId="{E8EA9660-313B-448E-BFF5-7A40FF6EE47C}" destId="{3575215C-8011-4DA2-90CB-2258DBBD7026}" srcOrd="3" destOrd="0" presId="urn:microsoft.com/office/officeart/2005/8/layout/orgChart1"/>
    <dgm:cxn modelId="{4FEB2CC6-4BCF-4697-B837-BCE596C85FE5}" type="presParOf" srcId="{3575215C-8011-4DA2-90CB-2258DBBD7026}" destId="{E5FCE139-9E07-4A6C-9BF5-6544B8D594CC}" srcOrd="0" destOrd="0" presId="urn:microsoft.com/office/officeart/2005/8/layout/orgChart1"/>
    <dgm:cxn modelId="{E3A4A0A8-1256-4D16-9AE4-1A64C8038A4E}" type="presParOf" srcId="{E5FCE139-9E07-4A6C-9BF5-6544B8D594CC}" destId="{0741C46B-06BC-4381-B778-44D91DF932AD}" srcOrd="0" destOrd="0" presId="urn:microsoft.com/office/officeart/2005/8/layout/orgChart1"/>
    <dgm:cxn modelId="{26BABDBB-9E94-4115-A2DF-E90D3BB4043F}" type="presParOf" srcId="{E5FCE139-9E07-4A6C-9BF5-6544B8D594CC}" destId="{1683CA99-DE18-4945-B967-2F5286C9D046}" srcOrd="1" destOrd="0" presId="urn:microsoft.com/office/officeart/2005/8/layout/orgChart1"/>
    <dgm:cxn modelId="{42BA6477-9B2A-415C-BCDE-B5C715C888BC}" type="presParOf" srcId="{3575215C-8011-4DA2-90CB-2258DBBD7026}" destId="{DED701C3-60FC-45A3-9DD1-DEBB34EBD458}" srcOrd="1" destOrd="0" presId="urn:microsoft.com/office/officeart/2005/8/layout/orgChart1"/>
    <dgm:cxn modelId="{1D612F55-39E0-4B87-83F9-B2A5B7E51780}" type="presParOf" srcId="{3575215C-8011-4DA2-90CB-2258DBBD7026}" destId="{D6176B08-4331-4CCC-AFB3-B2BB3D441B01}" srcOrd="2" destOrd="0" presId="urn:microsoft.com/office/officeart/2005/8/layout/orgChart1"/>
    <dgm:cxn modelId="{B8EB027D-F72E-407E-AAFA-4CA4A32F5BE5}" type="presParOf" srcId="{E8EA9660-313B-448E-BFF5-7A40FF6EE47C}" destId="{FFBAE46C-6EF9-4729-A010-9EFE94268BFD}" srcOrd="4" destOrd="0" presId="urn:microsoft.com/office/officeart/2005/8/layout/orgChart1"/>
    <dgm:cxn modelId="{E495E8EE-7214-417B-9C8C-47AE742C225A}" type="presParOf" srcId="{E8EA9660-313B-448E-BFF5-7A40FF6EE47C}" destId="{CEE79CAE-7191-48BE-837C-33C19C129F14}" srcOrd="5" destOrd="0" presId="urn:microsoft.com/office/officeart/2005/8/layout/orgChart1"/>
    <dgm:cxn modelId="{26072431-0AC2-48B3-86A1-088112A9188B}" type="presParOf" srcId="{CEE79CAE-7191-48BE-837C-33C19C129F14}" destId="{A167C930-ED57-4230-9D49-BC460C08E8FD}" srcOrd="0" destOrd="0" presId="urn:microsoft.com/office/officeart/2005/8/layout/orgChart1"/>
    <dgm:cxn modelId="{89725F2E-5601-4802-A81D-2956A4663089}" type="presParOf" srcId="{A167C930-ED57-4230-9D49-BC460C08E8FD}" destId="{976ADA16-06C0-4AA0-B215-8BADB14B8CB8}" srcOrd="0" destOrd="0" presId="urn:microsoft.com/office/officeart/2005/8/layout/orgChart1"/>
    <dgm:cxn modelId="{F6C22CD5-7ED1-4D37-825F-69D5FB790D34}" type="presParOf" srcId="{A167C930-ED57-4230-9D49-BC460C08E8FD}" destId="{8A553076-8210-4734-B119-B074D14C616B}" srcOrd="1" destOrd="0" presId="urn:microsoft.com/office/officeart/2005/8/layout/orgChart1"/>
    <dgm:cxn modelId="{8573A8A8-7493-465C-969A-C6D0F7B9D724}" type="presParOf" srcId="{CEE79CAE-7191-48BE-837C-33C19C129F14}" destId="{4CF3E8D0-C2C2-436C-82F2-47AE0959C88E}" srcOrd="1" destOrd="0" presId="urn:microsoft.com/office/officeart/2005/8/layout/orgChart1"/>
    <dgm:cxn modelId="{BE72836B-6432-44EF-920B-B8913346E986}" type="presParOf" srcId="{CEE79CAE-7191-48BE-837C-33C19C129F14}" destId="{2AC53C43-F1DC-42DC-889F-C365967EC9DC}" srcOrd="2" destOrd="0" presId="urn:microsoft.com/office/officeart/2005/8/layout/orgChart1"/>
    <dgm:cxn modelId="{5894E05D-D22C-47CD-969E-0C33156E0075}" type="presParOf" srcId="{4C92265D-352F-44EE-B33E-B90BA7F6F00C}" destId="{429624C3-B1A0-4FD9-9ACB-A77D44ED8CA8}" srcOrd="2" destOrd="0" presId="urn:microsoft.com/office/officeart/2005/8/layout/orgChart1"/>
    <dgm:cxn modelId="{07CC38E2-EC2B-42BF-BDC1-6FCFEDAE170E}" type="presParOf" srcId="{C3423CD4-A720-4F2F-A6F2-39A3FDC56D54}" destId="{E4CCA5C0-BA5D-4CF3-A611-7EA1363A8FBD}" srcOrd="12" destOrd="0" presId="urn:microsoft.com/office/officeart/2005/8/layout/orgChart1"/>
    <dgm:cxn modelId="{DD09AC8A-C322-4254-9B9F-2F79774DAE8F}" type="presParOf" srcId="{C3423CD4-A720-4F2F-A6F2-39A3FDC56D54}" destId="{1C2E1871-D718-453F-BC31-7E491AA9BFA7}" srcOrd="13" destOrd="0" presId="urn:microsoft.com/office/officeart/2005/8/layout/orgChart1"/>
    <dgm:cxn modelId="{2C06BBC3-244D-479E-A587-B6A74911FCA8}" type="presParOf" srcId="{1C2E1871-D718-453F-BC31-7E491AA9BFA7}" destId="{E637F23A-B1CC-47CD-8484-389E364A3C6B}" srcOrd="0" destOrd="0" presId="urn:microsoft.com/office/officeart/2005/8/layout/orgChart1"/>
    <dgm:cxn modelId="{EC365BDB-83C8-44A6-8A84-4BDBC5293E1C}" type="presParOf" srcId="{E637F23A-B1CC-47CD-8484-389E364A3C6B}" destId="{F6852B05-B1AC-4980-8D13-97C8DFAF2CB2}" srcOrd="0" destOrd="0" presId="urn:microsoft.com/office/officeart/2005/8/layout/orgChart1"/>
    <dgm:cxn modelId="{21F4EF8B-10AF-4644-AC31-723C19C91C97}" type="presParOf" srcId="{E637F23A-B1CC-47CD-8484-389E364A3C6B}" destId="{9039D657-3B1D-4628-BB3C-0EBC073433CC}" srcOrd="1" destOrd="0" presId="urn:microsoft.com/office/officeart/2005/8/layout/orgChart1"/>
    <dgm:cxn modelId="{271B49AE-CFE0-4AC2-B2F6-1C40FE44FAA4}" type="presParOf" srcId="{1C2E1871-D718-453F-BC31-7E491AA9BFA7}" destId="{AA25C27A-50D6-4231-A78D-3FBB2B1C945F}" srcOrd="1" destOrd="0" presId="urn:microsoft.com/office/officeart/2005/8/layout/orgChart1"/>
    <dgm:cxn modelId="{4FC6BFF9-9166-4FC8-83F7-6E9465000F0E}" type="presParOf" srcId="{AA25C27A-50D6-4231-A78D-3FBB2B1C945F}" destId="{5800455F-951A-40AB-885C-61644484DC5E}" srcOrd="0" destOrd="0" presId="urn:microsoft.com/office/officeart/2005/8/layout/orgChart1"/>
    <dgm:cxn modelId="{A8AB0A83-C629-46B7-A0F6-1073265210D1}" type="presParOf" srcId="{AA25C27A-50D6-4231-A78D-3FBB2B1C945F}" destId="{7E137EB9-9DCF-43EB-A0EF-304B7E428F2C}" srcOrd="1" destOrd="0" presId="urn:microsoft.com/office/officeart/2005/8/layout/orgChart1"/>
    <dgm:cxn modelId="{8DB2E6E6-E2AF-4688-A57A-79794A54283D}" type="presParOf" srcId="{7E137EB9-9DCF-43EB-A0EF-304B7E428F2C}" destId="{D109A5CC-45C7-4F36-8B8E-1AA05A578C3F}" srcOrd="0" destOrd="0" presId="urn:microsoft.com/office/officeart/2005/8/layout/orgChart1"/>
    <dgm:cxn modelId="{15DD035F-12E6-4A5E-AE3E-5C19985D4653}" type="presParOf" srcId="{D109A5CC-45C7-4F36-8B8E-1AA05A578C3F}" destId="{E34464B1-BD16-4D1A-89DA-1EEBC73785FD}" srcOrd="0" destOrd="0" presId="urn:microsoft.com/office/officeart/2005/8/layout/orgChart1"/>
    <dgm:cxn modelId="{227C58FA-79D3-4E8C-B7C6-6727C507F619}" type="presParOf" srcId="{D109A5CC-45C7-4F36-8B8E-1AA05A578C3F}" destId="{6CC6E7B8-3B15-4DDD-B984-6273C7773774}" srcOrd="1" destOrd="0" presId="urn:microsoft.com/office/officeart/2005/8/layout/orgChart1"/>
    <dgm:cxn modelId="{516A3161-BCB7-4AAF-9D6D-0F2D6750AA49}" type="presParOf" srcId="{7E137EB9-9DCF-43EB-A0EF-304B7E428F2C}" destId="{98D8C86C-2B3A-4FFC-8359-382BB8EAE3BA}" srcOrd="1" destOrd="0" presId="urn:microsoft.com/office/officeart/2005/8/layout/orgChart1"/>
    <dgm:cxn modelId="{7635F2EB-9579-4E7B-AFAC-4337599A712D}" type="presParOf" srcId="{7E137EB9-9DCF-43EB-A0EF-304B7E428F2C}" destId="{93B3DAD5-9589-4C67-B5D2-5CAA8C311C88}" srcOrd="2" destOrd="0" presId="urn:microsoft.com/office/officeart/2005/8/layout/orgChart1"/>
    <dgm:cxn modelId="{51A33BB3-02ED-43C2-ADC2-598D4A9B9BE4}" type="presParOf" srcId="{AA25C27A-50D6-4231-A78D-3FBB2B1C945F}" destId="{BBAEB7E2-2F04-4AB4-A214-65E1439DB858}" srcOrd="2" destOrd="0" presId="urn:microsoft.com/office/officeart/2005/8/layout/orgChart1"/>
    <dgm:cxn modelId="{6752105C-0C35-4C06-84FA-3B79B1F90E35}" type="presParOf" srcId="{AA25C27A-50D6-4231-A78D-3FBB2B1C945F}" destId="{83037F36-C63D-43D6-9D0C-4AA68FD3EAC4}" srcOrd="3" destOrd="0" presId="urn:microsoft.com/office/officeart/2005/8/layout/orgChart1"/>
    <dgm:cxn modelId="{9110AE26-336B-4ACF-8303-A32CD1746602}" type="presParOf" srcId="{83037F36-C63D-43D6-9D0C-4AA68FD3EAC4}" destId="{884BFB99-6A5A-461C-95C1-63016AE804E5}" srcOrd="0" destOrd="0" presId="urn:microsoft.com/office/officeart/2005/8/layout/orgChart1"/>
    <dgm:cxn modelId="{218DB5CC-4CDB-47B8-BDA3-1731F8250B04}" type="presParOf" srcId="{884BFB99-6A5A-461C-95C1-63016AE804E5}" destId="{E568AF59-7B0F-4D25-8E2D-AFF1F39F1303}" srcOrd="0" destOrd="0" presId="urn:microsoft.com/office/officeart/2005/8/layout/orgChart1"/>
    <dgm:cxn modelId="{9C168B8D-77A1-4B5E-982E-3D936E03F4FC}" type="presParOf" srcId="{884BFB99-6A5A-461C-95C1-63016AE804E5}" destId="{D7C9E1ED-1241-4BF5-BAA4-A81A1A3E1433}" srcOrd="1" destOrd="0" presId="urn:microsoft.com/office/officeart/2005/8/layout/orgChart1"/>
    <dgm:cxn modelId="{F787F6F7-6C61-4BB5-A7D9-17472FDA6E7E}" type="presParOf" srcId="{83037F36-C63D-43D6-9D0C-4AA68FD3EAC4}" destId="{1372F55B-8500-405A-9AA9-BCC9DA4335FB}" srcOrd="1" destOrd="0" presId="urn:microsoft.com/office/officeart/2005/8/layout/orgChart1"/>
    <dgm:cxn modelId="{0F1E7F2F-7B40-4B31-909F-CC740852C3AF}" type="presParOf" srcId="{83037F36-C63D-43D6-9D0C-4AA68FD3EAC4}" destId="{ADB7D0AE-8962-4BA9-BEBD-697248C4804F}" srcOrd="2" destOrd="0" presId="urn:microsoft.com/office/officeart/2005/8/layout/orgChart1"/>
    <dgm:cxn modelId="{7DF324C4-44BD-44A8-B5B4-34EA047876AC}" type="presParOf" srcId="{AA25C27A-50D6-4231-A78D-3FBB2B1C945F}" destId="{640D1283-B736-4B67-9108-3B5B78D82144}" srcOrd="4" destOrd="0" presId="urn:microsoft.com/office/officeart/2005/8/layout/orgChart1"/>
    <dgm:cxn modelId="{518902C3-08BF-4AAC-8483-FBB1EA88FCF5}" type="presParOf" srcId="{AA25C27A-50D6-4231-A78D-3FBB2B1C945F}" destId="{7951DF8F-93FE-45A1-B092-6E5CEEF45725}" srcOrd="5" destOrd="0" presId="urn:microsoft.com/office/officeart/2005/8/layout/orgChart1"/>
    <dgm:cxn modelId="{3663F34F-EE1D-47EF-8CA8-8D5A78F2D104}" type="presParOf" srcId="{7951DF8F-93FE-45A1-B092-6E5CEEF45725}" destId="{9F2B89FF-9BC2-4BDD-B375-0A33EC69C405}" srcOrd="0" destOrd="0" presId="urn:microsoft.com/office/officeart/2005/8/layout/orgChart1"/>
    <dgm:cxn modelId="{0FB66463-05EB-48AF-BF3E-51FF4A29F99E}" type="presParOf" srcId="{9F2B89FF-9BC2-4BDD-B375-0A33EC69C405}" destId="{ECC2E4FB-8E12-4F7B-90E2-7BEEDB2C6B30}" srcOrd="0" destOrd="0" presId="urn:microsoft.com/office/officeart/2005/8/layout/orgChart1"/>
    <dgm:cxn modelId="{04DD64AA-428F-49A0-9B1F-D37ABA1DE7E7}" type="presParOf" srcId="{9F2B89FF-9BC2-4BDD-B375-0A33EC69C405}" destId="{79522557-5AB2-4504-8690-2238E9234043}" srcOrd="1" destOrd="0" presId="urn:microsoft.com/office/officeart/2005/8/layout/orgChart1"/>
    <dgm:cxn modelId="{FFDCE6F7-8507-457E-88A8-FEBAF522E28F}" type="presParOf" srcId="{7951DF8F-93FE-45A1-B092-6E5CEEF45725}" destId="{886DD0D9-6101-4459-949E-8C64CD46A6E7}" srcOrd="1" destOrd="0" presId="urn:microsoft.com/office/officeart/2005/8/layout/orgChart1"/>
    <dgm:cxn modelId="{3B487B3B-5F4C-4C0E-854C-558C71091EE4}" type="presParOf" srcId="{7951DF8F-93FE-45A1-B092-6E5CEEF45725}" destId="{04AC4C70-DE98-4ED4-865D-7AAE0336C89C}" srcOrd="2" destOrd="0" presId="urn:microsoft.com/office/officeart/2005/8/layout/orgChart1"/>
    <dgm:cxn modelId="{3E47D1B2-AAEC-4F95-A803-731688AA2295}" type="presParOf" srcId="{AA25C27A-50D6-4231-A78D-3FBB2B1C945F}" destId="{81C779C2-B1BE-4521-9B38-4BC6E303A0F4}" srcOrd="6" destOrd="0" presId="urn:microsoft.com/office/officeart/2005/8/layout/orgChart1"/>
    <dgm:cxn modelId="{10FCBBEB-F33A-45EB-BA35-799D86F2A462}" type="presParOf" srcId="{AA25C27A-50D6-4231-A78D-3FBB2B1C945F}" destId="{AFB029EA-69E2-4ED4-A532-C08319F79DE0}" srcOrd="7" destOrd="0" presId="urn:microsoft.com/office/officeart/2005/8/layout/orgChart1"/>
    <dgm:cxn modelId="{920EF4E0-CD1F-4A0B-B2FD-2AB5B3371365}" type="presParOf" srcId="{AFB029EA-69E2-4ED4-A532-C08319F79DE0}" destId="{A3320F8E-A303-4444-B395-7E9F93B68AEA}" srcOrd="0" destOrd="0" presId="urn:microsoft.com/office/officeart/2005/8/layout/orgChart1"/>
    <dgm:cxn modelId="{A5E4236A-D56A-48B3-BFF8-8D5BBFED567D}" type="presParOf" srcId="{A3320F8E-A303-4444-B395-7E9F93B68AEA}" destId="{9279470E-EF85-4727-B5ED-08353993E674}" srcOrd="0" destOrd="0" presId="urn:microsoft.com/office/officeart/2005/8/layout/orgChart1"/>
    <dgm:cxn modelId="{F86EF85E-B309-44DE-B046-DE8E7100898A}" type="presParOf" srcId="{A3320F8E-A303-4444-B395-7E9F93B68AEA}" destId="{6664A32A-1A25-472F-B389-BD4888AB4822}" srcOrd="1" destOrd="0" presId="urn:microsoft.com/office/officeart/2005/8/layout/orgChart1"/>
    <dgm:cxn modelId="{1D8D1013-7F04-405A-8AE8-C232C9BC9B96}" type="presParOf" srcId="{AFB029EA-69E2-4ED4-A532-C08319F79DE0}" destId="{1B5CDB4B-D52E-40C1-9CC3-17D4EB26A14C}" srcOrd="1" destOrd="0" presId="urn:microsoft.com/office/officeart/2005/8/layout/orgChart1"/>
    <dgm:cxn modelId="{2434017F-E4DD-41C5-9875-5FD5AFBF1150}" type="presParOf" srcId="{AFB029EA-69E2-4ED4-A532-C08319F79DE0}" destId="{7805D863-AFAF-4544-81C7-840960A16C44}" srcOrd="2" destOrd="0" presId="urn:microsoft.com/office/officeart/2005/8/layout/orgChart1"/>
    <dgm:cxn modelId="{E9953301-47C6-4586-AAAD-BE7640095A42}" type="presParOf" srcId="{1C2E1871-D718-453F-BC31-7E491AA9BFA7}" destId="{B8C5F59F-2147-4370-A47A-F4967A77375A}" srcOrd="2" destOrd="0" presId="urn:microsoft.com/office/officeart/2005/8/layout/orgChart1"/>
    <dgm:cxn modelId="{D3E839D4-CD62-4D33-BC0D-4A64ABCB3A9E}" type="presParOf" srcId="{EC80E16F-4002-40B1-A950-51F6849317BE}" destId="{17AA7F21-E9C3-4351-B58E-9794B200681D}" srcOrd="2" destOrd="0" presId="urn:microsoft.com/office/officeart/2005/8/layout/orgChart1"/>
    <dgm:cxn modelId="{B3385234-24A6-4FFD-8370-FAFA8468A227}" type="presParOf" srcId="{17AA7F21-E9C3-4351-B58E-9794B200681D}" destId="{4B163451-5B49-4527-9C9C-8746D8438AFC}" srcOrd="0" destOrd="0" presId="urn:microsoft.com/office/officeart/2005/8/layout/orgChart1"/>
    <dgm:cxn modelId="{1E488B7C-FA0A-4531-B98C-D61D0284FDCD}" type="presParOf" srcId="{17AA7F21-E9C3-4351-B58E-9794B200681D}" destId="{E6DDDCC6-4EAF-4FCD-8682-3172399CC3F4}" srcOrd="1" destOrd="0" presId="urn:microsoft.com/office/officeart/2005/8/layout/orgChart1"/>
    <dgm:cxn modelId="{07F1956D-0581-43E7-8460-E737CE85D619}" type="presParOf" srcId="{E6DDDCC6-4EAF-4FCD-8682-3172399CC3F4}" destId="{B87F42E3-8C58-480C-9B88-559377BC6FA8}" srcOrd="0" destOrd="0" presId="urn:microsoft.com/office/officeart/2005/8/layout/orgChart1"/>
    <dgm:cxn modelId="{47CD2DB0-B8E7-4286-8D38-0F287CBC418A}" type="presParOf" srcId="{B87F42E3-8C58-480C-9B88-559377BC6FA8}" destId="{EC2049D4-DB30-446D-AF8E-CABBE49CFC5E}" srcOrd="0" destOrd="0" presId="urn:microsoft.com/office/officeart/2005/8/layout/orgChart1"/>
    <dgm:cxn modelId="{1FFA7B1F-A28C-4770-9E23-DC6F7B37DF3F}" type="presParOf" srcId="{B87F42E3-8C58-480C-9B88-559377BC6FA8}" destId="{B9DBD8D3-8412-45A7-9D83-012B1FCD000D}" srcOrd="1" destOrd="0" presId="urn:microsoft.com/office/officeart/2005/8/layout/orgChart1"/>
    <dgm:cxn modelId="{743DCD76-CE9C-4DFC-8192-176300A7365A}" type="presParOf" srcId="{E6DDDCC6-4EAF-4FCD-8682-3172399CC3F4}" destId="{62BFE470-24B1-406F-BF31-2204740A414D}" srcOrd="1" destOrd="0" presId="urn:microsoft.com/office/officeart/2005/8/layout/orgChart1"/>
    <dgm:cxn modelId="{B4998F11-F2E9-4024-A1F3-77738C528684}" type="presParOf" srcId="{E6DDDCC6-4EAF-4FCD-8682-3172399CC3F4}" destId="{4F740D84-56B3-4ACE-A76F-CFCD798BCD91}" srcOrd="2" destOrd="0" presId="urn:microsoft.com/office/officeart/2005/8/layout/orgChart1"/>
    <dgm:cxn modelId="{A2A1325B-2DA7-4B48-96EC-10F0DBD7F913}" type="presParOf" srcId="{17AA7F21-E9C3-4351-B58E-9794B200681D}" destId="{096EB3E5-365B-46AD-85E7-ED8E2A220C30}" srcOrd="2" destOrd="0" presId="urn:microsoft.com/office/officeart/2005/8/layout/orgChart1"/>
    <dgm:cxn modelId="{8BDDF2CD-7433-46CA-9079-2D80EF318BF8}" type="presParOf" srcId="{17AA7F21-E9C3-4351-B58E-9794B200681D}" destId="{B60CB523-4D2E-4EDA-AA8D-5452D8070BBA}" srcOrd="3" destOrd="0" presId="urn:microsoft.com/office/officeart/2005/8/layout/orgChart1"/>
    <dgm:cxn modelId="{A5A0170A-D95E-45C2-9BFE-BA6BFFA7864B}" type="presParOf" srcId="{B60CB523-4D2E-4EDA-AA8D-5452D8070BBA}" destId="{B33B5608-AA7E-4E2A-B38A-8AFFBB6104D0}" srcOrd="0" destOrd="0" presId="urn:microsoft.com/office/officeart/2005/8/layout/orgChart1"/>
    <dgm:cxn modelId="{BA96CB65-5489-4AC7-8E5C-3B749C8C0C5E}" type="presParOf" srcId="{B33B5608-AA7E-4E2A-B38A-8AFFBB6104D0}" destId="{528AB041-D5A7-44FE-B8A4-0231E275B98F}" srcOrd="0" destOrd="0" presId="urn:microsoft.com/office/officeart/2005/8/layout/orgChart1"/>
    <dgm:cxn modelId="{1CE51AC6-E94C-40A4-A827-3906F9E23E68}" type="presParOf" srcId="{B33B5608-AA7E-4E2A-B38A-8AFFBB6104D0}" destId="{1F824BF6-1D4A-4BDE-8CB5-450BC00E035A}" srcOrd="1" destOrd="0" presId="urn:microsoft.com/office/officeart/2005/8/layout/orgChart1"/>
    <dgm:cxn modelId="{09137984-F98E-4BF4-B9CA-032427B5257E}" type="presParOf" srcId="{B60CB523-4D2E-4EDA-AA8D-5452D8070BBA}" destId="{F4230B9F-310C-4F47-A107-705958C7B799}" srcOrd="1" destOrd="0" presId="urn:microsoft.com/office/officeart/2005/8/layout/orgChart1"/>
    <dgm:cxn modelId="{108B151F-0AFF-4BA1-A30F-2B0EFB2FA840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B589-0B1E-47DC-8D08-699C5888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68</Pages>
  <Words>19272</Words>
  <Characters>109857</Characters>
  <Application>Microsoft Office Word</Application>
  <DocSecurity>0</DocSecurity>
  <Lines>915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Aleksandra Bačević</cp:lastModifiedBy>
  <cp:revision>6</cp:revision>
  <cp:lastPrinted>2019-02-14T13:31:00Z</cp:lastPrinted>
  <dcterms:created xsi:type="dcterms:W3CDTF">2019-03-11T11:42:00Z</dcterms:created>
  <dcterms:modified xsi:type="dcterms:W3CDTF">2019-03-15T01:39:00Z</dcterms:modified>
</cp:coreProperties>
</file>