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Специјализована возила за транспорт сировог млека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:rsidTr="00335883">
        <w:trPr>
          <w:trHeight w:val="1273"/>
        </w:trPr>
        <w:tc>
          <w:tcPr>
            <w:tcW w:w="197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горива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73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:rsidTr="00335883">
        <w:trPr>
          <w:trHeight w:val="270"/>
        </w:trPr>
        <w:tc>
          <w:tcPr>
            <w:tcW w:w="1977" w:type="dxa"/>
          </w:tcPr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5"/>
          </w:tcPr>
          <w:p w:rsidR="00F665EE" w:rsidRPr="00F665EE" w:rsidRDefault="00226C79" w:rsidP="00226C79">
            <w:pPr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Граничне</w:t>
            </w:r>
            <w:proofErr w:type="spellEnd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вредности</w:t>
            </w:r>
            <w:proofErr w:type="spellEnd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g/km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88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</w:rPr>
        <w:t>додатни услов и NMHC=0,068 g/km</w:t>
      </w:r>
    </w:p>
    <w:p w:rsidR="00F665EE" w:rsidRPr="00335883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83">
        <w:rPr>
          <w:rFonts w:ascii="Times New Roman" w:eastAsia="Times New Roman" w:hAnsi="Times New Roman" w:cs="Times New Roman"/>
          <w:sz w:val="24"/>
          <w:szCs w:val="24"/>
        </w:rPr>
        <w:t>** односи се само на возила да директним убризгавањем горива</w:t>
      </w:r>
    </w:p>
    <w:p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A5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Ванпутна и пољопривредна механизација 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3B4E06" w:rsidRPr="003B4E06" w:rsidTr="00335883">
        <w:trPr>
          <w:trHeight w:val="1255"/>
        </w:trPr>
        <w:tc>
          <w:tcPr>
            <w:tcW w:w="197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73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335883">
        <w:trPr>
          <w:trHeight w:val="266"/>
        </w:trPr>
        <w:tc>
          <w:tcPr>
            <w:tcW w:w="1977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8455" w:type="dxa"/>
            <w:gridSpan w:val="5"/>
          </w:tcPr>
          <w:p w:rsidR="00074734" w:rsidRPr="00074734" w:rsidRDefault="00226C79" w:rsidP="00226C79">
            <w:pPr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Граничне</w:t>
            </w:r>
            <w:proofErr w:type="spellEnd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вредности</w:t>
            </w:r>
            <w:proofErr w:type="spellEnd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226C79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2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37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B4E06" w:rsidRPr="003B4E06" w:rsidTr="00335883">
        <w:trPr>
          <w:trHeight w:val="828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="0050108F"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CO – 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HC – 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 xml:space="preserve"> –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PM – честице (PМ – particulate matter)</w:t>
      </w: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AE" w:rsidRDefault="000E22AE" w:rsidP="00226C79">
      <w:pPr>
        <w:spacing w:after="0" w:line="240" w:lineRule="auto"/>
      </w:pPr>
      <w:r>
        <w:separator/>
      </w:r>
    </w:p>
  </w:endnote>
  <w:endnote w:type="continuationSeparator" w:id="0">
    <w:p w:rsidR="000E22AE" w:rsidRDefault="000E22AE" w:rsidP="0022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AE" w:rsidRDefault="000E22AE" w:rsidP="00226C79">
      <w:pPr>
        <w:spacing w:after="0" w:line="240" w:lineRule="auto"/>
      </w:pPr>
      <w:r>
        <w:separator/>
      </w:r>
    </w:p>
  </w:footnote>
  <w:footnote w:type="continuationSeparator" w:id="0">
    <w:p w:rsidR="000E22AE" w:rsidRDefault="000E22AE" w:rsidP="0022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2"/>
    <w:rsid w:val="00074734"/>
    <w:rsid w:val="000E22AE"/>
    <w:rsid w:val="00226C79"/>
    <w:rsid w:val="0024222F"/>
    <w:rsid w:val="00322CD5"/>
    <w:rsid w:val="00335883"/>
    <w:rsid w:val="003B4E06"/>
    <w:rsid w:val="00500FE8"/>
    <w:rsid w:val="0050108F"/>
    <w:rsid w:val="00784DD5"/>
    <w:rsid w:val="007A2F74"/>
    <w:rsid w:val="008D7B52"/>
    <w:rsid w:val="009C4A98"/>
    <w:rsid w:val="00AC3FA8"/>
    <w:rsid w:val="00B0685B"/>
    <w:rsid w:val="00B8386A"/>
    <w:rsid w:val="00BA5E88"/>
    <w:rsid w:val="00D925DC"/>
    <w:rsid w:val="00E07102"/>
    <w:rsid w:val="00EA55C0"/>
    <w:rsid w:val="00F6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50C"/>
  <w15:docId w15:val="{951370C8-0C3E-4B2E-B78A-C49EB4ED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79"/>
  </w:style>
  <w:style w:type="paragraph" w:styleId="Footer">
    <w:name w:val="footer"/>
    <w:basedOn w:val="Normal"/>
    <w:link w:val="Foot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D44A-986D-411C-B34C-C1E1E15B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Aleksandra Bačević</cp:lastModifiedBy>
  <cp:revision>3</cp:revision>
  <dcterms:created xsi:type="dcterms:W3CDTF">2018-12-17T10:38:00Z</dcterms:created>
  <dcterms:modified xsi:type="dcterms:W3CDTF">2018-12-18T07:48:00Z</dcterms:modified>
</cp:coreProperties>
</file>