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D8" w:rsidRPr="00364AF0" w:rsidRDefault="00D907D8" w:rsidP="00F56291">
      <w:pPr>
        <w:pStyle w:val="Heading1"/>
        <w:spacing w:before="0" w:line="240" w:lineRule="auto"/>
        <w:jc w:val="center"/>
        <w:rPr>
          <w:rFonts w:ascii="Times New Roman" w:hAnsi="Times New Roman" w:cs="Times New Roman"/>
          <w:sz w:val="22"/>
        </w:rPr>
      </w:pPr>
      <w:r w:rsidRPr="00364AF0">
        <w:rPr>
          <w:rFonts w:ascii="Times New Roman" w:hAnsi="Times New Roman" w:cs="Times New Roman"/>
          <w:sz w:val="22"/>
        </w:rPr>
        <w:t>Минимални национални стандарди за меру: Инвестиције у физичку имовину које се тичу прераде и маркетинга пољопривредних производа и производа рибарства</w:t>
      </w:r>
    </w:p>
    <w:p w:rsidR="00F56291" w:rsidRPr="00364AF0" w:rsidRDefault="00F56291" w:rsidP="00C47A6B">
      <w:pPr>
        <w:pStyle w:val="NoSpacing"/>
        <w:ind w:firstLine="720"/>
        <w:jc w:val="both"/>
        <w:rPr>
          <w:rFonts w:ascii="Times New Roman" w:eastAsiaTheme="minorEastAsia" w:hAnsi="Times New Roman"/>
          <w:sz w:val="18"/>
          <w:szCs w:val="18"/>
        </w:rPr>
      </w:pPr>
    </w:p>
    <w:p w:rsidR="00C47A6B" w:rsidRPr="00364AF0" w:rsidRDefault="00C47A6B" w:rsidP="004D7130">
      <w:pPr>
        <w:pStyle w:val="NoSpacing"/>
        <w:jc w:val="both"/>
        <w:rPr>
          <w:rFonts w:ascii="Times New Roman" w:eastAsiaTheme="minorEastAsia" w:hAnsi="Times New Roman"/>
          <w:sz w:val="20"/>
          <w:szCs w:val="18"/>
          <w:lang w:val="sr-Cyrl-RS"/>
        </w:rPr>
      </w:pPr>
      <w:r w:rsidRPr="00364AF0">
        <w:rPr>
          <w:rFonts w:ascii="Times New Roman" w:eastAsiaTheme="minorEastAsia" w:hAnsi="Times New Roman"/>
          <w:sz w:val="20"/>
          <w:szCs w:val="18"/>
          <w:lang w:val="sr-Cyrl-RS"/>
        </w:rPr>
        <w:t xml:space="preserve">1) Закон о пољопривреди и руралном развоју ("Службени гласник РС", бр. 41/09, 10/13 - др. закон и 101/16) </w:t>
      </w:r>
    </w:p>
    <w:p w:rsidR="00C47A6B" w:rsidRPr="00364AF0" w:rsidRDefault="00C47A6B" w:rsidP="00C47A6B">
      <w:pPr>
        <w:pStyle w:val="NoSpacing"/>
        <w:numPr>
          <w:ilvl w:val="0"/>
          <w:numId w:val="1"/>
        </w:numPr>
        <w:jc w:val="both"/>
        <w:rPr>
          <w:rFonts w:ascii="Times New Roman" w:eastAsiaTheme="minorEastAsia" w:hAnsi="Times New Roman"/>
          <w:sz w:val="20"/>
          <w:szCs w:val="18"/>
          <w:lang w:val="sr-Cyrl-RS"/>
        </w:rPr>
      </w:pPr>
      <w:r w:rsidRPr="00364AF0">
        <w:rPr>
          <w:rFonts w:ascii="Times New Roman" w:eastAsiaTheme="minorEastAsia" w:hAnsi="Times New Roman"/>
          <w:sz w:val="20"/>
          <w:szCs w:val="18"/>
          <w:lang w:val="sr-Cyrl-RS"/>
        </w:rPr>
        <w:t xml:space="preserve">Правилник о одређивању подручја са отежаним условима рада у пољопривреди ("Службени гласник РС", број 39/16); </w:t>
      </w:r>
    </w:p>
    <w:p w:rsidR="00C47A6B" w:rsidRPr="00364AF0" w:rsidRDefault="00C47A6B" w:rsidP="00C47A6B">
      <w:pPr>
        <w:pStyle w:val="NoSpacing"/>
        <w:numPr>
          <w:ilvl w:val="0"/>
          <w:numId w:val="1"/>
        </w:numPr>
        <w:jc w:val="both"/>
        <w:rPr>
          <w:rFonts w:ascii="Times New Roman" w:eastAsiaTheme="minorEastAsia" w:hAnsi="Times New Roman"/>
          <w:sz w:val="20"/>
          <w:szCs w:val="18"/>
          <w:lang w:val="sr-Cyrl-RS"/>
        </w:rPr>
      </w:pPr>
      <w:r w:rsidRPr="00364AF0">
        <w:rPr>
          <w:rFonts w:ascii="Times New Roman" w:eastAsiaTheme="minorEastAsia" w:hAnsi="Times New Roman"/>
          <w:sz w:val="20"/>
          <w:szCs w:val="18"/>
          <w:lang w:val="sr-Cyrl-RS"/>
        </w:rPr>
        <w:t xml:space="preserve">Правилник о упису у Регистар пољопривредних газдинстава и обнови регистрације, као и о условима за пасиван статус пољопривредног газдинства ("Службени гласник РС", бр. 17/13, 102/15, 6/16 и 46/17). </w:t>
      </w:r>
    </w:p>
    <w:p w:rsidR="00C47A6B" w:rsidRPr="00364AF0" w:rsidRDefault="00C47A6B" w:rsidP="00C47A6B">
      <w:pPr>
        <w:pStyle w:val="NoSpacing"/>
        <w:ind w:left="1080"/>
        <w:jc w:val="both"/>
        <w:rPr>
          <w:rFonts w:ascii="Times New Roman" w:eastAsiaTheme="minorEastAsia" w:hAnsi="Times New Roman"/>
          <w:sz w:val="20"/>
          <w:szCs w:val="18"/>
        </w:rPr>
      </w:pPr>
    </w:p>
    <w:p w:rsidR="00C47A6B" w:rsidRPr="00364AF0" w:rsidRDefault="00C47A6B" w:rsidP="004D7130">
      <w:pPr>
        <w:pStyle w:val="NoSpacing"/>
        <w:jc w:val="both"/>
        <w:rPr>
          <w:rFonts w:ascii="Times New Roman" w:eastAsiaTheme="minorEastAsia" w:hAnsi="Times New Roman"/>
          <w:sz w:val="20"/>
          <w:szCs w:val="18"/>
          <w:lang w:val="sr-Cyrl-RS"/>
        </w:rPr>
      </w:pPr>
      <w:r w:rsidRPr="00364AF0">
        <w:rPr>
          <w:rFonts w:ascii="Times New Roman" w:eastAsiaTheme="minorEastAsia" w:hAnsi="Times New Roman"/>
          <w:sz w:val="20"/>
          <w:szCs w:val="18"/>
          <w:lang w:val="sr-Cyrl-RS"/>
        </w:rPr>
        <w:t xml:space="preserve">2) Закон о ветеринарству ("Службени гласник РС", бр. 91/05, 30/10 и 93/12) </w:t>
      </w:r>
    </w:p>
    <w:p w:rsidR="00D907D8" w:rsidRPr="00364AF0" w:rsidRDefault="00D907D8" w:rsidP="00C47A6B">
      <w:pPr>
        <w:pStyle w:val="NoSpacing"/>
        <w:numPr>
          <w:ilvl w:val="0"/>
          <w:numId w:val="2"/>
        </w:numPr>
        <w:jc w:val="both"/>
        <w:rPr>
          <w:rFonts w:ascii="Times New Roman" w:eastAsiaTheme="minorEastAsia" w:hAnsi="Times New Roman"/>
          <w:sz w:val="20"/>
          <w:szCs w:val="18"/>
          <w:lang w:val="sr-Cyrl-RS"/>
        </w:rPr>
      </w:pPr>
      <w:r w:rsidRPr="00364AF0">
        <w:rPr>
          <w:rFonts w:ascii="Times New Roman" w:eastAsiaTheme="minorEastAsia" w:hAnsi="Times New Roman"/>
          <w:sz w:val="20"/>
          <w:szCs w:val="18"/>
          <w:lang w:val="sr-Cyrl-RS"/>
        </w:rPr>
        <w:t>Правилник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("Службени гласник РС", бр. 25/11 и 27/14);</w:t>
      </w:r>
    </w:p>
    <w:p w:rsidR="00D907D8" w:rsidRPr="00364AF0" w:rsidRDefault="00D907D8" w:rsidP="00C47A6B">
      <w:pPr>
        <w:pStyle w:val="NoSpacing"/>
        <w:numPr>
          <w:ilvl w:val="0"/>
          <w:numId w:val="2"/>
        </w:numPr>
        <w:jc w:val="both"/>
        <w:rPr>
          <w:rFonts w:ascii="Times New Roman" w:eastAsiaTheme="minorEastAsia" w:hAnsi="Times New Roman"/>
          <w:sz w:val="20"/>
          <w:szCs w:val="18"/>
          <w:lang w:val="sr-Cyrl-RS"/>
        </w:rPr>
      </w:pPr>
      <w:r w:rsidRPr="00364AF0">
        <w:rPr>
          <w:rFonts w:ascii="Times New Roman" w:eastAsiaTheme="minorEastAsia" w:hAnsi="Times New Roman"/>
          <w:sz w:val="20"/>
          <w:szCs w:val="18"/>
          <w:lang w:val="sr-Cyrl-RS"/>
        </w:rPr>
        <w:t>Правилник о начину разврставања и поступања са споредним производима животињског порекла ветеринарско-санитарним условима за изградњу објеката за сакупљање, прераду и уништавање споредних производа животињског порекла, начину спровођења службене контроле и самоконтроле, као и условима за сточна гробља и јаме гробнице ("Службени гласник РС", бр. 31/11, 97/13, 15/15 и 61/17);</w:t>
      </w:r>
    </w:p>
    <w:p w:rsidR="00C47A6B" w:rsidRPr="00364AF0" w:rsidRDefault="00C47A6B" w:rsidP="00F56291">
      <w:pPr>
        <w:pStyle w:val="NoSpacing"/>
        <w:ind w:left="1440"/>
        <w:jc w:val="both"/>
        <w:rPr>
          <w:rFonts w:ascii="Times New Roman" w:eastAsiaTheme="minorEastAsia" w:hAnsi="Times New Roman"/>
          <w:sz w:val="20"/>
          <w:szCs w:val="18"/>
        </w:rPr>
      </w:pPr>
    </w:p>
    <w:p w:rsidR="00C47A6B" w:rsidRPr="00364AF0" w:rsidRDefault="00D907D8" w:rsidP="004D7130">
      <w:pPr>
        <w:spacing w:after="0"/>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3) Закон о добробити животиња ("Сл</w:t>
      </w:r>
      <w:r w:rsidR="00C47A6B" w:rsidRPr="00364AF0">
        <w:rPr>
          <w:rFonts w:ascii="Times New Roman" w:eastAsiaTheme="minorEastAsia" w:hAnsi="Times New Roman" w:cs="Times New Roman"/>
          <w:sz w:val="20"/>
          <w:szCs w:val="18"/>
          <w:lang w:val="sr-Cyrl-RS"/>
        </w:rPr>
        <w:t>ужбени гласник РС", број 41/09)</w:t>
      </w:r>
    </w:p>
    <w:p w:rsidR="00D907D8" w:rsidRPr="00364AF0" w:rsidRDefault="00D907D8" w:rsidP="00C47A6B">
      <w:pPr>
        <w:pStyle w:val="ListParagraph"/>
        <w:numPr>
          <w:ilvl w:val="0"/>
          <w:numId w:val="3"/>
        </w:numPr>
        <w:spacing w:after="0" w:line="240" w:lineRule="auto"/>
        <w:jc w:val="both"/>
        <w:rPr>
          <w:rFonts w:ascii="Times New Roman" w:hAnsi="Times New Roman" w:cs="Times New Roman"/>
          <w:sz w:val="24"/>
        </w:rPr>
      </w:pPr>
      <w:r w:rsidRPr="00364AF0">
        <w:rPr>
          <w:rFonts w:ascii="Times New Roman" w:eastAsiaTheme="minorEastAsia" w:hAnsi="Times New Roman" w:cs="Times New Roman"/>
          <w:sz w:val="20"/>
          <w:szCs w:val="18"/>
          <w:lang w:val="sr-Cyrl-RS"/>
        </w:rPr>
        <w:t>Правилник о условима и средствима за лишавање животиња живота, начину поступања са животињама непосредно пре клања, начину омамљивања и искрварења животиња, условима и начину клања животиња без претходног омамљивања, као и програму обуке о добробити животиња током клања ("Службени гласник РС", број 14/10).</w:t>
      </w:r>
    </w:p>
    <w:p w:rsidR="00C47A6B" w:rsidRPr="00364AF0" w:rsidRDefault="00C47A6B" w:rsidP="00C47A6B">
      <w:pPr>
        <w:spacing w:after="0" w:line="240" w:lineRule="auto"/>
        <w:jc w:val="both"/>
        <w:rPr>
          <w:rFonts w:ascii="Times New Roman" w:hAnsi="Times New Roman" w:cs="Times New Roman"/>
          <w:sz w:val="24"/>
        </w:rPr>
      </w:pPr>
    </w:p>
    <w:p w:rsidR="00D907D8" w:rsidRPr="00364AF0" w:rsidRDefault="00D907D8" w:rsidP="004D7130">
      <w:pPr>
        <w:spacing w:after="0" w:line="240" w:lineRule="auto"/>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4) Закон о безбедности хране ("Службени гласник РС", број 41/09);</w:t>
      </w:r>
    </w:p>
    <w:p w:rsidR="00D907D8" w:rsidRPr="00364AF0" w:rsidRDefault="00D907D8" w:rsidP="00C47A6B">
      <w:pPr>
        <w:pStyle w:val="ListParagraph"/>
        <w:numPr>
          <w:ilvl w:val="1"/>
          <w:numId w:val="5"/>
        </w:numPr>
        <w:spacing w:after="0" w:line="240" w:lineRule="auto"/>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Правилник о условима хигијене хране ("Службени гласник РС", број 73/10);</w:t>
      </w:r>
    </w:p>
    <w:p w:rsidR="00D907D8" w:rsidRPr="00364AF0" w:rsidRDefault="00D907D8" w:rsidP="00C47A6B">
      <w:pPr>
        <w:pStyle w:val="ListParagraph"/>
        <w:numPr>
          <w:ilvl w:val="1"/>
          <w:numId w:val="5"/>
        </w:numPr>
        <w:spacing w:after="0" w:line="240" w:lineRule="auto"/>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Правилник о општим и посебним условима хигијене хране у било којој фази производње, прераде и промета ("Службени гласник РС", број 72/10) ("Микробиолошки критеријуми за храну").</w:t>
      </w:r>
    </w:p>
    <w:p w:rsidR="00F56291" w:rsidRPr="00364AF0" w:rsidRDefault="00F56291" w:rsidP="00C47A6B">
      <w:pPr>
        <w:spacing w:after="0"/>
        <w:ind w:left="720"/>
        <w:jc w:val="both"/>
        <w:rPr>
          <w:rFonts w:ascii="Times New Roman" w:eastAsiaTheme="minorEastAsia" w:hAnsi="Times New Roman" w:cs="Times New Roman"/>
          <w:sz w:val="20"/>
          <w:szCs w:val="18"/>
        </w:rPr>
      </w:pPr>
    </w:p>
    <w:p w:rsidR="00D907D8" w:rsidRPr="00364AF0" w:rsidRDefault="00D907D8" w:rsidP="004D7130">
      <w:pPr>
        <w:spacing w:after="0"/>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5) Закон о надзору над прехрамбеним производима биљног порекла ("Службени гласник РС", бр. 25/96 и 101/05 - др. закон)</w:t>
      </w:r>
    </w:p>
    <w:p w:rsidR="00D907D8" w:rsidRPr="00364AF0" w:rsidRDefault="00D907D8" w:rsidP="00C47A6B">
      <w:pPr>
        <w:pStyle w:val="ListParagraph"/>
        <w:numPr>
          <w:ilvl w:val="0"/>
          <w:numId w:val="6"/>
        </w:numPr>
        <w:spacing w:after="0" w:line="240" w:lineRule="auto"/>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Правилник о ближим условима за производњу и промет прехрамбених производа биљног порекла ("Службени гласник РС", број 50/96)</w:t>
      </w:r>
    </w:p>
    <w:p w:rsidR="00C47A6B" w:rsidRPr="00364AF0" w:rsidRDefault="00C47A6B" w:rsidP="00F56291">
      <w:pPr>
        <w:spacing w:after="0"/>
        <w:jc w:val="both"/>
        <w:rPr>
          <w:rFonts w:ascii="Times New Roman" w:eastAsiaTheme="minorEastAsia" w:hAnsi="Times New Roman" w:cs="Times New Roman"/>
          <w:sz w:val="20"/>
          <w:szCs w:val="18"/>
        </w:rPr>
      </w:pPr>
    </w:p>
    <w:p w:rsidR="00D907D8" w:rsidRPr="00364AF0" w:rsidRDefault="00D907D8" w:rsidP="00C47A6B">
      <w:pPr>
        <w:spacing w:after="0" w:line="240" w:lineRule="auto"/>
        <w:ind w:left="720"/>
        <w:jc w:val="both"/>
        <w:rPr>
          <w:rFonts w:ascii="Times New Roman" w:eastAsiaTheme="minorEastAsia" w:hAnsi="Times New Roman" w:cs="Times New Roman"/>
          <w:sz w:val="20"/>
          <w:szCs w:val="18"/>
        </w:rPr>
      </w:pPr>
      <w:r w:rsidRPr="00364AF0">
        <w:rPr>
          <w:rFonts w:ascii="Times New Roman" w:eastAsiaTheme="minorEastAsia" w:hAnsi="Times New Roman" w:cs="Times New Roman"/>
          <w:sz w:val="20"/>
          <w:szCs w:val="18"/>
          <w:lang w:val="sr-Cyrl-RS"/>
        </w:rPr>
        <w:t>6) Закон о планирању и изградњи ("Службени гласник РС", бр. 72/09, 81/09 - исправка, 64/10 - УС, 24/11, 121/12, 42/13 - УС, 50/13 - У</w:t>
      </w:r>
      <w:r w:rsidR="00F56291" w:rsidRPr="00364AF0">
        <w:rPr>
          <w:rFonts w:ascii="Times New Roman" w:eastAsiaTheme="minorEastAsia" w:hAnsi="Times New Roman" w:cs="Times New Roman"/>
          <w:sz w:val="20"/>
          <w:szCs w:val="18"/>
          <w:lang w:val="sr-Cyrl-RS"/>
        </w:rPr>
        <w:t>С, 98/13 - УС, 132/14 и 145/14)</w:t>
      </w:r>
      <w:r w:rsidR="00F56291" w:rsidRPr="00364AF0">
        <w:rPr>
          <w:rFonts w:ascii="Times New Roman" w:eastAsiaTheme="minorEastAsia" w:hAnsi="Times New Roman" w:cs="Times New Roman"/>
          <w:sz w:val="20"/>
          <w:szCs w:val="18"/>
        </w:rPr>
        <w:t>.</w:t>
      </w:r>
    </w:p>
    <w:p w:rsidR="00C47A6B" w:rsidRPr="00364AF0" w:rsidRDefault="00C47A6B" w:rsidP="00C47A6B">
      <w:pPr>
        <w:spacing w:after="0" w:line="240" w:lineRule="auto"/>
        <w:ind w:left="720"/>
        <w:jc w:val="both"/>
        <w:rPr>
          <w:rFonts w:ascii="Times New Roman" w:eastAsiaTheme="minorEastAsia" w:hAnsi="Times New Roman" w:cs="Times New Roman"/>
          <w:sz w:val="20"/>
          <w:szCs w:val="18"/>
        </w:rPr>
      </w:pPr>
    </w:p>
    <w:p w:rsidR="00D907D8" w:rsidRPr="00364AF0" w:rsidRDefault="00D907D8" w:rsidP="004D7130">
      <w:pPr>
        <w:spacing w:after="0" w:line="240" w:lineRule="auto"/>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7) Закон о процени утицаја на животну средину ("Службени гласник РС", бр. 135/04 и 36/09)</w:t>
      </w:r>
    </w:p>
    <w:p w:rsidR="00D907D8" w:rsidRPr="00364AF0" w:rsidRDefault="00D907D8" w:rsidP="00F56291">
      <w:pPr>
        <w:pStyle w:val="ListParagraph"/>
        <w:numPr>
          <w:ilvl w:val="0"/>
          <w:numId w:val="6"/>
        </w:numPr>
        <w:spacing w:after="0" w:line="240" w:lineRule="auto"/>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број 69/05);</w:t>
      </w:r>
    </w:p>
    <w:p w:rsidR="00F56291" w:rsidRPr="00364AF0" w:rsidRDefault="00F56291" w:rsidP="00C47A6B">
      <w:pPr>
        <w:spacing w:after="0" w:line="240" w:lineRule="auto"/>
        <w:ind w:firstLine="720"/>
        <w:jc w:val="both"/>
        <w:rPr>
          <w:rFonts w:ascii="Times New Roman" w:eastAsiaTheme="minorEastAsia" w:hAnsi="Times New Roman" w:cs="Times New Roman"/>
          <w:sz w:val="20"/>
          <w:szCs w:val="18"/>
        </w:rPr>
      </w:pPr>
    </w:p>
    <w:p w:rsidR="00D907D8" w:rsidRPr="00364AF0" w:rsidRDefault="00D907D8" w:rsidP="004D7130">
      <w:pPr>
        <w:spacing w:after="0" w:line="240" w:lineRule="auto"/>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8) Закон о безбедности и здрављу на раду ("Службени гласник РС", бр. 101/05 и 91/15)</w:t>
      </w:r>
    </w:p>
    <w:p w:rsidR="00D907D8" w:rsidRPr="00364AF0" w:rsidRDefault="00D907D8" w:rsidP="00F56291">
      <w:pPr>
        <w:pStyle w:val="ListParagraph"/>
        <w:numPr>
          <w:ilvl w:val="0"/>
          <w:numId w:val="6"/>
        </w:numPr>
        <w:spacing w:after="0" w:line="240" w:lineRule="auto"/>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Правилник о поступку утврђивања испуњености прописаних услова у области безбедности и здравља на раду ("Службени гласник РС", број 60/06);</w:t>
      </w:r>
    </w:p>
    <w:p w:rsidR="00F56291" w:rsidRPr="00364AF0" w:rsidRDefault="00F56291" w:rsidP="00C47A6B">
      <w:pPr>
        <w:spacing w:after="0" w:line="240" w:lineRule="auto"/>
        <w:ind w:firstLine="720"/>
        <w:jc w:val="both"/>
        <w:rPr>
          <w:rFonts w:ascii="Times New Roman" w:eastAsiaTheme="minorEastAsia" w:hAnsi="Times New Roman" w:cs="Times New Roman"/>
          <w:sz w:val="20"/>
          <w:szCs w:val="18"/>
        </w:rPr>
      </w:pPr>
    </w:p>
    <w:p w:rsidR="00D907D8" w:rsidRPr="00364AF0" w:rsidRDefault="00D907D8" w:rsidP="004D7130">
      <w:pPr>
        <w:spacing w:after="0" w:line="240" w:lineRule="auto"/>
        <w:jc w:val="both"/>
        <w:rPr>
          <w:rFonts w:ascii="Times New Roman" w:eastAsiaTheme="minorEastAsia" w:hAnsi="Times New Roman" w:cs="Times New Roman"/>
          <w:sz w:val="20"/>
          <w:szCs w:val="18"/>
          <w:lang w:val="sr-Cyrl-RS"/>
        </w:rPr>
      </w:pPr>
      <w:r w:rsidRPr="00364AF0">
        <w:rPr>
          <w:rFonts w:ascii="Times New Roman" w:eastAsiaTheme="minorEastAsia" w:hAnsi="Times New Roman" w:cs="Times New Roman"/>
          <w:sz w:val="20"/>
          <w:szCs w:val="18"/>
          <w:lang w:val="sr-Cyrl-RS"/>
        </w:rPr>
        <w:t>9) Закон о општем управном поступку ("Службени гласник РС", број 18/16);</w:t>
      </w:r>
    </w:p>
    <w:p w:rsidR="00F56291" w:rsidRPr="00364AF0" w:rsidRDefault="00F56291" w:rsidP="00C47A6B">
      <w:pPr>
        <w:spacing w:after="0" w:line="240" w:lineRule="auto"/>
        <w:ind w:firstLine="720"/>
        <w:jc w:val="both"/>
        <w:rPr>
          <w:rFonts w:ascii="Times New Roman" w:eastAsiaTheme="minorEastAsia" w:hAnsi="Times New Roman" w:cs="Times New Roman"/>
          <w:sz w:val="18"/>
          <w:szCs w:val="18"/>
        </w:rPr>
      </w:pPr>
    </w:p>
    <w:p w:rsidR="00F56291" w:rsidRPr="00364AF0" w:rsidRDefault="00F56291" w:rsidP="004D7130">
      <w:pPr>
        <w:spacing w:after="0" w:line="240" w:lineRule="auto"/>
        <w:jc w:val="both"/>
        <w:rPr>
          <w:rFonts w:ascii="Times New Roman" w:eastAsiaTheme="minorEastAsia" w:hAnsi="Times New Roman" w:cs="Times New Roman"/>
          <w:sz w:val="20"/>
          <w:szCs w:val="18"/>
        </w:rPr>
      </w:pPr>
      <w:r w:rsidRPr="00364AF0">
        <w:rPr>
          <w:rFonts w:ascii="Times New Roman" w:eastAsiaTheme="minorEastAsia" w:hAnsi="Times New Roman" w:cs="Times New Roman"/>
          <w:sz w:val="20"/>
          <w:szCs w:val="18"/>
          <w:lang w:val="sr-Cyrl-RS"/>
        </w:rPr>
        <w:t>У овом Прилогу дате су и контролне листе техничких тела: Управе за ветерину, Управе за заштиту биља и Пољопривредне инспекције Министарства пољопривреде, шумарства и водопривреде. Оне ће помоћи корисницима у разумевању услова који се односе на заштиту животне средине јавно здрављe, добробит животиња и безбедност на раду</w:t>
      </w:r>
    </w:p>
    <w:tbl>
      <w:tblPr>
        <w:tblpPr w:leftFromText="180" w:rightFromText="180" w:horzAnchor="margin" w:tblpY="-408"/>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9"/>
        <w:gridCol w:w="1364"/>
        <w:gridCol w:w="1155"/>
        <w:gridCol w:w="460"/>
        <w:gridCol w:w="16"/>
        <w:gridCol w:w="1053"/>
        <w:gridCol w:w="246"/>
        <w:gridCol w:w="308"/>
        <w:gridCol w:w="255"/>
        <w:gridCol w:w="591"/>
        <w:gridCol w:w="536"/>
        <w:gridCol w:w="1919"/>
      </w:tblGrid>
      <w:tr w:rsidR="004D7130" w:rsidRPr="00364AF0" w:rsidTr="003A630D">
        <w:tc>
          <w:tcPr>
            <w:tcW w:w="4428" w:type="dxa"/>
            <w:gridSpan w:val="3"/>
          </w:tcPr>
          <w:p w:rsidR="004D7130" w:rsidRPr="00364AF0" w:rsidRDefault="004D7130" w:rsidP="003A630D">
            <w:pPr>
              <w:spacing w:after="0" w:line="240" w:lineRule="auto"/>
              <w:rPr>
                <w:rFonts w:ascii="Times New Roman" w:hAnsi="Times New Roman" w:cs="Times New Roman"/>
                <w:sz w:val="20"/>
                <w:lang w:val="sr-Cyrl-CS"/>
              </w:rPr>
            </w:pPr>
            <w:r w:rsidRPr="00364AF0">
              <w:rPr>
                <w:rFonts w:ascii="Times New Roman" w:hAnsi="Times New Roman" w:cs="Times New Roman"/>
                <w:i/>
                <w:sz w:val="20"/>
                <w:lang w:val="sr-Cyrl-CS"/>
              </w:rPr>
              <w:lastRenderedPageBreak/>
              <w:t>МПШВ, Сектор пољопривредне инспекције, Одељење пољопривредне инспекције за безбедност хране биљног и мешовитог порекла, контролу обрађивача дувана и произвођача дуванских производ</w:t>
            </w:r>
          </w:p>
        </w:tc>
        <w:tc>
          <w:tcPr>
            <w:tcW w:w="5384" w:type="dxa"/>
            <w:gridSpan w:val="9"/>
          </w:tcPr>
          <w:p w:rsidR="004D7130" w:rsidRPr="00364AF0" w:rsidRDefault="004D7130" w:rsidP="003A630D">
            <w:pPr>
              <w:spacing w:after="0" w:line="240" w:lineRule="auto"/>
              <w:rPr>
                <w:rFonts w:ascii="Times New Roman" w:hAnsi="Times New Roman" w:cs="Times New Roman"/>
                <w:b/>
                <w:bCs/>
                <w:sz w:val="20"/>
                <w:szCs w:val="26"/>
                <w:lang w:val="sr-Cyrl-CS"/>
              </w:rPr>
            </w:pPr>
            <w:r w:rsidRPr="00364AF0">
              <w:rPr>
                <w:rFonts w:ascii="Times New Roman" w:hAnsi="Times New Roman" w:cs="Times New Roman"/>
                <w:b/>
                <w:bCs/>
                <w:sz w:val="20"/>
                <w:szCs w:val="26"/>
                <w:lang w:val="sr-Cyrl-CS"/>
              </w:rPr>
              <w:t>хигијена</w:t>
            </w:r>
            <w:r w:rsidRPr="00364AF0">
              <w:rPr>
                <w:rFonts w:ascii="Times New Roman" w:hAnsi="Times New Roman" w:cs="Times New Roman"/>
                <w:b/>
                <w:bCs/>
                <w:sz w:val="20"/>
                <w:szCs w:val="26"/>
                <w:lang w:val="sr-Latn-CS"/>
              </w:rPr>
              <w:t xml:space="preserve"> </w:t>
            </w:r>
          </w:p>
          <w:p w:rsidR="004D7130" w:rsidRPr="00364AF0" w:rsidRDefault="004D7130" w:rsidP="003A630D">
            <w:pPr>
              <w:spacing w:after="0" w:line="240" w:lineRule="auto"/>
              <w:rPr>
                <w:rFonts w:ascii="Times New Roman" w:hAnsi="Times New Roman" w:cs="Times New Roman"/>
                <w:b/>
                <w:bCs/>
                <w:sz w:val="20"/>
                <w:szCs w:val="26"/>
                <w:lang w:val="sr-Cyrl-CS"/>
              </w:rPr>
            </w:pPr>
          </w:p>
          <w:p w:rsidR="004D7130" w:rsidRPr="00364AF0" w:rsidRDefault="004D7130" w:rsidP="003A630D">
            <w:pPr>
              <w:spacing w:after="0" w:line="240" w:lineRule="auto"/>
              <w:rPr>
                <w:rFonts w:ascii="Times New Roman" w:hAnsi="Times New Roman" w:cs="Times New Roman"/>
                <w:b/>
                <w:bCs/>
                <w:sz w:val="20"/>
                <w:szCs w:val="26"/>
                <w:lang w:val="sr-Cyrl-CS"/>
              </w:rPr>
            </w:pP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b/>
                <w:bCs/>
                <w:sz w:val="20"/>
                <w:szCs w:val="26"/>
                <w:lang w:val="sr-Latn-CS"/>
              </w:rPr>
              <w:t>листа број  1</w:t>
            </w:r>
            <w:r w:rsidRPr="00364AF0">
              <w:rPr>
                <w:rFonts w:ascii="Times New Roman" w:hAnsi="Times New Roman" w:cs="Times New Roman"/>
                <w:b/>
                <w:bCs/>
                <w:sz w:val="20"/>
                <w:szCs w:val="26"/>
                <w:lang w:val="sr-Cyrl-CS"/>
              </w:rPr>
              <w:t xml:space="preserve">                               </w:t>
            </w:r>
          </w:p>
        </w:tc>
      </w:tr>
      <w:tr w:rsidR="004D7130" w:rsidRPr="00364AF0" w:rsidTr="003A630D">
        <w:tc>
          <w:tcPr>
            <w:tcW w:w="1909" w:type="dxa"/>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Датум</w:t>
            </w:r>
          </w:p>
        </w:tc>
        <w:tc>
          <w:tcPr>
            <w:tcW w:w="2519" w:type="dxa"/>
            <w:gridSpan w:val="2"/>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Време почетка:</w:t>
            </w:r>
          </w:p>
        </w:tc>
        <w:tc>
          <w:tcPr>
            <w:tcW w:w="5384" w:type="dxa"/>
            <w:gridSpan w:val="9"/>
          </w:tcPr>
          <w:p w:rsidR="004D7130" w:rsidRPr="00364AF0" w:rsidRDefault="004D7130" w:rsidP="003A630D">
            <w:pPr>
              <w:spacing w:after="0" w:line="240" w:lineRule="auto"/>
              <w:rPr>
                <w:rFonts w:ascii="Times New Roman" w:hAnsi="Times New Roman" w:cs="Times New Roman"/>
                <w:sz w:val="20"/>
                <w:lang w:val="sr-Cyrl-CS"/>
              </w:rPr>
            </w:pPr>
            <w:r w:rsidRPr="00364AF0">
              <w:rPr>
                <w:rFonts w:ascii="Times New Roman" w:hAnsi="Times New Roman" w:cs="Times New Roman"/>
                <w:sz w:val="20"/>
                <w:lang w:val="sr-Cyrl-CS"/>
              </w:rPr>
              <w:t>Врста провере:</w:t>
            </w:r>
          </w:p>
          <w:p w:rsidR="004D7130" w:rsidRPr="00364AF0" w:rsidRDefault="004D7130" w:rsidP="003A630D">
            <w:pPr>
              <w:spacing w:after="0" w:line="240" w:lineRule="auto"/>
              <w:rPr>
                <w:rFonts w:ascii="Times New Roman" w:hAnsi="Times New Roman" w:cs="Times New Roman"/>
                <w:sz w:val="20"/>
                <w:lang w:val="sr-Cyrl-CS"/>
              </w:rPr>
            </w:pPr>
            <w:r w:rsidRPr="00364AF0">
              <w:rPr>
                <w:rFonts w:ascii="Times New Roman" w:hAnsi="Times New Roman" w:cs="Times New Roman"/>
                <w:sz w:val="20"/>
                <w:lang w:val="sr-Cyrl-CS"/>
              </w:rPr>
              <w:t>□ инспекцијска - редовна</w:t>
            </w:r>
          </w:p>
          <w:p w:rsidR="004D7130" w:rsidRPr="00364AF0" w:rsidRDefault="004D7130" w:rsidP="003A630D">
            <w:pPr>
              <w:spacing w:after="0" w:line="240" w:lineRule="auto"/>
              <w:rPr>
                <w:rFonts w:ascii="Times New Roman" w:hAnsi="Times New Roman" w:cs="Times New Roman"/>
                <w:sz w:val="20"/>
                <w:lang w:val="sr-Cyrl-CS"/>
              </w:rPr>
            </w:pPr>
            <w:r w:rsidRPr="00364AF0">
              <w:rPr>
                <w:rFonts w:ascii="Times New Roman" w:hAnsi="Times New Roman" w:cs="Times New Roman"/>
                <w:sz w:val="20"/>
                <w:lang w:val="sr-Cyrl-CS"/>
              </w:rPr>
              <w:t>□ инспекцијска - накнадна</w:t>
            </w:r>
          </w:p>
          <w:p w:rsidR="004D7130" w:rsidRPr="00364AF0" w:rsidRDefault="004D7130" w:rsidP="003A630D">
            <w:pPr>
              <w:spacing w:after="0" w:line="240" w:lineRule="auto"/>
              <w:rPr>
                <w:rFonts w:ascii="Times New Roman" w:hAnsi="Times New Roman" w:cs="Times New Roman"/>
                <w:sz w:val="20"/>
                <w:lang w:val="sr-Cyrl-CS"/>
              </w:rPr>
            </w:pPr>
            <w:r w:rsidRPr="00364AF0">
              <w:rPr>
                <w:rFonts w:ascii="Times New Roman" w:hAnsi="Times New Roman" w:cs="Times New Roman"/>
                <w:sz w:val="20"/>
                <w:lang w:val="sr-Cyrl-CS"/>
              </w:rPr>
              <w:t>□ инспекцијска - ванредна</w:t>
            </w:r>
          </w:p>
        </w:tc>
      </w:tr>
      <w:tr w:rsidR="004D7130" w:rsidRPr="00364AF0" w:rsidTr="004D7130">
        <w:trPr>
          <w:trHeight w:val="466"/>
        </w:trPr>
        <w:tc>
          <w:tcPr>
            <w:tcW w:w="4428" w:type="dxa"/>
            <w:gridSpan w:val="3"/>
          </w:tcPr>
          <w:p w:rsidR="004D7130" w:rsidRPr="00364AF0" w:rsidRDefault="004D7130" w:rsidP="004D7130">
            <w:pPr>
              <w:spacing w:after="0" w:line="240" w:lineRule="auto"/>
              <w:rPr>
                <w:rFonts w:ascii="Times New Roman" w:hAnsi="Times New Roman" w:cs="Times New Roman"/>
                <w:sz w:val="20"/>
                <w:lang w:val="sr-Cyrl-CS"/>
              </w:rPr>
            </w:pPr>
            <w:r w:rsidRPr="00364AF0">
              <w:rPr>
                <w:rFonts w:ascii="Times New Roman" w:hAnsi="Times New Roman" w:cs="Times New Roman"/>
                <w:sz w:val="20"/>
                <w:lang w:val="sr-Latn-CS"/>
              </w:rPr>
              <w:t>Назив субјекта</w:t>
            </w:r>
          </w:p>
        </w:tc>
        <w:tc>
          <w:tcPr>
            <w:tcW w:w="5384" w:type="dxa"/>
            <w:gridSpan w:val="9"/>
          </w:tcPr>
          <w:p w:rsidR="004D7130" w:rsidRPr="00364AF0" w:rsidRDefault="004D7130" w:rsidP="004D7130">
            <w:pPr>
              <w:spacing w:after="0" w:line="240" w:lineRule="auto"/>
              <w:rPr>
                <w:rFonts w:ascii="Times New Roman" w:hAnsi="Times New Roman" w:cs="Times New Roman"/>
                <w:sz w:val="20"/>
                <w:lang w:val="sr-Cyrl-CS"/>
              </w:rPr>
            </w:pPr>
            <w:r w:rsidRPr="00364AF0">
              <w:rPr>
                <w:rFonts w:ascii="Times New Roman" w:hAnsi="Times New Roman" w:cs="Times New Roman"/>
                <w:sz w:val="20"/>
                <w:lang w:val="sr-Cyrl-CS"/>
              </w:rPr>
              <w:t>Регистарски број субјекта и објеката (из Централног регистра</w:t>
            </w:r>
            <w:r w:rsidRPr="00364AF0">
              <w:rPr>
                <w:rFonts w:ascii="Times New Roman" w:hAnsi="Times New Roman" w:cs="Times New Roman"/>
                <w:sz w:val="20"/>
                <w:lang w:val="sr-Latn-CS"/>
              </w:rPr>
              <w:t>)</w:t>
            </w:r>
          </w:p>
        </w:tc>
      </w:tr>
      <w:tr w:rsidR="004D7130" w:rsidRPr="00364AF0" w:rsidTr="003A630D">
        <w:tc>
          <w:tcPr>
            <w:tcW w:w="9812" w:type="dxa"/>
            <w:gridSpan w:val="12"/>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b/>
                <w:sz w:val="20"/>
                <w:lang w:val="sr-Cyrl-CS"/>
              </w:rPr>
              <w:t xml:space="preserve">А. *       Да ли је субјекат уписан у АПР                                                                                        </w:t>
            </w:r>
            <w:r w:rsidRPr="00364AF0">
              <w:rPr>
                <w:rFonts w:ascii="Times New Roman" w:hAnsi="Times New Roman" w:cs="Times New Roman"/>
                <w:sz w:val="20"/>
                <w:lang w:val="ru-RU"/>
              </w:rPr>
              <w:t xml:space="preserve"> ДА</w:t>
            </w:r>
            <w:r w:rsidRPr="00364AF0">
              <w:rPr>
                <w:rFonts w:ascii="Times New Roman" w:hAnsi="Times New Roman" w:cs="Times New Roman"/>
                <w:sz w:val="20"/>
              </w:rPr>
              <w:fldChar w:fldCharType="begin">
                <w:ffData>
                  <w:name w:val="Check3"/>
                  <w:enabled/>
                  <w:calcOnExit w:val="0"/>
                  <w:checkBox>
                    <w:sizeAuto/>
                    <w:default w:val="0"/>
                  </w:checkBox>
                </w:ffData>
              </w:fldChar>
            </w:r>
            <w:r w:rsidRPr="00364AF0">
              <w:rPr>
                <w:rFonts w:ascii="Times New Roman" w:hAnsi="Times New Roman" w:cs="Times New Roman"/>
                <w:sz w:val="20"/>
                <w:lang w:val="es-ES"/>
              </w:rPr>
              <w:instrText xml:space="preserve"> FORMCHECKBOX </w:instrText>
            </w:r>
            <w:r w:rsidR="00703F52" w:rsidRPr="00364AF0">
              <w:rPr>
                <w:rFonts w:ascii="Times New Roman" w:hAnsi="Times New Roman" w:cs="Times New Roman"/>
                <w:sz w:val="20"/>
              </w:rPr>
            </w:r>
            <w:r w:rsidR="00703F52" w:rsidRPr="00364AF0">
              <w:rPr>
                <w:rFonts w:ascii="Times New Roman" w:hAnsi="Times New Roman" w:cs="Times New Roman"/>
                <w:sz w:val="20"/>
              </w:rPr>
              <w:fldChar w:fldCharType="separate"/>
            </w:r>
            <w:r w:rsidRPr="00364AF0">
              <w:rPr>
                <w:rFonts w:ascii="Times New Roman" w:hAnsi="Times New Roman" w:cs="Times New Roman"/>
                <w:sz w:val="20"/>
              </w:rPr>
              <w:fldChar w:fldCharType="end"/>
            </w:r>
            <w:r w:rsidRPr="00364AF0">
              <w:rPr>
                <w:rFonts w:ascii="Times New Roman" w:hAnsi="Times New Roman" w:cs="Times New Roman"/>
                <w:sz w:val="20"/>
                <w:lang w:val="ru-RU"/>
              </w:rPr>
              <w:t xml:space="preserve">  /  НЕ</w:t>
            </w:r>
            <w:r w:rsidRPr="00364AF0">
              <w:rPr>
                <w:rFonts w:ascii="Times New Roman" w:hAnsi="Times New Roman" w:cs="Times New Roman"/>
                <w:sz w:val="20"/>
              </w:rPr>
              <w:fldChar w:fldCharType="begin">
                <w:ffData>
                  <w:name w:val=""/>
                  <w:enabled/>
                  <w:calcOnExit w:val="0"/>
                  <w:checkBox>
                    <w:sizeAuto/>
                    <w:default w:val="0"/>
                  </w:checkBox>
                </w:ffData>
              </w:fldChar>
            </w:r>
            <w:r w:rsidRPr="00364AF0">
              <w:rPr>
                <w:rFonts w:ascii="Times New Roman" w:hAnsi="Times New Roman" w:cs="Times New Roman"/>
                <w:sz w:val="20"/>
                <w:lang w:val="ru-RU"/>
              </w:rPr>
              <w:instrText xml:space="preserve"> </w:instrText>
            </w:r>
            <w:r w:rsidRPr="00364AF0">
              <w:rPr>
                <w:rFonts w:ascii="Times New Roman" w:hAnsi="Times New Roman" w:cs="Times New Roman"/>
                <w:sz w:val="20"/>
              </w:rPr>
              <w:instrText>FORMCHECKBOX</w:instrText>
            </w:r>
            <w:r w:rsidRPr="00364AF0">
              <w:rPr>
                <w:rFonts w:ascii="Times New Roman" w:hAnsi="Times New Roman" w:cs="Times New Roman"/>
                <w:sz w:val="20"/>
                <w:lang w:val="ru-RU"/>
              </w:rPr>
              <w:instrText xml:space="preserve"> </w:instrText>
            </w:r>
            <w:r w:rsidR="00703F52" w:rsidRPr="00364AF0">
              <w:rPr>
                <w:rFonts w:ascii="Times New Roman" w:hAnsi="Times New Roman" w:cs="Times New Roman"/>
                <w:sz w:val="20"/>
              </w:rPr>
            </w:r>
            <w:r w:rsidR="00703F52" w:rsidRPr="00364AF0">
              <w:rPr>
                <w:rFonts w:ascii="Times New Roman" w:hAnsi="Times New Roman" w:cs="Times New Roman"/>
                <w:sz w:val="20"/>
              </w:rPr>
              <w:fldChar w:fldCharType="separate"/>
            </w:r>
            <w:r w:rsidRPr="00364AF0">
              <w:rPr>
                <w:rFonts w:ascii="Times New Roman" w:hAnsi="Times New Roman" w:cs="Times New Roman"/>
                <w:sz w:val="20"/>
              </w:rPr>
              <w:fldChar w:fldCharType="end"/>
            </w:r>
          </w:p>
        </w:tc>
      </w:tr>
      <w:tr w:rsidR="004D7130" w:rsidRPr="00364AF0" w:rsidTr="003A630D">
        <w:tc>
          <w:tcPr>
            <w:tcW w:w="9812" w:type="dxa"/>
            <w:gridSpan w:val="12"/>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Адреса субјекта:</w:t>
            </w:r>
          </w:p>
        </w:tc>
      </w:tr>
      <w:tr w:rsidR="004D7130" w:rsidRPr="00364AF0" w:rsidTr="003A630D">
        <w:tc>
          <w:tcPr>
            <w:tcW w:w="4888" w:type="dxa"/>
            <w:gridSpan w:val="4"/>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По</w:t>
            </w:r>
            <w:r w:rsidRPr="00364AF0">
              <w:rPr>
                <w:rFonts w:ascii="Times New Roman" w:hAnsi="Times New Roman" w:cs="Times New Roman"/>
                <w:sz w:val="20"/>
                <w:lang w:val="sr-Cyrl-RS"/>
              </w:rPr>
              <w:t>штанс</w:t>
            </w:r>
            <w:r w:rsidRPr="00364AF0">
              <w:rPr>
                <w:rFonts w:ascii="Times New Roman" w:hAnsi="Times New Roman" w:cs="Times New Roman"/>
                <w:sz w:val="20"/>
                <w:lang w:val="sr-Latn-CS"/>
              </w:rPr>
              <w:t>ки број:</w:t>
            </w:r>
          </w:p>
        </w:tc>
        <w:tc>
          <w:tcPr>
            <w:tcW w:w="4924" w:type="dxa"/>
            <w:gridSpan w:val="8"/>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Место:</w:t>
            </w:r>
          </w:p>
        </w:tc>
      </w:tr>
      <w:tr w:rsidR="004D7130" w:rsidRPr="00364AF0" w:rsidTr="003A630D">
        <w:tc>
          <w:tcPr>
            <w:tcW w:w="3273" w:type="dxa"/>
            <w:gridSpan w:val="2"/>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Телефон:</w:t>
            </w:r>
          </w:p>
        </w:tc>
        <w:tc>
          <w:tcPr>
            <w:tcW w:w="2684" w:type="dxa"/>
            <w:gridSpan w:val="4"/>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Фаx:</w:t>
            </w:r>
          </w:p>
        </w:tc>
        <w:tc>
          <w:tcPr>
            <w:tcW w:w="3855" w:type="dxa"/>
            <w:gridSpan w:val="6"/>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e-mail:</w:t>
            </w:r>
          </w:p>
        </w:tc>
      </w:tr>
      <w:tr w:rsidR="004D7130" w:rsidRPr="00364AF0" w:rsidTr="003A630D">
        <w:tc>
          <w:tcPr>
            <w:tcW w:w="6511" w:type="dxa"/>
            <w:gridSpan w:val="8"/>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Име одговорног лица:</w:t>
            </w:r>
          </w:p>
        </w:tc>
        <w:tc>
          <w:tcPr>
            <w:tcW w:w="3301" w:type="dxa"/>
            <w:gridSpan w:val="4"/>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Телефон:</w:t>
            </w:r>
          </w:p>
        </w:tc>
      </w:tr>
      <w:tr w:rsidR="004D7130" w:rsidRPr="00364AF0" w:rsidTr="003A630D">
        <w:tc>
          <w:tcPr>
            <w:tcW w:w="7893" w:type="dxa"/>
            <w:gridSpan w:val="11"/>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Име представника субјекта присутног провери:</w:t>
            </w:r>
          </w:p>
        </w:tc>
        <w:tc>
          <w:tcPr>
            <w:tcW w:w="1919" w:type="dxa"/>
          </w:tcPr>
          <w:p w:rsidR="004D7130" w:rsidRPr="00364AF0" w:rsidRDefault="004D7130" w:rsidP="003A630D">
            <w:pPr>
              <w:spacing w:after="0" w:line="240" w:lineRule="auto"/>
              <w:rPr>
                <w:rFonts w:ascii="Times New Roman" w:hAnsi="Times New Roman" w:cs="Times New Roman"/>
                <w:sz w:val="20"/>
                <w:lang w:val="sr-Latn-CS"/>
              </w:rPr>
            </w:pPr>
          </w:p>
        </w:tc>
      </w:tr>
      <w:tr w:rsidR="004D7130" w:rsidRPr="00364AF0" w:rsidTr="003A630D">
        <w:tc>
          <w:tcPr>
            <w:tcW w:w="7893" w:type="dxa"/>
            <w:gridSpan w:val="11"/>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Име других представника субјекта присутних провери:</w:t>
            </w:r>
          </w:p>
          <w:p w:rsidR="004D7130" w:rsidRPr="00364AF0" w:rsidRDefault="004D7130" w:rsidP="003A630D">
            <w:pPr>
              <w:spacing w:after="0" w:line="240" w:lineRule="auto"/>
              <w:rPr>
                <w:rFonts w:ascii="Times New Roman" w:hAnsi="Times New Roman" w:cs="Times New Roman"/>
                <w:sz w:val="20"/>
                <w:lang w:val="sr-Cyrl-CS"/>
              </w:rPr>
            </w:pPr>
          </w:p>
        </w:tc>
        <w:tc>
          <w:tcPr>
            <w:tcW w:w="1919" w:type="dxa"/>
          </w:tcPr>
          <w:p w:rsidR="004D7130" w:rsidRPr="00364AF0" w:rsidRDefault="004D7130" w:rsidP="003A630D">
            <w:pPr>
              <w:spacing w:after="0" w:line="240" w:lineRule="auto"/>
              <w:rPr>
                <w:rFonts w:ascii="Times New Roman" w:hAnsi="Times New Roman" w:cs="Times New Roman"/>
                <w:sz w:val="20"/>
                <w:lang w:val="sr-Latn-CS"/>
              </w:rPr>
            </w:pPr>
          </w:p>
        </w:tc>
      </w:tr>
      <w:tr w:rsidR="004D7130" w:rsidRPr="00364AF0" w:rsidTr="003A630D">
        <w:tc>
          <w:tcPr>
            <w:tcW w:w="7893" w:type="dxa"/>
            <w:gridSpan w:val="11"/>
          </w:tcPr>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Број запослених у субјекту:</w:t>
            </w:r>
          </w:p>
        </w:tc>
        <w:tc>
          <w:tcPr>
            <w:tcW w:w="1919" w:type="dxa"/>
          </w:tcPr>
          <w:p w:rsidR="004D7130" w:rsidRPr="00364AF0" w:rsidRDefault="004D7130" w:rsidP="003A630D">
            <w:pPr>
              <w:spacing w:after="0" w:line="240" w:lineRule="auto"/>
              <w:rPr>
                <w:rFonts w:ascii="Times New Roman" w:hAnsi="Times New Roman" w:cs="Times New Roman"/>
                <w:sz w:val="20"/>
                <w:lang w:val="sr-Latn-CS"/>
              </w:rPr>
            </w:pPr>
          </w:p>
        </w:tc>
      </w:tr>
      <w:tr w:rsidR="004D7130" w:rsidRPr="00364AF0" w:rsidTr="003A630D">
        <w:tc>
          <w:tcPr>
            <w:tcW w:w="9812" w:type="dxa"/>
            <w:gridSpan w:val="12"/>
          </w:tcPr>
          <w:p w:rsidR="004D7130" w:rsidRPr="00364AF0" w:rsidRDefault="004D7130" w:rsidP="003A630D">
            <w:pPr>
              <w:spacing w:after="0" w:line="240" w:lineRule="auto"/>
              <w:rPr>
                <w:rFonts w:ascii="Times New Roman" w:hAnsi="Times New Roman" w:cs="Times New Roman"/>
                <w:b/>
                <w:bCs/>
                <w:sz w:val="20"/>
                <w:lang w:val="sr-Latn-CS"/>
              </w:rPr>
            </w:pPr>
            <w:r w:rsidRPr="00364AF0">
              <w:rPr>
                <w:rFonts w:ascii="Times New Roman" w:hAnsi="Times New Roman" w:cs="Times New Roman"/>
                <w:bCs/>
                <w:sz w:val="20"/>
                <w:lang w:val="sr-Latn-CS"/>
              </w:rPr>
              <w:t>Објекат ниског производног капацитета (</w:t>
            </w:r>
            <w:r w:rsidRPr="00364AF0">
              <w:rPr>
                <w:rFonts w:ascii="Times New Roman" w:hAnsi="Times New Roman" w:cs="Times New Roman"/>
                <w:bCs/>
                <w:i/>
                <w:sz w:val="20"/>
                <w:lang w:val="sr-Latn-CS"/>
              </w:rPr>
              <w:t>„занатска“</w:t>
            </w:r>
            <w:r w:rsidRPr="00364AF0">
              <w:rPr>
                <w:rFonts w:ascii="Times New Roman" w:hAnsi="Times New Roman" w:cs="Times New Roman"/>
                <w:bCs/>
                <w:sz w:val="20"/>
                <w:lang w:val="sr-Latn-CS"/>
              </w:rPr>
              <w:t xml:space="preserve">):                                          </w:t>
            </w:r>
            <w:r w:rsidRPr="00364AF0">
              <w:rPr>
                <w:rFonts w:ascii="Times New Roman" w:hAnsi="Times New Roman" w:cs="Times New Roman"/>
                <w:sz w:val="20"/>
                <w:lang w:val="sr-Latn-CS"/>
              </w:rPr>
              <w:t>□</w:t>
            </w:r>
          </w:p>
        </w:tc>
      </w:tr>
      <w:tr w:rsidR="004D7130" w:rsidRPr="00364AF0" w:rsidTr="003A630D">
        <w:tc>
          <w:tcPr>
            <w:tcW w:w="9812" w:type="dxa"/>
            <w:gridSpan w:val="12"/>
          </w:tcPr>
          <w:p w:rsidR="004D7130" w:rsidRPr="00364AF0" w:rsidRDefault="004D7130" w:rsidP="003A630D">
            <w:pPr>
              <w:spacing w:after="0" w:line="240" w:lineRule="auto"/>
              <w:rPr>
                <w:rFonts w:ascii="Times New Roman" w:hAnsi="Times New Roman" w:cs="Times New Roman"/>
                <w:b/>
                <w:bCs/>
                <w:sz w:val="20"/>
                <w:lang w:val="sr-Latn-CS"/>
              </w:rPr>
            </w:pPr>
            <w:r w:rsidRPr="00364AF0">
              <w:rPr>
                <w:rFonts w:ascii="Times New Roman" w:hAnsi="Times New Roman" w:cs="Times New Roman"/>
                <w:bCs/>
                <w:sz w:val="20"/>
                <w:lang w:val="sr-Latn-CS"/>
              </w:rPr>
              <w:t>Објекат високог производног капацитета (</w:t>
            </w:r>
            <w:r w:rsidRPr="00364AF0">
              <w:rPr>
                <w:rFonts w:ascii="Times New Roman" w:hAnsi="Times New Roman" w:cs="Times New Roman"/>
                <w:bCs/>
                <w:i/>
                <w:sz w:val="20"/>
                <w:lang w:val="sr-Latn-CS"/>
              </w:rPr>
              <w:t>линијска производња - индустријска</w:t>
            </w:r>
            <w:r w:rsidRPr="00364AF0">
              <w:rPr>
                <w:rFonts w:ascii="Times New Roman" w:hAnsi="Times New Roman" w:cs="Times New Roman"/>
                <w:bCs/>
                <w:sz w:val="20"/>
                <w:lang w:val="sr-Latn-CS"/>
              </w:rPr>
              <w:t xml:space="preserve">):  </w:t>
            </w:r>
            <w:r w:rsidRPr="00364AF0">
              <w:rPr>
                <w:rFonts w:ascii="Times New Roman" w:hAnsi="Times New Roman" w:cs="Times New Roman"/>
                <w:sz w:val="20"/>
                <w:lang w:val="sr-Latn-CS"/>
              </w:rPr>
              <w:t>□</w:t>
            </w:r>
          </w:p>
        </w:tc>
      </w:tr>
      <w:tr w:rsidR="004D7130" w:rsidRPr="00364AF0" w:rsidTr="003A630D">
        <w:tc>
          <w:tcPr>
            <w:tcW w:w="9812" w:type="dxa"/>
            <w:gridSpan w:val="12"/>
          </w:tcPr>
          <w:p w:rsidR="004D7130" w:rsidRPr="00364AF0" w:rsidRDefault="004D7130" w:rsidP="003A630D">
            <w:pPr>
              <w:spacing w:after="0" w:line="240" w:lineRule="auto"/>
              <w:rPr>
                <w:rFonts w:ascii="Times New Roman" w:hAnsi="Times New Roman" w:cs="Times New Roman"/>
                <w:b/>
                <w:bCs/>
                <w:sz w:val="20"/>
                <w:lang w:val="sr-Latn-CS"/>
              </w:rPr>
            </w:pPr>
            <w:r w:rsidRPr="00364AF0">
              <w:rPr>
                <w:rFonts w:ascii="Times New Roman" w:hAnsi="Times New Roman" w:cs="Times New Roman"/>
                <w:b/>
                <w:bCs/>
                <w:sz w:val="20"/>
                <w:lang w:val="sr-Latn-CS"/>
              </w:rPr>
              <w:t>Квалификација одговорног лица:</w:t>
            </w:r>
          </w:p>
          <w:p w:rsidR="004D7130" w:rsidRPr="00364AF0" w:rsidRDefault="004D7130" w:rsidP="004D7130">
            <w:pPr>
              <w:spacing w:after="0" w:line="240" w:lineRule="auto"/>
              <w:rPr>
                <w:rFonts w:ascii="Times New Roman" w:hAnsi="Times New Roman" w:cs="Times New Roman"/>
                <w:sz w:val="20"/>
                <w:lang w:val="sr-Latn-CS"/>
              </w:rPr>
            </w:pPr>
            <w:r w:rsidRPr="00364AF0">
              <w:rPr>
                <w:rFonts w:ascii="Times New Roman" w:hAnsi="Times New Roman" w:cs="Times New Roman"/>
                <w:sz w:val="20"/>
                <w:szCs w:val="20"/>
                <w:lang w:val="sr-Latn-CS"/>
              </w:rPr>
              <w:t xml:space="preserve">(члан 48. Закона о безбедности хране, Сл. Гласник РС бр. 41/09; </w:t>
            </w:r>
            <w:r w:rsidRPr="00364AF0">
              <w:rPr>
                <w:rFonts w:ascii="Times New Roman" w:hAnsi="Times New Roman" w:cs="Times New Roman"/>
                <w:sz w:val="20"/>
                <w:lang w:val="sr-Latn-CS"/>
              </w:rPr>
              <w:t>члан 4.</w:t>
            </w:r>
            <w:r w:rsidRPr="00364AF0">
              <w:rPr>
                <w:rFonts w:ascii="Times New Roman" w:hAnsi="Times New Roman" w:cs="Times New Roman"/>
                <w:sz w:val="20"/>
                <w:szCs w:val="20"/>
                <w:lang w:val="sr-Latn-CS"/>
              </w:rPr>
              <w:t xml:space="preserve"> </w:t>
            </w:r>
            <w:r w:rsidRPr="00364AF0">
              <w:rPr>
                <w:rFonts w:ascii="Times New Roman" w:hAnsi="Times New Roman" w:cs="Times New Roman"/>
                <w:sz w:val="20"/>
                <w:lang w:val="sr-Latn-CS"/>
              </w:rPr>
              <w:t xml:space="preserve">Закона о надзору над прехрамбеним производима биљног порекла Сл. гласник РС бр. 25/96; </w:t>
            </w:r>
            <w:r w:rsidRPr="00364AF0">
              <w:rPr>
                <w:rFonts w:ascii="Times New Roman" w:hAnsi="Times New Roman" w:cs="Times New Roman"/>
                <w:sz w:val="20"/>
                <w:szCs w:val="20"/>
                <w:lang w:val="sr-Latn-CS"/>
              </w:rPr>
              <w:t>члан 12. Правилника о ближим условима за производњу и промет прехрамбених производа биљног порекла Сл. гласник РС бр. 50/96)</w:t>
            </w:r>
          </w:p>
        </w:tc>
      </w:tr>
      <w:tr w:rsidR="004D7130" w:rsidRPr="00364AF0" w:rsidTr="003A630D">
        <w:tc>
          <w:tcPr>
            <w:tcW w:w="9812" w:type="dxa"/>
            <w:gridSpan w:val="12"/>
          </w:tcPr>
          <w:p w:rsidR="004D7130" w:rsidRPr="00364AF0" w:rsidRDefault="004D7130" w:rsidP="003A630D">
            <w:pPr>
              <w:spacing w:after="0" w:line="240" w:lineRule="auto"/>
              <w:rPr>
                <w:rFonts w:ascii="Times New Roman" w:hAnsi="Times New Roman" w:cs="Times New Roman"/>
                <w:b/>
                <w:bCs/>
                <w:sz w:val="20"/>
                <w:lang w:val="ru-RU"/>
              </w:rPr>
            </w:pPr>
          </w:p>
        </w:tc>
      </w:tr>
      <w:tr w:rsidR="004D7130" w:rsidRPr="00364AF0" w:rsidTr="003A630D">
        <w:tc>
          <w:tcPr>
            <w:tcW w:w="9812" w:type="dxa"/>
            <w:gridSpan w:val="12"/>
          </w:tcPr>
          <w:p w:rsidR="004D7130" w:rsidRPr="00364AF0" w:rsidRDefault="004D7130" w:rsidP="003A630D">
            <w:pPr>
              <w:spacing w:after="0" w:line="240" w:lineRule="auto"/>
              <w:rPr>
                <w:rFonts w:ascii="Times New Roman" w:hAnsi="Times New Roman" w:cs="Times New Roman"/>
                <w:b/>
                <w:bCs/>
                <w:sz w:val="20"/>
                <w:lang w:val="sr-Cyrl-CS"/>
              </w:rPr>
            </w:pPr>
            <w:r w:rsidRPr="00364AF0">
              <w:rPr>
                <w:rFonts w:ascii="Times New Roman" w:hAnsi="Times New Roman" w:cs="Times New Roman"/>
                <w:b/>
                <w:bCs/>
                <w:sz w:val="20"/>
                <w:lang w:val="sr-Latn-CS"/>
              </w:rPr>
              <w:t>Списак производа:</w:t>
            </w:r>
          </w:p>
          <w:p w:rsidR="004D7130" w:rsidRPr="00364AF0" w:rsidRDefault="004D7130" w:rsidP="003A630D">
            <w:pPr>
              <w:spacing w:after="0" w:line="240" w:lineRule="auto"/>
              <w:rPr>
                <w:rFonts w:ascii="Times New Roman" w:hAnsi="Times New Roman" w:cs="Times New Roman"/>
                <w:b/>
                <w:bCs/>
                <w:sz w:val="20"/>
                <w:lang w:val="sr-Cyrl-CS"/>
              </w:rPr>
            </w:pPr>
          </w:p>
          <w:p w:rsidR="004D7130" w:rsidRPr="00364AF0" w:rsidRDefault="004D7130" w:rsidP="003A630D">
            <w:pPr>
              <w:spacing w:after="0" w:line="240" w:lineRule="auto"/>
              <w:rPr>
                <w:rFonts w:ascii="Times New Roman" w:hAnsi="Times New Roman" w:cs="Times New Roman"/>
                <w:b/>
                <w:bCs/>
                <w:sz w:val="20"/>
                <w:lang w:val="sr-Cyrl-CS"/>
              </w:rPr>
            </w:pPr>
          </w:p>
        </w:tc>
      </w:tr>
      <w:tr w:rsidR="004D7130" w:rsidRPr="00364AF0" w:rsidTr="003A630D">
        <w:tc>
          <w:tcPr>
            <w:tcW w:w="4904" w:type="dxa"/>
            <w:gridSpan w:val="5"/>
          </w:tcPr>
          <w:p w:rsidR="004D7130" w:rsidRPr="00364AF0" w:rsidRDefault="004D7130" w:rsidP="003A630D">
            <w:pPr>
              <w:spacing w:after="0" w:line="240" w:lineRule="auto"/>
              <w:rPr>
                <w:rFonts w:ascii="Times New Roman" w:hAnsi="Times New Roman" w:cs="Times New Roman"/>
                <w:b/>
                <w:bCs/>
                <w:sz w:val="20"/>
                <w:lang w:val="sr-Latn-CS"/>
              </w:rPr>
            </w:pPr>
            <w:r w:rsidRPr="00364AF0">
              <w:rPr>
                <w:rFonts w:ascii="Times New Roman" w:hAnsi="Times New Roman" w:cs="Times New Roman"/>
                <w:b/>
                <w:bCs/>
                <w:sz w:val="20"/>
                <w:lang w:val="sr-Latn-CS"/>
              </w:rPr>
              <w:t>Порекло сировина:</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сопствена производња</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произвођачи из Србије</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увоз из ЕУ</w:t>
            </w:r>
          </w:p>
          <w:p w:rsidR="004D7130" w:rsidRPr="00364AF0" w:rsidRDefault="004D7130" w:rsidP="004D7130">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увоз из других земаља</w:t>
            </w:r>
          </w:p>
        </w:tc>
        <w:tc>
          <w:tcPr>
            <w:tcW w:w="4908" w:type="dxa"/>
            <w:gridSpan w:val="7"/>
          </w:tcPr>
          <w:p w:rsidR="004D7130" w:rsidRPr="00364AF0" w:rsidRDefault="004D7130" w:rsidP="003A630D">
            <w:pPr>
              <w:spacing w:after="0" w:line="240" w:lineRule="auto"/>
              <w:rPr>
                <w:rFonts w:ascii="Times New Roman" w:hAnsi="Times New Roman" w:cs="Times New Roman"/>
                <w:b/>
                <w:bCs/>
                <w:sz w:val="20"/>
                <w:lang w:val="sr-Latn-CS"/>
              </w:rPr>
            </w:pPr>
            <w:r w:rsidRPr="00364AF0">
              <w:rPr>
                <w:rFonts w:ascii="Times New Roman" w:hAnsi="Times New Roman" w:cs="Times New Roman"/>
                <w:b/>
                <w:bCs/>
                <w:sz w:val="20"/>
                <w:lang w:val="sr-Latn-CS"/>
              </w:rPr>
              <w:t>Врста производње:</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континуирана</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сезонска</w:t>
            </w:r>
          </w:p>
        </w:tc>
      </w:tr>
      <w:tr w:rsidR="004D7130" w:rsidRPr="00364AF0" w:rsidTr="00FB0382">
        <w:trPr>
          <w:trHeight w:val="1671"/>
        </w:trPr>
        <w:tc>
          <w:tcPr>
            <w:tcW w:w="4904" w:type="dxa"/>
            <w:gridSpan w:val="5"/>
            <w:tcBorders>
              <w:bottom w:val="single" w:sz="4" w:space="0" w:color="000000"/>
            </w:tcBorders>
          </w:tcPr>
          <w:p w:rsidR="004D7130" w:rsidRPr="00364AF0" w:rsidRDefault="004D7130" w:rsidP="003A630D">
            <w:pPr>
              <w:spacing w:after="0" w:line="240" w:lineRule="auto"/>
              <w:rPr>
                <w:rFonts w:ascii="Times New Roman" w:hAnsi="Times New Roman" w:cs="Times New Roman"/>
                <w:b/>
                <w:bCs/>
                <w:sz w:val="20"/>
                <w:lang w:val="sr-Latn-CS"/>
              </w:rPr>
            </w:pPr>
            <w:r w:rsidRPr="00364AF0">
              <w:rPr>
                <w:rFonts w:ascii="Times New Roman" w:hAnsi="Times New Roman" w:cs="Times New Roman"/>
                <w:b/>
                <w:bCs/>
                <w:sz w:val="20"/>
                <w:lang w:val="sr-Latn-CS"/>
              </w:rPr>
              <w:t>Тржиште на коме се пласирају производи:</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домаће – локално</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домаће – регионално</w:t>
            </w:r>
          </w:p>
          <w:p w:rsidR="004D7130" w:rsidRPr="00364AF0" w:rsidRDefault="004D7130" w:rsidP="004D7130">
            <w:pPr>
              <w:spacing w:after="0" w:line="240" w:lineRule="auto"/>
              <w:rPr>
                <w:rFonts w:ascii="Times New Roman" w:hAnsi="Times New Roman" w:cs="Times New Roman"/>
                <w:sz w:val="20"/>
                <w:lang w:val="sr-Cyrl-CS"/>
              </w:rPr>
            </w:pPr>
            <w:r w:rsidRPr="00364AF0">
              <w:rPr>
                <w:rFonts w:ascii="Times New Roman" w:hAnsi="Times New Roman" w:cs="Times New Roman"/>
                <w:sz w:val="20"/>
                <w:lang w:val="sr-Latn-CS"/>
              </w:rPr>
              <w:t>□ страно</w:t>
            </w:r>
          </w:p>
        </w:tc>
        <w:tc>
          <w:tcPr>
            <w:tcW w:w="4908" w:type="dxa"/>
            <w:gridSpan w:val="7"/>
            <w:tcBorders>
              <w:bottom w:val="single" w:sz="4" w:space="0" w:color="000000"/>
            </w:tcBorders>
          </w:tcPr>
          <w:p w:rsidR="004D7130" w:rsidRPr="00364AF0" w:rsidRDefault="004D7130" w:rsidP="003A630D">
            <w:pPr>
              <w:spacing w:after="0" w:line="240" w:lineRule="auto"/>
              <w:rPr>
                <w:rFonts w:ascii="Times New Roman" w:hAnsi="Times New Roman" w:cs="Times New Roman"/>
                <w:b/>
                <w:bCs/>
                <w:sz w:val="20"/>
                <w:lang w:val="sr-Latn-CS"/>
              </w:rPr>
            </w:pPr>
            <w:r w:rsidRPr="00364AF0">
              <w:rPr>
                <w:rFonts w:ascii="Times New Roman" w:hAnsi="Times New Roman" w:cs="Times New Roman"/>
                <w:b/>
                <w:bCs/>
                <w:sz w:val="20"/>
                <w:lang w:val="sr-Latn-CS"/>
              </w:rPr>
              <w:t>Намена производа:</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деца</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оболели</w:t>
            </w:r>
          </w:p>
          <w:p w:rsidR="004D7130" w:rsidRPr="00364AF0" w:rsidRDefault="004D7130"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спортисти</w:t>
            </w:r>
          </w:p>
          <w:p w:rsidR="004D7130" w:rsidRPr="00364AF0" w:rsidRDefault="004D7130" w:rsidP="003A630D">
            <w:pPr>
              <w:spacing w:after="0" w:line="240" w:lineRule="auto"/>
              <w:rPr>
                <w:rFonts w:ascii="Times New Roman" w:hAnsi="Times New Roman" w:cs="Times New Roman"/>
                <w:sz w:val="20"/>
                <w:lang w:val="sr-Cyrl-RS"/>
              </w:rPr>
            </w:pPr>
            <w:r w:rsidRPr="00364AF0">
              <w:rPr>
                <w:rFonts w:ascii="Times New Roman" w:hAnsi="Times New Roman" w:cs="Times New Roman"/>
                <w:sz w:val="20"/>
                <w:lang w:val="sr-Latn-CS"/>
              </w:rPr>
              <w:t>□ општа популација</w:t>
            </w:r>
          </w:p>
          <w:p w:rsidR="004D7130" w:rsidRPr="00364AF0" w:rsidRDefault="004D7130" w:rsidP="003A630D">
            <w:pPr>
              <w:spacing w:after="0" w:line="240" w:lineRule="auto"/>
              <w:rPr>
                <w:rFonts w:ascii="Times New Roman" w:hAnsi="Times New Roman" w:cs="Times New Roman"/>
                <w:sz w:val="20"/>
                <w:lang w:val="sr-Cyrl-RS"/>
              </w:rPr>
            </w:pPr>
          </w:p>
          <w:p w:rsidR="004D7130" w:rsidRPr="00364AF0" w:rsidRDefault="004D7130" w:rsidP="003A630D">
            <w:pPr>
              <w:spacing w:after="0" w:line="240" w:lineRule="auto"/>
              <w:rPr>
                <w:rFonts w:ascii="Times New Roman" w:hAnsi="Times New Roman" w:cs="Times New Roman"/>
                <w:sz w:val="20"/>
                <w:lang w:val="sr-Cyrl-RS"/>
              </w:rPr>
            </w:pPr>
          </w:p>
        </w:tc>
      </w:tr>
      <w:tr w:rsidR="004D7130" w:rsidRPr="00364AF0" w:rsidTr="00D03885">
        <w:tc>
          <w:tcPr>
            <w:tcW w:w="6203" w:type="dxa"/>
            <w:gridSpan w:val="7"/>
            <w:tcBorders>
              <w:bottom w:val="single" w:sz="4" w:space="0" w:color="000000"/>
            </w:tcBorders>
            <w:shd w:val="clear" w:color="auto" w:fill="842F73" w:themeFill="text2" w:themeFillShade="BF"/>
          </w:tcPr>
          <w:p w:rsidR="004D7130" w:rsidRPr="00364AF0" w:rsidRDefault="004D7130" w:rsidP="003A630D">
            <w:pPr>
              <w:spacing w:after="0" w:line="240" w:lineRule="auto"/>
              <w:rPr>
                <w:rFonts w:ascii="Times New Roman" w:hAnsi="Times New Roman" w:cs="Times New Roman"/>
                <w:b/>
                <w:bCs/>
                <w:sz w:val="20"/>
                <w:szCs w:val="24"/>
                <w:lang w:val="sr-Latn-CS"/>
              </w:rPr>
            </w:pPr>
            <w:r w:rsidRPr="00364AF0">
              <w:rPr>
                <w:rFonts w:ascii="Times New Roman" w:hAnsi="Times New Roman" w:cs="Times New Roman"/>
                <w:b/>
                <w:bCs/>
                <w:sz w:val="20"/>
                <w:szCs w:val="24"/>
                <w:lang w:val="sr-Cyrl-CS"/>
              </w:rPr>
              <w:t xml:space="preserve"> </w:t>
            </w:r>
            <w:r w:rsidRPr="00364AF0">
              <w:rPr>
                <w:rFonts w:ascii="Times New Roman" w:hAnsi="Times New Roman" w:cs="Times New Roman"/>
                <w:b/>
                <w:color w:val="222222"/>
                <w:sz w:val="20"/>
                <w:lang w:val="sr-Latn-CS"/>
              </w:rPr>
              <w:t xml:space="preserve"> </w:t>
            </w:r>
            <w:r w:rsidRPr="00364AF0">
              <w:rPr>
                <w:rStyle w:val="hps"/>
                <w:rFonts w:ascii="Times New Roman" w:hAnsi="Times New Roman" w:cs="Times New Roman"/>
                <w:b/>
                <w:color w:val="222222"/>
                <w:sz w:val="20"/>
                <w:lang w:val="sr-Latn-CS"/>
              </w:rPr>
              <w:t>Питање</w:t>
            </w:r>
          </w:p>
        </w:tc>
        <w:tc>
          <w:tcPr>
            <w:tcW w:w="563" w:type="dxa"/>
            <w:gridSpan w:val="2"/>
            <w:tcBorders>
              <w:bottom w:val="single" w:sz="4" w:space="0" w:color="000000"/>
            </w:tcBorders>
            <w:shd w:val="clear" w:color="auto" w:fill="842F73" w:themeFill="text2" w:themeFillShade="BF"/>
          </w:tcPr>
          <w:p w:rsidR="004D7130" w:rsidRPr="00364AF0" w:rsidRDefault="004D7130" w:rsidP="003A630D">
            <w:pPr>
              <w:spacing w:after="0" w:line="240" w:lineRule="auto"/>
              <w:rPr>
                <w:rFonts w:ascii="Times New Roman" w:hAnsi="Times New Roman" w:cs="Times New Roman"/>
                <w:b/>
                <w:bCs/>
                <w:sz w:val="20"/>
                <w:szCs w:val="24"/>
                <w:lang w:val="sr-Cyrl-CS"/>
              </w:rPr>
            </w:pPr>
            <w:r w:rsidRPr="00364AF0">
              <w:rPr>
                <w:rFonts w:ascii="Times New Roman" w:hAnsi="Times New Roman" w:cs="Times New Roman"/>
                <w:b/>
                <w:bCs/>
                <w:sz w:val="20"/>
                <w:szCs w:val="24"/>
                <w:lang w:val="sr-Cyrl-CS"/>
              </w:rPr>
              <w:t>ДА</w:t>
            </w:r>
          </w:p>
        </w:tc>
        <w:tc>
          <w:tcPr>
            <w:tcW w:w="591" w:type="dxa"/>
            <w:tcBorders>
              <w:bottom w:val="single" w:sz="4" w:space="0" w:color="000000"/>
            </w:tcBorders>
            <w:shd w:val="clear" w:color="auto" w:fill="842F73" w:themeFill="text2" w:themeFillShade="BF"/>
          </w:tcPr>
          <w:p w:rsidR="004D7130" w:rsidRPr="00364AF0" w:rsidRDefault="004D7130" w:rsidP="003A630D">
            <w:pPr>
              <w:spacing w:after="0" w:line="240" w:lineRule="auto"/>
              <w:rPr>
                <w:rFonts w:ascii="Times New Roman" w:hAnsi="Times New Roman" w:cs="Times New Roman"/>
                <w:b/>
                <w:bCs/>
                <w:sz w:val="20"/>
                <w:szCs w:val="24"/>
                <w:lang w:val="sr-Cyrl-CS"/>
              </w:rPr>
            </w:pPr>
            <w:r w:rsidRPr="00364AF0">
              <w:rPr>
                <w:rFonts w:ascii="Times New Roman" w:hAnsi="Times New Roman" w:cs="Times New Roman"/>
                <w:b/>
                <w:bCs/>
                <w:sz w:val="20"/>
                <w:szCs w:val="24"/>
                <w:lang w:val="sr-Cyrl-CS"/>
              </w:rPr>
              <w:t>НЕ</w:t>
            </w:r>
          </w:p>
        </w:tc>
        <w:tc>
          <w:tcPr>
            <w:tcW w:w="2455" w:type="dxa"/>
            <w:gridSpan w:val="2"/>
            <w:tcBorders>
              <w:bottom w:val="single" w:sz="4" w:space="0" w:color="000000"/>
            </w:tcBorders>
            <w:shd w:val="clear" w:color="auto" w:fill="842F73" w:themeFill="text2" w:themeFillShade="BF"/>
          </w:tcPr>
          <w:p w:rsidR="004D7130" w:rsidRPr="00364AF0" w:rsidRDefault="004D7130" w:rsidP="003A630D">
            <w:pPr>
              <w:spacing w:after="0" w:line="240" w:lineRule="auto"/>
              <w:rPr>
                <w:rFonts w:ascii="Times New Roman" w:hAnsi="Times New Roman" w:cs="Times New Roman"/>
                <w:b/>
                <w:bCs/>
                <w:sz w:val="20"/>
                <w:szCs w:val="24"/>
                <w:lang w:val="sr-Cyrl-CS"/>
              </w:rPr>
            </w:pPr>
            <w:r w:rsidRPr="00364AF0">
              <w:rPr>
                <w:rFonts w:ascii="Times New Roman" w:hAnsi="Times New Roman" w:cs="Times New Roman"/>
                <w:b/>
                <w:bCs/>
                <w:sz w:val="20"/>
                <w:szCs w:val="24"/>
                <w:lang w:val="sr-Cyrl-CS"/>
              </w:rPr>
              <w:t>ПРИМЕДБА</w:t>
            </w:r>
          </w:p>
        </w:tc>
      </w:tr>
      <w:tr w:rsidR="004D7130" w:rsidRPr="00364AF0" w:rsidTr="00D03885">
        <w:trPr>
          <w:trHeight w:val="248"/>
        </w:trPr>
        <w:tc>
          <w:tcPr>
            <w:tcW w:w="9812" w:type="dxa"/>
            <w:gridSpan w:val="12"/>
            <w:tcBorders>
              <w:bottom w:val="single" w:sz="4" w:space="0" w:color="000000"/>
            </w:tcBorders>
            <w:shd w:val="clear" w:color="auto" w:fill="F0D7EB" w:themeFill="text2" w:themeFillTint="33"/>
          </w:tcPr>
          <w:p w:rsidR="004D7130" w:rsidRPr="00364AF0" w:rsidRDefault="004D7130" w:rsidP="00D03885">
            <w:pPr>
              <w:pStyle w:val="ListParagraph1"/>
              <w:shd w:val="clear" w:color="auto" w:fill="F0D7EB" w:themeFill="text2" w:themeFillTint="33"/>
              <w:spacing w:after="0" w:line="240" w:lineRule="auto"/>
              <w:ind w:left="0"/>
              <w:rPr>
                <w:rFonts w:ascii="Times New Roman" w:hAnsi="Times New Roman" w:cs="Times New Roman"/>
                <w:b/>
                <w:bCs/>
                <w:sz w:val="20"/>
                <w:szCs w:val="24"/>
                <w:lang w:val="sr-Cyrl-CS"/>
              </w:rPr>
            </w:pPr>
            <w:r w:rsidRPr="00364AF0">
              <w:rPr>
                <w:rFonts w:ascii="Times New Roman" w:hAnsi="Times New Roman" w:cs="Times New Roman"/>
                <w:b/>
                <w:bCs/>
                <w:sz w:val="20"/>
                <w:szCs w:val="24"/>
                <w:lang w:val="sr-Latn-CS"/>
              </w:rPr>
              <w:t>A.</w:t>
            </w:r>
            <w:r w:rsidRPr="00364AF0">
              <w:rPr>
                <w:rFonts w:ascii="Times New Roman" w:hAnsi="Times New Roman" w:cs="Times New Roman"/>
                <w:b/>
                <w:bCs/>
                <w:sz w:val="20"/>
                <w:szCs w:val="24"/>
                <w:lang w:val="sr-Cyrl-CS"/>
              </w:rPr>
              <w:t>Објекат</w:t>
            </w:r>
          </w:p>
          <w:p w:rsidR="004D7130" w:rsidRPr="00364AF0" w:rsidRDefault="004D7130" w:rsidP="00D03885">
            <w:pPr>
              <w:pStyle w:val="ListParagraph1"/>
              <w:shd w:val="clear" w:color="auto" w:fill="F0D7EB" w:themeFill="text2" w:themeFillTint="33"/>
              <w:spacing w:after="0" w:line="240" w:lineRule="auto"/>
              <w:ind w:left="0"/>
              <w:rPr>
                <w:rStyle w:val="hps"/>
                <w:rFonts w:ascii="Times New Roman" w:hAnsi="Times New Roman" w:cs="Times New Roman"/>
                <w:color w:val="222222"/>
                <w:sz w:val="20"/>
                <w:lang w:val="sr-Cyrl-CS"/>
              </w:rPr>
            </w:pPr>
            <w:r w:rsidRPr="00364AF0">
              <w:rPr>
                <w:rStyle w:val="hps"/>
                <w:rFonts w:ascii="Times New Roman" w:hAnsi="Times New Roman" w:cs="Times New Roman"/>
                <w:color w:val="222222"/>
                <w:sz w:val="20"/>
                <w:lang w:val="sr-Latn-CS"/>
              </w:rPr>
              <w:t>Закон 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безбедности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хране</w:t>
            </w:r>
            <w:r w:rsidRPr="00364AF0">
              <w:rPr>
                <w:rFonts w:ascii="Times New Roman" w:hAnsi="Times New Roman" w:cs="Times New Roman"/>
                <w:color w:val="222222"/>
                <w:sz w:val="20"/>
                <w:lang w:val="sr-Latn-CS"/>
              </w:rPr>
              <w:t xml:space="preserve"> </w:t>
            </w:r>
            <w:r w:rsidRPr="00364AF0">
              <w:rPr>
                <w:rFonts w:ascii="Times New Roman" w:hAnsi="Times New Roman" w:cs="Times New Roman"/>
                <w:color w:val="222222"/>
                <w:sz w:val="20"/>
                <w:lang w:val="sr-Latn-CS"/>
              </w:rPr>
              <w:br/>
            </w:r>
            <w:r w:rsidRPr="00364AF0">
              <w:rPr>
                <w:rStyle w:val="hps"/>
                <w:rFonts w:ascii="Times New Roman" w:hAnsi="Times New Roman" w:cs="Times New Roman"/>
                <w:color w:val="222222"/>
                <w:sz w:val="20"/>
                <w:lang w:val="sr-Latn-CS"/>
              </w:rPr>
              <w:t xml:space="preserve">     Члан</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14.</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Правилник 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условима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ХИГИЈЕНЕ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хране</w:t>
            </w:r>
            <w:r w:rsidRPr="00364AF0">
              <w:rPr>
                <w:rFonts w:ascii="Times New Roman" w:hAnsi="Times New Roman" w:cs="Times New Roman"/>
                <w:color w:val="222222"/>
                <w:sz w:val="20"/>
                <w:lang w:val="sr-Latn-CS"/>
              </w:rPr>
              <w:t xml:space="preserve"> </w:t>
            </w:r>
            <w:r w:rsidRPr="00364AF0">
              <w:rPr>
                <w:rFonts w:ascii="Times New Roman" w:hAnsi="Times New Roman" w:cs="Times New Roman"/>
                <w:color w:val="222222"/>
                <w:sz w:val="20"/>
                <w:lang w:val="sr-Latn-CS"/>
              </w:rPr>
              <w:br/>
            </w:r>
            <w:r w:rsidRPr="00364AF0">
              <w:rPr>
                <w:rStyle w:val="hps"/>
                <w:rFonts w:ascii="Times New Roman" w:hAnsi="Times New Roman" w:cs="Times New Roman"/>
                <w:color w:val="222222"/>
                <w:sz w:val="20"/>
                <w:lang w:val="sr-Latn-CS"/>
              </w:rPr>
              <w:t xml:space="preserve">     Члан</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15.</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Правилник 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условима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ХИГИЈЕНЕ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хране</w:t>
            </w:r>
          </w:p>
          <w:p w:rsidR="004D7130" w:rsidRPr="00364AF0" w:rsidRDefault="004D7130" w:rsidP="00D03885">
            <w:pPr>
              <w:pStyle w:val="ListParagraph1"/>
              <w:shd w:val="clear" w:color="auto" w:fill="F0D7EB" w:themeFill="text2" w:themeFillTint="33"/>
              <w:spacing w:after="0" w:line="240" w:lineRule="auto"/>
              <w:ind w:left="286"/>
              <w:rPr>
                <w:rStyle w:val="hps"/>
                <w:rFonts w:ascii="Times New Roman" w:hAnsi="Times New Roman" w:cs="Times New Roman"/>
                <w:color w:val="222222"/>
                <w:sz w:val="20"/>
                <w:lang w:val="sr-Cyrl-CS"/>
              </w:rPr>
            </w:pPr>
          </w:p>
          <w:p w:rsidR="004D7130" w:rsidRPr="00364AF0" w:rsidRDefault="004D7130" w:rsidP="00D03885">
            <w:pPr>
              <w:pStyle w:val="ListParagraph1"/>
              <w:shd w:val="clear" w:color="auto" w:fill="F0D7EB" w:themeFill="text2" w:themeFillTint="33"/>
              <w:spacing w:after="0" w:line="240" w:lineRule="auto"/>
              <w:ind w:left="286"/>
              <w:rPr>
                <w:rFonts w:ascii="Times New Roman" w:hAnsi="Times New Roman" w:cs="Times New Roman"/>
                <w:bCs/>
                <w:sz w:val="20"/>
                <w:szCs w:val="24"/>
                <w:lang w:val="sr-Cyrl-CS"/>
              </w:rPr>
            </w:pPr>
            <w:r w:rsidRPr="00364AF0">
              <w:rPr>
                <w:rStyle w:val="hps"/>
                <w:rFonts w:ascii="Times New Roman" w:hAnsi="Times New Roman" w:cs="Times New Roman"/>
                <w:color w:val="222222"/>
                <w:sz w:val="20"/>
                <w:shd w:val="clear" w:color="auto" w:fill="F0D7EB" w:themeFill="text2" w:themeFillTint="33"/>
                <w:lang w:val="sr-Latn-CS"/>
              </w:rPr>
              <w:t>Правилник</w:t>
            </w:r>
            <w:r w:rsidRPr="00364AF0">
              <w:rPr>
                <w:rStyle w:val="hps"/>
                <w:rFonts w:ascii="Times New Roman" w:hAnsi="Times New Roman" w:cs="Times New Roman"/>
                <w:color w:val="222222"/>
                <w:sz w:val="20"/>
                <w:lang w:val="sr-Latn-CS"/>
              </w:rPr>
              <w:t xml:space="preserve"> 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санитарно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хигијенским</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условима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за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к</w:t>
            </w:r>
            <w:r w:rsidRPr="00364AF0">
              <w:rPr>
                <w:rStyle w:val="hps"/>
                <w:rFonts w:ascii="Times New Roman" w:hAnsi="Times New Roman" w:cs="Times New Roman"/>
                <w:color w:val="222222"/>
                <w:sz w:val="20"/>
                <w:lang w:val="sr-Latn-CS"/>
              </w:rPr>
              <w:t>ојима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се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обавља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производња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промет</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животних</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намирница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 xml:space="preserve">предмета </w:t>
            </w:r>
            <w:r w:rsidRPr="00364AF0">
              <w:rPr>
                <w:rFonts w:ascii="Times New Roman" w:hAnsi="Times New Roman" w:cs="Times New Roman"/>
                <w:color w:val="222222"/>
                <w:sz w:val="20"/>
                <w:lang w:val="sr-Cyrl-CS"/>
              </w:rPr>
              <w:t>опште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употребе</w:t>
            </w: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CS"/>
              </w:rPr>
            </w:pPr>
            <w:r w:rsidRPr="00364AF0">
              <w:rPr>
                <w:rFonts w:ascii="Times New Roman" w:hAnsi="Times New Roman" w:cs="Times New Roman"/>
                <w:bCs/>
                <w:sz w:val="20"/>
                <w:szCs w:val="24"/>
                <w:lang w:val="sr-Latn-CS"/>
              </w:rPr>
              <w:t xml:space="preserve">1. </w:t>
            </w:r>
            <w:r w:rsidRPr="00364AF0">
              <w:rPr>
                <w:rStyle w:val="hps"/>
                <w:rFonts w:ascii="Times New Roman" w:hAnsi="Times New Roman" w:cs="Times New Roman"/>
                <w:color w:val="222222"/>
                <w:sz w:val="20"/>
                <w:lang w:val="sr-Latn-CS"/>
              </w:rPr>
              <w:t>Објекат</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је</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ч</w:t>
            </w:r>
            <w:r w:rsidRPr="00364AF0">
              <w:rPr>
                <w:rStyle w:val="hps"/>
                <w:rFonts w:ascii="Times New Roman" w:hAnsi="Times New Roman" w:cs="Times New Roman"/>
                <w:color w:val="222222"/>
                <w:sz w:val="20"/>
                <w:lang w:val="sr-Latn-CS"/>
              </w:rPr>
              <w:t>ист</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и</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о</w:t>
            </w:r>
            <w:r w:rsidRPr="00364AF0">
              <w:rPr>
                <w:rStyle w:val="hps"/>
                <w:rFonts w:ascii="Times New Roman" w:hAnsi="Times New Roman" w:cs="Times New Roman"/>
                <w:color w:val="222222"/>
                <w:sz w:val="20"/>
                <w:lang w:val="sr-Latn-CS"/>
              </w:rPr>
              <w:t>државан</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добром</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стању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vAlign w:val="bottom"/>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CS"/>
              </w:rPr>
            </w:pPr>
            <w:r w:rsidRPr="00364AF0">
              <w:rPr>
                <w:rFonts w:ascii="Times New Roman" w:hAnsi="Times New Roman" w:cs="Times New Roman"/>
                <w:bCs/>
                <w:sz w:val="20"/>
                <w:szCs w:val="24"/>
                <w:lang w:val="sr-Latn-CS"/>
              </w:rPr>
              <w:t xml:space="preserve">2. </w:t>
            </w:r>
            <w:r w:rsidRPr="00364AF0">
              <w:rPr>
                <w:rStyle w:val="hps"/>
                <w:rFonts w:ascii="Times New Roman" w:hAnsi="Times New Roman" w:cs="Times New Roman"/>
                <w:color w:val="222222"/>
                <w:sz w:val="20"/>
                <w:lang w:val="sr-Latn-CS"/>
              </w:rPr>
              <w:t>Поло</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ај</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есто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величина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омогућавају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одговарајуће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одржавање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чишћење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дезинфекцију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CS"/>
              </w:rPr>
            </w:pPr>
            <w:r w:rsidRPr="00364AF0">
              <w:rPr>
                <w:rFonts w:ascii="Times New Roman" w:hAnsi="Times New Roman" w:cs="Times New Roman"/>
                <w:bCs/>
                <w:sz w:val="20"/>
                <w:szCs w:val="24"/>
                <w:lang w:val="sr-Latn-CS"/>
              </w:rPr>
              <w:t xml:space="preserve">3. </w:t>
            </w:r>
            <w:r w:rsidRPr="00364AF0">
              <w:rPr>
                <w:rStyle w:val="hps"/>
                <w:rFonts w:ascii="Times New Roman" w:hAnsi="Times New Roman" w:cs="Times New Roman"/>
                <w:color w:val="222222"/>
                <w:sz w:val="20"/>
                <w:lang w:val="sr-Latn-CS"/>
              </w:rPr>
              <w:t>Поло</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ај</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есто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величина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спречавају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или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смањују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контаминацију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из</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ваздуха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vAlign w:val="bottom"/>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CS"/>
              </w:rPr>
            </w:pPr>
            <w:r w:rsidRPr="00364AF0">
              <w:rPr>
                <w:rFonts w:ascii="Times New Roman" w:hAnsi="Times New Roman" w:cs="Times New Roman"/>
                <w:bCs/>
                <w:sz w:val="20"/>
                <w:szCs w:val="24"/>
                <w:lang w:val="sr-Latn-CS"/>
              </w:rPr>
              <w:lastRenderedPageBreak/>
              <w:t xml:space="preserve">4. </w:t>
            </w:r>
            <w:r w:rsidRPr="00364AF0">
              <w:rPr>
                <w:rStyle w:val="hps"/>
                <w:rFonts w:ascii="Times New Roman" w:hAnsi="Times New Roman" w:cs="Times New Roman"/>
                <w:color w:val="222222"/>
                <w:sz w:val="20"/>
                <w:lang w:val="sr-Latn-CS"/>
              </w:rPr>
              <w:t>Поло</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ај</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есто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величина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обезбеђују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одговарајући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радни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простор</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к</w:t>
            </w:r>
            <w:r w:rsidRPr="00364AF0">
              <w:rPr>
                <w:rStyle w:val="hps"/>
                <w:rFonts w:ascii="Times New Roman" w:hAnsi="Times New Roman" w:cs="Times New Roman"/>
                <w:color w:val="222222"/>
                <w:sz w:val="20"/>
                <w:lang w:val="sr-Latn-CS"/>
              </w:rPr>
              <w:t>оји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о</w:t>
            </w:r>
            <w:r w:rsidRPr="00364AF0">
              <w:rPr>
                <w:rStyle w:val="hps"/>
                <w:rFonts w:ascii="Times New Roman" w:hAnsi="Times New Roman" w:cs="Times New Roman"/>
                <w:color w:val="222222"/>
                <w:sz w:val="20"/>
                <w:lang w:val="sr-Latn-CS"/>
              </w:rPr>
              <w:t>могућава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хигијенско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обављање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с</w:t>
            </w:r>
            <w:r w:rsidRPr="00364AF0">
              <w:rPr>
                <w:rStyle w:val="hps"/>
                <w:rFonts w:ascii="Times New Roman" w:hAnsi="Times New Roman" w:cs="Times New Roman"/>
                <w:color w:val="222222"/>
                <w:sz w:val="20"/>
                <w:lang w:val="sr-Latn-CS"/>
              </w:rPr>
              <w:t>вих</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р</w:t>
            </w:r>
            <w:r w:rsidRPr="00364AF0">
              <w:rPr>
                <w:rStyle w:val="hps"/>
                <w:rFonts w:ascii="Times New Roman" w:hAnsi="Times New Roman" w:cs="Times New Roman"/>
                <w:color w:val="222222"/>
                <w:sz w:val="20"/>
                <w:lang w:val="sr-Latn-CS"/>
              </w:rPr>
              <w:t>адних</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послова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vAlign w:val="bottom"/>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 xml:space="preserve">5. </w:t>
            </w:r>
            <w:r w:rsidRPr="00364AF0">
              <w:rPr>
                <w:rStyle w:val="hps"/>
                <w:rFonts w:ascii="Times New Roman" w:hAnsi="Times New Roman" w:cs="Times New Roman"/>
                <w:color w:val="222222"/>
                <w:sz w:val="20"/>
                <w:lang w:val="sr-Latn-CS"/>
              </w:rPr>
              <w:t>Поло</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ај</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есто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величина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спречавају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накупљање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нечистоће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 xml:space="preserve">6. </w:t>
            </w:r>
            <w:r w:rsidRPr="00364AF0">
              <w:rPr>
                <w:rStyle w:val="hps"/>
                <w:rFonts w:ascii="Times New Roman" w:hAnsi="Times New Roman" w:cs="Times New Roman"/>
                <w:color w:val="222222"/>
                <w:sz w:val="20"/>
                <w:lang w:val="sr-Latn-CS"/>
              </w:rPr>
              <w:t>Поло</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ај</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есто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величина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спречавају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к</w:t>
            </w:r>
            <w:r w:rsidRPr="00364AF0">
              <w:rPr>
                <w:rStyle w:val="hps"/>
                <w:rFonts w:ascii="Times New Roman" w:hAnsi="Times New Roman" w:cs="Times New Roman"/>
                <w:color w:val="222222"/>
                <w:sz w:val="20"/>
                <w:lang w:val="sr-Latn-CS"/>
              </w:rPr>
              <w:t>онтакт са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токсичним</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материјама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Latn-CS"/>
              </w:rPr>
            </w:pPr>
            <w:r w:rsidRPr="00364AF0">
              <w:rPr>
                <w:rFonts w:ascii="Times New Roman" w:hAnsi="Times New Roman" w:cs="Times New Roman"/>
                <w:bCs/>
                <w:sz w:val="20"/>
                <w:szCs w:val="24"/>
                <w:lang w:val="sr-Latn-CS"/>
              </w:rPr>
              <w:t xml:space="preserve">7. </w:t>
            </w:r>
            <w:r w:rsidRPr="00364AF0">
              <w:rPr>
                <w:rStyle w:val="hps"/>
                <w:rFonts w:ascii="Times New Roman" w:hAnsi="Times New Roman" w:cs="Times New Roman"/>
                <w:color w:val="222222"/>
                <w:sz w:val="20"/>
                <w:lang w:val="sr-Latn-CS"/>
              </w:rPr>
              <w:t>Поло</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ај</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есто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величина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спречавају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уношење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страних</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ч</w:t>
            </w:r>
            <w:r w:rsidRPr="00364AF0">
              <w:rPr>
                <w:rStyle w:val="hps"/>
                <w:rFonts w:ascii="Times New Roman" w:hAnsi="Times New Roman" w:cs="Times New Roman"/>
                <w:color w:val="222222"/>
                <w:sz w:val="20"/>
                <w:lang w:val="sr-Latn-CS"/>
              </w:rPr>
              <w:t>естица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храну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 xml:space="preserve">8. </w:t>
            </w:r>
            <w:r w:rsidRPr="00364AF0">
              <w:rPr>
                <w:rStyle w:val="hps"/>
                <w:rFonts w:ascii="Times New Roman" w:hAnsi="Times New Roman" w:cs="Times New Roman"/>
                <w:color w:val="222222"/>
                <w:sz w:val="20"/>
                <w:lang w:val="sr-Latn-CS"/>
              </w:rPr>
              <w:t>Поло</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ај</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есто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величина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спречавају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кондензацију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појаву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п</w:t>
            </w:r>
            <w:r w:rsidRPr="00364AF0">
              <w:rPr>
                <w:rStyle w:val="hps"/>
                <w:rFonts w:ascii="Times New Roman" w:hAnsi="Times New Roman" w:cs="Times New Roman"/>
                <w:color w:val="222222"/>
                <w:sz w:val="20"/>
                <w:lang w:val="sr-Latn-CS"/>
              </w:rPr>
              <w:t>лесни</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 xml:space="preserve">9. </w:t>
            </w:r>
            <w:r w:rsidRPr="00364AF0">
              <w:rPr>
                <w:rStyle w:val="hps"/>
                <w:rFonts w:ascii="Times New Roman" w:hAnsi="Times New Roman" w:cs="Times New Roman"/>
                <w:color w:val="222222"/>
                <w:sz w:val="20"/>
                <w:lang w:val="sr-Latn-CS"/>
              </w:rPr>
              <w:t>Поло</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ај</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есто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величина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омогућавају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д</w:t>
            </w:r>
            <w:r w:rsidRPr="00364AF0">
              <w:rPr>
                <w:rStyle w:val="hps"/>
                <w:rFonts w:ascii="Times New Roman" w:hAnsi="Times New Roman" w:cs="Times New Roman"/>
                <w:color w:val="222222"/>
                <w:sz w:val="20"/>
                <w:lang w:val="sr-Latn-CS"/>
              </w:rPr>
              <w:t>обру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хигијенску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праксу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при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руковању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храном</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w:t>
            </w:r>
            <w:r w:rsidRPr="00364AF0">
              <w:rPr>
                <w:rStyle w:val="hps"/>
                <w:rFonts w:ascii="Times New Roman" w:hAnsi="Times New Roman" w:cs="Times New Roman"/>
                <w:color w:val="222222"/>
                <w:sz w:val="20"/>
                <w:lang w:val="sr-Cyrl-CS"/>
              </w:rPr>
              <w:t>кључујући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и заштиту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од</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контаминације</w:t>
            </w:r>
            <w:r w:rsidRPr="00364AF0">
              <w:rPr>
                <w:rFonts w:ascii="Times New Roman" w:hAnsi="Times New Roman" w:cs="Times New Roman"/>
                <w:color w:val="222222"/>
                <w:sz w:val="20"/>
                <w:lang w:val="sr-Latn-CS"/>
              </w:rPr>
              <w:t xml:space="preserve"> </w:t>
            </w:r>
            <w:r w:rsidRPr="00364AF0">
              <w:rPr>
                <w:rFonts w:ascii="Times New Roman" w:hAnsi="Times New Roman" w:cs="Times New Roman"/>
                <w:color w:val="222222"/>
                <w:sz w:val="20"/>
                <w:lang w:val="sr-Cyrl-CS"/>
              </w:rPr>
              <w:t xml:space="preserve">, а </w:t>
            </w:r>
            <w:r w:rsidRPr="00364AF0">
              <w:rPr>
                <w:rStyle w:val="hps"/>
                <w:rFonts w:ascii="Times New Roman" w:hAnsi="Times New Roman" w:cs="Times New Roman"/>
                <w:color w:val="222222"/>
                <w:sz w:val="20"/>
                <w:lang w:val="sr-Latn-CS"/>
              </w:rPr>
              <w:t>нарочито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контролу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штеточина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CS"/>
              </w:rPr>
            </w:pPr>
            <w:r w:rsidRPr="00364AF0">
              <w:rPr>
                <w:rFonts w:ascii="Times New Roman" w:hAnsi="Times New Roman" w:cs="Times New Roman"/>
                <w:bCs/>
                <w:sz w:val="20"/>
                <w:szCs w:val="24"/>
                <w:lang w:val="sr-Latn-CS"/>
              </w:rPr>
              <w:t xml:space="preserve">10. </w:t>
            </w:r>
            <w:r w:rsidRPr="00364AF0">
              <w:rPr>
                <w:rStyle w:val="hps"/>
                <w:rFonts w:ascii="Times New Roman" w:hAnsi="Times New Roman" w:cs="Times New Roman"/>
                <w:color w:val="222222"/>
                <w:sz w:val="20"/>
                <w:lang w:val="sr-Latn-CS"/>
              </w:rPr>
              <w:t>Поло</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ај</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есто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величина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омогућавају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условно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складиштење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хране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погледу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температур</w:t>
            </w:r>
            <w:r w:rsidRPr="00364AF0">
              <w:rPr>
                <w:rStyle w:val="hps"/>
                <w:rFonts w:ascii="Times New Roman" w:hAnsi="Times New Roman" w:cs="Times New Roman"/>
                <w:color w:val="222222"/>
                <w:sz w:val="20"/>
                <w:lang w:val="sr-Cyrl-CS"/>
              </w:rPr>
              <w:t>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 xml:space="preserve">11. </w:t>
            </w:r>
            <w:r w:rsidRPr="00364AF0">
              <w:rPr>
                <w:rStyle w:val="hps"/>
                <w:rFonts w:ascii="Times New Roman" w:hAnsi="Times New Roman" w:cs="Times New Roman"/>
                <w:color w:val="222222"/>
                <w:sz w:val="20"/>
                <w:lang w:val="sr-Latn-CS"/>
              </w:rPr>
              <w:t xml:space="preserve">Да </w:t>
            </w:r>
            <w:r w:rsidRPr="00364AF0">
              <w:rPr>
                <w:rStyle w:val="hps"/>
                <w:rFonts w:ascii="Times New Roman" w:hAnsi="Times New Roman" w:cs="Times New Roman"/>
                <w:color w:val="222222"/>
                <w:sz w:val="20"/>
                <w:lang w:val="sr-Cyrl-CS"/>
              </w:rPr>
              <w:t>л</w:t>
            </w:r>
            <w:r w:rsidRPr="00364AF0">
              <w:rPr>
                <w:rStyle w:val="hps"/>
                <w:rFonts w:ascii="Times New Roman" w:hAnsi="Times New Roman" w:cs="Times New Roman"/>
                <w:color w:val="222222"/>
                <w:sz w:val="20"/>
                <w:lang w:val="sr-Latn-CS"/>
              </w:rPr>
              <w:t>и</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објекат</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има</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одговарајући</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број</w:t>
            </w:r>
            <w:r w:rsidRPr="00364AF0">
              <w:rPr>
                <w:rStyle w:val="shorttext"/>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тоалета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 xml:space="preserve">12. </w:t>
            </w:r>
            <w:r w:rsidRPr="00364AF0">
              <w:rPr>
                <w:rStyle w:val="hps"/>
                <w:rFonts w:ascii="Times New Roman" w:hAnsi="Times New Roman" w:cs="Times New Roman"/>
                <w:color w:val="222222"/>
                <w:sz w:val="20"/>
                <w:lang w:val="sr-Latn-CS"/>
              </w:rPr>
              <w:t>Да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ли се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тоалети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отварају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д</w:t>
            </w:r>
            <w:r w:rsidRPr="00364AF0">
              <w:rPr>
                <w:rStyle w:val="hps"/>
                <w:rFonts w:ascii="Times New Roman" w:hAnsi="Times New Roman" w:cs="Times New Roman"/>
                <w:color w:val="222222"/>
                <w:sz w:val="20"/>
                <w:lang w:val="sr-Latn-CS"/>
              </w:rPr>
              <w:t>иректно</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п</w:t>
            </w:r>
            <w:r w:rsidRPr="00364AF0">
              <w:rPr>
                <w:rStyle w:val="hps"/>
                <w:rFonts w:ascii="Times New Roman" w:hAnsi="Times New Roman" w:cs="Times New Roman"/>
                <w:color w:val="222222"/>
                <w:sz w:val="20"/>
                <w:lang w:val="sr-Latn-CS"/>
              </w:rPr>
              <w:t>рема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просторијама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к</w:t>
            </w:r>
            <w:r w:rsidRPr="00364AF0">
              <w:rPr>
                <w:rStyle w:val="hps"/>
                <w:rFonts w:ascii="Times New Roman" w:hAnsi="Times New Roman" w:cs="Times New Roman"/>
                <w:color w:val="222222"/>
                <w:sz w:val="20"/>
                <w:lang w:val="sr-Latn-CS"/>
              </w:rPr>
              <w:t>ојима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се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рукује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храном</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 xml:space="preserve">13. </w:t>
            </w:r>
            <w:r w:rsidRPr="00364AF0">
              <w:rPr>
                <w:rStyle w:val="hps"/>
                <w:rFonts w:ascii="Times New Roman" w:hAnsi="Times New Roman" w:cs="Times New Roman"/>
                <w:color w:val="222222"/>
                <w:sz w:val="20"/>
                <w:lang w:val="sr-Latn-CS"/>
              </w:rPr>
              <w:t>Да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ли тоалети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објекту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и</w:t>
            </w:r>
            <w:r w:rsidRPr="00364AF0">
              <w:rPr>
                <w:rStyle w:val="hps"/>
                <w:rFonts w:ascii="Times New Roman" w:hAnsi="Times New Roman" w:cs="Times New Roman"/>
                <w:color w:val="222222"/>
                <w:sz w:val="20"/>
                <w:lang w:val="sr-Latn-CS"/>
              </w:rPr>
              <w:t>мају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обезбеђену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текућу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топлу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хладну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 xml:space="preserve">воду </w:t>
            </w:r>
            <w:r w:rsidRPr="00364AF0">
              <w:rPr>
                <w:rStyle w:val="hps"/>
                <w:rFonts w:ascii="Times New Roman" w:hAnsi="Times New Roman" w:cs="Times New Roman"/>
                <w:color w:val="222222"/>
                <w:sz w:val="20"/>
                <w:lang w:val="sr-Cyrl-CS"/>
              </w:rPr>
              <w:t>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везу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одводним</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системом</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к</w:t>
            </w:r>
            <w:r w:rsidRPr="00364AF0">
              <w:rPr>
                <w:rStyle w:val="hps"/>
                <w:rFonts w:ascii="Times New Roman" w:hAnsi="Times New Roman" w:cs="Times New Roman"/>
                <w:color w:val="222222"/>
                <w:sz w:val="20"/>
                <w:lang w:val="sr-Latn-CS"/>
              </w:rPr>
              <w:t>оји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м</w:t>
            </w:r>
            <w:r w:rsidRPr="00364AF0">
              <w:rPr>
                <w:rStyle w:val="hps"/>
                <w:rFonts w:ascii="Times New Roman" w:hAnsi="Times New Roman" w:cs="Times New Roman"/>
                <w:color w:val="222222"/>
                <w:sz w:val="20"/>
                <w:lang w:val="sr-Latn-CS"/>
              </w:rPr>
              <w:t>ора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да</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буде</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у</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в</w:t>
            </w:r>
            <w:r w:rsidRPr="00364AF0">
              <w:rPr>
                <w:rStyle w:val="hps"/>
                <w:rFonts w:ascii="Times New Roman" w:hAnsi="Times New Roman" w:cs="Times New Roman"/>
                <w:color w:val="222222"/>
                <w:sz w:val="20"/>
                <w:lang w:val="sr-Latn-CS"/>
              </w:rPr>
              <w:t>ези</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Cyrl-CS"/>
              </w:rPr>
              <w:t xml:space="preserve">са </w:t>
            </w:r>
            <w:r w:rsidRPr="00364AF0">
              <w:rPr>
                <w:rStyle w:val="hps"/>
                <w:rFonts w:ascii="Times New Roman" w:hAnsi="Times New Roman" w:cs="Times New Roman"/>
                <w:color w:val="222222"/>
                <w:sz w:val="20"/>
                <w:lang w:val="sr-Latn-CS"/>
              </w:rPr>
              <w:t>канализационом</w:t>
            </w:r>
            <w:r w:rsidRPr="00364AF0">
              <w:rPr>
                <w:rFonts w:ascii="Times New Roman" w:hAnsi="Times New Roman" w:cs="Times New Roman"/>
                <w:color w:val="222222"/>
                <w:sz w:val="20"/>
                <w:lang w:val="sr-Latn-CS"/>
              </w:rPr>
              <w:t xml:space="preserve"> </w:t>
            </w:r>
            <w:r w:rsidRPr="00364AF0">
              <w:rPr>
                <w:rStyle w:val="hps"/>
                <w:rFonts w:ascii="Times New Roman" w:hAnsi="Times New Roman" w:cs="Times New Roman"/>
                <w:color w:val="222222"/>
                <w:sz w:val="20"/>
                <w:lang w:val="sr-Latn-CS"/>
              </w:rPr>
              <w:t>мре</w:t>
            </w:r>
            <w:r w:rsidRPr="00364AF0">
              <w:rPr>
                <w:rStyle w:val="hps"/>
                <w:rFonts w:ascii="Times New Roman" w:hAnsi="Times New Roman" w:cs="Times New Roman"/>
                <w:color w:val="222222"/>
                <w:sz w:val="20"/>
                <w:lang w:val="sr-Cyrl-CS"/>
              </w:rPr>
              <w:t>ж</w:t>
            </w:r>
            <w:r w:rsidRPr="00364AF0">
              <w:rPr>
                <w:rStyle w:val="hps"/>
                <w:rFonts w:ascii="Times New Roman" w:hAnsi="Times New Roman" w:cs="Times New Roman"/>
                <w:color w:val="222222"/>
                <w:sz w:val="20"/>
                <w:lang w:val="sr-Latn-CS"/>
              </w:rPr>
              <w:t>ом</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Style w:val="hps"/>
                <w:rFonts w:ascii="Times New Roman" w:hAnsi="Times New Roman" w:cs="Times New Roman"/>
                <w:color w:val="222222"/>
                <w:sz w:val="20"/>
                <w:lang w:val="ru-RU"/>
              </w:rPr>
            </w:pPr>
            <w:r w:rsidRPr="00364AF0">
              <w:rPr>
                <w:rStyle w:val="hps"/>
                <w:rFonts w:ascii="Times New Roman" w:hAnsi="Times New Roman" w:cs="Times New Roman"/>
                <w:color w:val="222222"/>
                <w:sz w:val="20"/>
                <w:lang w:val="ru-RU"/>
              </w:rPr>
              <w:t xml:space="preserve">14. </w:t>
            </w:r>
            <w:r w:rsidRPr="00364AF0">
              <w:rPr>
                <w:rStyle w:val="hps"/>
                <w:rFonts w:ascii="Times New Roman" w:hAnsi="Times New Roman" w:cs="Times New Roman"/>
                <w:color w:val="222222"/>
                <w:sz w:val="20"/>
                <w:lang w:val="sr-Latn-CS"/>
              </w:rPr>
              <w:t>Да ли</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тоалети</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у</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објекту</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имају</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обезбеђено</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средство за</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прање и</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хигијенско сушење</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руку</w:t>
            </w:r>
            <w:r w:rsidRPr="00364AF0">
              <w:rPr>
                <w:rStyle w:val="hps"/>
                <w:rFonts w:ascii="Times New Roman" w:hAnsi="Times New Roman" w:cs="Times New Roman"/>
                <w:color w:val="222222"/>
                <w:sz w:val="20"/>
                <w:lang w:val="ru-RU"/>
              </w:rPr>
              <w:t xml:space="preserve"> </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Style w:val="hps"/>
                <w:rFonts w:ascii="Times New Roman" w:hAnsi="Times New Roman" w:cs="Times New Roman"/>
                <w:color w:val="222222"/>
                <w:sz w:val="20"/>
                <w:lang w:val="ru-RU"/>
              </w:rPr>
            </w:pPr>
            <w:r w:rsidRPr="00364AF0">
              <w:rPr>
                <w:rStyle w:val="hps"/>
                <w:rFonts w:ascii="Times New Roman" w:hAnsi="Times New Roman" w:cs="Times New Roman"/>
                <w:color w:val="222222"/>
                <w:sz w:val="20"/>
                <w:lang w:val="ru-RU"/>
              </w:rPr>
              <w:t xml:space="preserve">15. </w:t>
            </w:r>
            <w:r w:rsidRPr="00364AF0">
              <w:rPr>
                <w:rStyle w:val="hps"/>
                <w:rFonts w:ascii="Times New Roman" w:hAnsi="Times New Roman" w:cs="Times New Roman"/>
                <w:color w:val="222222"/>
                <w:sz w:val="20"/>
                <w:lang w:val="sr-Latn-CS"/>
              </w:rPr>
              <w:t>Да ли</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објекат</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има</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одговарајућу</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опрему</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за прање</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руку</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смештену</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на</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подесно</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место</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која је</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одвојена</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од</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опреме</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за прање</w:t>
            </w:r>
            <w:r w:rsidRPr="00364AF0">
              <w:rPr>
                <w:rStyle w:val="hps"/>
                <w:rFonts w:ascii="Times New Roman" w:hAnsi="Times New Roman" w:cs="Times New Roman"/>
                <w:color w:val="222222"/>
                <w:sz w:val="20"/>
                <w:lang w:val="ru-RU"/>
              </w:rPr>
              <w:t xml:space="preserve"> </w:t>
            </w:r>
            <w:r w:rsidRPr="00364AF0">
              <w:rPr>
                <w:rStyle w:val="hps"/>
                <w:rFonts w:ascii="Times New Roman" w:hAnsi="Times New Roman" w:cs="Times New Roman"/>
                <w:color w:val="222222"/>
                <w:sz w:val="20"/>
                <w:lang w:val="sr-Latn-CS"/>
              </w:rPr>
              <w:t>хране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Style w:val="hps"/>
                <w:rFonts w:ascii="Times New Roman" w:hAnsi="Times New Roman" w:cs="Times New Roman"/>
                <w:color w:val="222222"/>
                <w:sz w:val="20"/>
                <w:lang w:val="ru-RU"/>
              </w:rPr>
            </w:pPr>
            <w:r w:rsidRPr="00364AF0">
              <w:rPr>
                <w:rStyle w:val="hps"/>
                <w:rFonts w:ascii="Times New Roman" w:hAnsi="Times New Roman" w:cs="Times New Roman"/>
                <w:color w:val="222222"/>
                <w:sz w:val="20"/>
                <w:lang w:val="ru-RU"/>
              </w:rPr>
              <w:t xml:space="preserve">16. </w:t>
            </w:r>
            <w:r w:rsidRPr="00364AF0">
              <w:rPr>
                <w:rStyle w:val="hps"/>
                <w:rFonts w:ascii="Times New Roman" w:hAnsi="Times New Roman" w:cs="Times New Roman"/>
                <w:color w:val="222222"/>
                <w:sz w:val="20"/>
                <w:lang w:val="sr-Latn-CS"/>
              </w:rPr>
              <w:t>Да ли су филтери и други делови система за вентилацију доступни за лако мењање и чишћење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Style w:val="hps"/>
                <w:rFonts w:ascii="Times New Roman" w:hAnsi="Times New Roman" w:cs="Times New Roman"/>
                <w:color w:val="222222"/>
                <w:sz w:val="20"/>
                <w:lang w:val="ru-RU"/>
              </w:rPr>
            </w:pPr>
            <w:r w:rsidRPr="00364AF0">
              <w:rPr>
                <w:rStyle w:val="hps"/>
                <w:rFonts w:ascii="Times New Roman" w:hAnsi="Times New Roman" w:cs="Times New Roman"/>
                <w:color w:val="222222"/>
                <w:sz w:val="20"/>
                <w:lang w:val="ru-RU"/>
              </w:rPr>
              <w:t xml:space="preserve">17. </w:t>
            </w:r>
            <w:r w:rsidRPr="00364AF0">
              <w:rPr>
                <w:rStyle w:val="hps"/>
                <w:rFonts w:ascii="Times New Roman" w:hAnsi="Times New Roman" w:cs="Times New Roman"/>
                <w:color w:val="222222"/>
                <w:sz w:val="20"/>
                <w:lang w:val="sr-Latn-CS"/>
              </w:rPr>
              <w:t>Да ли вентилациони систем обезбеђује одговарајућу и довољну природн</w:t>
            </w:r>
            <w:r w:rsidRPr="00364AF0">
              <w:rPr>
                <w:rStyle w:val="hps"/>
                <w:rFonts w:ascii="Times New Roman" w:hAnsi="Times New Roman" w:cs="Times New Roman"/>
                <w:color w:val="222222"/>
                <w:sz w:val="20"/>
                <w:lang w:val="sr-Cyrl-CS"/>
              </w:rPr>
              <w:t>у</w:t>
            </w:r>
            <w:r w:rsidRPr="00364AF0">
              <w:rPr>
                <w:rStyle w:val="hps"/>
                <w:rFonts w:ascii="Times New Roman" w:hAnsi="Times New Roman" w:cs="Times New Roman"/>
                <w:color w:val="222222"/>
                <w:sz w:val="20"/>
                <w:lang w:val="sr-Latn-CS"/>
              </w:rPr>
              <w:t xml:space="preserve"> или вештачку вентилацију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18. Да ли вентилациони систем онемогућава вештачки проток ваздуха из нечистог у чист простор</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19. Да ли објекат има обезбеђено природно или вештачко светло</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20. Да ли објекат има одговарајући простор и опрему за пресвлачење запослених лица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21. Да ли санитарне просторије у објекту имају одговарајућу вентилацију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22. Да ли систем за одвод отпадних вода онемогућава ризик од контаминације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23. Да ли одвод отпадних вода онемогућава да вода тече из нечистог у простор у коме се рукује са храном</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24. Да ли се средства за чишћење и дезинфекцију се складиште у простору одвојеном од простора у којима се рукује храном</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286"/>
              <w:rPr>
                <w:rFonts w:ascii="Times New Roman" w:hAnsi="Times New Roman" w:cs="Times New Roman"/>
                <w:bCs/>
                <w:sz w:val="20"/>
                <w:szCs w:val="24"/>
                <w:lang w:val="sr-Latn-CS"/>
              </w:rPr>
            </w:pPr>
          </w:p>
        </w:tc>
      </w:tr>
      <w:tr w:rsidR="004D7130" w:rsidRPr="00364AF0" w:rsidTr="00D03885">
        <w:trPr>
          <w:trHeight w:val="248"/>
        </w:trPr>
        <w:tc>
          <w:tcPr>
            <w:tcW w:w="9812" w:type="dxa"/>
            <w:gridSpan w:val="12"/>
            <w:tcBorders>
              <w:bottom w:val="single" w:sz="4" w:space="0" w:color="000000"/>
            </w:tcBorders>
            <w:shd w:val="clear" w:color="auto" w:fill="F0D7EB" w:themeFill="text2" w:themeFillTint="33"/>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Cyrl-RS"/>
              </w:rPr>
            </w:pPr>
            <w:r w:rsidRPr="00364AF0">
              <w:rPr>
                <w:rFonts w:ascii="Times New Roman" w:hAnsi="Times New Roman" w:cs="Times New Roman"/>
                <w:b/>
                <w:bCs/>
                <w:sz w:val="20"/>
                <w:szCs w:val="24"/>
                <w:lang w:val="sr-Cyrl-RS"/>
              </w:rPr>
              <w:t>Б</w:t>
            </w:r>
            <w:r w:rsidRPr="00364AF0">
              <w:rPr>
                <w:rFonts w:ascii="Times New Roman" w:hAnsi="Times New Roman" w:cs="Times New Roman"/>
                <w:b/>
                <w:bCs/>
                <w:sz w:val="20"/>
                <w:szCs w:val="24"/>
                <w:lang w:val="sr-Latn-CS"/>
              </w:rPr>
              <w:t>. Просториј</w:t>
            </w:r>
            <w:r w:rsidRPr="00364AF0">
              <w:rPr>
                <w:rFonts w:ascii="Times New Roman" w:hAnsi="Times New Roman" w:cs="Times New Roman"/>
                <w:b/>
                <w:bCs/>
                <w:sz w:val="20"/>
                <w:szCs w:val="24"/>
                <w:lang w:val="sr-Cyrl-RS"/>
              </w:rPr>
              <w:t>е</w:t>
            </w:r>
          </w:p>
          <w:p w:rsidR="004D7130" w:rsidRPr="00364AF0" w:rsidRDefault="004D7130" w:rsidP="003A630D">
            <w:pPr>
              <w:pStyle w:val="ListParagraph1"/>
              <w:spacing w:after="0" w:line="240" w:lineRule="auto"/>
              <w:ind w:left="0"/>
              <w:rPr>
                <w:rFonts w:ascii="Times New Roman" w:hAnsi="Times New Roman" w:cs="Times New Roman"/>
                <w:b/>
                <w:bCs/>
                <w:sz w:val="20"/>
                <w:lang w:val="sr-Cyrl-RS"/>
              </w:rPr>
            </w:pPr>
            <w:r w:rsidRPr="00364AF0">
              <w:rPr>
                <w:rFonts w:ascii="Times New Roman" w:hAnsi="Times New Roman" w:cs="Times New Roman"/>
                <w:bCs/>
                <w:sz w:val="20"/>
                <w:lang w:val="sr-Latn-CS"/>
              </w:rPr>
              <w:t>Закон о безбедности хране</w:t>
            </w:r>
          </w:p>
          <w:p w:rsidR="004D7130" w:rsidRPr="00364AF0" w:rsidRDefault="004D7130" w:rsidP="003A630D">
            <w:pPr>
              <w:pStyle w:val="ListParagraph1"/>
              <w:spacing w:after="0" w:line="240" w:lineRule="auto"/>
              <w:ind w:left="0"/>
              <w:rPr>
                <w:rFonts w:ascii="Times New Roman" w:hAnsi="Times New Roman" w:cs="Times New Roman"/>
                <w:bCs/>
                <w:sz w:val="20"/>
                <w:lang w:val="sr-Latn-CS"/>
              </w:rPr>
            </w:pPr>
            <w:r w:rsidRPr="00364AF0">
              <w:rPr>
                <w:rFonts w:ascii="Times New Roman" w:hAnsi="Times New Roman" w:cs="Times New Roman"/>
                <w:bCs/>
                <w:sz w:val="20"/>
                <w:lang w:val="sr-Cyrl-RS"/>
              </w:rPr>
              <w:t xml:space="preserve">   </w:t>
            </w:r>
            <w:r w:rsidRPr="00364AF0">
              <w:rPr>
                <w:rFonts w:ascii="Times New Roman" w:hAnsi="Times New Roman" w:cs="Times New Roman"/>
                <w:bCs/>
                <w:sz w:val="20"/>
                <w:lang w:val="sr-Latn-CS"/>
              </w:rPr>
              <w:t xml:space="preserve"> Члан 16. Правилник о условима хигијене хране</w:t>
            </w:r>
          </w:p>
          <w:p w:rsidR="004D7130" w:rsidRPr="00364AF0" w:rsidRDefault="004D7130" w:rsidP="003A630D">
            <w:pPr>
              <w:pStyle w:val="ListParagraph1"/>
              <w:spacing w:after="0" w:line="240" w:lineRule="auto"/>
              <w:ind w:left="0"/>
              <w:rPr>
                <w:rFonts w:ascii="Times New Roman" w:hAnsi="Times New Roman" w:cs="Times New Roman"/>
                <w:bCs/>
                <w:sz w:val="20"/>
                <w:lang w:val="sr-Cyrl-RS"/>
              </w:rPr>
            </w:pPr>
            <w:r w:rsidRPr="00364AF0">
              <w:rPr>
                <w:rFonts w:ascii="Times New Roman" w:hAnsi="Times New Roman" w:cs="Times New Roman"/>
                <w:bCs/>
                <w:sz w:val="20"/>
                <w:lang w:val="sr-Latn-CS"/>
              </w:rPr>
              <w:t xml:space="preserve"> </w:t>
            </w:r>
            <w:r w:rsidRPr="00364AF0">
              <w:rPr>
                <w:rFonts w:ascii="Times New Roman" w:hAnsi="Times New Roman" w:cs="Times New Roman"/>
                <w:bCs/>
                <w:sz w:val="20"/>
                <w:lang w:val="sr-Cyrl-RS"/>
              </w:rPr>
              <w:t xml:space="preserve">   </w:t>
            </w:r>
            <w:r w:rsidRPr="00364AF0">
              <w:rPr>
                <w:rFonts w:ascii="Times New Roman" w:hAnsi="Times New Roman" w:cs="Times New Roman"/>
                <w:bCs/>
                <w:sz w:val="20"/>
                <w:lang w:val="sr-Latn-CS"/>
              </w:rPr>
              <w:t>Члан 17. Правилник о условима хигијене хране</w:t>
            </w:r>
          </w:p>
        </w:tc>
      </w:tr>
      <w:tr w:rsidR="004D7130" w:rsidRPr="00364AF0" w:rsidTr="004D7130">
        <w:trPr>
          <w:trHeight w:val="553"/>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RS"/>
              </w:rPr>
            </w:pPr>
            <w:r w:rsidRPr="00364AF0">
              <w:rPr>
                <w:rFonts w:ascii="Times New Roman" w:hAnsi="Times New Roman" w:cs="Times New Roman"/>
                <w:bCs/>
                <w:sz w:val="20"/>
                <w:szCs w:val="24"/>
                <w:lang w:val="sr-Latn-CS"/>
              </w:rPr>
              <w:t>1. Да ли су подови израђени од непропусног</w:t>
            </w:r>
            <w:r w:rsidRPr="00364AF0">
              <w:rPr>
                <w:rFonts w:ascii="Times New Roman" w:hAnsi="Times New Roman" w:cs="Times New Roman"/>
                <w:bCs/>
                <w:sz w:val="20"/>
                <w:szCs w:val="24"/>
                <w:lang w:val="sr-Cyrl-RS"/>
              </w:rPr>
              <w:t>,</w:t>
            </w:r>
            <w:r w:rsidRPr="00364AF0">
              <w:rPr>
                <w:rFonts w:ascii="Times New Roman" w:hAnsi="Times New Roman" w:cs="Times New Roman"/>
                <w:bCs/>
                <w:sz w:val="20"/>
                <w:szCs w:val="24"/>
                <w:lang w:val="sr-Latn-CS"/>
              </w:rPr>
              <w:t xml:space="preserve"> неупијајућег, перивог и нетоксичног материјала који се лако чисти и према потреби</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 Да ли подови просторија имају одговарајући пад према сливницима или одливним отворима и који онемогућава задржавање воде на подним површинама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3. Да ли су зидови израђени од непропусног, неупијајућег, перивог и нетоксичном материјала и са глатком површином до висине зида која је одговарајућа поступцима који се обављају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1027"/>
        </w:trPr>
        <w:tc>
          <w:tcPr>
            <w:tcW w:w="6203" w:type="dxa"/>
            <w:gridSpan w:val="7"/>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lastRenderedPageBreak/>
              <w:t>4. Да ли су плафон, односно унутрашња површина крова, као и горње конструкције просторија израђене на начин којим се спречава накупљање нечистоћа, развој плесни и разношење честица и обезбеђује смањење кондензације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4D7130">
        <w:trPr>
          <w:trHeight w:val="595"/>
        </w:trPr>
        <w:tc>
          <w:tcPr>
            <w:tcW w:w="6203" w:type="dxa"/>
            <w:gridSpan w:val="7"/>
            <w:tcBorders>
              <w:bottom w:val="single" w:sz="4" w:space="0" w:color="000000"/>
            </w:tcBorders>
          </w:tcPr>
          <w:p w:rsidR="004D7130" w:rsidRPr="00364AF0" w:rsidRDefault="004D7130" w:rsidP="004D7130">
            <w:pPr>
              <w:spacing w:after="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5. Да ли су прозори и други отвори изграђени на начин којим се спречава накупљање нечистоће</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4D7130">
        <w:trPr>
          <w:trHeight w:val="522"/>
        </w:trPr>
        <w:tc>
          <w:tcPr>
            <w:tcW w:w="6203" w:type="dxa"/>
            <w:gridSpan w:val="7"/>
            <w:tcBorders>
              <w:bottom w:val="single" w:sz="4" w:space="0" w:color="000000"/>
            </w:tcBorders>
          </w:tcPr>
          <w:p w:rsidR="004D7130" w:rsidRPr="00364AF0" w:rsidRDefault="004D7130" w:rsidP="004D7130">
            <w:pPr>
              <w:spacing w:after="0"/>
              <w:rPr>
                <w:rFonts w:ascii="Times New Roman" w:hAnsi="Times New Roman" w:cs="Times New Roman"/>
              </w:rPr>
            </w:pPr>
            <w:r w:rsidRPr="00364AF0">
              <w:rPr>
                <w:rFonts w:ascii="Times New Roman" w:hAnsi="Times New Roman" w:cs="Times New Roman"/>
                <w:lang w:val="sr-Latn-CS"/>
              </w:rPr>
              <w:t>6</w:t>
            </w:r>
            <w:r w:rsidRPr="00364AF0">
              <w:rPr>
                <w:rFonts w:ascii="Times New Roman" w:hAnsi="Times New Roman" w:cs="Times New Roman"/>
                <w:bCs/>
                <w:sz w:val="20"/>
                <w:szCs w:val="24"/>
                <w:lang w:val="sr-Latn-CS"/>
              </w:rPr>
              <w:t>. Да ли прозори, који се отварају према спољној средини, имају заштитне мреже које спречавају улаз инсеката</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4D7130">
        <w:trPr>
          <w:trHeight w:val="292"/>
        </w:trPr>
        <w:tc>
          <w:tcPr>
            <w:tcW w:w="6203" w:type="dxa"/>
            <w:gridSpan w:val="7"/>
            <w:tcBorders>
              <w:bottom w:val="single" w:sz="4" w:space="0" w:color="000000"/>
            </w:tcBorders>
          </w:tcPr>
          <w:p w:rsidR="004D7130" w:rsidRPr="00364AF0" w:rsidRDefault="004D7130" w:rsidP="004D7130">
            <w:pPr>
              <w:spacing w:after="0"/>
              <w:rPr>
                <w:rFonts w:ascii="Times New Roman" w:hAnsi="Times New Roman" w:cs="Times New Roman"/>
              </w:rPr>
            </w:pPr>
            <w:r w:rsidRPr="00364AF0">
              <w:rPr>
                <w:rFonts w:ascii="Times New Roman" w:hAnsi="Times New Roman" w:cs="Times New Roman"/>
                <w:bCs/>
                <w:sz w:val="20"/>
                <w:szCs w:val="24"/>
                <w:lang w:val="sr-Latn-CS"/>
              </w:rPr>
              <w:t>7. Да ли се мреже, на прозорима који их имају, лако скидају ради чишћења</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4D7130">
        <w:trPr>
          <w:trHeight w:val="604"/>
        </w:trPr>
        <w:tc>
          <w:tcPr>
            <w:tcW w:w="6203" w:type="dxa"/>
            <w:gridSpan w:val="7"/>
            <w:tcBorders>
              <w:bottom w:val="single" w:sz="4" w:space="0" w:color="000000"/>
            </w:tcBorders>
          </w:tcPr>
          <w:p w:rsidR="004D7130" w:rsidRPr="00364AF0" w:rsidRDefault="004D7130" w:rsidP="004D7130">
            <w:pPr>
              <w:spacing w:after="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8. Да ли су врата глатка и израђена од неупијајућег материјала тако да могу лако да се чисте и дезинфикују</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4D7130">
        <w:trPr>
          <w:trHeight w:val="739"/>
        </w:trPr>
        <w:tc>
          <w:tcPr>
            <w:tcW w:w="6203" w:type="dxa"/>
            <w:gridSpan w:val="7"/>
            <w:tcBorders>
              <w:bottom w:val="single" w:sz="4" w:space="0" w:color="000000"/>
            </w:tcBorders>
          </w:tcPr>
          <w:p w:rsidR="004D7130" w:rsidRPr="00364AF0" w:rsidRDefault="004D7130" w:rsidP="004D7130">
            <w:pPr>
              <w:spacing w:after="0"/>
              <w:rPr>
                <w:rFonts w:ascii="Times New Roman" w:hAnsi="Times New Roman" w:cs="Times New Roman"/>
                <w:sz w:val="20"/>
                <w:lang w:val="ru-RU"/>
              </w:rPr>
            </w:pPr>
            <w:r w:rsidRPr="00364AF0">
              <w:rPr>
                <w:rFonts w:ascii="Times New Roman" w:hAnsi="Times New Roman" w:cs="Times New Roman"/>
                <w:sz w:val="20"/>
                <w:lang w:val="ru-RU"/>
              </w:rPr>
              <w:t xml:space="preserve">9. </w:t>
            </w:r>
            <w:r w:rsidRPr="00364AF0">
              <w:rPr>
                <w:rFonts w:ascii="Times New Roman" w:hAnsi="Times New Roman" w:cs="Times New Roman"/>
                <w:bCs/>
                <w:sz w:val="20"/>
                <w:szCs w:val="24"/>
                <w:lang w:val="sr-Latn-CS"/>
              </w:rPr>
              <w:t>Да ли су све површине, укључујући опрему, које долазе у контакт са храном од глатког, перивог и нетоксичног материјала отпорног на корозију који се лако чисти и, према потреби, дезинфикује</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118"/>
        </w:trPr>
        <w:tc>
          <w:tcPr>
            <w:tcW w:w="6203" w:type="dxa"/>
            <w:gridSpan w:val="7"/>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Cyrl-RS"/>
              </w:rPr>
            </w:pPr>
            <w:r w:rsidRPr="00364AF0">
              <w:rPr>
                <w:rFonts w:ascii="Times New Roman" w:hAnsi="Times New Roman" w:cs="Times New Roman"/>
                <w:bCs/>
                <w:sz w:val="20"/>
                <w:szCs w:val="24"/>
                <w:lang w:val="sr-Latn-CS"/>
              </w:rPr>
              <w:t>10. Да ли су подови, зидови и површине неоштећени</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11. Да ли је обезбеђена просторија, односно простор, за складиштење прибора за чишћење, дезинфекцију и складиштење радног прибора и опреме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4D7130">
        <w:trPr>
          <w:trHeight w:val="741"/>
        </w:trPr>
        <w:tc>
          <w:tcPr>
            <w:tcW w:w="6203" w:type="dxa"/>
            <w:gridSpan w:val="7"/>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Cyrl-RS"/>
              </w:rPr>
            </w:pPr>
            <w:r w:rsidRPr="00364AF0">
              <w:rPr>
                <w:rFonts w:ascii="Times New Roman" w:hAnsi="Times New Roman" w:cs="Times New Roman"/>
                <w:bCs/>
                <w:sz w:val="20"/>
                <w:szCs w:val="24"/>
                <w:lang w:val="sr-Latn-CS"/>
              </w:rPr>
              <w:t>12. Да ли су обезбеђени одговарајући услови и опрема за прање хране са одговарајућим доводом топле и/или хладне воде за пиће уколико се врши прање хране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D03885">
        <w:trPr>
          <w:trHeight w:val="248"/>
        </w:trPr>
        <w:tc>
          <w:tcPr>
            <w:tcW w:w="9812" w:type="dxa"/>
            <w:gridSpan w:val="12"/>
            <w:tcBorders>
              <w:bottom w:val="single" w:sz="4" w:space="0" w:color="000000"/>
            </w:tcBorders>
            <w:shd w:val="clear" w:color="auto" w:fill="F0D7EB" w:themeFill="text2" w:themeFillTint="33"/>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Cyrl-RS"/>
              </w:rPr>
            </w:pPr>
            <w:r w:rsidRPr="00364AF0">
              <w:rPr>
                <w:rFonts w:ascii="Times New Roman" w:hAnsi="Times New Roman" w:cs="Times New Roman"/>
                <w:b/>
                <w:bCs/>
                <w:sz w:val="20"/>
                <w:szCs w:val="24"/>
                <w:lang w:val="sr-Cyrl-RS"/>
              </w:rPr>
              <w:t>Д</w:t>
            </w:r>
            <w:r w:rsidRPr="00364AF0">
              <w:rPr>
                <w:rFonts w:ascii="Times New Roman" w:hAnsi="Times New Roman" w:cs="Times New Roman"/>
                <w:b/>
                <w:bCs/>
                <w:sz w:val="20"/>
                <w:szCs w:val="24"/>
                <w:lang w:val="sr-Latn-CS"/>
              </w:rPr>
              <w:t xml:space="preserve">. </w:t>
            </w:r>
            <w:r w:rsidRPr="00364AF0">
              <w:rPr>
                <w:rFonts w:ascii="Times New Roman" w:hAnsi="Times New Roman" w:cs="Times New Roman"/>
                <w:b/>
                <w:bCs/>
                <w:sz w:val="20"/>
                <w:szCs w:val="24"/>
                <w:lang w:val="sr-Cyrl-RS"/>
              </w:rPr>
              <w:t>Опрема</w:t>
            </w:r>
          </w:p>
          <w:p w:rsidR="004D7130" w:rsidRPr="00364AF0" w:rsidRDefault="004D7130" w:rsidP="003A630D">
            <w:pPr>
              <w:pStyle w:val="ListParagraph1"/>
              <w:spacing w:after="0" w:line="240" w:lineRule="auto"/>
              <w:ind w:left="0"/>
              <w:rPr>
                <w:rFonts w:ascii="Times New Roman" w:hAnsi="Times New Roman" w:cs="Times New Roman"/>
                <w:bCs/>
                <w:sz w:val="20"/>
                <w:lang w:val="sr-Latn-CS"/>
              </w:rPr>
            </w:pPr>
            <w:r w:rsidRPr="00364AF0">
              <w:rPr>
                <w:rFonts w:ascii="Times New Roman" w:hAnsi="Times New Roman" w:cs="Times New Roman"/>
                <w:bCs/>
                <w:sz w:val="20"/>
                <w:lang w:val="sr-Latn-CS"/>
              </w:rPr>
              <w:t>Закон о безбедности хране</w:t>
            </w:r>
          </w:p>
          <w:p w:rsidR="004D7130" w:rsidRPr="00364AF0" w:rsidRDefault="004D7130" w:rsidP="004D7130">
            <w:pPr>
              <w:pStyle w:val="ListParagraph1"/>
              <w:spacing w:after="0" w:line="240" w:lineRule="auto"/>
              <w:ind w:left="0"/>
              <w:rPr>
                <w:rFonts w:ascii="Times New Roman" w:hAnsi="Times New Roman" w:cs="Times New Roman"/>
                <w:bCs/>
                <w:sz w:val="20"/>
                <w:lang w:val="sr-Cyrl-RS"/>
              </w:rPr>
            </w:pPr>
            <w:r w:rsidRPr="00364AF0">
              <w:rPr>
                <w:rFonts w:ascii="Times New Roman" w:hAnsi="Times New Roman" w:cs="Times New Roman"/>
                <w:bCs/>
                <w:sz w:val="20"/>
                <w:lang w:val="sr-Cyrl-CS"/>
              </w:rPr>
              <w:t xml:space="preserve">     </w:t>
            </w:r>
            <w:r w:rsidRPr="00364AF0">
              <w:rPr>
                <w:rFonts w:ascii="Times New Roman" w:hAnsi="Times New Roman" w:cs="Times New Roman"/>
                <w:bCs/>
                <w:sz w:val="20"/>
                <w:lang w:val="sr-Latn-CS"/>
              </w:rPr>
              <w:t>Члан 20. Правилник о условима хигијене хране</w:t>
            </w: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 Да ли су предмет, прибор и опрема са којима храна долази у контакт ефективно очишћена и дезинфикована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RS"/>
              </w:rPr>
            </w:pPr>
            <w:r w:rsidRPr="00364AF0">
              <w:rPr>
                <w:rFonts w:ascii="Times New Roman" w:hAnsi="Times New Roman" w:cs="Times New Roman"/>
                <w:bCs/>
                <w:sz w:val="20"/>
                <w:szCs w:val="24"/>
                <w:lang w:val="sr-Latn-CS"/>
              </w:rPr>
              <w:t>2. Да ли су предмет, прибор и опрема са којима храна долази у контакт пројектовани и израђени од одговарајућег материја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4D7130">
        <w:trPr>
          <w:trHeight w:val="379"/>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jc w:val="both"/>
              <w:rPr>
                <w:rFonts w:ascii="Times New Roman" w:hAnsi="Times New Roman" w:cs="Times New Roman"/>
                <w:bCs/>
                <w:sz w:val="20"/>
                <w:szCs w:val="24"/>
                <w:lang w:val="sr-Cyrl-RS"/>
              </w:rPr>
            </w:pPr>
            <w:r w:rsidRPr="00364AF0">
              <w:rPr>
                <w:rFonts w:ascii="Times New Roman" w:hAnsi="Times New Roman" w:cs="Times New Roman"/>
                <w:bCs/>
                <w:sz w:val="20"/>
                <w:szCs w:val="24"/>
                <w:lang w:val="sr-Latn-CS"/>
              </w:rPr>
              <w:t>3. Да ли су предмет, прибор и опрема са којима храна долази у контакт одржавани на одговарајући начин</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4. Да ли су предмет, прибор и опрема са којима храна долази у контакт постављени тако да омогућавају чишћене опреме и простора око ње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RS"/>
              </w:rPr>
            </w:pPr>
            <w:r w:rsidRPr="00364AF0">
              <w:rPr>
                <w:rFonts w:ascii="Times New Roman" w:hAnsi="Times New Roman" w:cs="Times New Roman"/>
                <w:bCs/>
                <w:sz w:val="20"/>
                <w:szCs w:val="24"/>
                <w:lang w:val="sr-Latn-CS"/>
              </w:rPr>
              <w:t>5. Да ли се хемијска средства која се користе за спречавање корозије употребљавају у складу са добром праксом</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D03885">
        <w:trPr>
          <w:trHeight w:val="248"/>
        </w:trPr>
        <w:tc>
          <w:tcPr>
            <w:tcW w:w="9812" w:type="dxa"/>
            <w:gridSpan w:val="12"/>
            <w:tcBorders>
              <w:bottom w:val="single" w:sz="4" w:space="0" w:color="000000"/>
            </w:tcBorders>
            <w:shd w:val="clear" w:color="auto" w:fill="F0D7EB" w:themeFill="text2" w:themeFillTint="33"/>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Cyrl-RS"/>
              </w:rPr>
            </w:pPr>
            <w:r w:rsidRPr="00364AF0">
              <w:rPr>
                <w:rFonts w:ascii="Times New Roman" w:hAnsi="Times New Roman" w:cs="Times New Roman"/>
                <w:b/>
                <w:bCs/>
                <w:sz w:val="20"/>
                <w:szCs w:val="24"/>
                <w:lang w:val="sr-Latn-CS"/>
              </w:rPr>
              <w:t>E. O</w:t>
            </w:r>
            <w:r w:rsidRPr="00364AF0">
              <w:rPr>
                <w:rFonts w:ascii="Times New Roman" w:hAnsi="Times New Roman" w:cs="Times New Roman"/>
                <w:b/>
                <w:bCs/>
                <w:sz w:val="20"/>
                <w:szCs w:val="24"/>
                <w:lang w:val="sr-Cyrl-RS"/>
              </w:rPr>
              <w:t>према</w:t>
            </w:r>
          </w:p>
          <w:p w:rsidR="004D7130" w:rsidRPr="00364AF0" w:rsidRDefault="004D7130" w:rsidP="003A630D">
            <w:pPr>
              <w:pStyle w:val="ListParagraph1"/>
              <w:spacing w:after="0" w:line="240" w:lineRule="auto"/>
              <w:ind w:left="0"/>
              <w:rPr>
                <w:rFonts w:ascii="Times New Roman" w:hAnsi="Times New Roman" w:cs="Times New Roman"/>
                <w:b/>
                <w:bCs/>
                <w:sz w:val="20"/>
                <w:lang w:val="sr-Cyrl-RS"/>
              </w:rPr>
            </w:pPr>
            <w:r w:rsidRPr="00364AF0">
              <w:rPr>
                <w:rFonts w:ascii="Times New Roman" w:hAnsi="Times New Roman" w:cs="Times New Roman"/>
                <w:bCs/>
                <w:sz w:val="20"/>
                <w:lang w:val="sr-Latn-CS"/>
              </w:rPr>
              <w:t>Закон о безбедности хране</w:t>
            </w:r>
          </w:p>
          <w:p w:rsidR="004D7130" w:rsidRPr="00364AF0" w:rsidRDefault="004D7130" w:rsidP="003A630D">
            <w:pPr>
              <w:pStyle w:val="ListParagraph1"/>
              <w:spacing w:after="0" w:line="240" w:lineRule="auto"/>
              <w:ind w:left="0"/>
              <w:rPr>
                <w:rFonts w:ascii="Times New Roman" w:hAnsi="Times New Roman" w:cs="Times New Roman"/>
                <w:bCs/>
                <w:sz w:val="20"/>
                <w:lang w:val="sr-Cyrl-RS"/>
              </w:rPr>
            </w:pPr>
            <w:r w:rsidRPr="00364AF0">
              <w:rPr>
                <w:rFonts w:ascii="Times New Roman" w:hAnsi="Times New Roman" w:cs="Times New Roman"/>
                <w:bCs/>
                <w:sz w:val="20"/>
                <w:lang w:val="sr-Cyrl-RS"/>
              </w:rPr>
              <w:t xml:space="preserve">   </w:t>
            </w:r>
            <w:r w:rsidRPr="00364AF0">
              <w:rPr>
                <w:rFonts w:ascii="Times New Roman" w:hAnsi="Times New Roman" w:cs="Times New Roman"/>
                <w:bCs/>
                <w:sz w:val="20"/>
                <w:lang w:val="sr-Latn-CS"/>
              </w:rPr>
              <w:t xml:space="preserve"> Члан 21. Правилник о условима хигијене хране</w:t>
            </w: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 Да ли се отпад уклања из просторија у којима се налази храна по прописаној динамици у одређеном временском периоду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 Да ли се отпад отклања одлагањем у контејнере који се могу затворити</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3. Да ли су контејнери за одлагање отпадака израђени на одговарајући начин који омогућава одржавање у добром стању, лако чишћење и дезинфекцију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4. Да ли постоји одговарајући систем уклањања отпада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5. Да ли се складиштење и одлагање отпада обавља на означеном и обезбеђеном месту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4D7130">
        <w:trPr>
          <w:trHeight w:val="552"/>
        </w:trPr>
        <w:tc>
          <w:tcPr>
            <w:tcW w:w="6203" w:type="dxa"/>
            <w:gridSpan w:val="7"/>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6. Да ли се уклањање отпада врши у складу и на начин да се заштити животна средина и избегне контаминација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D03885">
        <w:trPr>
          <w:trHeight w:val="248"/>
        </w:trPr>
        <w:tc>
          <w:tcPr>
            <w:tcW w:w="9812" w:type="dxa"/>
            <w:gridSpan w:val="12"/>
            <w:tcBorders>
              <w:bottom w:val="single" w:sz="4" w:space="0" w:color="000000"/>
            </w:tcBorders>
            <w:shd w:val="clear" w:color="auto" w:fill="F0D7EB" w:themeFill="text2" w:themeFillTint="33"/>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Cyrl-RS"/>
              </w:rPr>
            </w:pPr>
            <w:r w:rsidRPr="00364AF0">
              <w:rPr>
                <w:rFonts w:ascii="Times New Roman" w:hAnsi="Times New Roman" w:cs="Times New Roman"/>
                <w:b/>
                <w:bCs/>
                <w:sz w:val="20"/>
                <w:szCs w:val="24"/>
                <w:lang w:val="sr-Cyrl-RS"/>
              </w:rPr>
              <w:lastRenderedPageBreak/>
              <w:t>Ф.</w:t>
            </w:r>
            <w:r w:rsidRPr="00364AF0">
              <w:rPr>
                <w:rFonts w:ascii="Times New Roman" w:hAnsi="Times New Roman" w:cs="Times New Roman"/>
                <w:b/>
                <w:bCs/>
                <w:sz w:val="20"/>
                <w:szCs w:val="24"/>
                <w:lang w:val="sr-Latn-CS"/>
              </w:rPr>
              <w:t xml:space="preserve"> </w:t>
            </w:r>
            <w:r w:rsidRPr="00364AF0">
              <w:rPr>
                <w:rFonts w:ascii="Times New Roman" w:hAnsi="Times New Roman" w:cs="Times New Roman"/>
                <w:b/>
                <w:bCs/>
                <w:sz w:val="20"/>
                <w:szCs w:val="24"/>
                <w:lang w:val="sr-Cyrl-RS"/>
              </w:rPr>
              <w:t>Вода</w:t>
            </w:r>
          </w:p>
          <w:p w:rsidR="004D7130" w:rsidRPr="00364AF0" w:rsidRDefault="004D7130" w:rsidP="003A630D">
            <w:pPr>
              <w:pStyle w:val="ListParagraph1"/>
              <w:spacing w:after="0" w:line="240" w:lineRule="auto"/>
              <w:ind w:left="0"/>
              <w:rPr>
                <w:rFonts w:ascii="Times New Roman" w:hAnsi="Times New Roman" w:cs="Times New Roman"/>
                <w:bCs/>
                <w:sz w:val="20"/>
                <w:lang w:val="sr-Cyrl-RS"/>
              </w:rPr>
            </w:pPr>
            <w:r w:rsidRPr="00364AF0">
              <w:rPr>
                <w:rFonts w:ascii="Times New Roman" w:hAnsi="Times New Roman" w:cs="Times New Roman"/>
                <w:bCs/>
                <w:sz w:val="20"/>
                <w:lang w:val="sr-Cyrl-RS"/>
              </w:rPr>
              <w:t>Закон о безбедности хране</w:t>
            </w:r>
          </w:p>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lang w:val="sr-Cyrl-RS"/>
              </w:rPr>
              <w:t xml:space="preserve">    Члан 22. Правилник о условима хигијене хране</w:t>
            </w:r>
          </w:p>
        </w:tc>
      </w:tr>
      <w:tr w:rsidR="004D7130" w:rsidRPr="00364AF0" w:rsidTr="003A630D">
        <w:trPr>
          <w:trHeight w:val="377"/>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 Да ли у погону постоји текућа пијаћа вода</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 Да ли је обезбеђена топла вода</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397"/>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3. Да ли постоји укрштање пијаће и техничке воде</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4. Да ли су сва црева, славине и слично заштићени од повратног тока воде и усисавања прљавштине</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5. Да ли је обезбеђено да рециклирана вода не представља ризик за контаминацију</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535"/>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 xml:space="preserve">6. Да ли је лед који долази у додир са храном производен од </w:t>
            </w:r>
            <w:r w:rsidRPr="00364AF0">
              <w:rPr>
                <w:rFonts w:ascii="Times New Roman" w:hAnsi="Times New Roman" w:cs="Times New Roman"/>
                <w:bCs/>
                <w:sz w:val="20"/>
                <w:szCs w:val="24"/>
                <w:lang w:val="sr-Cyrl-CS"/>
              </w:rPr>
              <w:t>воде</w:t>
            </w:r>
            <w:r w:rsidRPr="00364AF0">
              <w:rPr>
                <w:rFonts w:ascii="Times New Roman" w:hAnsi="Times New Roman" w:cs="Times New Roman"/>
                <w:bCs/>
                <w:sz w:val="20"/>
                <w:szCs w:val="24"/>
                <w:lang w:val="sr-Latn-CS"/>
              </w:rPr>
              <w:t xml:space="preserve"> за пиће</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7. Да ли пара представља ризик за контаминацију хране</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64AF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8. Да ли вода за хлађ</w:t>
            </w:r>
            <w:r w:rsidR="00364AF0" w:rsidRPr="00364AF0">
              <w:rPr>
                <w:rFonts w:ascii="Times New Roman" w:hAnsi="Times New Roman" w:cs="Times New Roman"/>
                <w:bCs/>
                <w:sz w:val="20"/>
                <w:szCs w:val="24"/>
                <w:lang w:val="sr-Latn-CS"/>
              </w:rPr>
              <w:t>е</w:t>
            </w:r>
            <w:r w:rsidR="00364AF0" w:rsidRPr="00364AF0">
              <w:rPr>
                <w:rFonts w:ascii="Times New Roman" w:hAnsi="Times New Roman" w:cs="Times New Roman"/>
                <w:bCs/>
                <w:sz w:val="20"/>
                <w:szCs w:val="24"/>
                <w:lang w:val="sr-Cyrl-RS"/>
              </w:rPr>
              <w:t>ње</w:t>
            </w:r>
            <w:r w:rsidRPr="00364AF0">
              <w:rPr>
                <w:rFonts w:ascii="Times New Roman" w:hAnsi="Times New Roman" w:cs="Times New Roman"/>
                <w:bCs/>
                <w:sz w:val="20"/>
                <w:szCs w:val="24"/>
                <w:lang w:val="sr-Latn-CS"/>
              </w:rPr>
              <w:t xml:space="preserve"> представља извор контаминације хране</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D03885">
        <w:trPr>
          <w:trHeight w:val="862"/>
        </w:trPr>
        <w:tc>
          <w:tcPr>
            <w:tcW w:w="9812" w:type="dxa"/>
            <w:gridSpan w:val="12"/>
            <w:tcBorders>
              <w:bottom w:val="single" w:sz="4" w:space="0" w:color="000000"/>
            </w:tcBorders>
            <w:shd w:val="clear" w:color="auto" w:fill="F0D7EB" w:themeFill="text2" w:themeFillTint="33"/>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Cyrl-RS"/>
              </w:rPr>
            </w:pPr>
            <w:r w:rsidRPr="00364AF0">
              <w:rPr>
                <w:rFonts w:ascii="Times New Roman" w:hAnsi="Times New Roman" w:cs="Times New Roman"/>
                <w:b/>
                <w:bCs/>
                <w:sz w:val="20"/>
                <w:szCs w:val="24"/>
                <w:lang w:val="sr-Cyrl-RS"/>
              </w:rPr>
              <w:t>Г</w:t>
            </w:r>
            <w:r w:rsidRPr="00364AF0">
              <w:rPr>
                <w:rFonts w:ascii="Times New Roman" w:hAnsi="Times New Roman" w:cs="Times New Roman"/>
                <w:b/>
                <w:bCs/>
                <w:sz w:val="20"/>
                <w:szCs w:val="24"/>
                <w:lang w:val="sr-Latn-CS"/>
              </w:rPr>
              <w:t xml:space="preserve">. </w:t>
            </w:r>
            <w:r w:rsidRPr="00364AF0">
              <w:rPr>
                <w:rFonts w:ascii="Times New Roman" w:hAnsi="Times New Roman" w:cs="Times New Roman"/>
                <w:b/>
                <w:bCs/>
                <w:sz w:val="20"/>
                <w:szCs w:val="24"/>
                <w:lang w:val="sr-Cyrl-RS"/>
              </w:rPr>
              <w:t>Лична хигијена</w:t>
            </w:r>
          </w:p>
          <w:p w:rsidR="004D7130" w:rsidRPr="00364AF0" w:rsidRDefault="004D7130" w:rsidP="003A630D">
            <w:pPr>
              <w:pStyle w:val="ListParagraph1"/>
              <w:spacing w:after="0" w:line="240" w:lineRule="auto"/>
              <w:ind w:left="0"/>
              <w:rPr>
                <w:rFonts w:ascii="Times New Roman" w:hAnsi="Times New Roman" w:cs="Times New Roman"/>
                <w:bCs/>
                <w:sz w:val="20"/>
                <w:lang w:val="sr-Latn-CS"/>
              </w:rPr>
            </w:pPr>
            <w:r w:rsidRPr="00364AF0">
              <w:rPr>
                <w:rFonts w:ascii="Times New Roman" w:hAnsi="Times New Roman" w:cs="Times New Roman"/>
                <w:bCs/>
                <w:sz w:val="20"/>
                <w:lang w:val="sr-Latn-CS"/>
              </w:rPr>
              <w:t>Закон о безбедности хране</w:t>
            </w:r>
          </w:p>
          <w:p w:rsidR="004D7130" w:rsidRPr="00364AF0" w:rsidRDefault="004D7130" w:rsidP="004D7130">
            <w:pPr>
              <w:pStyle w:val="ListParagraph1"/>
              <w:spacing w:after="0" w:line="240" w:lineRule="auto"/>
              <w:ind w:left="286"/>
              <w:rPr>
                <w:rFonts w:ascii="Times New Roman" w:hAnsi="Times New Roman" w:cs="Times New Roman"/>
                <w:bCs/>
                <w:sz w:val="20"/>
                <w:lang w:val="sr-Cyrl-RS"/>
              </w:rPr>
            </w:pPr>
            <w:r w:rsidRPr="00364AF0">
              <w:rPr>
                <w:rFonts w:ascii="Times New Roman" w:hAnsi="Times New Roman" w:cs="Times New Roman"/>
                <w:bCs/>
                <w:sz w:val="20"/>
                <w:lang w:val="sr-Latn-CS"/>
              </w:rPr>
              <w:t>Члан 23. Правилник о условима хигијене хране</w:t>
            </w: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 Да ли запослени носе одговарајућу чисту радну и заштитну одећу</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 Да ли је онемогућен приступ лицима која болују од болести која се могу пренети у храну</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sz w:val="20"/>
                <w:lang w:val="ru-RU"/>
              </w:rPr>
            </w:pPr>
            <w:r w:rsidRPr="00364AF0">
              <w:rPr>
                <w:rFonts w:ascii="Times New Roman" w:hAnsi="Times New Roman" w:cs="Times New Roman"/>
                <w:bCs/>
                <w:sz w:val="20"/>
                <w:szCs w:val="24"/>
                <w:lang w:val="sr-Latn-CS"/>
              </w:rPr>
              <w:t>3. Да ли је обезбеђено пријављивање болести запослени</w:t>
            </w:r>
            <w:r w:rsidRPr="00364AF0">
              <w:rPr>
                <w:rFonts w:ascii="Times New Roman" w:hAnsi="Times New Roman" w:cs="Times New Roman"/>
                <w:sz w:val="20"/>
                <w:lang w:val="ru-RU"/>
              </w:rPr>
              <w:t>х</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D03885">
        <w:trPr>
          <w:trHeight w:val="1195"/>
        </w:trPr>
        <w:tc>
          <w:tcPr>
            <w:tcW w:w="9812" w:type="dxa"/>
            <w:gridSpan w:val="12"/>
            <w:tcBorders>
              <w:bottom w:val="single" w:sz="4" w:space="0" w:color="000000"/>
            </w:tcBorders>
            <w:shd w:val="clear" w:color="auto" w:fill="F0D7EB" w:themeFill="text2" w:themeFillTint="33"/>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Cyrl-RS"/>
              </w:rPr>
            </w:pPr>
            <w:r w:rsidRPr="00364AF0">
              <w:rPr>
                <w:rFonts w:ascii="Times New Roman" w:hAnsi="Times New Roman" w:cs="Times New Roman"/>
                <w:b/>
                <w:bCs/>
                <w:sz w:val="20"/>
                <w:szCs w:val="24"/>
                <w:lang w:val="sr-Cyrl-RS"/>
              </w:rPr>
              <w:t>Х</w:t>
            </w:r>
            <w:r w:rsidRPr="00364AF0">
              <w:rPr>
                <w:rFonts w:ascii="Times New Roman" w:hAnsi="Times New Roman" w:cs="Times New Roman"/>
                <w:b/>
                <w:bCs/>
                <w:sz w:val="20"/>
                <w:szCs w:val="24"/>
                <w:lang w:val="sr-Latn-CS"/>
              </w:rPr>
              <w:t xml:space="preserve">. </w:t>
            </w:r>
            <w:r w:rsidRPr="00364AF0">
              <w:rPr>
                <w:rFonts w:ascii="Times New Roman" w:hAnsi="Times New Roman" w:cs="Times New Roman"/>
                <w:b/>
                <w:bCs/>
                <w:sz w:val="20"/>
                <w:szCs w:val="24"/>
                <w:lang w:val="sr-Cyrl-RS"/>
              </w:rPr>
              <w:t>Храна</w:t>
            </w:r>
          </w:p>
          <w:p w:rsidR="004D7130" w:rsidRPr="00364AF0" w:rsidRDefault="004D7130" w:rsidP="003A630D">
            <w:pPr>
              <w:pStyle w:val="ListParagraph1"/>
              <w:spacing w:after="0" w:line="240" w:lineRule="auto"/>
              <w:ind w:left="0"/>
              <w:rPr>
                <w:rFonts w:ascii="Times New Roman" w:hAnsi="Times New Roman" w:cs="Times New Roman"/>
                <w:bCs/>
                <w:sz w:val="20"/>
                <w:lang w:val="sr-Cyrl-RS"/>
              </w:rPr>
            </w:pPr>
            <w:r w:rsidRPr="00364AF0">
              <w:rPr>
                <w:rFonts w:ascii="Times New Roman" w:hAnsi="Times New Roman" w:cs="Times New Roman"/>
                <w:bCs/>
                <w:sz w:val="20"/>
                <w:lang w:val="sr-Latn-CS"/>
              </w:rPr>
              <w:t>Закон о безбедности хране</w:t>
            </w:r>
          </w:p>
          <w:p w:rsidR="004D7130" w:rsidRPr="00364AF0" w:rsidRDefault="004D7130" w:rsidP="003A630D">
            <w:pPr>
              <w:pStyle w:val="ListParagraph1"/>
              <w:spacing w:after="0" w:line="240" w:lineRule="auto"/>
              <w:ind w:left="0"/>
              <w:rPr>
                <w:rFonts w:ascii="Times New Roman" w:hAnsi="Times New Roman" w:cs="Times New Roman"/>
                <w:bCs/>
                <w:sz w:val="20"/>
                <w:lang w:val="sr-Cyrl-RS"/>
              </w:rPr>
            </w:pPr>
            <w:r w:rsidRPr="00364AF0">
              <w:rPr>
                <w:rFonts w:ascii="Times New Roman" w:hAnsi="Times New Roman" w:cs="Times New Roman"/>
                <w:bCs/>
                <w:sz w:val="20"/>
                <w:lang w:val="sr-Cyrl-CS"/>
              </w:rPr>
              <w:t xml:space="preserve">     </w:t>
            </w:r>
            <w:r w:rsidRPr="00364AF0">
              <w:rPr>
                <w:rFonts w:ascii="Times New Roman" w:hAnsi="Times New Roman" w:cs="Times New Roman"/>
                <w:bCs/>
                <w:sz w:val="20"/>
                <w:lang w:val="sr-Cyrl-RS"/>
              </w:rPr>
              <w:t>Члан 24. Правилник о условима хигијене хране</w:t>
            </w:r>
          </w:p>
          <w:p w:rsidR="004D7130" w:rsidRPr="00364AF0" w:rsidRDefault="004D7130" w:rsidP="003A630D">
            <w:pPr>
              <w:pStyle w:val="ListParagraph1"/>
              <w:spacing w:after="0" w:line="240" w:lineRule="auto"/>
              <w:ind w:left="0"/>
              <w:rPr>
                <w:rFonts w:ascii="Times New Roman" w:hAnsi="Times New Roman" w:cs="Times New Roman"/>
                <w:bCs/>
                <w:sz w:val="20"/>
                <w:lang w:val="sr-Cyrl-RS"/>
              </w:rPr>
            </w:pPr>
            <w:r w:rsidRPr="00364AF0">
              <w:rPr>
                <w:rFonts w:ascii="Times New Roman" w:hAnsi="Times New Roman" w:cs="Times New Roman"/>
                <w:bCs/>
                <w:sz w:val="20"/>
                <w:lang w:val="sr-Cyrl-CS"/>
              </w:rPr>
              <w:t xml:space="preserve">    </w:t>
            </w:r>
            <w:r w:rsidRPr="00364AF0">
              <w:rPr>
                <w:rFonts w:ascii="Times New Roman" w:hAnsi="Times New Roman" w:cs="Times New Roman"/>
                <w:bCs/>
                <w:sz w:val="20"/>
                <w:lang w:val="sr-Cyrl-RS"/>
              </w:rPr>
              <w:t xml:space="preserve"> Члан 25. Правилник о условима хигијене хране</w:t>
            </w:r>
          </w:p>
          <w:p w:rsidR="004D7130" w:rsidRPr="00364AF0" w:rsidRDefault="004D7130" w:rsidP="003A630D">
            <w:pPr>
              <w:pStyle w:val="ListParagraph1"/>
              <w:spacing w:after="0" w:line="240" w:lineRule="auto"/>
              <w:ind w:left="0"/>
              <w:rPr>
                <w:rFonts w:ascii="Times New Roman" w:hAnsi="Times New Roman" w:cs="Times New Roman"/>
                <w:bCs/>
                <w:sz w:val="20"/>
                <w:szCs w:val="24"/>
                <w:lang w:val="sr-Cyrl-RS"/>
              </w:rPr>
            </w:pPr>
            <w:r w:rsidRPr="00364AF0">
              <w:rPr>
                <w:rFonts w:ascii="Times New Roman" w:hAnsi="Times New Roman" w:cs="Times New Roman"/>
                <w:bCs/>
                <w:sz w:val="20"/>
                <w:lang w:val="sr-Cyrl-CS"/>
              </w:rPr>
              <w:t xml:space="preserve">    </w:t>
            </w:r>
            <w:r w:rsidRPr="00364AF0">
              <w:rPr>
                <w:rFonts w:ascii="Times New Roman" w:hAnsi="Times New Roman" w:cs="Times New Roman"/>
                <w:bCs/>
                <w:sz w:val="20"/>
                <w:lang w:val="sr-Cyrl-RS"/>
              </w:rPr>
              <w:t xml:space="preserve"> Члан 26. Правилник о условима хигијене хране</w:t>
            </w: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 Да ли се користе проверене сировине, састојци и други материјали</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 Да ли се сировине, састојци и други материјали складиште у безбедним условима</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3. Да ли је спречен приступ штеточинама, домаћим животињама местима припреме, руковања и складиштења хране</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4. Да ли се сировине, састојци, полупроизводи и готови производи чувају на одговарајућим температурама</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5. Да ли је хладан ланац прекинут, а да не представља ризик за здравље</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6. Да ли је складиштење са хлађењем одвојено</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4D7130">
            <w:pPr>
              <w:spacing w:after="0"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7. Да ли се храна, када је то потребно, ефикасно хлади на одговарајућу температуру</w:t>
            </w:r>
          </w:p>
        </w:tc>
        <w:tc>
          <w:tcPr>
            <w:tcW w:w="563"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4D7130">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spacing w:line="240" w:lineRule="auto"/>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8. Да ли се одмрзавање хране врши на безбедан начин</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D03885">
        <w:trPr>
          <w:trHeight w:val="248"/>
        </w:trPr>
        <w:tc>
          <w:tcPr>
            <w:tcW w:w="9812" w:type="dxa"/>
            <w:gridSpan w:val="12"/>
            <w:tcBorders>
              <w:bottom w:val="single" w:sz="4" w:space="0" w:color="000000"/>
            </w:tcBorders>
            <w:shd w:val="clear" w:color="auto" w:fill="F0D7EB" w:themeFill="text2" w:themeFillTint="33"/>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Latn-CS"/>
              </w:rPr>
            </w:pPr>
            <w:r w:rsidRPr="00364AF0">
              <w:rPr>
                <w:rFonts w:ascii="Times New Roman" w:hAnsi="Times New Roman" w:cs="Times New Roman"/>
                <w:b/>
                <w:bCs/>
                <w:sz w:val="20"/>
                <w:szCs w:val="24"/>
                <w:lang w:val="sr-Cyrl-RS"/>
              </w:rPr>
              <w:t>И.</w:t>
            </w:r>
            <w:r w:rsidRPr="00364AF0">
              <w:rPr>
                <w:rFonts w:ascii="Times New Roman" w:hAnsi="Times New Roman" w:cs="Times New Roman"/>
                <w:b/>
                <w:bCs/>
                <w:sz w:val="20"/>
                <w:szCs w:val="24"/>
                <w:lang w:val="sr-Latn-CS"/>
              </w:rPr>
              <w:t xml:space="preserve"> Паковање хране</w:t>
            </w:r>
          </w:p>
          <w:p w:rsidR="004D7130" w:rsidRPr="00364AF0" w:rsidRDefault="004D7130" w:rsidP="003A630D">
            <w:pPr>
              <w:pStyle w:val="ListParagraph1"/>
              <w:spacing w:after="0" w:line="240" w:lineRule="auto"/>
              <w:ind w:left="0"/>
              <w:rPr>
                <w:rFonts w:ascii="Times New Roman" w:hAnsi="Times New Roman" w:cs="Times New Roman"/>
                <w:bCs/>
                <w:sz w:val="20"/>
                <w:lang w:val="sr-Latn-CS"/>
              </w:rPr>
            </w:pPr>
            <w:r w:rsidRPr="00364AF0">
              <w:rPr>
                <w:rFonts w:ascii="Times New Roman" w:hAnsi="Times New Roman" w:cs="Times New Roman"/>
                <w:bCs/>
                <w:sz w:val="20"/>
                <w:lang w:val="sr-Latn-CS"/>
              </w:rPr>
              <w:t>Закон о безбедности хране</w:t>
            </w:r>
          </w:p>
          <w:p w:rsidR="004D7130" w:rsidRPr="00364AF0" w:rsidRDefault="004D7130" w:rsidP="004D7130">
            <w:pPr>
              <w:pStyle w:val="ListParagraph1"/>
              <w:spacing w:after="0" w:line="240" w:lineRule="auto"/>
              <w:ind w:left="0"/>
              <w:rPr>
                <w:rFonts w:ascii="Times New Roman" w:hAnsi="Times New Roman" w:cs="Times New Roman"/>
                <w:b/>
                <w:bCs/>
                <w:sz w:val="20"/>
                <w:szCs w:val="24"/>
                <w:lang w:val="sr-Latn-CS"/>
              </w:rPr>
            </w:pPr>
            <w:r w:rsidRPr="00364AF0">
              <w:rPr>
                <w:rFonts w:ascii="Times New Roman" w:hAnsi="Times New Roman" w:cs="Times New Roman"/>
                <w:bCs/>
                <w:sz w:val="20"/>
                <w:lang w:val="sr-Cyrl-CS"/>
              </w:rPr>
              <w:t xml:space="preserve">    </w:t>
            </w:r>
            <w:r w:rsidRPr="00364AF0">
              <w:rPr>
                <w:rFonts w:ascii="Times New Roman" w:hAnsi="Times New Roman" w:cs="Times New Roman"/>
                <w:bCs/>
                <w:sz w:val="20"/>
                <w:lang w:val="sr-Latn-CS"/>
              </w:rPr>
              <w:t>Члан 27. Правилник о условима хигијене хране</w:t>
            </w: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RS"/>
              </w:rPr>
            </w:pPr>
            <w:r w:rsidRPr="00364AF0">
              <w:rPr>
                <w:rFonts w:ascii="Times New Roman" w:hAnsi="Times New Roman" w:cs="Times New Roman"/>
                <w:bCs/>
                <w:sz w:val="20"/>
                <w:szCs w:val="24"/>
                <w:lang w:val="sr-Latn-CS"/>
              </w:rPr>
              <w:t>1. Да ли се материјал за паковање складишти на одговарајуће место</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Cyrl-RS"/>
              </w:rPr>
            </w:pPr>
            <w:r w:rsidRPr="00364AF0">
              <w:rPr>
                <w:rFonts w:ascii="Times New Roman" w:hAnsi="Times New Roman" w:cs="Times New Roman"/>
                <w:bCs/>
                <w:sz w:val="20"/>
                <w:szCs w:val="24"/>
                <w:lang w:val="sr-Latn-CS"/>
              </w:rPr>
              <w:t>2. Да ли се храна пакује у безбедну амбалажу</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D03885">
        <w:trPr>
          <w:trHeight w:val="248"/>
        </w:trPr>
        <w:tc>
          <w:tcPr>
            <w:tcW w:w="9812" w:type="dxa"/>
            <w:gridSpan w:val="12"/>
            <w:tcBorders>
              <w:bottom w:val="single" w:sz="4" w:space="0" w:color="000000"/>
            </w:tcBorders>
            <w:shd w:val="clear" w:color="auto" w:fill="F0D7EB" w:themeFill="text2" w:themeFillTint="33"/>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Cyrl-RS"/>
              </w:rPr>
            </w:pPr>
            <w:r w:rsidRPr="00364AF0">
              <w:rPr>
                <w:rFonts w:ascii="Times New Roman" w:hAnsi="Times New Roman" w:cs="Times New Roman"/>
                <w:b/>
                <w:bCs/>
                <w:sz w:val="20"/>
                <w:szCs w:val="24"/>
                <w:lang w:val="sr-Latn-CS"/>
              </w:rPr>
              <w:t>J. Топлотна обрада</w:t>
            </w:r>
          </w:p>
          <w:p w:rsidR="004D7130" w:rsidRPr="00364AF0" w:rsidRDefault="004D7130" w:rsidP="003A630D">
            <w:pPr>
              <w:pStyle w:val="ListParagraph1"/>
              <w:spacing w:after="0" w:line="240" w:lineRule="auto"/>
              <w:ind w:left="0"/>
              <w:rPr>
                <w:rFonts w:ascii="Times New Roman" w:hAnsi="Times New Roman" w:cs="Times New Roman"/>
                <w:b/>
                <w:bCs/>
                <w:sz w:val="20"/>
                <w:lang w:val="sr-Latn-CS"/>
              </w:rPr>
            </w:pPr>
            <w:r w:rsidRPr="00364AF0">
              <w:rPr>
                <w:rFonts w:ascii="Times New Roman" w:hAnsi="Times New Roman" w:cs="Times New Roman"/>
                <w:bCs/>
                <w:sz w:val="20"/>
                <w:lang w:val="sr-Latn-CS"/>
              </w:rPr>
              <w:t>Закон о безбедности хране</w:t>
            </w:r>
          </w:p>
          <w:p w:rsidR="004D7130" w:rsidRPr="00364AF0" w:rsidRDefault="004D7130" w:rsidP="004D7130">
            <w:pPr>
              <w:pStyle w:val="ListParagraph1"/>
              <w:spacing w:after="0" w:line="240" w:lineRule="auto"/>
              <w:ind w:left="0"/>
              <w:rPr>
                <w:rFonts w:ascii="Times New Roman" w:hAnsi="Times New Roman" w:cs="Times New Roman"/>
                <w:b/>
                <w:bCs/>
                <w:sz w:val="20"/>
                <w:szCs w:val="24"/>
                <w:lang w:val="sr-Latn-CS"/>
              </w:rPr>
            </w:pPr>
            <w:r w:rsidRPr="00364AF0">
              <w:rPr>
                <w:rFonts w:ascii="Times New Roman" w:hAnsi="Times New Roman" w:cs="Times New Roman"/>
                <w:bCs/>
                <w:sz w:val="20"/>
                <w:lang w:val="sr-Cyrl-RS"/>
              </w:rPr>
              <w:t xml:space="preserve">   </w:t>
            </w:r>
            <w:r w:rsidRPr="00364AF0">
              <w:rPr>
                <w:rFonts w:ascii="Times New Roman" w:hAnsi="Times New Roman" w:cs="Times New Roman"/>
                <w:bCs/>
                <w:sz w:val="20"/>
                <w:lang w:val="sr-Latn-CS"/>
              </w:rPr>
              <w:t xml:space="preserve"> Члан 28. Правилник о условима хигијене хране</w:t>
            </w:r>
            <w:r w:rsidRPr="00364AF0">
              <w:rPr>
                <w:rFonts w:ascii="Times New Roman" w:hAnsi="Times New Roman" w:cs="Times New Roman"/>
                <w:b/>
                <w:bCs/>
                <w:sz w:val="20"/>
                <w:szCs w:val="24"/>
                <w:lang w:val="sr-Latn-CS"/>
              </w:rPr>
              <w:t xml:space="preserve"> </w:t>
            </w: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 Да ли се редовно проверавају одговарајући параметри (температура, притисак, …) ради постизања безбедности хране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2. Да ли херметички затворене посуде у којима се храна ставља у промет задовољавају услове да производ буде безбедан</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D03885">
        <w:trPr>
          <w:trHeight w:val="248"/>
        </w:trPr>
        <w:tc>
          <w:tcPr>
            <w:tcW w:w="9812" w:type="dxa"/>
            <w:gridSpan w:val="12"/>
            <w:tcBorders>
              <w:bottom w:val="single" w:sz="4" w:space="0" w:color="000000"/>
            </w:tcBorders>
            <w:shd w:val="clear" w:color="auto" w:fill="F0D7EB" w:themeFill="text2" w:themeFillTint="33"/>
          </w:tcPr>
          <w:p w:rsidR="004D7130" w:rsidRPr="00364AF0" w:rsidRDefault="004D7130" w:rsidP="003A630D">
            <w:pPr>
              <w:pStyle w:val="ListParagraph1"/>
              <w:spacing w:after="0" w:line="240" w:lineRule="auto"/>
              <w:ind w:left="0"/>
              <w:rPr>
                <w:rFonts w:ascii="Times New Roman" w:hAnsi="Times New Roman" w:cs="Times New Roman"/>
                <w:b/>
                <w:bCs/>
                <w:sz w:val="20"/>
                <w:szCs w:val="24"/>
                <w:lang w:val="sr-Cyrl-RS"/>
              </w:rPr>
            </w:pPr>
            <w:r w:rsidRPr="00364AF0">
              <w:rPr>
                <w:rFonts w:ascii="Times New Roman" w:hAnsi="Times New Roman" w:cs="Times New Roman"/>
                <w:b/>
                <w:bCs/>
                <w:sz w:val="20"/>
                <w:szCs w:val="24"/>
                <w:lang w:val="sr-Cyrl-RS"/>
              </w:rPr>
              <w:lastRenderedPageBreak/>
              <w:t>К</w:t>
            </w:r>
            <w:r w:rsidRPr="00364AF0">
              <w:rPr>
                <w:rFonts w:ascii="Times New Roman" w:hAnsi="Times New Roman" w:cs="Times New Roman"/>
                <w:b/>
                <w:bCs/>
                <w:sz w:val="20"/>
                <w:szCs w:val="24"/>
                <w:lang w:val="sr-Latn-CS"/>
              </w:rPr>
              <w:t xml:space="preserve">. </w:t>
            </w:r>
            <w:r w:rsidRPr="00364AF0">
              <w:rPr>
                <w:rFonts w:ascii="Times New Roman" w:hAnsi="Times New Roman" w:cs="Times New Roman"/>
                <w:b/>
                <w:bCs/>
                <w:sz w:val="20"/>
                <w:szCs w:val="24"/>
                <w:lang w:val="sr-Cyrl-RS"/>
              </w:rPr>
              <w:t>Обука</w:t>
            </w:r>
          </w:p>
          <w:p w:rsidR="004D7130" w:rsidRPr="00364AF0" w:rsidRDefault="004D7130" w:rsidP="003A630D">
            <w:pPr>
              <w:pStyle w:val="ListParagraph1"/>
              <w:spacing w:after="0" w:line="240" w:lineRule="auto"/>
              <w:ind w:left="0"/>
              <w:rPr>
                <w:rFonts w:ascii="Times New Roman" w:hAnsi="Times New Roman" w:cs="Times New Roman"/>
                <w:bCs/>
                <w:sz w:val="20"/>
                <w:lang w:val="sr-Latn-CS"/>
              </w:rPr>
            </w:pPr>
            <w:r w:rsidRPr="00364AF0">
              <w:rPr>
                <w:rFonts w:ascii="Times New Roman" w:hAnsi="Times New Roman" w:cs="Times New Roman"/>
                <w:bCs/>
                <w:sz w:val="20"/>
                <w:lang w:val="sr-Latn-CS"/>
              </w:rPr>
              <w:t>Закон о безбедности хране</w:t>
            </w:r>
          </w:p>
          <w:p w:rsidR="004D7130" w:rsidRPr="00364AF0" w:rsidRDefault="004D7130" w:rsidP="003A630D">
            <w:pPr>
              <w:pStyle w:val="ListParagraph1"/>
              <w:spacing w:after="0" w:line="240" w:lineRule="auto"/>
              <w:ind w:left="0"/>
              <w:rPr>
                <w:rFonts w:ascii="Times New Roman" w:hAnsi="Times New Roman" w:cs="Times New Roman"/>
                <w:b/>
                <w:bCs/>
                <w:sz w:val="20"/>
                <w:szCs w:val="24"/>
                <w:lang w:val="sr-Latn-CS"/>
              </w:rPr>
            </w:pPr>
            <w:r w:rsidRPr="00364AF0">
              <w:rPr>
                <w:rFonts w:ascii="Times New Roman" w:hAnsi="Times New Roman" w:cs="Times New Roman"/>
                <w:bCs/>
                <w:sz w:val="20"/>
                <w:lang w:val="sr-Cyrl-RS"/>
              </w:rPr>
              <w:t xml:space="preserve">   </w:t>
            </w:r>
            <w:r w:rsidRPr="00364AF0">
              <w:rPr>
                <w:rFonts w:ascii="Times New Roman" w:hAnsi="Times New Roman" w:cs="Times New Roman"/>
                <w:bCs/>
                <w:sz w:val="20"/>
                <w:lang w:val="sr-Latn-CS"/>
              </w:rPr>
              <w:t xml:space="preserve"> </w:t>
            </w:r>
            <w:r w:rsidRPr="00364AF0">
              <w:rPr>
                <w:rFonts w:ascii="Times New Roman" w:hAnsi="Times New Roman" w:cs="Times New Roman"/>
                <w:bCs/>
                <w:sz w:val="20"/>
                <w:lang w:val="sr-Cyrl-CS"/>
              </w:rPr>
              <w:t xml:space="preserve"> </w:t>
            </w:r>
            <w:r w:rsidRPr="00364AF0">
              <w:rPr>
                <w:rFonts w:ascii="Times New Roman" w:hAnsi="Times New Roman" w:cs="Times New Roman"/>
                <w:bCs/>
                <w:sz w:val="20"/>
                <w:lang w:val="sr-Latn-CS"/>
              </w:rPr>
              <w:t>Члан 29. Правилник о условима хигијене хране</w:t>
            </w:r>
          </w:p>
        </w:tc>
      </w:tr>
      <w:tr w:rsidR="004D7130" w:rsidRPr="00364AF0" w:rsidTr="003A630D">
        <w:trPr>
          <w:trHeight w:val="248"/>
        </w:trPr>
        <w:tc>
          <w:tcPr>
            <w:tcW w:w="6203" w:type="dxa"/>
            <w:gridSpan w:val="7"/>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r w:rsidRPr="00364AF0">
              <w:rPr>
                <w:rFonts w:ascii="Times New Roman" w:hAnsi="Times New Roman" w:cs="Times New Roman"/>
                <w:bCs/>
                <w:sz w:val="20"/>
                <w:szCs w:val="24"/>
                <w:lang w:val="sr-Latn-CS"/>
              </w:rPr>
              <w:t>1. Да ли су лица која рукују храном упућена – обучена за руковање у погледу хигијене хране</w:t>
            </w:r>
          </w:p>
        </w:tc>
        <w:tc>
          <w:tcPr>
            <w:tcW w:w="563"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591" w:type="dxa"/>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c>
          <w:tcPr>
            <w:tcW w:w="2455" w:type="dxa"/>
            <w:gridSpan w:val="2"/>
            <w:tcBorders>
              <w:bottom w:val="single" w:sz="4" w:space="0" w:color="000000"/>
            </w:tcBorders>
          </w:tcPr>
          <w:p w:rsidR="004D7130" w:rsidRPr="00364AF0" w:rsidRDefault="004D7130" w:rsidP="003A630D">
            <w:pPr>
              <w:pStyle w:val="ListParagraph1"/>
              <w:spacing w:after="0" w:line="240" w:lineRule="auto"/>
              <w:ind w:left="0"/>
              <w:rPr>
                <w:rFonts w:ascii="Times New Roman" w:hAnsi="Times New Roman" w:cs="Times New Roman"/>
                <w:bCs/>
                <w:sz w:val="20"/>
                <w:szCs w:val="24"/>
                <w:lang w:val="sr-Latn-CS"/>
              </w:rPr>
            </w:pPr>
          </w:p>
        </w:tc>
      </w:tr>
      <w:tr w:rsidR="004D7130" w:rsidRPr="00364AF0" w:rsidTr="003A630D">
        <w:tc>
          <w:tcPr>
            <w:tcW w:w="9812" w:type="dxa"/>
            <w:gridSpan w:val="12"/>
            <w:shd w:val="clear" w:color="auto" w:fill="auto"/>
          </w:tcPr>
          <w:p w:rsidR="004D7130" w:rsidRPr="00364AF0" w:rsidRDefault="004D7130" w:rsidP="003A630D">
            <w:pPr>
              <w:spacing w:after="0" w:line="240" w:lineRule="auto"/>
              <w:rPr>
                <w:rFonts w:ascii="Times New Roman" w:hAnsi="Times New Roman" w:cs="Times New Roman"/>
                <w:b/>
                <w:bCs/>
                <w:sz w:val="20"/>
                <w:szCs w:val="24"/>
                <w:lang w:val="sr-Latn-CS"/>
              </w:rPr>
            </w:pPr>
            <w:r w:rsidRPr="00364AF0">
              <w:rPr>
                <w:rFonts w:ascii="Times New Roman" w:hAnsi="Times New Roman" w:cs="Times New Roman"/>
                <w:b/>
                <w:bCs/>
                <w:sz w:val="20"/>
                <w:szCs w:val="24"/>
                <w:lang w:val="sr-Latn-CS"/>
              </w:rPr>
              <w:t>ЗАКЉУЧАК И ПРЕДЛОГ МЕРА:</w:t>
            </w:r>
          </w:p>
        </w:tc>
      </w:tr>
      <w:tr w:rsidR="004D7130" w:rsidRPr="00364AF0" w:rsidTr="003A630D">
        <w:tc>
          <w:tcPr>
            <w:tcW w:w="9812" w:type="dxa"/>
            <w:gridSpan w:val="12"/>
            <w:shd w:val="clear" w:color="auto" w:fill="auto"/>
          </w:tcPr>
          <w:p w:rsidR="004D7130" w:rsidRPr="00364AF0" w:rsidRDefault="004D7130" w:rsidP="003A630D">
            <w:pPr>
              <w:spacing w:after="0" w:line="240" w:lineRule="auto"/>
              <w:rPr>
                <w:rFonts w:ascii="Times New Roman" w:hAnsi="Times New Roman" w:cs="Times New Roman"/>
                <w:sz w:val="20"/>
                <w:szCs w:val="24"/>
                <w:lang w:val="sr-Latn-CS"/>
              </w:rPr>
            </w:pPr>
          </w:p>
          <w:p w:rsidR="004D7130" w:rsidRPr="00364AF0" w:rsidRDefault="004D7130" w:rsidP="003A630D">
            <w:pPr>
              <w:spacing w:after="0" w:line="240" w:lineRule="auto"/>
              <w:rPr>
                <w:rFonts w:ascii="Times New Roman" w:hAnsi="Times New Roman" w:cs="Times New Roman"/>
                <w:b/>
                <w:sz w:val="20"/>
                <w:szCs w:val="24"/>
                <w:lang w:val="sr-Cyrl-CS"/>
              </w:rPr>
            </w:pPr>
            <w:r w:rsidRPr="00364AF0">
              <w:rPr>
                <w:rFonts w:ascii="Times New Roman" w:hAnsi="Times New Roman" w:cs="Times New Roman"/>
                <w:b/>
                <w:sz w:val="20"/>
                <w:szCs w:val="24"/>
                <w:lang w:val="sr-Cyrl-CS"/>
              </w:rPr>
              <w:t>Напомена:</w:t>
            </w:r>
          </w:p>
          <w:p w:rsidR="004D7130" w:rsidRPr="00364AF0" w:rsidRDefault="004D7130" w:rsidP="003A630D">
            <w:pPr>
              <w:spacing w:after="0" w:line="240" w:lineRule="auto"/>
              <w:rPr>
                <w:rFonts w:ascii="Times New Roman" w:hAnsi="Times New Roman" w:cs="Times New Roman"/>
                <w:b/>
                <w:sz w:val="20"/>
                <w:szCs w:val="24"/>
                <w:lang w:val="sr-Cyrl-CS"/>
              </w:rPr>
            </w:pPr>
            <w:r w:rsidRPr="00364AF0">
              <w:rPr>
                <w:rFonts w:ascii="Times New Roman" w:hAnsi="Times New Roman" w:cs="Times New Roman"/>
                <w:b/>
                <w:sz w:val="20"/>
                <w:szCs w:val="24"/>
                <w:lang w:val="sr-Cyrl-CS"/>
              </w:rPr>
              <w:t>Инспекцијским прегледом је утврђено да контролисани субјекат задовољава све националне и ЕУ стандарде у погледу безбедности хране биљног порекла</w:t>
            </w:r>
          </w:p>
          <w:p w:rsidR="004D7130" w:rsidRPr="00364AF0" w:rsidRDefault="004D7130" w:rsidP="003A630D">
            <w:pPr>
              <w:spacing w:after="0" w:line="240" w:lineRule="auto"/>
              <w:rPr>
                <w:rFonts w:ascii="Times New Roman" w:hAnsi="Times New Roman" w:cs="Times New Roman"/>
                <w:b/>
                <w:sz w:val="20"/>
                <w:szCs w:val="24"/>
                <w:lang w:val="sr-Cyrl-CS"/>
              </w:rPr>
            </w:pPr>
          </w:p>
          <w:p w:rsidR="004D7130" w:rsidRPr="00364AF0" w:rsidRDefault="004D7130" w:rsidP="003A630D">
            <w:pPr>
              <w:spacing w:after="0" w:line="240" w:lineRule="auto"/>
              <w:rPr>
                <w:rFonts w:ascii="Times New Roman" w:hAnsi="Times New Roman" w:cs="Times New Roman"/>
                <w:b/>
                <w:sz w:val="20"/>
                <w:szCs w:val="24"/>
                <w:lang w:val="sr-Latn-CS"/>
              </w:rPr>
            </w:pPr>
          </w:p>
          <w:p w:rsidR="004D7130" w:rsidRPr="00364AF0" w:rsidRDefault="004D7130" w:rsidP="003A630D">
            <w:pPr>
              <w:spacing w:after="0" w:line="240" w:lineRule="auto"/>
              <w:rPr>
                <w:rFonts w:ascii="Times New Roman" w:hAnsi="Times New Roman" w:cs="Times New Roman"/>
                <w:sz w:val="20"/>
                <w:szCs w:val="24"/>
                <w:lang w:val="sr-Latn-CS"/>
              </w:rPr>
            </w:pPr>
          </w:p>
          <w:p w:rsidR="004D7130" w:rsidRPr="00364AF0" w:rsidRDefault="004D7130" w:rsidP="003A630D">
            <w:pPr>
              <w:spacing w:after="0" w:line="240" w:lineRule="auto"/>
              <w:rPr>
                <w:rFonts w:ascii="Times New Roman" w:hAnsi="Times New Roman" w:cs="Times New Roman"/>
                <w:sz w:val="20"/>
                <w:szCs w:val="24"/>
                <w:lang w:val="sr-Latn-CS"/>
              </w:rPr>
            </w:pPr>
          </w:p>
          <w:p w:rsidR="004D7130" w:rsidRPr="00364AF0" w:rsidRDefault="004D7130" w:rsidP="003A630D">
            <w:pPr>
              <w:spacing w:after="0" w:line="240" w:lineRule="auto"/>
              <w:rPr>
                <w:rFonts w:ascii="Times New Roman" w:hAnsi="Times New Roman" w:cs="Times New Roman"/>
                <w:sz w:val="20"/>
                <w:szCs w:val="24"/>
                <w:lang w:val="sr-Cyrl-CS"/>
              </w:rPr>
            </w:pPr>
          </w:p>
          <w:p w:rsidR="004D7130" w:rsidRPr="00364AF0" w:rsidRDefault="004D7130" w:rsidP="003A630D">
            <w:pPr>
              <w:spacing w:after="0" w:line="240" w:lineRule="auto"/>
              <w:rPr>
                <w:rFonts w:ascii="Times New Roman" w:hAnsi="Times New Roman" w:cs="Times New Roman"/>
                <w:sz w:val="20"/>
                <w:szCs w:val="24"/>
                <w:lang w:val="sr-Latn-CS"/>
              </w:rPr>
            </w:pPr>
          </w:p>
          <w:p w:rsidR="004D7130" w:rsidRPr="00364AF0" w:rsidRDefault="004D7130" w:rsidP="003A630D">
            <w:pPr>
              <w:spacing w:after="0" w:line="240" w:lineRule="auto"/>
              <w:rPr>
                <w:rFonts w:ascii="Times New Roman" w:hAnsi="Times New Roman" w:cs="Times New Roman"/>
                <w:sz w:val="20"/>
                <w:szCs w:val="24"/>
                <w:lang w:val="sr-Latn-CS"/>
              </w:rPr>
            </w:pPr>
          </w:p>
          <w:p w:rsidR="004D7130" w:rsidRPr="00364AF0" w:rsidRDefault="004D7130" w:rsidP="003A630D">
            <w:pPr>
              <w:spacing w:after="0" w:line="240" w:lineRule="auto"/>
              <w:rPr>
                <w:rFonts w:ascii="Times New Roman" w:hAnsi="Times New Roman" w:cs="Times New Roman"/>
                <w:sz w:val="20"/>
                <w:szCs w:val="24"/>
                <w:lang w:val="sr-Cyrl-CS"/>
              </w:rPr>
            </w:pPr>
          </w:p>
        </w:tc>
      </w:tr>
    </w:tbl>
    <w:p w:rsidR="004D7130" w:rsidRPr="00364AF0" w:rsidRDefault="004D7130" w:rsidP="004D7130">
      <w:pPr>
        <w:spacing w:after="0" w:line="240" w:lineRule="auto"/>
        <w:jc w:val="both"/>
        <w:rPr>
          <w:rFonts w:ascii="Times New Roman" w:eastAsiaTheme="minorEastAsia" w:hAnsi="Times New Roman" w:cs="Times New Roman"/>
          <w:sz w:val="20"/>
          <w:szCs w:val="18"/>
        </w:rPr>
      </w:pPr>
    </w:p>
    <w:p w:rsidR="004D7130" w:rsidRPr="00364AF0" w:rsidRDefault="004D7130" w:rsidP="004D7130">
      <w:pPr>
        <w:rPr>
          <w:rFonts w:ascii="Times New Roman" w:hAnsi="Times New Roman" w:cs="Times New Roman"/>
        </w:rPr>
      </w:pPr>
      <w:r w:rsidRPr="00364AF0">
        <w:rPr>
          <w:rFonts w:ascii="Times New Roman" w:hAnsi="Times New Roman" w:cs="Times New Roman"/>
        </w:rPr>
        <w:br w:type="page"/>
      </w:r>
    </w:p>
    <w:tbl>
      <w:tblPr>
        <w:tblW w:w="98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9"/>
        <w:gridCol w:w="1364"/>
        <w:gridCol w:w="544"/>
        <w:gridCol w:w="1071"/>
        <w:gridCol w:w="1069"/>
        <w:gridCol w:w="554"/>
        <w:gridCol w:w="1382"/>
        <w:gridCol w:w="132"/>
        <w:gridCol w:w="1787"/>
      </w:tblGrid>
      <w:tr w:rsidR="00E85CEA" w:rsidRPr="00364AF0" w:rsidTr="003A630D">
        <w:trPr>
          <w:trHeight w:val="1415"/>
        </w:trPr>
        <w:tc>
          <w:tcPr>
            <w:tcW w:w="3817" w:type="dxa"/>
            <w:gridSpan w:val="3"/>
          </w:tcPr>
          <w:p w:rsidR="00E85CEA" w:rsidRPr="00364AF0" w:rsidRDefault="00E85CEA" w:rsidP="003A630D">
            <w:pPr>
              <w:spacing w:after="0" w:line="240" w:lineRule="auto"/>
              <w:rPr>
                <w:rFonts w:ascii="Times New Roman" w:hAnsi="Times New Roman" w:cs="Times New Roman"/>
                <w:sz w:val="20"/>
                <w:lang w:val="sr-Cyrl-CS"/>
              </w:rPr>
            </w:pPr>
            <w:r w:rsidRPr="00364AF0">
              <w:rPr>
                <w:rFonts w:ascii="Times New Roman" w:hAnsi="Times New Roman" w:cs="Times New Roman"/>
                <w:i/>
                <w:sz w:val="20"/>
                <w:lang w:val="sr-Cyrl-CS"/>
              </w:rPr>
              <w:lastRenderedPageBreak/>
              <w:t>МПШВ, Сектор пољопривредне инспекције, Одељење пољопривредне инспекције за безбедност хране биљног и мешовитог порекла, контролу обрађивача дувана и произвођача дуванских производ</w:t>
            </w:r>
          </w:p>
        </w:tc>
        <w:tc>
          <w:tcPr>
            <w:tcW w:w="4208" w:type="dxa"/>
            <w:gridSpan w:val="5"/>
          </w:tcPr>
          <w:p w:rsidR="00E85CEA" w:rsidRPr="00364AF0" w:rsidRDefault="00E85CEA" w:rsidP="003A630D">
            <w:pPr>
              <w:spacing w:after="0" w:line="240" w:lineRule="auto"/>
              <w:rPr>
                <w:rFonts w:ascii="Times New Roman" w:hAnsi="Times New Roman" w:cs="Times New Roman"/>
                <w:b/>
                <w:sz w:val="20"/>
                <w:szCs w:val="28"/>
                <w:lang w:val="sr-Cyrl-CS"/>
              </w:rPr>
            </w:pPr>
            <w:r w:rsidRPr="00364AF0">
              <w:rPr>
                <w:rFonts w:ascii="Times New Roman" w:hAnsi="Times New Roman" w:cs="Times New Roman"/>
                <w:b/>
                <w:sz w:val="20"/>
                <w:szCs w:val="28"/>
                <w:lang w:val="sr-Cyrl-CS"/>
              </w:rPr>
              <w:t>Следљивост</w:t>
            </w:r>
          </w:p>
          <w:p w:rsidR="00E85CEA" w:rsidRPr="00364AF0" w:rsidRDefault="00E85CEA" w:rsidP="003A630D">
            <w:pPr>
              <w:spacing w:after="0" w:line="240" w:lineRule="auto"/>
              <w:rPr>
                <w:rFonts w:ascii="Times New Roman" w:hAnsi="Times New Roman" w:cs="Times New Roman"/>
                <w:b/>
                <w:sz w:val="20"/>
                <w:szCs w:val="28"/>
                <w:lang w:val="sr-Cyrl-CS"/>
              </w:rPr>
            </w:pPr>
          </w:p>
          <w:p w:rsidR="00E85CEA" w:rsidRPr="00364AF0" w:rsidRDefault="00E85CEA" w:rsidP="003A630D">
            <w:pPr>
              <w:spacing w:after="0" w:line="240" w:lineRule="auto"/>
              <w:rPr>
                <w:rFonts w:ascii="Times New Roman" w:hAnsi="Times New Roman" w:cs="Times New Roman"/>
                <w:b/>
                <w:sz w:val="20"/>
                <w:szCs w:val="28"/>
                <w:lang w:val="sr-Cyrl-CS"/>
              </w:rPr>
            </w:pPr>
          </w:p>
          <w:p w:rsidR="00E85CEA" w:rsidRPr="00364AF0" w:rsidRDefault="00E85CEA" w:rsidP="003A630D">
            <w:pPr>
              <w:spacing w:after="0" w:line="240" w:lineRule="auto"/>
              <w:rPr>
                <w:rFonts w:ascii="Times New Roman" w:hAnsi="Times New Roman" w:cs="Times New Roman"/>
                <w:b/>
                <w:sz w:val="20"/>
                <w:szCs w:val="28"/>
                <w:lang w:val="sr-Latn-CS"/>
              </w:rPr>
            </w:pPr>
            <w:r w:rsidRPr="00364AF0">
              <w:rPr>
                <w:rFonts w:ascii="Times New Roman" w:hAnsi="Times New Roman" w:cs="Times New Roman"/>
                <w:b/>
                <w:sz w:val="20"/>
                <w:szCs w:val="28"/>
                <w:lang w:val="sr-Cyrl-RS"/>
              </w:rPr>
              <w:t>листа</w:t>
            </w:r>
            <w:r w:rsidRPr="00364AF0">
              <w:rPr>
                <w:rFonts w:ascii="Times New Roman" w:hAnsi="Times New Roman" w:cs="Times New Roman"/>
                <w:b/>
                <w:sz w:val="20"/>
                <w:szCs w:val="28"/>
                <w:lang w:val="sr-Latn-CS"/>
              </w:rPr>
              <w:t xml:space="preserve"> бр. 2</w:t>
            </w:r>
          </w:p>
          <w:p w:rsidR="00E85CEA" w:rsidRPr="00364AF0" w:rsidRDefault="00E85CEA" w:rsidP="003A630D">
            <w:pPr>
              <w:spacing w:after="0" w:line="240" w:lineRule="auto"/>
              <w:rPr>
                <w:rFonts w:ascii="Times New Roman" w:hAnsi="Times New Roman" w:cs="Times New Roman"/>
                <w:b/>
                <w:bCs/>
                <w:sz w:val="20"/>
                <w:szCs w:val="26"/>
                <w:lang w:val="sr-Latn-CS"/>
              </w:rPr>
            </w:pPr>
          </w:p>
        </w:tc>
        <w:tc>
          <w:tcPr>
            <w:tcW w:w="1787" w:type="dxa"/>
          </w:tcPr>
          <w:p w:rsidR="00E85CEA" w:rsidRPr="00364AF0" w:rsidRDefault="00E85CEA" w:rsidP="003A630D">
            <w:pPr>
              <w:spacing w:after="0" w:line="240" w:lineRule="auto"/>
              <w:rPr>
                <w:rFonts w:ascii="Times New Roman" w:hAnsi="Times New Roman" w:cs="Times New Roman"/>
                <w:sz w:val="20"/>
                <w:lang w:val="sr-Cyrl-RS"/>
              </w:rPr>
            </w:pPr>
            <w:r w:rsidRPr="00364AF0">
              <w:rPr>
                <w:rFonts w:ascii="Times New Roman" w:hAnsi="Times New Roman" w:cs="Times New Roman"/>
                <w:sz w:val="20"/>
                <w:lang w:val="sr-Cyrl-RS"/>
              </w:rPr>
              <w:t>Датум:</w:t>
            </w:r>
          </w:p>
          <w:p w:rsidR="00E85CEA" w:rsidRPr="00364AF0" w:rsidRDefault="00E85CEA" w:rsidP="003A630D">
            <w:pPr>
              <w:rPr>
                <w:rFonts w:ascii="Times New Roman" w:hAnsi="Times New Roman" w:cs="Times New Roman"/>
                <w:sz w:val="20"/>
                <w:lang w:val="sr-Cyrl-RS"/>
              </w:rPr>
            </w:pPr>
          </w:p>
        </w:tc>
      </w:tr>
      <w:tr w:rsidR="00E85CEA" w:rsidRPr="00364AF0" w:rsidTr="003A630D">
        <w:tc>
          <w:tcPr>
            <w:tcW w:w="1909" w:type="dxa"/>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Датум</w:t>
            </w:r>
          </w:p>
        </w:tc>
        <w:tc>
          <w:tcPr>
            <w:tcW w:w="1908" w:type="dxa"/>
            <w:gridSpan w:val="2"/>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Време почетка:</w:t>
            </w:r>
          </w:p>
        </w:tc>
        <w:tc>
          <w:tcPr>
            <w:tcW w:w="5995" w:type="dxa"/>
            <w:gridSpan w:val="6"/>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Врста провере:</w:t>
            </w:r>
          </w:p>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инспекцијска - редовна</w:t>
            </w:r>
          </w:p>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инспекцијска - накнадна</w:t>
            </w:r>
          </w:p>
          <w:p w:rsidR="00E85CEA" w:rsidRPr="00364AF0" w:rsidRDefault="00E85CEA" w:rsidP="003A630D">
            <w:pPr>
              <w:spacing w:after="0" w:line="240" w:lineRule="auto"/>
              <w:rPr>
                <w:rFonts w:ascii="Times New Roman" w:hAnsi="Times New Roman" w:cs="Times New Roman"/>
                <w:sz w:val="20"/>
                <w:lang w:val="sr-Cyrl-CS"/>
              </w:rPr>
            </w:pPr>
            <w:r w:rsidRPr="00364AF0">
              <w:rPr>
                <w:rFonts w:ascii="Times New Roman" w:hAnsi="Times New Roman" w:cs="Times New Roman"/>
                <w:sz w:val="20"/>
                <w:lang w:val="sr-Latn-CS"/>
              </w:rPr>
              <w:t>□ инспекцијска - ванредна</w:t>
            </w:r>
          </w:p>
        </w:tc>
      </w:tr>
      <w:tr w:rsidR="00E85CEA" w:rsidRPr="00364AF0" w:rsidTr="003A630D">
        <w:tc>
          <w:tcPr>
            <w:tcW w:w="3817" w:type="dxa"/>
            <w:gridSpan w:val="3"/>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Назив субјекта</w:t>
            </w:r>
          </w:p>
        </w:tc>
        <w:tc>
          <w:tcPr>
            <w:tcW w:w="5995" w:type="dxa"/>
            <w:gridSpan w:val="6"/>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 xml:space="preserve">Регистарски број субјекта </w:t>
            </w:r>
            <w:r w:rsidRPr="00364AF0">
              <w:rPr>
                <w:rFonts w:ascii="Times New Roman" w:hAnsi="Times New Roman" w:cs="Times New Roman"/>
                <w:sz w:val="20"/>
                <w:lang w:val="sr-Cyrl-RS"/>
              </w:rPr>
              <w:t xml:space="preserve"> и објеката </w:t>
            </w:r>
            <w:r w:rsidRPr="00364AF0">
              <w:rPr>
                <w:rFonts w:ascii="Times New Roman" w:hAnsi="Times New Roman" w:cs="Times New Roman"/>
                <w:sz w:val="20"/>
                <w:lang w:val="sr-Latn-CS"/>
              </w:rPr>
              <w:t>(из Централног регистра)</w:t>
            </w:r>
          </w:p>
          <w:p w:rsidR="00E85CEA" w:rsidRPr="00364AF0" w:rsidRDefault="00E85CEA" w:rsidP="003A630D">
            <w:pPr>
              <w:spacing w:after="0" w:line="240" w:lineRule="auto"/>
              <w:rPr>
                <w:rFonts w:ascii="Times New Roman" w:hAnsi="Times New Roman" w:cs="Times New Roman"/>
                <w:sz w:val="20"/>
                <w:lang w:val="sr-Latn-CS"/>
              </w:rPr>
            </w:pPr>
          </w:p>
          <w:p w:rsidR="00E85CEA" w:rsidRPr="00364AF0" w:rsidRDefault="00E85CEA" w:rsidP="003A630D">
            <w:pPr>
              <w:spacing w:after="0" w:line="240" w:lineRule="auto"/>
              <w:rPr>
                <w:rFonts w:ascii="Times New Roman" w:hAnsi="Times New Roman" w:cs="Times New Roman"/>
                <w:sz w:val="20"/>
                <w:lang w:val="sr-Latn-CS"/>
              </w:rPr>
            </w:pPr>
          </w:p>
        </w:tc>
      </w:tr>
      <w:tr w:rsidR="00E85CEA" w:rsidRPr="00364AF0" w:rsidTr="003A630D">
        <w:tc>
          <w:tcPr>
            <w:tcW w:w="9812" w:type="dxa"/>
            <w:gridSpan w:val="9"/>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b/>
                <w:sz w:val="20"/>
                <w:lang w:val="sr-Cyrl-CS"/>
              </w:rPr>
              <w:t xml:space="preserve">   Да ли је субјекат уписан у АПР                                                                                                    </w:t>
            </w:r>
            <w:r w:rsidRPr="00364AF0">
              <w:rPr>
                <w:rFonts w:ascii="Times New Roman" w:hAnsi="Times New Roman" w:cs="Times New Roman"/>
                <w:sz w:val="20"/>
                <w:lang w:val="ru-RU"/>
              </w:rPr>
              <w:t xml:space="preserve"> ДА</w:t>
            </w:r>
            <w:r w:rsidRPr="00364AF0">
              <w:rPr>
                <w:rFonts w:ascii="Times New Roman" w:hAnsi="Times New Roman" w:cs="Times New Roman"/>
                <w:sz w:val="20"/>
              </w:rPr>
              <w:fldChar w:fldCharType="begin">
                <w:ffData>
                  <w:name w:val="Check3"/>
                  <w:enabled/>
                  <w:calcOnExit w:val="0"/>
                  <w:checkBox>
                    <w:sizeAuto/>
                    <w:default w:val="0"/>
                  </w:checkBox>
                </w:ffData>
              </w:fldChar>
            </w:r>
            <w:r w:rsidRPr="00364AF0">
              <w:rPr>
                <w:rFonts w:ascii="Times New Roman" w:hAnsi="Times New Roman" w:cs="Times New Roman"/>
                <w:sz w:val="20"/>
                <w:lang w:val="es-ES"/>
              </w:rPr>
              <w:instrText xml:space="preserve"> FORMCHECKBOX </w:instrText>
            </w:r>
            <w:r w:rsidR="00703F52" w:rsidRPr="00364AF0">
              <w:rPr>
                <w:rFonts w:ascii="Times New Roman" w:hAnsi="Times New Roman" w:cs="Times New Roman"/>
                <w:sz w:val="20"/>
              </w:rPr>
            </w:r>
            <w:r w:rsidR="00703F52" w:rsidRPr="00364AF0">
              <w:rPr>
                <w:rFonts w:ascii="Times New Roman" w:hAnsi="Times New Roman" w:cs="Times New Roman"/>
                <w:sz w:val="20"/>
              </w:rPr>
              <w:fldChar w:fldCharType="separate"/>
            </w:r>
            <w:r w:rsidRPr="00364AF0">
              <w:rPr>
                <w:rFonts w:ascii="Times New Roman" w:hAnsi="Times New Roman" w:cs="Times New Roman"/>
                <w:sz w:val="20"/>
              </w:rPr>
              <w:fldChar w:fldCharType="end"/>
            </w:r>
            <w:r w:rsidRPr="00364AF0">
              <w:rPr>
                <w:rFonts w:ascii="Times New Roman" w:hAnsi="Times New Roman" w:cs="Times New Roman"/>
                <w:sz w:val="20"/>
                <w:lang w:val="ru-RU"/>
              </w:rPr>
              <w:t xml:space="preserve">  /  НЕ</w:t>
            </w:r>
            <w:r w:rsidRPr="00364AF0">
              <w:rPr>
                <w:rFonts w:ascii="Times New Roman" w:hAnsi="Times New Roman" w:cs="Times New Roman"/>
                <w:sz w:val="20"/>
              </w:rPr>
              <w:fldChar w:fldCharType="begin">
                <w:ffData>
                  <w:name w:val=""/>
                  <w:enabled/>
                  <w:calcOnExit w:val="0"/>
                  <w:checkBox>
                    <w:sizeAuto/>
                    <w:default w:val="0"/>
                  </w:checkBox>
                </w:ffData>
              </w:fldChar>
            </w:r>
            <w:r w:rsidRPr="00364AF0">
              <w:rPr>
                <w:rFonts w:ascii="Times New Roman" w:hAnsi="Times New Roman" w:cs="Times New Roman"/>
                <w:sz w:val="20"/>
                <w:lang w:val="ru-RU"/>
              </w:rPr>
              <w:instrText xml:space="preserve"> </w:instrText>
            </w:r>
            <w:r w:rsidRPr="00364AF0">
              <w:rPr>
                <w:rFonts w:ascii="Times New Roman" w:hAnsi="Times New Roman" w:cs="Times New Roman"/>
                <w:sz w:val="20"/>
              </w:rPr>
              <w:instrText>FORMCHECKBOX</w:instrText>
            </w:r>
            <w:r w:rsidRPr="00364AF0">
              <w:rPr>
                <w:rFonts w:ascii="Times New Roman" w:hAnsi="Times New Roman" w:cs="Times New Roman"/>
                <w:sz w:val="20"/>
                <w:lang w:val="ru-RU"/>
              </w:rPr>
              <w:instrText xml:space="preserve"> </w:instrText>
            </w:r>
            <w:r w:rsidR="00703F52" w:rsidRPr="00364AF0">
              <w:rPr>
                <w:rFonts w:ascii="Times New Roman" w:hAnsi="Times New Roman" w:cs="Times New Roman"/>
                <w:sz w:val="20"/>
              </w:rPr>
            </w:r>
            <w:r w:rsidR="00703F52" w:rsidRPr="00364AF0">
              <w:rPr>
                <w:rFonts w:ascii="Times New Roman" w:hAnsi="Times New Roman" w:cs="Times New Roman"/>
                <w:sz w:val="20"/>
              </w:rPr>
              <w:fldChar w:fldCharType="separate"/>
            </w:r>
            <w:r w:rsidRPr="00364AF0">
              <w:rPr>
                <w:rFonts w:ascii="Times New Roman" w:hAnsi="Times New Roman" w:cs="Times New Roman"/>
                <w:sz w:val="20"/>
              </w:rPr>
              <w:fldChar w:fldCharType="end"/>
            </w:r>
          </w:p>
        </w:tc>
      </w:tr>
      <w:tr w:rsidR="00E85CEA" w:rsidRPr="00364AF0" w:rsidTr="003A630D">
        <w:tc>
          <w:tcPr>
            <w:tcW w:w="9812" w:type="dxa"/>
            <w:gridSpan w:val="9"/>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Адреса субјекта:</w:t>
            </w:r>
          </w:p>
        </w:tc>
      </w:tr>
      <w:tr w:rsidR="00E85CEA" w:rsidRPr="00364AF0" w:rsidTr="003A630D">
        <w:tc>
          <w:tcPr>
            <w:tcW w:w="4888" w:type="dxa"/>
            <w:gridSpan w:val="4"/>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Постаншки број:</w:t>
            </w:r>
          </w:p>
        </w:tc>
        <w:tc>
          <w:tcPr>
            <w:tcW w:w="4924" w:type="dxa"/>
            <w:gridSpan w:val="5"/>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Место:</w:t>
            </w:r>
          </w:p>
        </w:tc>
      </w:tr>
      <w:tr w:rsidR="00E85CEA" w:rsidRPr="00364AF0" w:rsidTr="003A630D">
        <w:tc>
          <w:tcPr>
            <w:tcW w:w="3273" w:type="dxa"/>
            <w:gridSpan w:val="2"/>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Телефон:</w:t>
            </w:r>
          </w:p>
        </w:tc>
        <w:tc>
          <w:tcPr>
            <w:tcW w:w="2684" w:type="dxa"/>
            <w:gridSpan w:val="3"/>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Фаx:</w:t>
            </w:r>
          </w:p>
        </w:tc>
        <w:tc>
          <w:tcPr>
            <w:tcW w:w="3855" w:type="dxa"/>
            <w:gridSpan w:val="4"/>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е-маил:</w:t>
            </w:r>
          </w:p>
        </w:tc>
      </w:tr>
      <w:tr w:rsidR="00E85CEA" w:rsidRPr="00364AF0" w:rsidTr="003A630D">
        <w:tc>
          <w:tcPr>
            <w:tcW w:w="6511" w:type="dxa"/>
            <w:gridSpan w:val="6"/>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Име одговорног лица:</w:t>
            </w:r>
          </w:p>
        </w:tc>
        <w:tc>
          <w:tcPr>
            <w:tcW w:w="3301" w:type="dxa"/>
            <w:gridSpan w:val="3"/>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Телефон:</w:t>
            </w:r>
          </w:p>
        </w:tc>
      </w:tr>
      <w:tr w:rsidR="00E85CEA" w:rsidRPr="00364AF0" w:rsidTr="003A630D">
        <w:tc>
          <w:tcPr>
            <w:tcW w:w="7893" w:type="dxa"/>
            <w:gridSpan w:val="7"/>
          </w:tcPr>
          <w:p w:rsidR="00E85CEA" w:rsidRPr="00364AF0" w:rsidRDefault="00E85CEA" w:rsidP="003A630D">
            <w:pPr>
              <w:spacing w:after="0" w:line="240" w:lineRule="auto"/>
              <w:rPr>
                <w:rFonts w:ascii="Times New Roman" w:hAnsi="Times New Roman" w:cs="Times New Roman"/>
                <w:sz w:val="20"/>
                <w:lang w:val="sr-Latn-CS"/>
              </w:rPr>
            </w:pPr>
            <w:r w:rsidRPr="00364AF0">
              <w:rPr>
                <w:rFonts w:ascii="Times New Roman" w:hAnsi="Times New Roman" w:cs="Times New Roman"/>
                <w:sz w:val="20"/>
                <w:lang w:val="sr-Latn-CS"/>
              </w:rPr>
              <w:t>Име представника субјекта присутног провери:</w:t>
            </w:r>
          </w:p>
        </w:tc>
        <w:tc>
          <w:tcPr>
            <w:tcW w:w="1919" w:type="dxa"/>
            <w:gridSpan w:val="2"/>
          </w:tcPr>
          <w:p w:rsidR="00E85CEA" w:rsidRPr="00364AF0" w:rsidRDefault="00E85CEA" w:rsidP="003A630D">
            <w:pPr>
              <w:spacing w:after="0" w:line="240" w:lineRule="auto"/>
              <w:rPr>
                <w:rFonts w:ascii="Times New Roman" w:hAnsi="Times New Roman" w:cs="Times New Roman"/>
                <w:sz w:val="20"/>
                <w:lang w:val="sr-Latn-CS"/>
              </w:rPr>
            </w:pPr>
          </w:p>
        </w:tc>
      </w:tr>
      <w:tr w:rsidR="00E85CEA" w:rsidRPr="00364AF0" w:rsidTr="003A630D">
        <w:tc>
          <w:tcPr>
            <w:tcW w:w="7893" w:type="dxa"/>
            <w:gridSpan w:val="7"/>
          </w:tcPr>
          <w:p w:rsidR="00E85CEA" w:rsidRPr="00364AF0" w:rsidRDefault="00E85CEA" w:rsidP="003A630D">
            <w:pPr>
              <w:spacing w:after="0" w:line="240" w:lineRule="auto"/>
              <w:rPr>
                <w:rFonts w:ascii="Times New Roman" w:hAnsi="Times New Roman" w:cs="Times New Roman"/>
                <w:sz w:val="20"/>
                <w:lang w:val="sr-Cyrl-CS"/>
              </w:rPr>
            </w:pPr>
            <w:r w:rsidRPr="00364AF0">
              <w:rPr>
                <w:rFonts w:ascii="Times New Roman" w:hAnsi="Times New Roman" w:cs="Times New Roman"/>
                <w:sz w:val="20"/>
                <w:lang w:val="sr-Latn-CS"/>
              </w:rPr>
              <w:t>Име других представника субјекта присутних провери:</w:t>
            </w:r>
          </w:p>
        </w:tc>
        <w:tc>
          <w:tcPr>
            <w:tcW w:w="1919" w:type="dxa"/>
            <w:gridSpan w:val="2"/>
          </w:tcPr>
          <w:p w:rsidR="00E85CEA" w:rsidRPr="00364AF0" w:rsidRDefault="00E85CEA" w:rsidP="003A630D">
            <w:pPr>
              <w:spacing w:after="0" w:line="240" w:lineRule="auto"/>
              <w:rPr>
                <w:rFonts w:ascii="Times New Roman" w:hAnsi="Times New Roman" w:cs="Times New Roman"/>
                <w:sz w:val="20"/>
                <w:lang w:val="sr-Latn-CS"/>
              </w:rPr>
            </w:pPr>
          </w:p>
        </w:tc>
      </w:tr>
    </w:tbl>
    <w:tbl>
      <w:tblPr>
        <w:tblpPr w:leftFromText="180" w:rightFromText="180" w:vertAnchor="page" w:horzAnchor="margin" w:tblpX="-68" w:tblpY="6579"/>
        <w:tblW w:w="9747"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0A0" w:firstRow="1" w:lastRow="0" w:firstColumn="1" w:lastColumn="0" w:noHBand="0" w:noVBand="0"/>
      </w:tblPr>
      <w:tblGrid>
        <w:gridCol w:w="6379"/>
        <w:gridCol w:w="563"/>
        <w:gridCol w:w="591"/>
        <w:gridCol w:w="2214"/>
      </w:tblGrid>
      <w:tr w:rsidR="00E85CEA" w:rsidRPr="00364AF0" w:rsidTr="003A630D">
        <w:trPr>
          <w:trHeight w:val="248"/>
        </w:trPr>
        <w:tc>
          <w:tcPr>
            <w:tcW w:w="9747" w:type="dxa"/>
            <w:gridSpan w:val="4"/>
          </w:tcPr>
          <w:p w:rsidR="00E85CEA" w:rsidRPr="00364AF0" w:rsidRDefault="00E85CEA" w:rsidP="003A630D">
            <w:pPr>
              <w:pStyle w:val="NoSpacing"/>
              <w:rPr>
                <w:rFonts w:ascii="Times New Roman" w:hAnsi="Times New Roman"/>
                <w:bCs/>
                <w:sz w:val="20"/>
                <w:szCs w:val="24"/>
                <w:lang w:val="sr-Latn-CS"/>
              </w:rPr>
            </w:pPr>
            <w:r w:rsidRPr="00364AF0">
              <w:rPr>
                <w:rFonts w:ascii="Times New Roman" w:hAnsi="Times New Roman"/>
                <w:bCs/>
                <w:sz w:val="20"/>
                <w:szCs w:val="24"/>
                <w:lang w:val="sr-Latn-CS"/>
              </w:rPr>
              <w:t>Закон о безбедности хране</w:t>
            </w:r>
            <w:r w:rsidRPr="00364AF0">
              <w:rPr>
                <w:rFonts w:ascii="Times New Roman" w:hAnsi="Times New Roman"/>
                <w:bCs/>
                <w:sz w:val="20"/>
                <w:szCs w:val="24"/>
                <w:lang w:val="sr-Cyrl-CS"/>
              </w:rPr>
              <w:t xml:space="preserve"> </w:t>
            </w:r>
            <w:r w:rsidRPr="00364AF0">
              <w:rPr>
                <w:rFonts w:ascii="Times New Roman" w:hAnsi="Times New Roman"/>
                <w:bCs/>
                <w:sz w:val="20"/>
                <w:szCs w:val="24"/>
                <w:lang w:val="sr-Cyrl-RS"/>
              </w:rPr>
              <w:t>члан 32. Следљивост</w:t>
            </w:r>
          </w:p>
        </w:tc>
      </w:tr>
      <w:tr w:rsidR="00E85CEA" w:rsidRPr="00364AF0" w:rsidTr="003A630D">
        <w:trPr>
          <w:trHeight w:val="248"/>
        </w:trPr>
        <w:tc>
          <w:tcPr>
            <w:tcW w:w="6379" w:type="dxa"/>
          </w:tcPr>
          <w:p w:rsidR="00E85CEA" w:rsidRPr="00364AF0" w:rsidRDefault="00E85CEA" w:rsidP="003A630D">
            <w:pPr>
              <w:pStyle w:val="NoSpacing"/>
              <w:rPr>
                <w:rFonts w:ascii="Times New Roman" w:hAnsi="Times New Roman"/>
                <w:b/>
                <w:bCs/>
                <w:sz w:val="20"/>
                <w:szCs w:val="24"/>
                <w:lang w:val="sr-Latn-CS"/>
              </w:rPr>
            </w:pPr>
            <w:r w:rsidRPr="00364AF0">
              <w:rPr>
                <w:rFonts w:ascii="Times New Roman" w:hAnsi="Times New Roman"/>
                <w:b/>
                <w:bCs/>
                <w:sz w:val="20"/>
                <w:szCs w:val="24"/>
                <w:lang w:val="sr-Latn-CS"/>
              </w:rPr>
              <w:t>Питање</w:t>
            </w:r>
          </w:p>
        </w:tc>
        <w:tc>
          <w:tcPr>
            <w:tcW w:w="563" w:type="dxa"/>
          </w:tcPr>
          <w:p w:rsidR="00E85CEA" w:rsidRPr="00364AF0" w:rsidRDefault="00E85CEA" w:rsidP="003A630D">
            <w:pPr>
              <w:pStyle w:val="NoSpacing"/>
              <w:rPr>
                <w:rFonts w:ascii="Times New Roman" w:hAnsi="Times New Roman"/>
                <w:b/>
                <w:bCs/>
                <w:sz w:val="20"/>
                <w:szCs w:val="24"/>
                <w:lang w:val="sr-Latn-CS"/>
              </w:rPr>
            </w:pPr>
            <w:r w:rsidRPr="00364AF0">
              <w:rPr>
                <w:rFonts w:ascii="Times New Roman" w:hAnsi="Times New Roman"/>
                <w:b/>
                <w:bCs/>
                <w:sz w:val="20"/>
                <w:szCs w:val="24"/>
                <w:lang w:val="sr-Latn-CS"/>
              </w:rPr>
              <w:t>ДА</w:t>
            </w:r>
          </w:p>
        </w:tc>
        <w:tc>
          <w:tcPr>
            <w:tcW w:w="591" w:type="dxa"/>
          </w:tcPr>
          <w:p w:rsidR="00E85CEA" w:rsidRPr="00364AF0" w:rsidRDefault="00E85CEA" w:rsidP="003A630D">
            <w:pPr>
              <w:pStyle w:val="NoSpacing"/>
              <w:rPr>
                <w:rFonts w:ascii="Times New Roman" w:hAnsi="Times New Roman"/>
                <w:b/>
                <w:bCs/>
                <w:sz w:val="20"/>
                <w:szCs w:val="24"/>
                <w:lang w:val="sr-Latn-CS"/>
              </w:rPr>
            </w:pPr>
            <w:r w:rsidRPr="00364AF0">
              <w:rPr>
                <w:rFonts w:ascii="Times New Roman" w:hAnsi="Times New Roman"/>
                <w:b/>
                <w:bCs/>
                <w:sz w:val="20"/>
                <w:szCs w:val="24"/>
                <w:lang w:val="sr-Latn-CS"/>
              </w:rPr>
              <w:t>НЕ</w:t>
            </w:r>
          </w:p>
        </w:tc>
        <w:tc>
          <w:tcPr>
            <w:tcW w:w="2214" w:type="dxa"/>
          </w:tcPr>
          <w:p w:rsidR="00E85CEA" w:rsidRPr="00364AF0" w:rsidRDefault="00E85CEA" w:rsidP="003A630D">
            <w:pPr>
              <w:pStyle w:val="NoSpacing"/>
              <w:rPr>
                <w:rFonts w:ascii="Times New Roman" w:hAnsi="Times New Roman"/>
                <w:b/>
                <w:bCs/>
                <w:sz w:val="20"/>
                <w:szCs w:val="24"/>
                <w:lang w:val="sr-Latn-CS"/>
              </w:rPr>
            </w:pPr>
            <w:r w:rsidRPr="00364AF0">
              <w:rPr>
                <w:rFonts w:ascii="Times New Roman" w:hAnsi="Times New Roman"/>
                <w:b/>
                <w:bCs/>
                <w:sz w:val="20"/>
                <w:szCs w:val="24"/>
                <w:lang w:val="sr-Latn-CS"/>
              </w:rPr>
              <w:t>ПРИМЕДБА</w:t>
            </w:r>
          </w:p>
        </w:tc>
      </w:tr>
      <w:tr w:rsidR="00E85CEA" w:rsidRPr="00364AF0" w:rsidTr="003A630D">
        <w:trPr>
          <w:trHeight w:val="248"/>
        </w:trPr>
        <w:tc>
          <w:tcPr>
            <w:tcW w:w="6379" w:type="dxa"/>
          </w:tcPr>
          <w:p w:rsidR="00E85CEA" w:rsidRPr="00364AF0" w:rsidRDefault="00E85CEA" w:rsidP="003A630D">
            <w:pPr>
              <w:pStyle w:val="NoSpacing"/>
              <w:rPr>
                <w:rFonts w:ascii="Times New Roman" w:hAnsi="Times New Roman"/>
                <w:bCs/>
                <w:sz w:val="20"/>
                <w:szCs w:val="24"/>
                <w:lang w:val="sr-Cyrl-RS"/>
              </w:rPr>
            </w:pPr>
            <w:r w:rsidRPr="00364AF0">
              <w:rPr>
                <w:rFonts w:ascii="Times New Roman" w:hAnsi="Times New Roman"/>
                <w:bCs/>
                <w:sz w:val="20"/>
                <w:szCs w:val="24"/>
                <w:lang w:val="sr-Cyrl-RS"/>
              </w:rPr>
              <w:t>Да ли су идентификовани сви испоручиоци?</w:t>
            </w:r>
          </w:p>
        </w:tc>
        <w:tc>
          <w:tcPr>
            <w:tcW w:w="563" w:type="dxa"/>
          </w:tcPr>
          <w:p w:rsidR="00E85CEA" w:rsidRPr="00364AF0" w:rsidRDefault="00E85CEA" w:rsidP="003A630D">
            <w:pPr>
              <w:pStyle w:val="NoSpacing"/>
              <w:rPr>
                <w:rFonts w:ascii="Times New Roman" w:hAnsi="Times New Roman"/>
                <w:bCs/>
                <w:i/>
                <w:color w:val="17365D"/>
                <w:sz w:val="20"/>
                <w:szCs w:val="24"/>
                <w:lang w:val="sr-Latn-CS"/>
              </w:rPr>
            </w:pPr>
          </w:p>
        </w:tc>
        <w:tc>
          <w:tcPr>
            <w:tcW w:w="591" w:type="dxa"/>
          </w:tcPr>
          <w:p w:rsidR="00E85CEA" w:rsidRPr="00364AF0" w:rsidRDefault="00E85CEA" w:rsidP="003A630D">
            <w:pPr>
              <w:pStyle w:val="NoSpacing"/>
              <w:rPr>
                <w:rFonts w:ascii="Times New Roman" w:hAnsi="Times New Roman"/>
                <w:bCs/>
                <w:i/>
                <w:color w:val="17365D"/>
                <w:sz w:val="20"/>
                <w:szCs w:val="24"/>
                <w:lang w:val="sr-Latn-CS"/>
              </w:rPr>
            </w:pPr>
          </w:p>
        </w:tc>
        <w:tc>
          <w:tcPr>
            <w:tcW w:w="2214" w:type="dxa"/>
          </w:tcPr>
          <w:p w:rsidR="00E85CEA" w:rsidRPr="00364AF0" w:rsidRDefault="00E85CEA" w:rsidP="003A630D">
            <w:pPr>
              <w:pStyle w:val="NoSpacing"/>
              <w:rPr>
                <w:rFonts w:ascii="Times New Roman" w:hAnsi="Times New Roman"/>
                <w:bCs/>
                <w:i/>
                <w:color w:val="17365D"/>
                <w:sz w:val="20"/>
                <w:szCs w:val="24"/>
                <w:lang w:val="sr-Latn-CS"/>
              </w:rPr>
            </w:pPr>
          </w:p>
        </w:tc>
      </w:tr>
      <w:tr w:rsidR="00E85CEA" w:rsidRPr="00364AF0" w:rsidTr="003A630D">
        <w:trPr>
          <w:trHeight w:val="248"/>
        </w:trPr>
        <w:tc>
          <w:tcPr>
            <w:tcW w:w="6379" w:type="dxa"/>
          </w:tcPr>
          <w:p w:rsidR="00E85CEA" w:rsidRPr="00364AF0" w:rsidRDefault="00E85CEA" w:rsidP="003A630D">
            <w:pPr>
              <w:pStyle w:val="NoSpacing"/>
              <w:rPr>
                <w:rFonts w:ascii="Times New Roman" w:hAnsi="Times New Roman"/>
                <w:bCs/>
                <w:sz w:val="20"/>
                <w:szCs w:val="24"/>
                <w:lang w:val="sr-Cyrl-RS"/>
              </w:rPr>
            </w:pPr>
            <w:r w:rsidRPr="00364AF0">
              <w:rPr>
                <w:rFonts w:ascii="Times New Roman" w:hAnsi="Times New Roman"/>
                <w:bCs/>
                <w:sz w:val="20"/>
                <w:szCs w:val="24"/>
                <w:lang w:val="sr-Cyrl-RS"/>
              </w:rPr>
              <w:t>Да ли су идентификовани сви купци?</w:t>
            </w:r>
          </w:p>
        </w:tc>
        <w:tc>
          <w:tcPr>
            <w:tcW w:w="563" w:type="dxa"/>
          </w:tcPr>
          <w:p w:rsidR="00E85CEA" w:rsidRPr="00364AF0" w:rsidRDefault="00E85CEA" w:rsidP="003A630D">
            <w:pPr>
              <w:pStyle w:val="NoSpacing"/>
              <w:rPr>
                <w:rFonts w:ascii="Times New Roman" w:hAnsi="Times New Roman"/>
                <w:bCs/>
                <w:i/>
                <w:color w:val="17365D"/>
                <w:sz w:val="20"/>
                <w:szCs w:val="24"/>
                <w:lang w:val="sr-Latn-CS"/>
              </w:rPr>
            </w:pPr>
          </w:p>
        </w:tc>
        <w:tc>
          <w:tcPr>
            <w:tcW w:w="591" w:type="dxa"/>
          </w:tcPr>
          <w:p w:rsidR="00E85CEA" w:rsidRPr="00364AF0" w:rsidRDefault="00E85CEA" w:rsidP="003A630D">
            <w:pPr>
              <w:pStyle w:val="NoSpacing"/>
              <w:rPr>
                <w:rFonts w:ascii="Times New Roman" w:hAnsi="Times New Roman"/>
                <w:bCs/>
                <w:i/>
                <w:color w:val="17365D"/>
                <w:sz w:val="20"/>
                <w:szCs w:val="24"/>
                <w:lang w:val="sr-Latn-CS"/>
              </w:rPr>
            </w:pPr>
          </w:p>
        </w:tc>
        <w:tc>
          <w:tcPr>
            <w:tcW w:w="2214" w:type="dxa"/>
          </w:tcPr>
          <w:p w:rsidR="00E85CEA" w:rsidRPr="00364AF0" w:rsidRDefault="00E85CEA" w:rsidP="003A630D">
            <w:pPr>
              <w:pStyle w:val="NoSpacing"/>
              <w:rPr>
                <w:rFonts w:ascii="Times New Roman" w:hAnsi="Times New Roman"/>
                <w:bCs/>
                <w:i/>
                <w:color w:val="17365D"/>
                <w:sz w:val="20"/>
                <w:szCs w:val="24"/>
                <w:lang w:val="sr-Latn-CS"/>
              </w:rPr>
            </w:pPr>
          </w:p>
        </w:tc>
      </w:tr>
      <w:tr w:rsidR="00E85CEA" w:rsidRPr="00364AF0" w:rsidTr="003A630D">
        <w:trPr>
          <w:trHeight w:val="248"/>
        </w:trPr>
        <w:tc>
          <w:tcPr>
            <w:tcW w:w="6379" w:type="dxa"/>
          </w:tcPr>
          <w:p w:rsidR="00E85CEA" w:rsidRPr="00364AF0" w:rsidRDefault="00E85CEA" w:rsidP="003A630D">
            <w:pPr>
              <w:pStyle w:val="NoSpacing"/>
              <w:rPr>
                <w:rFonts w:ascii="Times New Roman" w:hAnsi="Times New Roman"/>
                <w:bCs/>
                <w:sz w:val="20"/>
                <w:szCs w:val="24"/>
                <w:lang w:val="sr-Cyrl-RS"/>
              </w:rPr>
            </w:pPr>
            <w:r w:rsidRPr="00364AF0">
              <w:rPr>
                <w:rFonts w:ascii="Times New Roman" w:hAnsi="Times New Roman"/>
                <w:bCs/>
                <w:sz w:val="20"/>
                <w:szCs w:val="24"/>
                <w:lang w:val="sr-Cyrl-RS"/>
              </w:rPr>
              <w:t>Да ли постоји документација о следљивости примљених серија сировина и репроматеријала?</w:t>
            </w:r>
          </w:p>
        </w:tc>
        <w:tc>
          <w:tcPr>
            <w:tcW w:w="563" w:type="dxa"/>
          </w:tcPr>
          <w:p w:rsidR="00E85CEA" w:rsidRPr="00364AF0" w:rsidRDefault="00E85CEA" w:rsidP="003A630D">
            <w:pPr>
              <w:pStyle w:val="NoSpacing"/>
              <w:rPr>
                <w:rFonts w:ascii="Times New Roman" w:hAnsi="Times New Roman"/>
                <w:bCs/>
                <w:i/>
                <w:color w:val="17365D"/>
                <w:sz w:val="20"/>
                <w:szCs w:val="24"/>
                <w:lang w:val="sr-Latn-CS"/>
              </w:rPr>
            </w:pPr>
          </w:p>
        </w:tc>
        <w:tc>
          <w:tcPr>
            <w:tcW w:w="591" w:type="dxa"/>
          </w:tcPr>
          <w:p w:rsidR="00E85CEA" w:rsidRPr="00364AF0" w:rsidRDefault="00E85CEA" w:rsidP="003A630D">
            <w:pPr>
              <w:pStyle w:val="NoSpacing"/>
              <w:rPr>
                <w:rFonts w:ascii="Times New Roman" w:hAnsi="Times New Roman"/>
                <w:bCs/>
                <w:i/>
                <w:color w:val="17365D"/>
                <w:sz w:val="20"/>
                <w:szCs w:val="24"/>
                <w:lang w:val="sr-Latn-CS"/>
              </w:rPr>
            </w:pPr>
          </w:p>
        </w:tc>
        <w:tc>
          <w:tcPr>
            <w:tcW w:w="2214" w:type="dxa"/>
          </w:tcPr>
          <w:p w:rsidR="00E85CEA" w:rsidRPr="00364AF0" w:rsidRDefault="00E85CEA" w:rsidP="003A630D">
            <w:pPr>
              <w:pStyle w:val="NoSpacing"/>
              <w:rPr>
                <w:rFonts w:ascii="Times New Roman" w:hAnsi="Times New Roman"/>
                <w:bCs/>
                <w:i/>
                <w:color w:val="17365D"/>
                <w:sz w:val="20"/>
                <w:szCs w:val="24"/>
                <w:lang w:val="sr-Latn-CS"/>
              </w:rPr>
            </w:pPr>
          </w:p>
        </w:tc>
      </w:tr>
      <w:tr w:rsidR="00E85CEA" w:rsidRPr="00364AF0" w:rsidTr="003A630D">
        <w:trPr>
          <w:trHeight w:val="248"/>
        </w:trPr>
        <w:tc>
          <w:tcPr>
            <w:tcW w:w="6379" w:type="dxa"/>
          </w:tcPr>
          <w:p w:rsidR="00E85CEA" w:rsidRPr="00364AF0" w:rsidRDefault="00E85CEA" w:rsidP="003A630D">
            <w:pPr>
              <w:pStyle w:val="NoSpacing"/>
              <w:rPr>
                <w:rFonts w:ascii="Times New Roman" w:hAnsi="Times New Roman"/>
                <w:bCs/>
                <w:sz w:val="20"/>
                <w:szCs w:val="24"/>
                <w:lang w:val="sr-Cyrl-RS"/>
              </w:rPr>
            </w:pPr>
            <w:r w:rsidRPr="00364AF0">
              <w:rPr>
                <w:rFonts w:ascii="Times New Roman" w:hAnsi="Times New Roman"/>
                <w:bCs/>
                <w:sz w:val="20"/>
                <w:szCs w:val="24"/>
                <w:lang w:val="sr-Cyrl-RS"/>
              </w:rPr>
              <w:t>Да ли постоји документација о следљивости уграђених серија сировина и репроматеријала у полупроизводе и готове производе?</w:t>
            </w:r>
          </w:p>
        </w:tc>
        <w:tc>
          <w:tcPr>
            <w:tcW w:w="563" w:type="dxa"/>
          </w:tcPr>
          <w:p w:rsidR="00E85CEA" w:rsidRPr="00364AF0" w:rsidRDefault="00E85CEA" w:rsidP="003A630D">
            <w:pPr>
              <w:pStyle w:val="NoSpacing"/>
              <w:rPr>
                <w:rFonts w:ascii="Times New Roman" w:hAnsi="Times New Roman"/>
                <w:bCs/>
                <w:i/>
                <w:color w:val="17365D"/>
                <w:sz w:val="20"/>
                <w:szCs w:val="24"/>
                <w:lang w:val="sr-Latn-CS"/>
              </w:rPr>
            </w:pPr>
          </w:p>
        </w:tc>
        <w:tc>
          <w:tcPr>
            <w:tcW w:w="591" w:type="dxa"/>
          </w:tcPr>
          <w:p w:rsidR="00E85CEA" w:rsidRPr="00364AF0" w:rsidRDefault="00E85CEA" w:rsidP="003A630D">
            <w:pPr>
              <w:pStyle w:val="NoSpacing"/>
              <w:rPr>
                <w:rFonts w:ascii="Times New Roman" w:hAnsi="Times New Roman"/>
                <w:bCs/>
                <w:i/>
                <w:color w:val="17365D"/>
                <w:sz w:val="20"/>
                <w:szCs w:val="24"/>
                <w:lang w:val="sr-Latn-CS"/>
              </w:rPr>
            </w:pPr>
          </w:p>
        </w:tc>
        <w:tc>
          <w:tcPr>
            <w:tcW w:w="2214" w:type="dxa"/>
          </w:tcPr>
          <w:p w:rsidR="00E85CEA" w:rsidRPr="00364AF0" w:rsidRDefault="00E85CEA" w:rsidP="003A630D">
            <w:pPr>
              <w:pStyle w:val="NoSpacing"/>
              <w:rPr>
                <w:rFonts w:ascii="Times New Roman" w:hAnsi="Times New Roman"/>
                <w:bCs/>
                <w:i/>
                <w:color w:val="17365D"/>
                <w:sz w:val="20"/>
                <w:szCs w:val="24"/>
                <w:lang w:val="sr-Latn-CS"/>
              </w:rPr>
            </w:pPr>
          </w:p>
        </w:tc>
      </w:tr>
      <w:tr w:rsidR="00E85CEA" w:rsidRPr="00364AF0" w:rsidTr="003A630D">
        <w:trPr>
          <w:trHeight w:val="248"/>
        </w:trPr>
        <w:tc>
          <w:tcPr>
            <w:tcW w:w="6379" w:type="dxa"/>
          </w:tcPr>
          <w:p w:rsidR="00E85CEA" w:rsidRPr="00364AF0" w:rsidRDefault="00E85CEA" w:rsidP="003A630D">
            <w:pPr>
              <w:pStyle w:val="NoSpacing"/>
              <w:rPr>
                <w:rFonts w:ascii="Times New Roman" w:hAnsi="Times New Roman"/>
                <w:bCs/>
                <w:sz w:val="20"/>
                <w:szCs w:val="24"/>
                <w:lang w:val="sr-Cyrl-RS"/>
              </w:rPr>
            </w:pPr>
            <w:r w:rsidRPr="00364AF0">
              <w:rPr>
                <w:rFonts w:ascii="Times New Roman" w:hAnsi="Times New Roman"/>
                <w:bCs/>
                <w:sz w:val="20"/>
                <w:szCs w:val="24"/>
                <w:lang w:val="sr-Cyrl-RS"/>
              </w:rPr>
              <w:t>Да ли су све сировине, репроматеријали и готови производи јасно означени у магацину ради обезбеђења идентификације и следљивости?</w:t>
            </w:r>
          </w:p>
        </w:tc>
        <w:tc>
          <w:tcPr>
            <w:tcW w:w="563" w:type="dxa"/>
          </w:tcPr>
          <w:p w:rsidR="00E85CEA" w:rsidRPr="00364AF0" w:rsidRDefault="00E85CEA" w:rsidP="003A630D">
            <w:pPr>
              <w:pStyle w:val="NoSpacing"/>
              <w:rPr>
                <w:rFonts w:ascii="Times New Roman" w:hAnsi="Times New Roman"/>
                <w:bCs/>
                <w:i/>
                <w:color w:val="17365D"/>
                <w:sz w:val="20"/>
                <w:szCs w:val="24"/>
                <w:lang w:val="sr-Latn-CS"/>
              </w:rPr>
            </w:pPr>
          </w:p>
        </w:tc>
        <w:tc>
          <w:tcPr>
            <w:tcW w:w="591" w:type="dxa"/>
          </w:tcPr>
          <w:p w:rsidR="00E85CEA" w:rsidRPr="00364AF0" w:rsidRDefault="00E85CEA" w:rsidP="003A630D">
            <w:pPr>
              <w:pStyle w:val="NoSpacing"/>
              <w:rPr>
                <w:rFonts w:ascii="Times New Roman" w:hAnsi="Times New Roman"/>
                <w:bCs/>
                <w:i/>
                <w:color w:val="17365D"/>
                <w:sz w:val="20"/>
                <w:szCs w:val="24"/>
                <w:lang w:val="sr-Latn-CS"/>
              </w:rPr>
            </w:pPr>
          </w:p>
        </w:tc>
        <w:tc>
          <w:tcPr>
            <w:tcW w:w="2214" w:type="dxa"/>
          </w:tcPr>
          <w:p w:rsidR="00E85CEA" w:rsidRPr="00364AF0" w:rsidRDefault="00E85CEA" w:rsidP="003A630D">
            <w:pPr>
              <w:pStyle w:val="NoSpacing"/>
              <w:rPr>
                <w:rFonts w:ascii="Times New Roman" w:hAnsi="Times New Roman"/>
                <w:bCs/>
                <w:i/>
                <w:color w:val="17365D"/>
                <w:sz w:val="20"/>
                <w:szCs w:val="24"/>
                <w:lang w:val="sr-Latn-CS"/>
              </w:rPr>
            </w:pPr>
          </w:p>
        </w:tc>
      </w:tr>
      <w:tr w:rsidR="00E85CEA" w:rsidRPr="00364AF0" w:rsidTr="003A630D">
        <w:trPr>
          <w:trHeight w:val="248"/>
        </w:trPr>
        <w:tc>
          <w:tcPr>
            <w:tcW w:w="6379" w:type="dxa"/>
          </w:tcPr>
          <w:p w:rsidR="00E85CEA" w:rsidRPr="00364AF0" w:rsidRDefault="00E85CEA" w:rsidP="003A630D">
            <w:pPr>
              <w:pStyle w:val="NoSpacing"/>
              <w:rPr>
                <w:rFonts w:ascii="Times New Roman" w:hAnsi="Times New Roman"/>
                <w:bCs/>
                <w:sz w:val="20"/>
                <w:szCs w:val="24"/>
                <w:lang w:val="sr-Cyrl-RS"/>
              </w:rPr>
            </w:pPr>
            <w:r w:rsidRPr="00364AF0">
              <w:rPr>
                <w:rFonts w:ascii="Times New Roman" w:hAnsi="Times New Roman"/>
                <w:bCs/>
                <w:sz w:val="20"/>
                <w:szCs w:val="24"/>
                <w:lang w:val="sr-Cyrl-RS"/>
              </w:rPr>
              <w:t>Да ли постоји документација о следљивости приликом стављања у промет готових производа?</w:t>
            </w:r>
          </w:p>
        </w:tc>
        <w:tc>
          <w:tcPr>
            <w:tcW w:w="563" w:type="dxa"/>
          </w:tcPr>
          <w:p w:rsidR="00E85CEA" w:rsidRPr="00364AF0" w:rsidRDefault="00E85CEA" w:rsidP="003A630D">
            <w:pPr>
              <w:pStyle w:val="NoSpacing"/>
              <w:rPr>
                <w:rFonts w:ascii="Times New Roman" w:hAnsi="Times New Roman"/>
                <w:bCs/>
                <w:i/>
                <w:color w:val="17365D"/>
                <w:sz w:val="20"/>
                <w:szCs w:val="24"/>
                <w:lang w:val="sr-Latn-CS"/>
              </w:rPr>
            </w:pPr>
          </w:p>
        </w:tc>
        <w:tc>
          <w:tcPr>
            <w:tcW w:w="591" w:type="dxa"/>
          </w:tcPr>
          <w:p w:rsidR="00E85CEA" w:rsidRPr="00364AF0" w:rsidRDefault="00E85CEA" w:rsidP="003A630D">
            <w:pPr>
              <w:pStyle w:val="NoSpacing"/>
              <w:rPr>
                <w:rFonts w:ascii="Times New Roman" w:hAnsi="Times New Roman"/>
                <w:bCs/>
                <w:i/>
                <w:color w:val="17365D"/>
                <w:sz w:val="20"/>
                <w:szCs w:val="24"/>
                <w:lang w:val="sr-Latn-CS"/>
              </w:rPr>
            </w:pPr>
          </w:p>
        </w:tc>
        <w:tc>
          <w:tcPr>
            <w:tcW w:w="2214" w:type="dxa"/>
          </w:tcPr>
          <w:p w:rsidR="00E85CEA" w:rsidRPr="00364AF0" w:rsidRDefault="00E85CEA" w:rsidP="003A630D">
            <w:pPr>
              <w:pStyle w:val="NoSpacing"/>
              <w:rPr>
                <w:rFonts w:ascii="Times New Roman" w:hAnsi="Times New Roman"/>
                <w:bCs/>
                <w:i/>
                <w:color w:val="17365D"/>
                <w:sz w:val="20"/>
                <w:szCs w:val="24"/>
                <w:lang w:val="sr-Latn-CS"/>
              </w:rPr>
            </w:pPr>
          </w:p>
        </w:tc>
      </w:tr>
      <w:tr w:rsidR="00E85CEA" w:rsidRPr="00364AF0" w:rsidTr="003A630D">
        <w:trPr>
          <w:trHeight w:val="248"/>
        </w:trPr>
        <w:tc>
          <w:tcPr>
            <w:tcW w:w="6379" w:type="dxa"/>
          </w:tcPr>
          <w:p w:rsidR="00E85CEA" w:rsidRPr="00364AF0" w:rsidRDefault="00E85CEA" w:rsidP="003A630D">
            <w:pPr>
              <w:pStyle w:val="NoSpacing"/>
              <w:rPr>
                <w:rFonts w:ascii="Times New Roman" w:hAnsi="Times New Roman"/>
                <w:bCs/>
                <w:sz w:val="20"/>
                <w:szCs w:val="24"/>
                <w:lang w:val="sr-Cyrl-RS"/>
              </w:rPr>
            </w:pPr>
            <w:r w:rsidRPr="00364AF0">
              <w:rPr>
                <w:rFonts w:ascii="Times New Roman" w:hAnsi="Times New Roman"/>
                <w:bCs/>
                <w:sz w:val="20"/>
                <w:szCs w:val="24"/>
                <w:lang w:val="sr-Cyrl-RS"/>
              </w:rPr>
              <w:t>Да ли су успостављене ефективне процедуре које обезбеђују доступност података о следљивости?</w:t>
            </w:r>
          </w:p>
        </w:tc>
        <w:tc>
          <w:tcPr>
            <w:tcW w:w="563" w:type="dxa"/>
          </w:tcPr>
          <w:p w:rsidR="00E85CEA" w:rsidRPr="00364AF0" w:rsidRDefault="00E85CEA" w:rsidP="003A630D">
            <w:pPr>
              <w:pStyle w:val="NoSpacing"/>
              <w:rPr>
                <w:rFonts w:ascii="Times New Roman" w:hAnsi="Times New Roman"/>
                <w:bCs/>
                <w:i/>
                <w:color w:val="17365D"/>
                <w:sz w:val="20"/>
                <w:szCs w:val="24"/>
                <w:lang w:val="sr-Latn-CS"/>
              </w:rPr>
            </w:pPr>
          </w:p>
        </w:tc>
        <w:tc>
          <w:tcPr>
            <w:tcW w:w="591" w:type="dxa"/>
          </w:tcPr>
          <w:p w:rsidR="00E85CEA" w:rsidRPr="00364AF0" w:rsidRDefault="00E85CEA" w:rsidP="003A630D">
            <w:pPr>
              <w:pStyle w:val="NoSpacing"/>
              <w:rPr>
                <w:rFonts w:ascii="Times New Roman" w:hAnsi="Times New Roman"/>
                <w:bCs/>
                <w:i/>
                <w:color w:val="17365D"/>
                <w:sz w:val="20"/>
                <w:szCs w:val="24"/>
                <w:lang w:val="sr-Latn-CS"/>
              </w:rPr>
            </w:pPr>
          </w:p>
        </w:tc>
        <w:tc>
          <w:tcPr>
            <w:tcW w:w="2214" w:type="dxa"/>
          </w:tcPr>
          <w:p w:rsidR="00E85CEA" w:rsidRPr="00364AF0" w:rsidRDefault="00E85CEA" w:rsidP="003A630D">
            <w:pPr>
              <w:pStyle w:val="NoSpacing"/>
              <w:rPr>
                <w:rFonts w:ascii="Times New Roman" w:hAnsi="Times New Roman"/>
                <w:bCs/>
                <w:i/>
                <w:color w:val="17365D"/>
                <w:sz w:val="20"/>
                <w:szCs w:val="24"/>
                <w:lang w:val="sr-Latn-CS"/>
              </w:rPr>
            </w:pPr>
          </w:p>
        </w:tc>
      </w:tr>
    </w:tbl>
    <w:p w:rsidR="00E85CEA" w:rsidRPr="00364AF0" w:rsidRDefault="00E85CEA" w:rsidP="00E85CEA">
      <w:pPr>
        <w:pStyle w:val="NoSpacing"/>
        <w:rPr>
          <w:rFonts w:ascii="Times New Roman" w:hAnsi="Times New Roman"/>
          <w:lang w:val="sr-Cyrl-RS"/>
        </w:rPr>
      </w:pPr>
    </w:p>
    <w:p w:rsidR="00E85CEA" w:rsidRPr="00364AF0" w:rsidRDefault="00E85CEA" w:rsidP="00E85CEA">
      <w:pPr>
        <w:pStyle w:val="NoSpacing"/>
        <w:rPr>
          <w:rFonts w:ascii="Times New Roman" w:hAnsi="Times New Roman"/>
          <w:lang w:val="sr-Cyrl-RS"/>
        </w:rPr>
      </w:pPr>
    </w:p>
    <w:p w:rsidR="00E85CEA" w:rsidRPr="00364AF0" w:rsidRDefault="00E85CEA" w:rsidP="00E85CEA">
      <w:pPr>
        <w:pStyle w:val="NoSpacing"/>
        <w:rPr>
          <w:rFonts w:ascii="Times New Roman" w:hAnsi="Times New Roman"/>
          <w:lang w:val="sr-Cyrl-RS"/>
        </w:rPr>
      </w:pPr>
    </w:p>
    <w:p w:rsidR="00E85CEA" w:rsidRPr="00364AF0" w:rsidRDefault="00E85CEA" w:rsidP="00E85CEA">
      <w:pPr>
        <w:spacing w:after="0" w:line="240" w:lineRule="auto"/>
        <w:jc w:val="both"/>
        <w:rPr>
          <w:rFonts w:ascii="Times New Roman" w:hAnsi="Times New Roman" w:cs="Times New Roman"/>
          <w:b/>
          <w:szCs w:val="24"/>
          <w:lang w:val="sr-Cyrl-CS"/>
        </w:rPr>
      </w:pPr>
      <w:r w:rsidRPr="00364AF0">
        <w:rPr>
          <w:rFonts w:ascii="Times New Roman" w:hAnsi="Times New Roman" w:cs="Times New Roman"/>
          <w:b/>
          <w:bCs/>
          <w:szCs w:val="24"/>
          <w:lang w:val="sr-Cyrl-CS"/>
        </w:rPr>
        <w:t xml:space="preserve">НАПОМЕНА: </w:t>
      </w:r>
      <w:r w:rsidRPr="00364AF0">
        <w:rPr>
          <w:rFonts w:ascii="Times New Roman" w:hAnsi="Times New Roman" w:cs="Times New Roman"/>
          <w:sz w:val="20"/>
          <w:lang w:val="sr-Cyrl-CS"/>
        </w:rPr>
        <w:t xml:space="preserve"> </w:t>
      </w:r>
    </w:p>
    <w:p w:rsidR="00E85CEA" w:rsidRPr="00364AF0" w:rsidRDefault="00E85CEA" w:rsidP="00E85CEA">
      <w:pPr>
        <w:spacing w:after="0" w:line="240" w:lineRule="auto"/>
        <w:jc w:val="both"/>
        <w:rPr>
          <w:rFonts w:ascii="Times New Roman" w:hAnsi="Times New Roman" w:cs="Times New Roman"/>
          <w:b/>
          <w:szCs w:val="24"/>
          <w:lang w:val="sr-Cyrl-CS"/>
        </w:rPr>
      </w:pPr>
      <w:r w:rsidRPr="00364AF0">
        <w:rPr>
          <w:rFonts w:ascii="Times New Roman" w:hAnsi="Times New Roman" w:cs="Times New Roman"/>
          <w:b/>
          <w:szCs w:val="24"/>
          <w:lang w:val="sr-Cyrl-CS"/>
        </w:rPr>
        <w:t>Инспекцијским прегледом је утврђено да контролисани субјекат задовољава све националне и ЕУ стандарде у погледу безбедности хране биљног порекла</w:t>
      </w:r>
    </w:p>
    <w:p w:rsidR="00E85CEA" w:rsidRPr="00364AF0" w:rsidRDefault="00E85CEA" w:rsidP="00E85CEA">
      <w:pPr>
        <w:spacing w:after="0" w:line="240" w:lineRule="auto"/>
        <w:jc w:val="both"/>
        <w:rPr>
          <w:rFonts w:ascii="Times New Roman" w:hAnsi="Times New Roman" w:cs="Times New Roman"/>
          <w:sz w:val="20"/>
        </w:rPr>
      </w:pPr>
    </w:p>
    <w:p w:rsidR="00DE3B2E" w:rsidRPr="00364AF0" w:rsidRDefault="00E85CEA" w:rsidP="00D03885">
      <w:pPr>
        <w:spacing w:after="0" w:line="240" w:lineRule="auto"/>
        <w:jc w:val="both"/>
        <w:rPr>
          <w:rFonts w:ascii="Times New Roman" w:hAnsi="Times New Roman" w:cs="Times New Roman"/>
          <w:sz w:val="20"/>
          <w:lang w:val="sr-Cyrl-CS"/>
        </w:rPr>
        <w:sectPr w:rsidR="00DE3B2E" w:rsidRPr="00364AF0">
          <w:headerReference w:type="default" r:id="rId8"/>
          <w:pgSz w:w="12240" w:h="15840"/>
          <w:pgMar w:top="1417" w:right="1417" w:bottom="1417" w:left="1417" w:header="708" w:footer="708" w:gutter="0"/>
          <w:cols w:space="708"/>
          <w:docGrid w:linePitch="360"/>
        </w:sectPr>
      </w:pPr>
      <w:r w:rsidRPr="00364AF0">
        <w:rPr>
          <w:rFonts w:ascii="Times New Roman" w:hAnsi="Times New Roman" w:cs="Times New Roman"/>
          <w:sz w:val="20"/>
          <w:lang w:val="sr-Cyrl-CS"/>
        </w:rPr>
        <w:t>Инспектор                                                                                                   За контролисани субјекат</w:t>
      </w:r>
    </w:p>
    <w:p w:rsidR="00DE3B2E" w:rsidRPr="00364AF0" w:rsidRDefault="00DE3B2E" w:rsidP="00DE3B2E">
      <w:pPr>
        <w:tabs>
          <w:tab w:val="left" w:pos="3155"/>
        </w:tabs>
        <w:spacing w:before="70"/>
        <w:ind w:left="143"/>
        <w:rPr>
          <w:rFonts w:ascii="Times New Roman" w:hAnsi="Times New Roman" w:cs="Times New Roman"/>
          <w:sz w:val="20"/>
        </w:rPr>
      </w:pPr>
      <w:r w:rsidRPr="00364AF0">
        <w:rPr>
          <w:rFonts w:ascii="Times New Roman" w:hAnsi="Times New Roman" w:cs="Times New Roman"/>
          <w:w w:val="105"/>
          <w:sz w:val="16"/>
        </w:rPr>
        <w:lastRenderedPageBreak/>
        <w:t>Серијски број</w:t>
      </w:r>
      <w:r w:rsidRPr="00364AF0">
        <w:rPr>
          <w:rFonts w:ascii="Times New Roman" w:hAnsi="Times New Roman" w:cs="Times New Roman"/>
          <w:spacing w:val="-21"/>
          <w:w w:val="105"/>
          <w:sz w:val="16"/>
        </w:rPr>
        <w:t xml:space="preserve"> </w:t>
      </w:r>
      <w:r w:rsidRPr="00364AF0">
        <w:rPr>
          <w:rFonts w:ascii="Times New Roman" w:hAnsi="Times New Roman" w:cs="Times New Roman"/>
          <w:w w:val="105"/>
          <w:sz w:val="16"/>
        </w:rPr>
        <w:t>записника</w:t>
      </w:r>
      <w:r w:rsidRPr="00364AF0">
        <w:rPr>
          <w:rFonts w:ascii="Times New Roman" w:hAnsi="Times New Roman" w:cs="Times New Roman"/>
          <w:w w:val="105"/>
          <w:sz w:val="20"/>
        </w:rPr>
        <w:t>:</w:t>
      </w:r>
      <w:r w:rsidRPr="00364AF0">
        <w:rPr>
          <w:rFonts w:ascii="Times New Roman" w:hAnsi="Times New Roman" w:cs="Times New Roman"/>
          <w:spacing w:val="-1"/>
          <w:sz w:val="20"/>
        </w:rPr>
        <w:t xml:space="preserve"> </w:t>
      </w:r>
      <w:r w:rsidRPr="00364AF0">
        <w:rPr>
          <w:rFonts w:ascii="Times New Roman" w:hAnsi="Times New Roman" w:cs="Times New Roman"/>
          <w:sz w:val="20"/>
          <w:u w:val="single"/>
        </w:rPr>
        <w:t xml:space="preserve"> </w:t>
      </w:r>
      <w:r w:rsidRPr="00364AF0">
        <w:rPr>
          <w:rFonts w:ascii="Times New Roman" w:hAnsi="Times New Roman" w:cs="Times New Roman"/>
          <w:sz w:val="20"/>
          <w:u w:val="single"/>
        </w:rPr>
        <w:tab/>
      </w:r>
    </w:p>
    <w:p w:rsidR="00DE3B2E" w:rsidRPr="00364AF0" w:rsidRDefault="00DE3B2E" w:rsidP="00DE3B2E">
      <w:pPr>
        <w:pStyle w:val="BodyText"/>
        <w:tabs>
          <w:tab w:val="left" w:pos="2537"/>
        </w:tabs>
        <w:spacing w:before="34"/>
        <w:ind w:left="144"/>
      </w:pPr>
      <w:r w:rsidRPr="00364AF0">
        <w:rPr>
          <w:sz w:val="18"/>
        </w:rPr>
        <w:t>Број</w:t>
      </w:r>
      <w:r w:rsidRPr="00364AF0">
        <w:t>:</w:t>
      </w:r>
      <w:r w:rsidRPr="00364AF0">
        <w:rPr>
          <w:spacing w:val="-1"/>
        </w:rPr>
        <w:t xml:space="preserve"> </w:t>
      </w:r>
      <w:r w:rsidRPr="00364AF0">
        <w:t>270-323-</w:t>
      </w:r>
      <w:r w:rsidRPr="00364AF0">
        <w:rPr>
          <w:u w:val="single"/>
        </w:rPr>
        <w:t xml:space="preserve"> </w:t>
      </w:r>
      <w:r w:rsidRPr="00364AF0">
        <w:rPr>
          <w:u w:val="single"/>
        </w:rPr>
        <w:tab/>
      </w:r>
      <w:r w:rsidRPr="00364AF0">
        <w:t>/201</w:t>
      </w:r>
      <w:r w:rsidRPr="00364AF0">
        <w:rPr>
          <w:spacing w:val="49"/>
          <w:u w:val="single"/>
        </w:rPr>
        <w:t xml:space="preserve"> </w:t>
      </w:r>
      <w:r w:rsidRPr="00364AF0">
        <w:t>-05</w:t>
      </w:r>
    </w:p>
    <w:p w:rsidR="00DE3B2E" w:rsidRPr="00364AF0" w:rsidRDefault="00DE3B2E" w:rsidP="00DE3B2E">
      <w:pPr>
        <w:pStyle w:val="BodyText"/>
        <w:rPr>
          <w:sz w:val="24"/>
        </w:rPr>
      </w:pPr>
      <w:r w:rsidRPr="00364AF0">
        <w:br w:type="column"/>
      </w:r>
    </w:p>
    <w:p w:rsidR="00DE3B2E" w:rsidRPr="00364AF0" w:rsidRDefault="00DE3B2E" w:rsidP="00DE3B2E">
      <w:pPr>
        <w:pStyle w:val="BodyText"/>
        <w:rPr>
          <w:sz w:val="24"/>
        </w:rPr>
      </w:pPr>
    </w:p>
    <w:p w:rsidR="00DE3B2E" w:rsidRPr="00364AF0" w:rsidRDefault="00DE3B2E" w:rsidP="00DE3B2E">
      <w:pPr>
        <w:pStyle w:val="Heading1"/>
        <w:spacing w:before="207"/>
        <w:jc w:val="center"/>
        <w:rPr>
          <w:rFonts w:ascii="Times New Roman" w:hAnsi="Times New Roman" w:cs="Times New Roman"/>
        </w:rPr>
      </w:pPr>
      <w:r w:rsidRPr="00364AF0">
        <w:rPr>
          <w:rFonts w:ascii="Times New Roman" w:hAnsi="Times New Roman" w:cs="Times New Roman"/>
          <w:w w:val="110"/>
        </w:rPr>
        <w:t>КОНТРОЛНА ЛИСТА</w:t>
      </w:r>
    </w:p>
    <w:p w:rsidR="00DE3B2E" w:rsidRPr="00364AF0" w:rsidRDefault="00DE3B2E" w:rsidP="00DE3B2E">
      <w:pPr>
        <w:spacing w:before="23"/>
        <w:ind w:left="209" w:right="106"/>
        <w:jc w:val="center"/>
        <w:rPr>
          <w:rFonts w:ascii="Times New Roman" w:hAnsi="Times New Roman" w:cs="Times New Roman"/>
          <w:b/>
        </w:rPr>
      </w:pPr>
      <w:r w:rsidRPr="00364AF0">
        <w:rPr>
          <w:rFonts w:ascii="Times New Roman" w:hAnsi="Times New Roman" w:cs="Times New Roman"/>
          <w:w w:val="105"/>
        </w:rPr>
        <w:t xml:space="preserve">ДОБРОБИТ У ОБЈЕКТИМА </w:t>
      </w:r>
      <w:r w:rsidRPr="00364AF0">
        <w:rPr>
          <w:rFonts w:ascii="Times New Roman" w:hAnsi="Times New Roman" w:cs="Times New Roman"/>
          <w:b/>
          <w:w w:val="105"/>
        </w:rPr>
        <w:t>(</w:t>
      </w:r>
      <w:r w:rsidRPr="00364AF0">
        <w:rPr>
          <w:rFonts w:ascii="Times New Roman" w:hAnsi="Times New Roman" w:cs="Times New Roman"/>
          <w:w w:val="105"/>
        </w:rPr>
        <w:t>ОПШТИ УСЛОВИ И ЕВИДЕНЦИЈА</w:t>
      </w:r>
      <w:r w:rsidRPr="00364AF0">
        <w:rPr>
          <w:rFonts w:ascii="Times New Roman" w:hAnsi="Times New Roman" w:cs="Times New Roman"/>
          <w:b/>
          <w:w w:val="105"/>
        </w:rPr>
        <w:t>)</w:t>
      </w:r>
    </w:p>
    <w:p w:rsidR="00DE3B2E" w:rsidRPr="00364AF0" w:rsidRDefault="00DE3B2E" w:rsidP="00DE3B2E">
      <w:pPr>
        <w:spacing w:before="103"/>
        <w:ind w:left="143"/>
        <w:rPr>
          <w:rFonts w:ascii="Times New Roman" w:hAnsi="Times New Roman" w:cs="Times New Roman"/>
          <w:sz w:val="14"/>
        </w:rPr>
      </w:pPr>
      <w:r w:rsidRPr="00364AF0">
        <w:rPr>
          <w:rFonts w:ascii="Times New Roman" w:hAnsi="Times New Roman" w:cs="Times New Roman"/>
        </w:rPr>
        <w:br w:type="column"/>
      </w:r>
    </w:p>
    <w:p w:rsidR="00DE3B2E" w:rsidRPr="00364AF0" w:rsidRDefault="00DE3B2E" w:rsidP="00DE3B2E">
      <w:pPr>
        <w:rPr>
          <w:rFonts w:ascii="Times New Roman" w:hAnsi="Times New Roman" w:cs="Times New Roman"/>
          <w:sz w:val="14"/>
        </w:rPr>
        <w:sectPr w:rsidR="00DE3B2E" w:rsidRPr="00364AF0" w:rsidSect="00DE3B2E">
          <w:pgSz w:w="15840" w:h="12240" w:orient="landscape"/>
          <w:pgMar w:top="1020" w:right="780" w:bottom="280" w:left="620" w:header="720" w:footer="720" w:gutter="0"/>
          <w:cols w:num="3" w:space="720" w:equalWidth="0">
            <w:col w:w="3403" w:space="197"/>
            <w:col w:w="7098" w:space="72"/>
            <w:col w:w="3670"/>
          </w:cols>
        </w:sectPr>
      </w:pPr>
    </w:p>
    <w:p w:rsidR="00DE3B2E" w:rsidRPr="00364AF0" w:rsidRDefault="00DE3B2E" w:rsidP="00DE3B2E">
      <w:pPr>
        <w:pStyle w:val="BodyText"/>
        <w:spacing w:before="7"/>
        <w:rPr>
          <w:sz w:val="10"/>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3"/>
        <w:gridCol w:w="591"/>
        <w:gridCol w:w="7299"/>
        <w:gridCol w:w="442"/>
        <w:gridCol w:w="442"/>
        <w:gridCol w:w="4997"/>
      </w:tblGrid>
      <w:tr w:rsidR="00DE3B2E" w:rsidRPr="00364AF0" w:rsidTr="003A630D">
        <w:trPr>
          <w:trHeight w:val="930"/>
        </w:trPr>
        <w:tc>
          <w:tcPr>
            <w:tcW w:w="14184" w:type="dxa"/>
            <w:gridSpan w:val="6"/>
            <w:shd w:val="clear" w:color="auto" w:fill="F2F2F2"/>
          </w:tcPr>
          <w:p w:rsidR="00DE3B2E" w:rsidRPr="00364AF0" w:rsidRDefault="00DE3B2E" w:rsidP="003A630D">
            <w:pPr>
              <w:pStyle w:val="TableParagraph"/>
              <w:spacing w:before="123" w:line="268" w:lineRule="auto"/>
              <w:ind w:left="29" w:right="127"/>
              <w:rPr>
                <w:b/>
                <w:sz w:val="18"/>
              </w:rPr>
            </w:pPr>
            <w:r w:rsidRPr="00364AF0">
              <w:rPr>
                <w:w w:val="110"/>
                <w:sz w:val="18"/>
              </w:rPr>
              <w:t>Правилник о условима за добробит животиња у погледу простора за животиње</w:t>
            </w:r>
            <w:r w:rsidRPr="00364AF0">
              <w:rPr>
                <w:b/>
                <w:w w:val="110"/>
                <w:sz w:val="18"/>
              </w:rPr>
              <w:t xml:space="preserve">, </w:t>
            </w:r>
            <w:r w:rsidRPr="00364AF0">
              <w:rPr>
                <w:w w:val="110"/>
                <w:sz w:val="18"/>
              </w:rPr>
              <w:t>просторија и опреме у објектима у којима се држе</w:t>
            </w:r>
            <w:r w:rsidRPr="00364AF0">
              <w:rPr>
                <w:b/>
                <w:w w:val="110"/>
                <w:sz w:val="18"/>
              </w:rPr>
              <w:t xml:space="preserve">, </w:t>
            </w:r>
            <w:r w:rsidRPr="00364AF0">
              <w:rPr>
                <w:w w:val="110"/>
                <w:sz w:val="18"/>
              </w:rPr>
              <w:t>узгајају и стављају у промет животиње у производне сврхе начину држања</w:t>
            </w:r>
            <w:r w:rsidRPr="00364AF0">
              <w:rPr>
                <w:b/>
                <w:w w:val="110"/>
                <w:sz w:val="18"/>
              </w:rPr>
              <w:t xml:space="preserve">, </w:t>
            </w:r>
            <w:r w:rsidRPr="00364AF0">
              <w:rPr>
                <w:w w:val="110"/>
                <w:sz w:val="18"/>
              </w:rPr>
              <w:t>узгајања и промета појединих врста и категорија животња</w:t>
            </w:r>
            <w:r w:rsidRPr="00364AF0">
              <w:rPr>
                <w:b/>
                <w:w w:val="110"/>
                <w:sz w:val="18"/>
              </w:rPr>
              <w:t xml:space="preserve">, </w:t>
            </w:r>
            <w:r w:rsidRPr="00364AF0">
              <w:rPr>
                <w:w w:val="110"/>
                <w:sz w:val="18"/>
              </w:rPr>
              <w:t xml:space="preserve">као и сдржини и начину вођења евиденције о животињама </w:t>
            </w:r>
            <w:r w:rsidRPr="00364AF0">
              <w:rPr>
                <w:b/>
                <w:w w:val="110"/>
                <w:sz w:val="18"/>
              </w:rPr>
              <w:t>("</w:t>
            </w:r>
            <w:r w:rsidRPr="00364AF0">
              <w:rPr>
                <w:w w:val="110"/>
                <w:sz w:val="18"/>
              </w:rPr>
              <w:t>Сл</w:t>
            </w:r>
            <w:r w:rsidRPr="00364AF0">
              <w:rPr>
                <w:b/>
                <w:w w:val="110"/>
                <w:sz w:val="18"/>
              </w:rPr>
              <w:t xml:space="preserve">. </w:t>
            </w:r>
            <w:r w:rsidRPr="00364AF0">
              <w:rPr>
                <w:w w:val="110"/>
                <w:sz w:val="18"/>
              </w:rPr>
              <w:t>гласник РС</w:t>
            </w:r>
            <w:r w:rsidRPr="00364AF0">
              <w:rPr>
                <w:b/>
                <w:w w:val="110"/>
                <w:sz w:val="18"/>
              </w:rPr>
              <w:t xml:space="preserve">" </w:t>
            </w:r>
            <w:r w:rsidRPr="00364AF0">
              <w:rPr>
                <w:w w:val="110"/>
                <w:sz w:val="18"/>
              </w:rPr>
              <w:t>бр</w:t>
            </w:r>
            <w:r w:rsidRPr="00364AF0">
              <w:rPr>
                <w:b/>
                <w:w w:val="110"/>
                <w:sz w:val="18"/>
              </w:rPr>
              <w:t>. 6/2010, 57/2014)</w:t>
            </w:r>
          </w:p>
        </w:tc>
      </w:tr>
      <w:tr w:rsidR="00DE3B2E" w:rsidRPr="00364AF0" w:rsidTr="003A630D">
        <w:trPr>
          <w:trHeight w:val="877"/>
        </w:trPr>
        <w:tc>
          <w:tcPr>
            <w:tcW w:w="413" w:type="dxa"/>
          </w:tcPr>
          <w:p w:rsidR="00DE3B2E" w:rsidRPr="00364AF0" w:rsidRDefault="00DE3B2E" w:rsidP="003A630D">
            <w:pPr>
              <w:pStyle w:val="TableParagraph"/>
              <w:spacing w:before="9"/>
              <w:rPr>
                <w:sz w:val="28"/>
              </w:rPr>
            </w:pPr>
          </w:p>
          <w:p w:rsidR="00DE3B2E" w:rsidRPr="00364AF0" w:rsidRDefault="00DE3B2E" w:rsidP="003A630D">
            <w:pPr>
              <w:pStyle w:val="TableParagraph"/>
              <w:ind w:left="60" w:right="41"/>
              <w:jc w:val="center"/>
              <w:rPr>
                <w:sz w:val="18"/>
              </w:rPr>
            </w:pPr>
            <w:r w:rsidRPr="00364AF0">
              <w:rPr>
                <w:w w:val="105"/>
                <w:sz w:val="18"/>
              </w:rPr>
              <w:t>Бр.</w:t>
            </w:r>
          </w:p>
        </w:tc>
        <w:tc>
          <w:tcPr>
            <w:tcW w:w="591" w:type="dxa"/>
          </w:tcPr>
          <w:p w:rsidR="00DE3B2E" w:rsidRPr="00364AF0" w:rsidRDefault="00DE3B2E" w:rsidP="003A630D">
            <w:pPr>
              <w:pStyle w:val="TableParagraph"/>
              <w:spacing w:before="9"/>
              <w:rPr>
                <w:sz w:val="28"/>
              </w:rPr>
            </w:pPr>
          </w:p>
          <w:p w:rsidR="00DE3B2E" w:rsidRPr="00364AF0" w:rsidRDefault="00DE3B2E" w:rsidP="003A630D">
            <w:pPr>
              <w:pStyle w:val="TableParagraph"/>
              <w:ind w:left="73" w:right="55"/>
              <w:jc w:val="center"/>
              <w:rPr>
                <w:sz w:val="18"/>
              </w:rPr>
            </w:pPr>
            <w:r w:rsidRPr="00364AF0">
              <w:rPr>
                <w:w w:val="105"/>
                <w:sz w:val="18"/>
              </w:rPr>
              <w:t>Члан</w:t>
            </w:r>
          </w:p>
        </w:tc>
        <w:tc>
          <w:tcPr>
            <w:tcW w:w="7299" w:type="dxa"/>
          </w:tcPr>
          <w:p w:rsidR="00DE3B2E" w:rsidRPr="00364AF0" w:rsidRDefault="00DE3B2E" w:rsidP="003A630D">
            <w:pPr>
              <w:pStyle w:val="TableParagraph"/>
              <w:spacing w:before="2"/>
              <w:rPr>
                <w:sz w:val="28"/>
              </w:rPr>
            </w:pPr>
          </w:p>
          <w:p w:rsidR="00DE3B2E" w:rsidRPr="00364AF0" w:rsidRDefault="00DE3B2E" w:rsidP="003A630D">
            <w:pPr>
              <w:pStyle w:val="TableParagraph"/>
              <w:ind w:left="2151"/>
              <w:rPr>
                <w:sz w:val="20"/>
              </w:rPr>
            </w:pPr>
            <w:r w:rsidRPr="00364AF0">
              <w:rPr>
                <w:w w:val="105"/>
                <w:sz w:val="20"/>
              </w:rPr>
              <w:t>ПРОВЕРА УСАГЛАШЕНОСТИ</w:t>
            </w:r>
          </w:p>
        </w:tc>
        <w:tc>
          <w:tcPr>
            <w:tcW w:w="442" w:type="dxa"/>
          </w:tcPr>
          <w:p w:rsidR="00DE3B2E" w:rsidRPr="00364AF0" w:rsidRDefault="00DE3B2E" w:rsidP="003A630D">
            <w:pPr>
              <w:pStyle w:val="TableParagraph"/>
              <w:spacing w:before="9"/>
              <w:rPr>
                <w:sz w:val="27"/>
              </w:rPr>
            </w:pPr>
          </w:p>
          <w:p w:rsidR="00DE3B2E" w:rsidRPr="00364AF0" w:rsidRDefault="00DE3B2E" w:rsidP="003A630D">
            <w:pPr>
              <w:pStyle w:val="TableParagraph"/>
              <w:ind w:left="106"/>
              <w:rPr>
                <w:sz w:val="20"/>
              </w:rPr>
            </w:pPr>
            <w:r w:rsidRPr="00364AF0">
              <w:rPr>
                <w:sz w:val="20"/>
              </w:rPr>
              <w:t>Да</w:t>
            </w:r>
          </w:p>
        </w:tc>
        <w:tc>
          <w:tcPr>
            <w:tcW w:w="442" w:type="dxa"/>
          </w:tcPr>
          <w:p w:rsidR="00DE3B2E" w:rsidRPr="00364AF0" w:rsidRDefault="00DE3B2E" w:rsidP="003A630D">
            <w:pPr>
              <w:pStyle w:val="TableParagraph"/>
              <w:spacing w:before="9"/>
              <w:rPr>
                <w:sz w:val="27"/>
              </w:rPr>
            </w:pPr>
          </w:p>
          <w:p w:rsidR="00DE3B2E" w:rsidRPr="00364AF0" w:rsidRDefault="00DE3B2E" w:rsidP="003A630D">
            <w:pPr>
              <w:pStyle w:val="TableParagraph"/>
              <w:ind w:left="100"/>
              <w:rPr>
                <w:sz w:val="20"/>
              </w:rPr>
            </w:pPr>
            <w:r w:rsidRPr="00364AF0">
              <w:rPr>
                <w:sz w:val="20"/>
              </w:rPr>
              <w:t>Не</w:t>
            </w:r>
          </w:p>
        </w:tc>
        <w:tc>
          <w:tcPr>
            <w:tcW w:w="4997" w:type="dxa"/>
          </w:tcPr>
          <w:p w:rsidR="00DE3B2E" w:rsidRPr="00364AF0" w:rsidRDefault="00DE3B2E" w:rsidP="003A630D">
            <w:pPr>
              <w:pStyle w:val="TableParagraph"/>
              <w:spacing w:before="9"/>
              <w:rPr>
                <w:sz w:val="27"/>
              </w:rPr>
            </w:pPr>
          </w:p>
          <w:p w:rsidR="00DE3B2E" w:rsidRPr="00364AF0" w:rsidRDefault="00DE3B2E" w:rsidP="003A630D">
            <w:pPr>
              <w:pStyle w:val="TableParagraph"/>
              <w:ind w:left="2058" w:right="2046"/>
              <w:jc w:val="center"/>
              <w:rPr>
                <w:sz w:val="20"/>
              </w:rPr>
            </w:pPr>
            <w:r w:rsidRPr="00364AF0">
              <w:rPr>
                <w:sz w:val="20"/>
              </w:rPr>
              <w:t>Коментар</w:t>
            </w:r>
          </w:p>
        </w:tc>
      </w:tr>
      <w:tr w:rsidR="00DE3B2E" w:rsidRPr="00364AF0" w:rsidTr="003A630D">
        <w:trPr>
          <w:trHeight w:val="1036"/>
        </w:trPr>
        <w:tc>
          <w:tcPr>
            <w:tcW w:w="413"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15"/>
              <w:jc w:val="center"/>
              <w:rPr>
                <w:b/>
                <w:sz w:val="18"/>
              </w:rPr>
            </w:pPr>
            <w:r w:rsidRPr="00364AF0">
              <w:rPr>
                <w:b/>
                <w:w w:val="102"/>
                <w:sz w:val="18"/>
              </w:rPr>
              <w:t>1</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73" w:right="55"/>
              <w:jc w:val="center"/>
              <w:rPr>
                <w:sz w:val="14"/>
              </w:rPr>
            </w:pPr>
            <w:r w:rsidRPr="00364AF0">
              <w:rPr>
                <w:w w:val="105"/>
                <w:sz w:val="14"/>
              </w:rPr>
              <w:t>3.1.</w:t>
            </w:r>
          </w:p>
        </w:tc>
        <w:tc>
          <w:tcPr>
            <w:tcW w:w="7299" w:type="dxa"/>
          </w:tcPr>
          <w:p w:rsidR="00DE3B2E" w:rsidRPr="00364AF0" w:rsidRDefault="00DE3B2E" w:rsidP="003A630D">
            <w:pPr>
              <w:pStyle w:val="TableParagraph"/>
              <w:spacing w:before="4" w:line="254" w:lineRule="exact"/>
              <w:ind w:left="32"/>
              <w:rPr>
                <w:sz w:val="20"/>
              </w:rPr>
            </w:pPr>
            <w:r w:rsidRPr="00364AF0">
              <w:rPr>
                <w:sz w:val="20"/>
              </w:rPr>
              <w:t>Власник, односно држалац животиња обезбеђује све неопходне услове за добробит животиња у погледу простора, просторија и опреме у објекту у којем се држе, узгајају и стављају у промет животиње у производне сврхе, да би се спречио непотребан бол, повреде, патње и болест животиња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508"/>
        </w:trPr>
        <w:tc>
          <w:tcPr>
            <w:tcW w:w="413" w:type="dxa"/>
          </w:tcPr>
          <w:p w:rsidR="00DE3B2E" w:rsidRPr="00364AF0" w:rsidRDefault="00DE3B2E" w:rsidP="003A630D">
            <w:pPr>
              <w:pStyle w:val="TableParagraph"/>
              <w:spacing w:before="152"/>
              <w:ind w:left="14"/>
              <w:jc w:val="center"/>
              <w:rPr>
                <w:b/>
                <w:sz w:val="18"/>
              </w:rPr>
            </w:pPr>
            <w:r w:rsidRPr="00364AF0">
              <w:rPr>
                <w:b/>
                <w:w w:val="102"/>
                <w:sz w:val="18"/>
              </w:rPr>
              <w:t>2</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73" w:right="55"/>
              <w:jc w:val="center"/>
              <w:rPr>
                <w:sz w:val="14"/>
              </w:rPr>
            </w:pPr>
            <w:r w:rsidRPr="00364AF0">
              <w:rPr>
                <w:w w:val="105"/>
                <w:sz w:val="14"/>
              </w:rPr>
              <w:t>3.2.</w:t>
            </w:r>
          </w:p>
        </w:tc>
        <w:tc>
          <w:tcPr>
            <w:tcW w:w="7299" w:type="dxa"/>
          </w:tcPr>
          <w:p w:rsidR="00DE3B2E" w:rsidRPr="00364AF0" w:rsidRDefault="00DE3B2E" w:rsidP="003A630D">
            <w:pPr>
              <w:pStyle w:val="TableParagraph"/>
              <w:spacing w:before="11"/>
              <w:ind w:left="32"/>
              <w:rPr>
                <w:sz w:val="20"/>
              </w:rPr>
            </w:pPr>
            <w:r w:rsidRPr="00364AF0">
              <w:rPr>
                <w:sz w:val="20"/>
              </w:rPr>
              <w:t>Све животиње се контролишу у временским размацима који осигуравају њихову</w:t>
            </w:r>
          </w:p>
          <w:p w:rsidR="00DE3B2E" w:rsidRPr="00364AF0" w:rsidRDefault="00DE3B2E" w:rsidP="003A630D">
            <w:pPr>
              <w:pStyle w:val="TableParagraph"/>
              <w:spacing w:before="24" w:line="223" w:lineRule="exact"/>
              <w:ind w:left="32"/>
              <w:rPr>
                <w:sz w:val="20"/>
              </w:rPr>
            </w:pPr>
            <w:r w:rsidRPr="00364AF0">
              <w:rPr>
                <w:sz w:val="20"/>
              </w:rPr>
              <w:t>заштиту и добробит, а најмање једанпут дневно</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772"/>
        </w:trPr>
        <w:tc>
          <w:tcPr>
            <w:tcW w:w="413"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14"/>
              <w:jc w:val="center"/>
              <w:rPr>
                <w:b/>
                <w:sz w:val="18"/>
              </w:rPr>
            </w:pPr>
            <w:r w:rsidRPr="00364AF0">
              <w:rPr>
                <w:b/>
                <w:w w:val="102"/>
                <w:sz w:val="18"/>
              </w:rPr>
              <w:t>3</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73" w:right="55"/>
              <w:jc w:val="center"/>
              <w:rPr>
                <w:sz w:val="14"/>
              </w:rPr>
            </w:pPr>
            <w:r w:rsidRPr="00364AF0">
              <w:rPr>
                <w:w w:val="105"/>
                <w:sz w:val="14"/>
              </w:rPr>
              <w:t>4.1.</w:t>
            </w:r>
          </w:p>
        </w:tc>
        <w:tc>
          <w:tcPr>
            <w:tcW w:w="7299" w:type="dxa"/>
          </w:tcPr>
          <w:p w:rsidR="00DE3B2E" w:rsidRPr="00364AF0" w:rsidRDefault="00DE3B2E" w:rsidP="003A630D">
            <w:pPr>
              <w:pStyle w:val="TableParagraph"/>
              <w:spacing w:before="143" w:line="266" w:lineRule="auto"/>
              <w:ind w:left="32"/>
              <w:rPr>
                <w:sz w:val="20"/>
              </w:rPr>
            </w:pPr>
            <w:r w:rsidRPr="00364AF0">
              <w:rPr>
                <w:sz w:val="20"/>
              </w:rPr>
              <w:t>За болесне, повређене и исцрпљене животиње обезбеђене су просторије, односно простор са сувом и удобном простирком који је одвојен од других животиња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1036"/>
        </w:trPr>
        <w:tc>
          <w:tcPr>
            <w:tcW w:w="413"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14"/>
              <w:jc w:val="center"/>
              <w:rPr>
                <w:b/>
                <w:sz w:val="18"/>
              </w:rPr>
            </w:pPr>
            <w:r w:rsidRPr="00364AF0">
              <w:rPr>
                <w:b/>
                <w:w w:val="102"/>
                <w:sz w:val="18"/>
              </w:rPr>
              <w:t>4</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72" w:right="55"/>
              <w:jc w:val="center"/>
              <w:rPr>
                <w:sz w:val="14"/>
              </w:rPr>
            </w:pPr>
            <w:r w:rsidRPr="00364AF0">
              <w:rPr>
                <w:w w:val="105"/>
                <w:sz w:val="14"/>
              </w:rPr>
              <w:t>5.1.</w:t>
            </w:r>
          </w:p>
        </w:tc>
        <w:tc>
          <w:tcPr>
            <w:tcW w:w="7299" w:type="dxa"/>
          </w:tcPr>
          <w:p w:rsidR="00DE3B2E" w:rsidRPr="00364AF0" w:rsidRDefault="00DE3B2E" w:rsidP="003A630D">
            <w:pPr>
              <w:pStyle w:val="TableParagraph"/>
              <w:spacing w:before="147" w:line="266" w:lineRule="auto"/>
              <w:ind w:left="31" w:right="112"/>
              <w:rPr>
                <w:sz w:val="20"/>
              </w:rPr>
            </w:pPr>
            <w:r w:rsidRPr="00364AF0">
              <w:rPr>
                <w:sz w:val="20"/>
              </w:rPr>
              <w:t>Објекти и опрема у објектима су израђени од материјала који није штетан за здравље животиња, нема оштре рубове или избочене делове који могу да проузрокују повреде животиња и лако се одржавају, чисте, перу и дезинфикују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1036"/>
        </w:trPr>
        <w:tc>
          <w:tcPr>
            <w:tcW w:w="413"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14"/>
              <w:jc w:val="center"/>
              <w:rPr>
                <w:b/>
                <w:sz w:val="18"/>
              </w:rPr>
            </w:pPr>
            <w:r w:rsidRPr="00364AF0">
              <w:rPr>
                <w:b/>
                <w:w w:val="102"/>
                <w:sz w:val="18"/>
              </w:rPr>
              <w:t>5</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72" w:right="55"/>
              <w:jc w:val="center"/>
              <w:rPr>
                <w:sz w:val="14"/>
              </w:rPr>
            </w:pPr>
            <w:r w:rsidRPr="00364AF0">
              <w:rPr>
                <w:w w:val="105"/>
                <w:sz w:val="14"/>
              </w:rPr>
              <w:t>5.2.</w:t>
            </w:r>
          </w:p>
        </w:tc>
        <w:tc>
          <w:tcPr>
            <w:tcW w:w="7299" w:type="dxa"/>
          </w:tcPr>
          <w:p w:rsidR="00DE3B2E" w:rsidRPr="00364AF0" w:rsidRDefault="00DE3B2E" w:rsidP="003A630D">
            <w:pPr>
              <w:pStyle w:val="TableParagraph"/>
              <w:spacing w:before="4" w:line="254" w:lineRule="exact"/>
              <w:ind w:left="31"/>
              <w:rPr>
                <w:sz w:val="20"/>
              </w:rPr>
            </w:pPr>
            <w:r w:rsidRPr="00364AF0">
              <w:rPr>
                <w:sz w:val="20"/>
              </w:rPr>
              <w:t>Температура и влажност ваздуха, вентилација, концентрација штетних гасова и прашине у ваздуху и интензитет буке у објектима у којима бораве животиње су у границама које нису штетне за животиње, а имајући у виду врсту и категорију животиња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772"/>
        </w:trPr>
        <w:tc>
          <w:tcPr>
            <w:tcW w:w="413"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14"/>
              <w:jc w:val="center"/>
              <w:rPr>
                <w:b/>
                <w:sz w:val="18"/>
              </w:rPr>
            </w:pPr>
            <w:r w:rsidRPr="00364AF0">
              <w:rPr>
                <w:b/>
                <w:w w:val="102"/>
                <w:sz w:val="18"/>
              </w:rPr>
              <w:t>6</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72" w:right="55"/>
              <w:jc w:val="center"/>
              <w:rPr>
                <w:sz w:val="14"/>
              </w:rPr>
            </w:pPr>
            <w:r w:rsidRPr="00364AF0">
              <w:rPr>
                <w:w w:val="105"/>
                <w:sz w:val="14"/>
              </w:rPr>
              <w:t>6.1.</w:t>
            </w:r>
          </w:p>
        </w:tc>
        <w:tc>
          <w:tcPr>
            <w:tcW w:w="7299" w:type="dxa"/>
          </w:tcPr>
          <w:p w:rsidR="00DE3B2E" w:rsidRPr="00364AF0" w:rsidRDefault="00DE3B2E" w:rsidP="003A630D">
            <w:pPr>
              <w:pStyle w:val="TableParagraph"/>
              <w:spacing w:before="15" w:line="266" w:lineRule="auto"/>
              <w:ind w:left="31" w:right="112"/>
              <w:rPr>
                <w:sz w:val="20"/>
              </w:rPr>
            </w:pPr>
            <w:r w:rsidRPr="00364AF0">
              <w:rPr>
                <w:sz w:val="20"/>
              </w:rPr>
              <w:t>Објекти су довољно осветљени, фиксно или преносно, природно или вештачки, тако да обезбеђују услове за надзор и преглед животиња у било које доба дана или</w:t>
            </w:r>
          </w:p>
          <w:p w:rsidR="00DE3B2E" w:rsidRPr="00364AF0" w:rsidRDefault="00DE3B2E" w:rsidP="003A630D">
            <w:pPr>
              <w:pStyle w:val="TableParagraph"/>
              <w:spacing w:line="226" w:lineRule="exact"/>
              <w:ind w:left="31"/>
              <w:rPr>
                <w:sz w:val="20"/>
              </w:rPr>
            </w:pPr>
            <w:r w:rsidRPr="00364AF0">
              <w:rPr>
                <w:sz w:val="20"/>
              </w:rPr>
              <w:t>ноћи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772"/>
        </w:trPr>
        <w:tc>
          <w:tcPr>
            <w:tcW w:w="413"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14"/>
              <w:jc w:val="center"/>
              <w:rPr>
                <w:b/>
                <w:sz w:val="18"/>
              </w:rPr>
            </w:pPr>
            <w:r w:rsidRPr="00364AF0">
              <w:rPr>
                <w:b/>
                <w:w w:val="102"/>
                <w:sz w:val="18"/>
              </w:rPr>
              <w:t>7</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72" w:right="55"/>
              <w:jc w:val="center"/>
              <w:rPr>
                <w:sz w:val="14"/>
              </w:rPr>
            </w:pPr>
            <w:r w:rsidRPr="00364AF0">
              <w:rPr>
                <w:w w:val="105"/>
                <w:sz w:val="14"/>
              </w:rPr>
              <w:t>6.2.</w:t>
            </w:r>
          </w:p>
        </w:tc>
        <w:tc>
          <w:tcPr>
            <w:tcW w:w="7299" w:type="dxa"/>
          </w:tcPr>
          <w:p w:rsidR="00DE3B2E" w:rsidRPr="00364AF0" w:rsidRDefault="00DE3B2E" w:rsidP="003A630D">
            <w:pPr>
              <w:pStyle w:val="TableParagraph"/>
              <w:spacing w:before="143" w:line="266" w:lineRule="auto"/>
              <w:ind w:left="31" w:right="112"/>
              <w:rPr>
                <w:sz w:val="20"/>
              </w:rPr>
            </w:pPr>
            <w:r w:rsidRPr="00364AF0">
              <w:rPr>
                <w:sz w:val="20"/>
              </w:rPr>
              <w:t>Ако је објекат вештачки осветљен обезбеђено је време за одмор животиња, када оне морају да буду у мраку, у складу са физиолошким потребама животиња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508"/>
        </w:trPr>
        <w:tc>
          <w:tcPr>
            <w:tcW w:w="413" w:type="dxa"/>
          </w:tcPr>
          <w:p w:rsidR="00DE3B2E" w:rsidRPr="00364AF0" w:rsidRDefault="00DE3B2E" w:rsidP="003A630D">
            <w:pPr>
              <w:pStyle w:val="TableParagraph"/>
              <w:spacing w:before="152"/>
              <w:ind w:left="13"/>
              <w:jc w:val="center"/>
              <w:rPr>
                <w:b/>
                <w:sz w:val="18"/>
              </w:rPr>
            </w:pPr>
            <w:r w:rsidRPr="00364AF0">
              <w:rPr>
                <w:b/>
                <w:w w:val="102"/>
                <w:sz w:val="18"/>
              </w:rPr>
              <w:t>8</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72" w:right="55"/>
              <w:jc w:val="center"/>
              <w:rPr>
                <w:sz w:val="14"/>
              </w:rPr>
            </w:pPr>
            <w:r w:rsidRPr="00364AF0">
              <w:rPr>
                <w:w w:val="105"/>
                <w:sz w:val="14"/>
              </w:rPr>
              <w:t>7.1.</w:t>
            </w:r>
          </w:p>
        </w:tc>
        <w:tc>
          <w:tcPr>
            <w:tcW w:w="7299" w:type="dxa"/>
          </w:tcPr>
          <w:p w:rsidR="00DE3B2E" w:rsidRPr="00364AF0" w:rsidRDefault="00DE3B2E" w:rsidP="003A630D">
            <w:pPr>
              <w:pStyle w:val="TableParagraph"/>
              <w:spacing w:before="11"/>
              <w:ind w:left="31"/>
              <w:rPr>
                <w:sz w:val="20"/>
              </w:rPr>
            </w:pPr>
            <w:r w:rsidRPr="00364AF0">
              <w:rPr>
                <w:sz w:val="20"/>
              </w:rPr>
              <w:t>Животиње су заштићене од неповољних временских прилика и других опасности</w:t>
            </w:r>
          </w:p>
          <w:p w:rsidR="00DE3B2E" w:rsidRPr="00364AF0" w:rsidRDefault="00DE3B2E" w:rsidP="003A630D">
            <w:pPr>
              <w:pStyle w:val="TableParagraph"/>
              <w:spacing w:before="24" w:line="223" w:lineRule="exact"/>
              <w:ind w:left="31"/>
              <w:rPr>
                <w:sz w:val="20"/>
              </w:rPr>
            </w:pPr>
            <w:r w:rsidRPr="00364AF0">
              <w:rPr>
                <w:sz w:val="20"/>
              </w:rPr>
              <w:t>за њихово здравље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bl>
    <w:p w:rsidR="00DE3B2E" w:rsidRPr="00364AF0" w:rsidRDefault="00DE3B2E" w:rsidP="00DE3B2E">
      <w:pPr>
        <w:rPr>
          <w:rFonts w:ascii="Times New Roman" w:hAnsi="Times New Roman" w:cs="Times New Roman"/>
          <w:sz w:val="18"/>
        </w:rPr>
        <w:sectPr w:rsidR="00DE3B2E" w:rsidRPr="00364AF0">
          <w:type w:val="continuous"/>
          <w:pgSz w:w="15840" w:h="12240" w:orient="landscape"/>
          <w:pgMar w:top="1020" w:right="780" w:bottom="280" w:left="62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3"/>
        <w:gridCol w:w="591"/>
        <w:gridCol w:w="7299"/>
        <w:gridCol w:w="442"/>
        <w:gridCol w:w="442"/>
        <w:gridCol w:w="4997"/>
      </w:tblGrid>
      <w:tr w:rsidR="00DE3B2E" w:rsidRPr="00364AF0" w:rsidTr="003A630D">
        <w:trPr>
          <w:trHeight w:val="772"/>
        </w:trPr>
        <w:tc>
          <w:tcPr>
            <w:tcW w:w="413" w:type="dxa"/>
          </w:tcPr>
          <w:p w:rsidR="00DE3B2E" w:rsidRPr="00364AF0" w:rsidRDefault="00DE3B2E" w:rsidP="003A630D">
            <w:pPr>
              <w:pStyle w:val="TableParagraph"/>
              <w:spacing w:before="9"/>
              <w:rPr>
                <w:sz w:val="23"/>
              </w:rPr>
            </w:pPr>
          </w:p>
          <w:p w:rsidR="00DE3B2E" w:rsidRPr="00364AF0" w:rsidRDefault="00DE3B2E" w:rsidP="003A630D">
            <w:pPr>
              <w:pStyle w:val="TableParagraph"/>
              <w:ind w:left="15"/>
              <w:jc w:val="center"/>
              <w:rPr>
                <w:b/>
                <w:sz w:val="18"/>
              </w:rPr>
            </w:pPr>
            <w:r w:rsidRPr="00364AF0">
              <w:rPr>
                <w:b/>
                <w:w w:val="102"/>
                <w:sz w:val="18"/>
              </w:rPr>
              <w:t>9</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7"/>
              <w:rPr>
                <w:sz w:val="11"/>
              </w:rPr>
            </w:pPr>
          </w:p>
          <w:p w:rsidR="00DE3B2E" w:rsidRPr="00364AF0" w:rsidRDefault="00DE3B2E" w:rsidP="003A630D">
            <w:pPr>
              <w:pStyle w:val="TableParagraph"/>
              <w:ind w:left="184"/>
              <w:rPr>
                <w:sz w:val="14"/>
              </w:rPr>
            </w:pPr>
            <w:r w:rsidRPr="00364AF0">
              <w:rPr>
                <w:w w:val="105"/>
                <w:sz w:val="14"/>
              </w:rPr>
              <w:t>8.1.</w:t>
            </w:r>
          </w:p>
        </w:tc>
        <w:tc>
          <w:tcPr>
            <w:tcW w:w="7299" w:type="dxa"/>
          </w:tcPr>
          <w:p w:rsidR="00DE3B2E" w:rsidRPr="00364AF0" w:rsidRDefault="00DE3B2E" w:rsidP="003A630D">
            <w:pPr>
              <w:pStyle w:val="TableParagraph"/>
              <w:spacing w:before="135" w:line="266" w:lineRule="auto"/>
              <w:ind w:left="32"/>
              <w:rPr>
                <w:sz w:val="20"/>
              </w:rPr>
            </w:pPr>
            <w:r w:rsidRPr="00364AF0">
              <w:rPr>
                <w:sz w:val="20"/>
              </w:rPr>
              <w:t>Власник, односно држалац животиња једном дневно обезбеђује преглед аутоматске и механичке опреме која има утицај на здравље и добробит животиња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508"/>
        </w:trPr>
        <w:tc>
          <w:tcPr>
            <w:tcW w:w="413" w:type="dxa"/>
          </w:tcPr>
          <w:p w:rsidR="00DE3B2E" w:rsidRPr="00364AF0" w:rsidRDefault="00DE3B2E" w:rsidP="003A630D">
            <w:pPr>
              <w:pStyle w:val="TableParagraph"/>
              <w:spacing w:before="144"/>
              <w:ind w:left="58" w:right="41"/>
              <w:jc w:val="center"/>
              <w:rPr>
                <w:b/>
                <w:sz w:val="18"/>
              </w:rPr>
            </w:pPr>
            <w:r w:rsidRPr="00364AF0">
              <w:rPr>
                <w:b/>
                <w:w w:val="105"/>
                <w:sz w:val="18"/>
              </w:rPr>
              <w:t>10</w:t>
            </w:r>
          </w:p>
        </w:tc>
        <w:tc>
          <w:tcPr>
            <w:tcW w:w="591" w:type="dxa"/>
          </w:tcPr>
          <w:p w:rsidR="00DE3B2E" w:rsidRPr="00364AF0" w:rsidRDefault="00DE3B2E" w:rsidP="003A630D">
            <w:pPr>
              <w:pStyle w:val="TableParagraph"/>
              <w:spacing w:before="2"/>
              <w:rPr>
                <w:sz w:val="14"/>
              </w:rPr>
            </w:pPr>
          </w:p>
          <w:p w:rsidR="00DE3B2E" w:rsidRPr="00364AF0" w:rsidRDefault="00DE3B2E" w:rsidP="003A630D">
            <w:pPr>
              <w:pStyle w:val="TableParagraph"/>
              <w:ind w:left="184"/>
              <w:rPr>
                <w:sz w:val="14"/>
              </w:rPr>
            </w:pPr>
            <w:r w:rsidRPr="00364AF0">
              <w:rPr>
                <w:w w:val="105"/>
                <w:sz w:val="14"/>
              </w:rPr>
              <w:t>9.1.</w:t>
            </w:r>
          </w:p>
        </w:tc>
        <w:tc>
          <w:tcPr>
            <w:tcW w:w="7299" w:type="dxa"/>
          </w:tcPr>
          <w:p w:rsidR="00DE3B2E" w:rsidRPr="00364AF0" w:rsidRDefault="00DE3B2E" w:rsidP="003A630D">
            <w:pPr>
              <w:pStyle w:val="TableParagraph"/>
              <w:spacing w:before="3"/>
              <w:ind w:left="32"/>
              <w:rPr>
                <w:sz w:val="20"/>
              </w:rPr>
            </w:pPr>
            <w:r w:rsidRPr="00364AF0">
              <w:rPr>
                <w:sz w:val="20"/>
              </w:rPr>
              <w:t>Вода је доступна свим животињама у довољним количинама или се њихове</w:t>
            </w:r>
          </w:p>
          <w:p w:rsidR="00DE3B2E" w:rsidRPr="00364AF0" w:rsidRDefault="00DE3B2E" w:rsidP="003A630D">
            <w:pPr>
              <w:pStyle w:val="TableParagraph"/>
              <w:spacing w:before="25"/>
              <w:ind w:left="32"/>
              <w:rPr>
                <w:sz w:val="20"/>
              </w:rPr>
            </w:pPr>
            <w:r w:rsidRPr="00364AF0">
              <w:rPr>
                <w:sz w:val="20"/>
              </w:rPr>
              <w:t>потребе за водом обезбеђују на други одговарајући начин</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1036"/>
        </w:trPr>
        <w:tc>
          <w:tcPr>
            <w:tcW w:w="413" w:type="dxa"/>
          </w:tcPr>
          <w:p w:rsidR="00DE3B2E" w:rsidRPr="00364AF0" w:rsidRDefault="00DE3B2E" w:rsidP="003A630D">
            <w:pPr>
              <w:pStyle w:val="TableParagraph"/>
              <w:rPr>
                <w:sz w:val="18"/>
              </w:rPr>
            </w:pPr>
          </w:p>
          <w:p w:rsidR="00DE3B2E" w:rsidRPr="00364AF0" w:rsidRDefault="00DE3B2E" w:rsidP="003A630D">
            <w:pPr>
              <w:pStyle w:val="TableParagraph"/>
              <w:spacing w:before="2"/>
              <w:rPr>
                <w:sz w:val="17"/>
              </w:rPr>
            </w:pPr>
          </w:p>
          <w:p w:rsidR="00DE3B2E" w:rsidRPr="00364AF0" w:rsidRDefault="00DE3B2E" w:rsidP="003A630D">
            <w:pPr>
              <w:pStyle w:val="TableParagraph"/>
              <w:ind w:left="58" w:right="41"/>
              <w:jc w:val="center"/>
              <w:rPr>
                <w:b/>
                <w:sz w:val="18"/>
              </w:rPr>
            </w:pPr>
            <w:r w:rsidRPr="00364AF0">
              <w:rPr>
                <w:b/>
                <w:w w:val="105"/>
                <w:sz w:val="18"/>
              </w:rPr>
              <w:t>11</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04"/>
              <w:ind w:left="183"/>
              <w:rPr>
                <w:sz w:val="14"/>
              </w:rPr>
            </w:pPr>
            <w:r w:rsidRPr="00364AF0">
              <w:rPr>
                <w:w w:val="105"/>
                <w:sz w:val="14"/>
              </w:rPr>
              <w:t>9.2.</w:t>
            </w:r>
          </w:p>
        </w:tc>
        <w:tc>
          <w:tcPr>
            <w:tcW w:w="7299" w:type="dxa"/>
          </w:tcPr>
          <w:p w:rsidR="00DE3B2E" w:rsidRPr="00364AF0" w:rsidRDefault="00DE3B2E" w:rsidP="003A630D">
            <w:pPr>
              <w:pStyle w:val="TableParagraph"/>
              <w:spacing w:before="13" w:line="266" w:lineRule="auto"/>
              <w:ind w:left="32" w:right="112"/>
              <w:rPr>
                <w:sz w:val="20"/>
              </w:rPr>
            </w:pPr>
            <w:r w:rsidRPr="00364AF0">
              <w:rPr>
                <w:sz w:val="20"/>
              </w:rPr>
              <w:t>Животињама је, ради очувања њиховог здравља и добробити, обезбеђена примерена храна преко одговарајуће опреме, у довољним количинама и временским размацима, која одговара њиховој старости и врсти, етолошким и</w:t>
            </w:r>
          </w:p>
          <w:p w:rsidR="00DE3B2E" w:rsidRPr="00364AF0" w:rsidRDefault="00DE3B2E" w:rsidP="003A630D">
            <w:pPr>
              <w:pStyle w:val="TableParagraph"/>
              <w:spacing w:line="227" w:lineRule="exact"/>
              <w:ind w:left="32"/>
              <w:rPr>
                <w:sz w:val="20"/>
              </w:rPr>
            </w:pPr>
            <w:r w:rsidRPr="00364AF0">
              <w:rPr>
                <w:sz w:val="20"/>
              </w:rPr>
              <w:t>физиолошким потребама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508"/>
        </w:trPr>
        <w:tc>
          <w:tcPr>
            <w:tcW w:w="413" w:type="dxa"/>
          </w:tcPr>
          <w:p w:rsidR="00DE3B2E" w:rsidRPr="00364AF0" w:rsidRDefault="00DE3B2E" w:rsidP="003A630D">
            <w:pPr>
              <w:pStyle w:val="TableParagraph"/>
              <w:spacing w:before="144"/>
              <w:ind w:left="58" w:right="41"/>
              <w:jc w:val="center"/>
              <w:rPr>
                <w:b/>
                <w:sz w:val="18"/>
              </w:rPr>
            </w:pPr>
            <w:r w:rsidRPr="00364AF0">
              <w:rPr>
                <w:b/>
                <w:w w:val="105"/>
                <w:sz w:val="18"/>
              </w:rPr>
              <w:t>12</w:t>
            </w:r>
          </w:p>
        </w:tc>
        <w:tc>
          <w:tcPr>
            <w:tcW w:w="591" w:type="dxa"/>
          </w:tcPr>
          <w:p w:rsidR="00DE3B2E" w:rsidRPr="00364AF0" w:rsidRDefault="00DE3B2E" w:rsidP="003A630D">
            <w:pPr>
              <w:pStyle w:val="TableParagraph"/>
              <w:spacing w:before="2"/>
              <w:rPr>
                <w:sz w:val="14"/>
              </w:rPr>
            </w:pPr>
          </w:p>
          <w:p w:rsidR="00DE3B2E" w:rsidRPr="00364AF0" w:rsidRDefault="00DE3B2E" w:rsidP="003A630D">
            <w:pPr>
              <w:pStyle w:val="TableParagraph"/>
              <w:ind w:left="183"/>
              <w:rPr>
                <w:sz w:val="14"/>
              </w:rPr>
            </w:pPr>
            <w:r w:rsidRPr="00364AF0">
              <w:rPr>
                <w:w w:val="105"/>
                <w:sz w:val="14"/>
              </w:rPr>
              <w:t>9.3.</w:t>
            </w:r>
          </w:p>
        </w:tc>
        <w:tc>
          <w:tcPr>
            <w:tcW w:w="7299" w:type="dxa"/>
          </w:tcPr>
          <w:p w:rsidR="00DE3B2E" w:rsidRPr="00364AF0" w:rsidRDefault="00DE3B2E" w:rsidP="003A630D">
            <w:pPr>
              <w:pStyle w:val="TableParagraph"/>
              <w:spacing w:before="3"/>
              <w:ind w:left="32"/>
              <w:rPr>
                <w:sz w:val="20"/>
              </w:rPr>
            </w:pPr>
            <w:r w:rsidRPr="00364AF0">
              <w:rPr>
                <w:sz w:val="20"/>
              </w:rPr>
              <w:t>Храна или вода се нуди животињама на начин који не изазива непотребну патњу и</w:t>
            </w:r>
          </w:p>
          <w:p w:rsidR="00DE3B2E" w:rsidRPr="00364AF0" w:rsidRDefault="00DE3B2E" w:rsidP="003A630D">
            <w:pPr>
              <w:pStyle w:val="TableParagraph"/>
              <w:spacing w:before="25"/>
              <w:ind w:left="32"/>
              <w:rPr>
                <w:sz w:val="20"/>
              </w:rPr>
            </w:pPr>
            <w:r w:rsidRPr="00364AF0">
              <w:rPr>
                <w:sz w:val="20"/>
              </w:rPr>
              <w:t>повреде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772"/>
        </w:trPr>
        <w:tc>
          <w:tcPr>
            <w:tcW w:w="413" w:type="dxa"/>
          </w:tcPr>
          <w:p w:rsidR="00DE3B2E" w:rsidRPr="00364AF0" w:rsidRDefault="00DE3B2E" w:rsidP="003A630D">
            <w:pPr>
              <w:pStyle w:val="TableParagraph"/>
              <w:spacing w:before="9"/>
              <w:rPr>
                <w:sz w:val="23"/>
              </w:rPr>
            </w:pPr>
          </w:p>
          <w:p w:rsidR="00DE3B2E" w:rsidRPr="00364AF0" w:rsidRDefault="00DE3B2E" w:rsidP="003A630D">
            <w:pPr>
              <w:pStyle w:val="TableParagraph"/>
              <w:ind w:left="58" w:right="41"/>
              <w:jc w:val="center"/>
              <w:rPr>
                <w:b/>
                <w:sz w:val="18"/>
              </w:rPr>
            </w:pPr>
            <w:r w:rsidRPr="00364AF0">
              <w:rPr>
                <w:b/>
                <w:w w:val="105"/>
                <w:sz w:val="18"/>
              </w:rPr>
              <w:t>13</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7"/>
              <w:rPr>
                <w:sz w:val="11"/>
              </w:rPr>
            </w:pPr>
          </w:p>
          <w:p w:rsidR="00DE3B2E" w:rsidRPr="00364AF0" w:rsidRDefault="00DE3B2E" w:rsidP="003A630D">
            <w:pPr>
              <w:pStyle w:val="TableParagraph"/>
              <w:ind w:left="183"/>
              <w:rPr>
                <w:sz w:val="14"/>
              </w:rPr>
            </w:pPr>
            <w:r w:rsidRPr="00364AF0">
              <w:rPr>
                <w:w w:val="105"/>
                <w:sz w:val="14"/>
              </w:rPr>
              <w:t>9.4.</w:t>
            </w:r>
          </w:p>
        </w:tc>
        <w:tc>
          <w:tcPr>
            <w:tcW w:w="7299" w:type="dxa"/>
          </w:tcPr>
          <w:p w:rsidR="00DE3B2E" w:rsidRPr="00364AF0" w:rsidRDefault="00DE3B2E" w:rsidP="003A630D">
            <w:pPr>
              <w:pStyle w:val="TableParagraph"/>
              <w:spacing w:before="8" w:line="266" w:lineRule="auto"/>
              <w:ind w:left="32"/>
              <w:rPr>
                <w:sz w:val="20"/>
              </w:rPr>
            </w:pPr>
            <w:r w:rsidRPr="00364AF0">
              <w:rPr>
                <w:sz w:val="20"/>
              </w:rPr>
              <w:t>Опрема за напајање и храњење је израђена и постављена тако да је спречена контаминација хране и воде, а могућност озледа животиња због гурања при</w:t>
            </w:r>
          </w:p>
          <w:p w:rsidR="00DE3B2E" w:rsidRPr="00364AF0" w:rsidRDefault="00DE3B2E" w:rsidP="003A630D">
            <w:pPr>
              <w:pStyle w:val="TableParagraph"/>
              <w:spacing w:line="228" w:lineRule="exact"/>
              <w:ind w:left="32"/>
              <w:rPr>
                <w:sz w:val="20"/>
              </w:rPr>
            </w:pPr>
            <w:r w:rsidRPr="00364AF0">
              <w:rPr>
                <w:sz w:val="20"/>
              </w:rPr>
              <w:t>храњењу и напајању је сведена на најмању могућу меру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508"/>
        </w:trPr>
        <w:tc>
          <w:tcPr>
            <w:tcW w:w="413" w:type="dxa"/>
          </w:tcPr>
          <w:p w:rsidR="00DE3B2E" w:rsidRPr="00364AF0" w:rsidRDefault="00DE3B2E" w:rsidP="003A630D">
            <w:pPr>
              <w:pStyle w:val="TableParagraph"/>
              <w:spacing w:before="144"/>
              <w:ind w:left="57" w:right="41"/>
              <w:jc w:val="center"/>
              <w:rPr>
                <w:b/>
                <w:sz w:val="18"/>
              </w:rPr>
            </w:pPr>
            <w:r w:rsidRPr="00364AF0">
              <w:rPr>
                <w:b/>
                <w:w w:val="105"/>
                <w:sz w:val="18"/>
              </w:rPr>
              <w:t>14</w:t>
            </w:r>
          </w:p>
        </w:tc>
        <w:tc>
          <w:tcPr>
            <w:tcW w:w="591" w:type="dxa"/>
          </w:tcPr>
          <w:p w:rsidR="00DE3B2E" w:rsidRPr="00364AF0" w:rsidRDefault="00DE3B2E" w:rsidP="003A630D">
            <w:pPr>
              <w:pStyle w:val="TableParagraph"/>
              <w:spacing w:before="2"/>
              <w:rPr>
                <w:sz w:val="14"/>
              </w:rPr>
            </w:pPr>
          </w:p>
          <w:p w:rsidR="00DE3B2E" w:rsidRPr="00364AF0" w:rsidRDefault="00DE3B2E" w:rsidP="003A630D">
            <w:pPr>
              <w:pStyle w:val="TableParagraph"/>
              <w:ind w:left="145"/>
              <w:rPr>
                <w:sz w:val="14"/>
              </w:rPr>
            </w:pPr>
            <w:r w:rsidRPr="00364AF0">
              <w:rPr>
                <w:w w:val="105"/>
                <w:sz w:val="14"/>
              </w:rPr>
              <w:t>48.1.</w:t>
            </w:r>
          </w:p>
        </w:tc>
        <w:tc>
          <w:tcPr>
            <w:tcW w:w="7299" w:type="dxa"/>
          </w:tcPr>
          <w:p w:rsidR="00DE3B2E" w:rsidRPr="00364AF0" w:rsidRDefault="00DE3B2E" w:rsidP="003A630D">
            <w:pPr>
              <w:pStyle w:val="TableParagraph"/>
              <w:spacing w:before="131"/>
              <w:ind w:left="31"/>
              <w:rPr>
                <w:sz w:val="20"/>
              </w:rPr>
            </w:pPr>
            <w:r w:rsidRPr="00364AF0">
              <w:rPr>
                <w:sz w:val="20"/>
              </w:rPr>
              <w:t>Евиденција о кретању животиња садржи прописане податке и уредно се води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508"/>
        </w:trPr>
        <w:tc>
          <w:tcPr>
            <w:tcW w:w="413" w:type="dxa"/>
          </w:tcPr>
          <w:p w:rsidR="00DE3B2E" w:rsidRPr="00364AF0" w:rsidRDefault="00DE3B2E" w:rsidP="003A630D">
            <w:pPr>
              <w:pStyle w:val="TableParagraph"/>
              <w:spacing w:before="144"/>
              <w:ind w:left="57" w:right="41"/>
              <w:jc w:val="center"/>
              <w:rPr>
                <w:b/>
                <w:sz w:val="18"/>
              </w:rPr>
            </w:pPr>
            <w:r w:rsidRPr="00364AF0">
              <w:rPr>
                <w:b/>
                <w:w w:val="105"/>
                <w:sz w:val="18"/>
              </w:rPr>
              <w:t>15</w:t>
            </w:r>
          </w:p>
        </w:tc>
        <w:tc>
          <w:tcPr>
            <w:tcW w:w="591" w:type="dxa"/>
          </w:tcPr>
          <w:p w:rsidR="00DE3B2E" w:rsidRPr="00364AF0" w:rsidRDefault="00DE3B2E" w:rsidP="003A630D">
            <w:pPr>
              <w:pStyle w:val="TableParagraph"/>
              <w:spacing w:before="2"/>
              <w:rPr>
                <w:sz w:val="14"/>
              </w:rPr>
            </w:pPr>
          </w:p>
          <w:p w:rsidR="00DE3B2E" w:rsidRPr="00364AF0" w:rsidRDefault="00DE3B2E" w:rsidP="003A630D">
            <w:pPr>
              <w:pStyle w:val="TableParagraph"/>
              <w:ind w:left="145"/>
              <w:rPr>
                <w:sz w:val="14"/>
              </w:rPr>
            </w:pPr>
            <w:r w:rsidRPr="00364AF0">
              <w:rPr>
                <w:w w:val="105"/>
                <w:sz w:val="14"/>
              </w:rPr>
              <w:t>49.1.</w:t>
            </w:r>
          </w:p>
        </w:tc>
        <w:tc>
          <w:tcPr>
            <w:tcW w:w="7299" w:type="dxa"/>
          </w:tcPr>
          <w:p w:rsidR="00DE3B2E" w:rsidRPr="00364AF0" w:rsidRDefault="00DE3B2E" w:rsidP="003A630D">
            <w:pPr>
              <w:pStyle w:val="TableParagraph"/>
              <w:spacing w:before="131"/>
              <w:ind w:left="31"/>
              <w:rPr>
                <w:sz w:val="20"/>
              </w:rPr>
            </w:pPr>
            <w:r w:rsidRPr="00364AF0">
              <w:rPr>
                <w:sz w:val="20"/>
              </w:rPr>
              <w:t>Евиденција о исхрани животиња садржи прописане податке и уредно се води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508"/>
        </w:trPr>
        <w:tc>
          <w:tcPr>
            <w:tcW w:w="413" w:type="dxa"/>
          </w:tcPr>
          <w:p w:rsidR="00DE3B2E" w:rsidRPr="00364AF0" w:rsidRDefault="00DE3B2E" w:rsidP="003A630D">
            <w:pPr>
              <w:pStyle w:val="TableParagraph"/>
              <w:spacing w:before="144"/>
              <w:ind w:left="57" w:right="41"/>
              <w:jc w:val="center"/>
              <w:rPr>
                <w:b/>
                <w:sz w:val="18"/>
              </w:rPr>
            </w:pPr>
            <w:r w:rsidRPr="00364AF0">
              <w:rPr>
                <w:b/>
                <w:w w:val="105"/>
                <w:sz w:val="18"/>
              </w:rPr>
              <w:t>16</w:t>
            </w:r>
          </w:p>
        </w:tc>
        <w:tc>
          <w:tcPr>
            <w:tcW w:w="591" w:type="dxa"/>
          </w:tcPr>
          <w:p w:rsidR="00DE3B2E" w:rsidRPr="00364AF0" w:rsidRDefault="00DE3B2E" w:rsidP="003A630D">
            <w:pPr>
              <w:pStyle w:val="TableParagraph"/>
              <w:spacing w:before="2"/>
              <w:rPr>
                <w:sz w:val="14"/>
              </w:rPr>
            </w:pPr>
          </w:p>
          <w:p w:rsidR="00DE3B2E" w:rsidRPr="00364AF0" w:rsidRDefault="00DE3B2E" w:rsidP="003A630D">
            <w:pPr>
              <w:pStyle w:val="TableParagraph"/>
              <w:ind w:left="145"/>
              <w:rPr>
                <w:sz w:val="14"/>
              </w:rPr>
            </w:pPr>
            <w:r w:rsidRPr="00364AF0">
              <w:rPr>
                <w:w w:val="105"/>
                <w:sz w:val="14"/>
              </w:rPr>
              <w:t>50.1.</w:t>
            </w:r>
          </w:p>
        </w:tc>
        <w:tc>
          <w:tcPr>
            <w:tcW w:w="7299" w:type="dxa"/>
          </w:tcPr>
          <w:p w:rsidR="00DE3B2E" w:rsidRPr="00364AF0" w:rsidRDefault="00DE3B2E" w:rsidP="003A630D">
            <w:pPr>
              <w:pStyle w:val="TableParagraph"/>
              <w:spacing w:before="131"/>
              <w:ind w:left="31"/>
              <w:rPr>
                <w:sz w:val="20"/>
              </w:rPr>
            </w:pPr>
            <w:r w:rsidRPr="00364AF0">
              <w:rPr>
                <w:sz w:val="20"/>
              </w:rPr>
              <w:t>Евиденција о лечењу животиња садржи прописане податке и уредно се води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r w:rsidR="00DE3B2E" w:rsidRPr="00364AF0" w:rsidTr="003A630D">
        <w:trPr>
          <w:trHeight w:val="508"/>
        </w:trPr>
        <w:tc>
          <w:tcPr>
            <w:tcW w:w="413" w:type="dxa"/>
          </w:tcPr>
          <w:p w:rsidR="00DE3B2E" w:rsidRPr="00364AF0" w:rsidRDefault="00DE3B2E" w:rsidP="003A630D">
            <w:pPr>
              <w:pStyle w:val="TableParagraph"/>
              <w:spacing w:before="144"/>
              <w:ind w:left="57" w:right="41"/>
              <w:jc w:val="center"/>
              <w:rPr>
                <w:b/>
                <w:sz w:val="18"/>
              </w:rPr>
            </w:pPr>
            <w:r w:rsidRPr="00364AF0">
              <w:rPr>
                <w:b/>
                <w:w w:val="105"/>
                <w:sz w:val="18"/>
              </w:rPr>
              <w:t>17</w:t>
            </w:r>
          </w:p>
        </w:tc>
        <w:tc>
          <w:tcPr>
            <w:tcW w:w="591" w:type="dxa"/>
          </w:tcPr>
          <w:p w:rsidR="00DE3B2E" w:rsidRPr="00364AF0" w:rsidRDefault="00DE3B2E" w:rsidP="003A630D">
            <w:pPr>
              <w:pStyle w:val="TableParagraph"/>
              <w:spacing w:before="2"/>
              <w:rPr>
                <w:sz w:val="14"/>
              </w:rPr>
            </w:pPr>
          </w:p>
          <w:p w:rsidR="00DE3B2E" w:rsidRPr="00364AF0" w:rsidRDefault="00DE3B2E" w:rsidP="003A630D">
            <w:pPr>
              <w:pStyle w:val="TableParagraph"/>
              <w:ind w:left="144"/>
              <w:rPr>
                <w:sz w:val="14"/>
              </w:rPr>
            </w:pPr>
            <w:r w:rsidRPr="00364AF0">
              <w:rPr>
                <w:w w:val="105"/>
                <w:sz w:val="14"/>
              </w:rPr>
              <w:t>51.1.</w:t>
            </w:r>
          </w:p>
        </w:tc>
        <w:tc>
          <w:tcPr>
            <w:tcW w:w="7299" w:type="dxa"/>
          </w:tcPr>
          <w:p w:rsidR="00DE3B2E" w:rsidRPr="00364AF0" w:rsidRDefault="00DE3B2E" w:rsidP="003A630D">
            <w:pPr>
              <w:pStyle w:val="TableParagraph"/>
              <w:spacing w:before="131"/>
              <w:ind w:left="31"/>
              <w:rPr>
                <w:sz w:val="20"/>
              </w:rPr>
            </w:pPr>
            <w:r w:rsidRPr="00364AF0">
              <w:rPr>
                <w:sz w:val="20"/>
              </w:rPr>
              <w:t>Евиденција о угинућима животиња садржи прописане податке и уредно се води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997" w:type="dxa"/>
          </w:tcPr>
          <w:p w:rsidR="00DE3B2E" w:rsidRPr="00364AF0" w:rsidRDefault="00DE3B2E" w:rsidP="003A630D">
            <w:pPr>
              <w:pStyle w:val="TableParagraph"/>
              <w:rPr>
                <w:sz w:val="18"/>
              </w:rPr>
            </w:pPr>
          </w:p>
        </w:tc>
      </w:tr>
    </w:tbl>
    <w:p w:rsidR="00DE3B2E" w:rsidRPr="00364AF0" w:rsidRDefault="00DE3B2E" w:rsidP="00DE3B2E">
      <w:pPr>
        <w:spacing w:before="7"/>
        <w:ind w:left="3402"/>
        <w:rPr>
          <w:rFonts w:ascii="Times New Roman" w:hAnsi="Times New Roman" w:cs="Times New Roman"/>
          <w:sz w:val="18"/>
        </w:rPr>
      </w:pPr>
      <w:r w:rsidRPr="00364AF0">
        <w:rPr>
          <w:rFonts w:ascii="Times New Roman" w:hAnsi="Times New Roman" w:cs="Times New Roman"/>
          <w:w w:val="110"/>
          <w:sz w:val="18"/>
        </w:rPr>
        <w:t>НАПОМЕНА</w:t>
      </w:r>
      <w:r w:rsidRPr="00364AF0">
        <w:rPr>
          <w:rFonts w:ascii="Times New Roman" w:hAnsi="Times New Roman" w:cs="Times New Roman"/>
          <w:b/>
          <w:w w:val="110"/>
          <w:sz w:val="18"/>
        </w:rPr>
        <w:t xml:space="preserve">: </w:t>
      </w:r>
      <w:r w:rsidRPr="00364AF0">
        <w:rPr>
          <w:rFonts w:ascii="Times New Roman" w:hAnsi="Times New Roman" w:cs="Times New Roman"/>
          <w:w w:val="110"/>
          <w:sz w:val="18"/>
        </w:rPr>
        <w:t>Све евидентиране неусаглашености се морају детаљно описати у записнику</w:t>
      </w:r>
    </w:p>
    <w:p w:rsidR="00DE3B2E" w:rsidRPr="00364AF0" w:rsidRDefault="00DE3B2E" w:rsidP="00DE3B2E">
      <w:pPr>
        <w:pStyle w:val="BodyText"/>
        <w:spacing w:before="8"/>
        <w:rPr>
          <w:sz w:val="21"/>
        </w:rPr>
      </w:pPr>
      <w:r w:rsidRPr="00364AF0">
        <w:rPr>
          <w:noProof/>
        </w:rPr>
        <mc:AlternateContent>
          <mc:Choice Requires="wps">
            <w:drawing>
              <wp:anchor distT="0" distB="0" distL="0" distR="0" simplePos="0" relativeHeight="251659264" behindDoc="1" locked="0" layoutInCell="1" allowOverlap="1" wp14:anchorId="0A25A32D" wp14:editId="60F1A467">
                <wp:simplePos x="0" y="0"/>
                <wp:positionH relativeFrom="page">
                  <wp:posOffset>464185</wp:posOffset>
                </wp:positionH>
                <wp:positionV relativeFrom="paragraph">
                  <wp:posOffset>189230</wp:posOffset>
                </wp:positionV>
                <wp:extent cx="9005570" cy="687070"/>
                <wp:effectExtent l="6985" t="6350" r="762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5570" cy="687070"/>
                        </a:xfrm>
                        <a:prstGeom prst="rect">
                          <a:avLst/>
                        </a:prstGeom>
                        <a:noFill/>
                        <a:ln w="106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3F52" w:rsidRDefault="00703F52" w:rsidP="00DE3B2E">
                            <w:pPr>
                              <w:pStyle w:val="BodyText"/>
                              <w:spacing w:before="7"/>
                              <w:ind w:left="26"/>
                              <w:rPr>
                                <w:b/>
                              </w:rPr>
                            </w:pPr>
                            <w:r>
                              <w:rPr>
                                <w:w w:val="110"/>
                              </w:rPr>
                              <w:t>КОМЕНТАР ИНСПЕКТОРА</w:t>
                            </w:r>
                            <w:r>
                              <w:rPr>
                                <w:b/>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5pt;margin-top:14.9pt;width:709.1pt;height:54.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" filled="f" strokeweight=".29617mm">
                <v:textbox inset="0,0,0,0">
                  <w:txbxContent>
                    <w:p w:rsidR="00703F52" w:rsidRDefault="00703F52" w:rsidP="00DE3B2E">
                      <w:pPr>
                        <w:pStyle w:val="BodyText"/>
                        <w:spacing w:before="7"/>
                        <w:ind w:left="26"/>
                        <w:rPr>
                          <w:b/>
                        </w:rPr>
                      </w:pPr>
                      <w:r>
                        <w:rPr>
                          <w:w w:val="110"/>
                        </w:rPr>
                        <w:t>КОМЕНТАР ИНСПЕКТОРА</w:t>
                      </w:r>
                      <w:r>
                        <w:rPr>
                          <w:b/>
                          <w:w w:val="110"/>
                        </w:rPr>
                        <w:t>:</w:t>
                      </w:r>
                    </w:p>
                  </w:txbxContent>
                </v:textbox>
                <w10:wrap type="topAndBottom" anchorx="page"/>
              </v:shape>
            </w:pict>
          </mc:Fallback>
        </mc:AlternateContent>
      </w:r>
    </w:p>
    <w:p w:rsidR="00DE3B2E" w:rsidRPr="00364AF0" w:rsidRDefault="00DE3B2E" w:rsidP="00DE3B2E">
      <w:pPr>
        <w:pStyle w:val="BodyText"/>
        <w:spacing w:line="213" w:lineRule="exact"/>
        <w:ind w:left="6182" w:right="5897"/>
        <w:jc w:val="center"/>
        <w:rPr>
          <w:b/>
        </w:rPr>
      </w:pPr>
      <w:r w:rsidRPr="00364AF0">
        <w:rPr>
          <w:w w:val="105"/>
        </w:rPr>
        <w:t>Остварен број</w:t>
      </w:r>
      <w:r w:rsidRPr="00364AF0">
        <w:rPr>
          <w:spacing w:val="25"/>
          <w:w w:val="105"/>
        </w:rPr>
        <w:t xml:space="preserve"> </w:t>
      </w:r>
      <w:r w:rsidRPr="00364AF0">
        <w:rPr>
          <w:w w:val="105"/>
        </w:rPr>
        <w:t>бодова</w:t>
      </w:r>
      <w:r w:rsidRPr="00364AF0">
        <w:rPr>
          <w:b/>
          <w:w w:val="105"/>
        </w:rPr>
        <w:t>:</w:t>
      </w:r>
    </w:p>
    <w:p w:rsidR="00DE3B2E" w:rsidRPr="00364AF0" w:rsidRDefault="00DE3B2E" w:rsidP="00DE3B2E">
      <w:pPr>
        <w:tabs>
          <w:tab w:val="left" w:pos="14320"/>
        </w:tabs>
        <w:spacing w:before="20"/>
        <w:ind w:left="6363"/>
        <w:rPr>
          <w:rFonts w:ascii="Times New Roman" w:hAnsi="Times New Roman" w:cs="Times New Roman"/>
          <w:b/>
          <w:sz w:val="13"/>
        </w:rPr>
      </w:pPr>
      <w:r w:rsidRPr="00364AF0">
        <w:rPr>
          <w:rFonts w:ascii="Times New Roman" w:hAnsi="Times New Roman" w:cs="Times New Roman"/>
          <w:b/>
          <w:w w:val="105"/>
          <w:sz w:val="13"/>
        </w:rPr>
        <w:t>(</w:t>
      </w:r>
      <w:proofErr w:type="gramStart"/>
      <w:r w:rsidRPr="00364AF0">
        <w:rPr>
          <w:rFonts w:ascii="Times New Roman" w:hAnsi="Times New Roman" w:cs="Times New Roman"/>
          <w:w w:val="105"/>
          <w:sz w:val="13"/>
        </w:rPr>
        <w:t>сваки</w:t>
      </w:r>
      <w:proofErr w:type="gramEnd"/>
      <w:r w:rsidRPr="00364AF0">
        <w:rPr>
          <w:rFonts w:ascii="Times New Roman" w:hAnsi="Times New Roman" w:cs="Times New Roman"/>
          <w:spacing w:val="-6"/>
          <w:w w:val="105"/>
          <w:sz w:val="13"/>
        </w:rPr>
        <w:t xml:space="preserve"> </w:t>
      </w:r>
      <w:r w:rsidRPr="00364AF0">
        <w:rPr>
          <w:rFonts w:ascii="Times New Roman" w:hAnsi="Times New Roman" w:cs="Times New Roman"/>
          <w:w w:val="105"/>
          <w:sz w:val="13"/>
        </w:rPr>
        <w:t>одговор</w:t>
      </w:r>
      <w:r w:rsidRPr="00364AF0">
        <w:rPr>
          <w:rFonts w:ascii="Times New Roman" w:hAnsi="Times New Roman" w:cs="Times New Roman"/>
          <w:spacing w:val="-13"/>
          <w:w w:val="105"/>
          <w:sz w:val="13"/>
        </w:rPr>
        <w:t xml:space="preserve"> </w:t>
      </w:r>
      <w:r w:rsidRPr="00364AF0">
        <w:rPr>
          <w:rFonts w:ascii="Times New Roman" w:hAnsi="Times New Roman" w:cs="Times New Roman"/>
          <w:w w:val="105"/>
          <w:sz w:val="13"/>
        </w:rPr>
        <w:t>са</w:t>
      </w:r>
      <w:r w:rsidRPr="00364AF0">
        <w:rPr>
          <w:rFonts w:ascii="Times New Roman" w:hAnsi="Times New Roman" w:cs="Times New Roman"/>
          <w:spacing w:val="-5"/>
          <w:w w:val="105"/>
          <w:sz w:val="13"/>
        </w:rPr>
        <w:t xml:space="preserve"> </w:t>
      </w:r>
      <w:r w:rsidRPr="00364AF0">
        <w:rPr>
          <w:rFonts w:ascii="Times New Roman" w:hAnsi="Times New Roman" w:cs="Times New Roman"/>
          <w:b/>
          <w:w w:val="105"/>
          <w:sz w:val="13"/>
        </w:rPr>
        <w:t>"</w:t>
      </w:r>
      <w:r w:rsidRPr="00364AF0">
        <w:rPr>
          <w:rFonts w:ascii="Times New Roman" w:hAnsi="Times New Roman" w:cs="Times New Roman"/>
          <w:w w:val="105"/>
          <w:sz w:val="13"/>
        </w:rPr>
        <w:t>Да</w:t>
      </w:r>
      <w:r w:rsidRPr="00364AF0">
        <w:rPr>
          <w:rFonts w:ascii="Times New Roman" w:hAnsi="Times New Roman" w:cs="Times New Roman"/>
          <w:b/>
          <w:w w:val="105"/>
          <w:sz w:val="13"/>
        </w:rPr>
        <w:t>"</w:t>
      </w:r>
      <w:r w:rsidRPr="00364AF0">
        <w:rPr>
          <w:rFonts w:ascii="Times New Roman" w:hAnsi="Times New Roman" w:cs="Times New Roman"/>
          <w:b/>
          <w:spacing w:val="-5"/>
          <w:w w:val="105"/>
          <w:sz w:val="13"/>
        </w:rPr>
        <w:t xml:space="preserve"> </w:t>
      </w:r>
      <w:r w:rsidRPr="00364AF0">
        <w:rPr>
          <w:rFonts w:ascii="Times New Roman" w:hAnsi="Times New Roman" w:cs="Times New Roman"/>
          <w:w w:val="105"/>
          <w:sz w:val="13"/>
        </w:rPr>
        <w:t>носи</w:t>
      </w:r>
      <w:r w:rsidRPr="00364AF0">
        <w:rPr>
          <w:rFonts w:ascii="Times New Roman" w:hAnsi="Times New Roman" w:cs="Times New Roman"/>
          <w:spacing w:val="-7"/>
          <w:w w:val="105"/>
          <w:sz w:val="13"/>
        </w:rPr>
        <w:t xml:space="preserve"> </w:t>
      </w:r>
      <w:r w:rsidRPr="00364AF0">
        <w:rPr>
          <w:rFonts w:ascii="Times New Roman" w:hAnsi="Times New Roman" w:cs="Times New Roman"/>
          <w:b/>
          <w:w w:val="105"/>
          <w:sz w:val="13"/>
        </w:rPr>
        <w:t>1</w:t>
      </w:r>
      <w:r w:rsidRPr="00364AF0">
        <w:rPr>
          <w:rFonts w:ascii="Times New Roman" w:hAnsi="Times New Roman" w:cs="Times New Roman"/>
          <w:b/>
          <w:spacing w:val="-4"/>
          <w:w w:val="105"/>
          <w:sz w:val="13"/>
        </w:rPr>
        <w:t xml:space="preserve"> </w:t>
      </w:r>
      <w:r w:rsidRPr="00364AF0">
        <w:rPr>
          <w:rFonts w:ascii="Times New Roman" w:hAnsi="Times New Roman" w:cs="Times New Roman"/>
          <w:w w:val="105"/>
          <w:sz w:val="13"/>
        </w:rPr>
        <w:t>бод</w:t>
      </w:r>
      <w:r w:rsidRPr="00364AF0">
        <w:rPr>
          <w:rFonts w:ascii="Times New Roman" w:hAnsi="Times New Roman" w:cs="Times New Roman"/>
          <w:b/>
          <w:w w:val="105"/>
          <w:sz w:val="13"/>
        </w:rPr>
        <w:t>)</w:t>
      </w:r>
      <w:r w:rsidRPr="00364AF0">
        <w:rPr>
          <w:rFonts w:ascii="Times New Roman" w:hAnsi="Times New Roman" w:cs="Times New Roman"/>
          <w:b/>
          <w:spacing w:val="-11"/>
          <w:sz w:val="13"/>
        </w:rPr>
        <w:t xml:space="preserve"> </w:t>
      </w:r>
      <w:r w:rsidRPr="00364AF0">
        <w:rPr>
          <w:rFonts w:ascii="Times New Roman" w:hAnsi="Times New Roman" w:cs="Times New Roman"/>
          <w:b/>
          <w:w w:val="99"/>
          <w:sz w:val="13"/>
          <w:u w:val="single"/>
        </w:rPr>
        <w:t xml:space="preserve"> </w:t>
      </w:r>
      <w:r w:rsidRPr="00364AF0">
        <w:rPr>
          <w:rFonts w:ascii="Times New Roman" w:hAnsi="Times New Roman" w:cs="Times New Roman"/>
          <w:b/>
          <w:sz w:val="13"/>
          <w:u w:val="single"/>
        </w:rPr>
        <w:tab/>
      </w:r>
    </w:p>
    <w:p w:rsidR="00DE3B2E" w:rsidRPr="00364AF0" w:rsidRDefault="00DE3B2E" w:rsidP="00DE3B2E">
      <w:pPr>
        <w:pStyle w:val="BodyText"/>
        <w:spacing w:before="5"/>
        <w:rPr>
          <w:b/>
          <w:sz w:val="14"/>
        </w:rPr>
      </w:pPr>
    </w:p>
    <w:p w:rsidR="00DE3B2E" w:rsidRPr="00364AF0" w:rsidRDefault="00DE3B2E" w:rsidP="00DE3B2E">
      <w:pPr>
        <w:pStyle w:val="BodyText"/>
        <w:spacing w:before="1"/>
        <w:ind w:left="6175" w:right="6042"/>
        <w:jc w:val="center"/>
        <w:rPr>
          <w:b/>
        </w:rPr>
      </w:pPr>
      <w:r w:rsidRPr="00364AF0">
        <w:rPr>
          <w:w w:val="110"/>
        </w:rPr>
        <w:t>Класификација</w:t>
      </w:r>
      <w:r w:rsidRPr="00364AF0">
        <w:rPr>
          <w:spacing w:val="-25"/>
          <w:w w:val="110"/>
        </w:rPr>
        <w:t xml:space="preserve"> </w:t>
      </w:r>
      <w:r w:rsidRPr="00364AF0">
        <w:rPr>
          <w:w w:val="110"/>
        </w:rPr>
        <w:t>ризика</w:t>
      </w:r>
      <w:r w:rsidRPr="00364AF0">
        <w:rPr>
          <w:b/>
          <w:w w:val="110"/>
        </w:rPr>
        <w:t>:</w:t>
      </w:r>
    </w:p>
    <w:p w:rsidR="00DE3B2E" w:rsidRPr="00364AF0" w:rsidRDefault="00DE3B2E" w:rsidP="00DE3B2E">
      <w:pPr>
        <w:spacing w:before="38"/>
        <w:ind w:left="3481"/>
        <w:rPr>
          <w:rFonts w:ascii="Times New Roman" w:hAnsi="Times New Roman" w:cs="Times New Roman"/>
          <w:sz w:val="13"/>
        </w:rPr>
      </w:pPr>
      <w:r w:rsidRPr="00364AF0">
        <w:rPr>
          <w:rFonts w:ascii="Times New Roman" w:hAnsi="Times New Roman" w:cs="Times New Roman"/>
          <w:noProof/>
        </w:rPr>
        <mc:AlternateContent>
          <mc:Choice Requires="wps">
            <w:drawing>
              <wp:anchor distT="0" distB="0" distL="0" distR="0" simplePos="0" relativeHeight="251660288" behindDoc="1" locked="0" layoutInCell="1" allowOverlap="1" wp14:anchorId="313CDFF5" wp14:editId="076879FF">
                <wp:simplePos x="0" y="0"/>
                <wp:positionH relativeFrom="page">
                  <wp:posOffset>5734685</wp:posOffset>
                </wp:positionH>
                <wp:positionV relativeFrom="paragraph">
                  <wp:posOffset>142240</wp:posOffset>
                </wp:positionV>
                <wp:extent cx="3735705" cy="0"/>
                <wp:effectExtent l="10160" t="8255" r="6985" b="107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55pt,11.2pt" to="74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" strokeweight=".29617mm">
                <w10:wrap type="topAndBottom" anchorx="page"/>
              </v:line>
            </w:pict>
          </mc:Fallback>
        </mc:AlternateContent>
      </w:r>
      <w:r w:rsidRPr="00364AF0">
        <w:rPr>
          <w:rFonts w:ascii="Times New Roman" w:hAnsi="Times New Roman" w:cs="Times New Roman"/>
          <w:w w:val="95"/>
          <w:sz w:val="13"/>
        </w:rPr>
        <w:t>Незнатан</w:t>
      </w:r>
      <w:r w:rsidRPr="00364AF0">
        <w:rPr>
          <w:rFonts w:ascii="Times New Roman" w:hAnsi="Times New Roman" w:cs="Times New Roman"/>
          <w:spacing w:val="-9"/>
          <w:w w:val="95"/>
          <w:sz w:val="13"/>
        </w:rPr>
        <w:t xml:space="preserve"> </w:t>
      </w:r>
      <w:r w:rsidRPr="00364AF0">
        <w:rPr>
          <w:rFonts w:ascii="Times New Roman" w:hAnsi="Times New Roman" w:cs="Times New Roman"/>
          <w:w w:val="95"/>
          <w:sz w:val="13"/>
        </w:rPr>
        <w:t>(91-100%),</w:t>
      </w:r>
      <w:r w:rsidRPr="00364AF0">
        <w:rPr>
          <w:rFonts w:ascii="Times New Roman" w:hAnsi="Times New Roman" w:cs="Times New Roman"/>
          <w:spacing w:val="-8"/>
          <w:w w:val="95"/>
          <w:sz w:val="13"/>
        </w:rPr>
        <w:t xml:space="preserve"> </w:t>
      </w:r>
      <w:r w:rsidRPr="00364AF0">
        <w:rPr>
          <w:rFonts w:ascii="Times New Roman" w:hAnsi="Times New Roman" w:cs="Times New Roman"/>
          <w:w w:val="95"/>
          <w:sz w:val="13"/>
        </w:rPr>
        <w:t>Низак</w:t>
      </w:r>
      <w:r w:rsidRPr="00364AF0">
        <w:rPr>
          <w:rFonts w:ascii="Times New Roman" w:hAnsi="Times New Roman" w:cs="Times New Roman"/>
          <w:spacing w:val="-9"/>
          <w:w w:val="95"/>
          <w:sz w:val="13"/>
        </w:rPr>
        <w:t xml:space="preserve"> </w:t>
      </w:r>
      <w:r w:rsidRPr="00364AF0">
        <w:rPr>
          <w:rFonts w:ascii="Times New Roman" w:hAnsi="Times New Roman" w:cs="Times New Roman"/>
          <w:w w:val="95"/>
          <w:sz w:val="13"/>
        </w:rPr>
        <w:t>(81-90%),</w:t>
      </w:r>
      <w:r w:rsidRPr="00364AF0">
        <w:rPr>
          <w:rFonts w:ascii="Times New Roman" w:hAnsi="Times New Roman" w:cs="Times New Roman"/>
          <w:spacing w:val="-8"/>
          <w:w w:val="95"/>
          <w:sz w:val="13"/>
        </w:rPr>
        <w:t xml:space="preserve"> </w:t>
      </w:r>
      <w:r w:rsidRPr="00364AF0">
        <w:rPr>
          <w:rFonts w:ascii="Times New Roman" w:hAnsi="Times New Roman" w:cs="Times New Roman"/>
          <w:w w:val="95"/>
          <w:sz w:val="13"/>
        </w:rPr>
        <w:t>Средњи</w:t>
      </w:r>
      <w:r w:rsidRPr="00364AF0">
        <w:rPr>
          <w:rFonts w:ascii="Times New Roman" w:hAnsi="Times New Roman" w:cs="Times New Roman"/>
          <w:spacing w:val="-8"/>
          <w:w w:val="95"/>
          <w:sz w:val="13"/>
        </w:rPr>
        <w:t xml:space="preserve"> </w:t>
      </w:r>
      <w:r w:rsidRPr="00364AF0">
        <w:rPr>
          <w:rFonts w:ascii="Times New Roman" w:hAnsi="Times New Roman" w:cs="Times New Roman"/>
          <w:w w:val="95"/>
          <w:sz w:val="13"/>
        </w:rPr>
        <w:t>(71-80%),</w:t>
      </w:r>
      <w:r w:rsidRPr="00364AF0">
        <w:rPr>
          <w:rFonts w:ascii="Times New Roman" w:hAnsi="Times New Roman" w:cs="Times New Roman"/>
          <w:spacing w:val="-9"/>
          <w:w w:val="95"/>
          <w:sz w:val="13"/>
        </w:rPr>
        <w:t xml:space="preserve"> </w:t>
      </w:r>
      <w:r w:rsidRPr="00364AF0">
        <w:rPr>
          <w:rFonts w:ascii="Times New Roman" w:hAnsi="Times New Roman" w:cs="Times New Roman"/>
          <w:w w:val="95"/>
          <w:sz w:val="13"/>
        </w:rPr>
        <w:t>Висок</w:t>
      </w:r>
      <w:r w:rsidRPr="00364AF0">
        <w:rPr>
          <w:rFonts w:ascii="Times New Roman" w:hAnsi="Times New Roman" w:cs="Times New Roman"/>
          <w:spacing w:val="-8"/>
          <w:w w:val="95"/>
          <w:sz w:val="13"/>
        </w:rPr>
        <w:t xml:space="preserve"> </w:t>
      </w:r>
      <w:r w:rsidRPr="00364AF0">
        <w:rPr>
          <w:rFonts w:ascii="Times New Roman" w:hAnsi="Times New Roman" w:cs="Times New Roman"/>
          <w:w w:val="95"/>
          <w:sz w:val="13"/>
        </w:rPr>
        <w:t>(61-70%),</w:t>
      </w:r>
      <w:r w:rsidRPr="00364AF0">
        <w:rPr>
          <w:rFonts w:ascii="Times New Roman" w:hAnsi="Times New Roman" w:cs="Times New Roman"/>
          <w:spacing w:val="-9"/>
          <w:w w:val="95"/>
          <w:sz w:val="13"/>
        </w:rPr>
        <w:t xml:space="preserve"> </w:t>
      </w:r>
      <w:r w:rsidRPr="00364AF0">
        <w:rPr>
          <w:rFonts w:ascii="Times New Roman" w:hAnsi="Times New Roman" w:cs="Times New Roman"/>
          <w:w w:val="95"/>
          <w:sz w:val="13"/>
        </w:rPr>
        <w:t>Критичан</w:t>
      </w:r>
      <w:r w:rsidRPr="00364AF0">
        <w:rPr>
          <w:rFonts w:ascii="Times New Roman" w:hAnsi="Times New Roman" w:cs="Times New Roman"/>
          <w:spacing w:val="-8"/>
          <w:w w:val="95"/>
          <w:sz w:val="13"/>
        </w:rPr>
        <w:t xml:space="preserve"> </w:t>
      </w:r>
      <w:r w:rsidRPr="00364AF0">
        <w:rPr>
          <w:rFonts w:ascii="Times New Roman" w:hAnsi="Times New Roman" w:cs="Times New Roman"/>
          <w:w w:val="95"/>
          <w:sz w:val="13"/>
        </w:rPr>
        <w:t>(&lt;60%)</w:t>
      </w:r>
    </w:p>
    <w:p w:rsidR="00DE3B2E" w:rsidRPr="00364AF0" w:rsidRDefault="00DE3B2E" w:rsidP="00DE3B2E">
      <w:pPr>
        <w:pStyle w:val="BodyText"/>
        <w:spacing w:before="4"/>
        <w:rPr>
          <w:sz w:val="11"/>
        </w:rPr>
      </w:pPr>
    </w:p>
    <w:p w:rsidR="00DE3B2E" w:rsidRPr="00364AF0" w:rsidRDefault="00DE3B2E" w:rsidP="00DE3B2E">
      <w:pPr>
        <w:pStyle w:val="BodyText"/>
        <w:tabs>
          <w:tab w:val="left" w:pos="6476"/>
        </w:tabs>
        <w:spacing w:before="92"/>
        <w:ind w:left="1537"/>
        <w:rPr>
          <w:position w:val="2"/>
        </w:rPr>
        <w:sectPr w:rsidR="00DE3B2E" w:rsidRPr="00364AF0">
          <w:pgSz w:w="15840" w:h="12240" w:orient="landscape"/>
          <w:pgMar w:top="1080" w:right="780" w:bottom="280" w:left="620" w:header="720" w:footer="720" w:gutter="0"/>
          <w:cols w:space="720"/>
        </w:sectPr>
      </w:pPr>
      <w:r w:rsidRPr="00364AF0">
        <w:t>Контролисано</w:t>
      </w:r>
      <w:r w:rsidRPr="00364AF0">
        <w:rPr>
          <w:spacing w:val="7"/>
        </w:rPr>
        <w:t xml:space="preserve"> </w:t>
      </w:r>
      <w:r w:rsidRPr="00364AF0">
        <w:t>лице:</w:t>
      </w:r>
      <w:r w:rsidRPr="00364AF0">
        <w:tab/>
      </w:r>
      <w:r w:rsidRPr="00364AF0">
        <w:rPr>
          <w:position w:val="2"/>
        </w:rPr>
        <w:t>Ветеринарски</w:t>
      </w:r>
      <w:r w:rsidRPr="00364AF0">
        <w:rPr>
          <w:spacing w:val="5"/>
          <w:position w:val="2"/>
        </w:rPr>
        <w:t xml:space="preserve"> </w:t>
      </w:r>
      <w:r w:rsidRPr="00364AF0">
        <w:rPr>
          <w:position w:val="2"/>
        </w:rPr>
        <w:t>инспектор:</w:t>
      </w:r>
    </w:p>
    <w:p w:rsidR="00DE3B2E" w:rsidRPr="00364AF0" w:rsidRDefault="00DE3B2E" w:rsidP="00DE3B2E">
      <w:pPr>
        <w:tabs>
          <w:tab w:val="left" w:pos="3169"/>
        </w:tabs>
        <w:spacing w:before="39"/>
        <w:ind w:left="157"/>
        <w:rPr>
          <w:rFonts w:ascii="Times New Roman" w:hAnsi="Times New Roman" w:cs="Times New Roman"/>
          <w:sz w:val="20"/>
        </w:rPr>
      </w:pPr>
      <w:r w:rsidRPr="00364AF0">
        <w:rPr>
          <w:rFonts w:ascii="Times New Roman" w:hAnsi="Times New Roman" w:cs="Times New Roman"/>
          <w:w w:val="105"/>
          <w:sz w:val="16"/>
        </w:rPr>
        <w:lastRenderedPageBreak/>
        <w:t>Серијски број</w:t>
      </w:r>
      <w:r w:rsidRPr="00364AF0">
        <w:rPr>
          <w:rFonts w:ascii="Times New Roman" w:hAnsi="Times New Roman" w:cs="Times New Roman"/>
          <w:spacing w:val="-21"/>
          <w:w w:val="105"/>
          <w:sz w:val="16"/>
        </w:rPr>
        <w:t xml:space="preserve"> </w:t>
      </w:r>
      <w:r w:rsidRPr="00364AF0">
        <w:rPr>
          <w:rFonts w:ascii="Times New Roman" w:hAnsi="Times New Roman" w:cs="Times New Roman"/>
          <w:w w:val="105"/>
          <w:sz w:val="16"/>
        </w:rPr>
        <w:t>записника</w:t>
      </w:r>
      <w:r w:rsidRPr="00364AF0">
        <w:rPr>
          <w:rFonts w:ascii="Times New Roman" w:hAnsi="Times New Roman" w:cs="Times New Roman"/>
          <w:w w:val="105"/>
          <w:sz w:val="20"/>
        </w:rPr>
        <w:t>:</w:t>
      </w:r>
      <w:r w:rsidRPr="00364AF0">
        <w:rPr>
          <w:rFonts w:ascii="Times New Roman" w:hAnsi="Times New Roman" w:cs="Times New Roman"/>
          <w:spacing w:val="-1"/>
          <w:sz w:val="20"/>
        </w:rPr>
        <w:t xml:space="preserve"> </w:t>
      </w:r>
      <w:r w:rsidRPr="00364AF0">
        <w:rPr>
          <w:rFonts w:ascii="Times New Roman" w:hAnsi="Times New Roman" w:cs="Times New Roman"/>
          <w:sz w:val="20"/>
          <w:u w:val="single"/>
        </w:rPr>
        <w:t xml:space="preserve"> </w:t>
      </w:r>
      <w:r w:rsidRPr="00364AF0">
        <w:rPr>
          <w:rFonts w:ascii="Times New Roman" w:hAnsi="Times New Roman" w:cs="Times New Roman"/>
          <w:sz w:val="20"/>
          <w:u w:val="single"/>
        </w:rPr>
        <w:tab/>
      </w:r>
    </w:p>
    <w:p w:rsidR="00DE3B2E" w:rsidRPr="00364AF0" w:rsidRDefault="00DE3B2E" w:rsidP="00DE3B2E">
      <w:pPr>
        <w:pStyle w:val="BodyText"/>
        <w:tabs>
          <w:tab w:val="left" w:pos="2550"/>
        </w:tabs>
        <w:spacing w:before="34"/>
        <w:ind w:left="157"/>
      </w:pPr>
      <w:r w:rsidRPr="00364AF0">
        <w:rPr>
          <w:sz w:val="18"/>
        </w:rPr>
        <w:t>Број</w:t>
      </w:r>
      <w:r w:rsidRPr="00364AF0">
        <w:t>:</w:t>
      </w:r>
      <w:r w:rsidRPr="00364AF0">
        <w:rPr>
          <w:spacing w:val="1"/>
        </w:rPr>
        <w:t xml:space="preserve"> </w:t>
      </w:r>
      <w:r w:rsidRPr="00364AF0">
        <w:t>270-323-</w:t>
      </w:r>
      <w:r w:rsidRPr="00364AF0">
        <w:rPr>
          <w:u w:val="single"/>
        </w:rPr>
        <w:t xml:space="preserve"> </w:t>
      </w:r>
      <w:r w:rsidRPr="00364AF0">
        <w:rPr>
          <w:u w:val="single"/>
        </w:rPr>
        <w:tab/>
      </w:r>
      <w:r w:rsidRPr="00364AF0">
        <w:t>/201</w:t>
      </w:r>
      <w:r w:rsidRPr="00364AF0">
        <w:rPr>
          <w:spacing w:val="1"/>
          <w:u w:val="single"/>
        </w:rPr>
        <w:t xml:space="preserve"> </w:t>
      </w:r>
      <w:r w:rsidRPr="00364AF0">
        <w:t>-05</w:t>
      </w:r>
    </w:p>
    <w:p w:rsidR="00DE3B2E" w:rsidRPr="00364AF0" w:rsidRDefault="00DE3B2E" w:rsidP="00DE3B2E">
      <w:pPr>
        <w:pStyle w:val="Heading1"/>
        <w:rPr>
          <w:rFonts w:ascii="Times New Roman" w:hAnsi="Times New Roman" w:cs="Times New Roman"/>
          <w:sz w:val="22"/>
        </w:rPr>
      </w:pPr>
      <w:r w:rsidRPr="00364AF0">
        <w:rPr>
          <w:rFonts w:ascii="Times New Roman" w:hAnsi="Times New Roman" w:cs="Times New Roman"/>
          <w:sz w:val="24"/>
        </w:rPr>
        <w:t>КОНТРОЛНА ЛИСТА ОПШТИ УСЛОВИ ИГИЈЕНЕ ХРАНЕ</w:t>
      </w:r>
    </w:p>
    <w:p w:rsidR="00DE3B2E" w:rsidRPr="00364AF0" w:rsidRDefault="00DE3B2E" w:rsidP="00DE3B2E">
      <w:pPr>
        <w:spacing w:before="72"/>
        <w:ind w:left="157"/>
        <w:rPr>
          <w:rFonts w:ascii="Times New Roman" w:hAnsi="Times New Roman" w:cs="Times New Roman"/>
          <w:sz w:val="14"/>
        </w:rPr>
      </w:pPr>
      <w:r w:rsidRPr="00364AF0">
        <w:rPr>
          <w:rFonts w:ascii="Times New Roman" w:hAnsi="Times New Roman" w:cs="Times New Roman"/>
        </w:rPr>
        <w:br w:type="column"/>
      </w:r>
    </w:p>
    <w:p w:rsidR="00DE3B2E" w:rsidRPr="00364AF0" w:rsidRDefault="00DE3B2E" w:rsidP="00DE3B2E">
      <w:pPr>
        <w:rPr>
          <w:rFonts w:ascii="Times New Roman" w:hAnsi="Times New Roman" w:cs="Times New Roman"/>
          <w:sz w:val="14"/>
        </w:rPr>
        <w:sectPr w:rsidR="00DE3B2E" w:rsidRPr="00364AF0" w:rsidSect="003A630D">
          <w:pgSz w:w="12240" w:h="15840"/>
          <w:pgMar w:top="540" w:right="1100" w:bottom="280" w:left="1240" w:header="720" w:footer="720" w:gutter="0"/>
          <w:cols w:num="2" w:space="720" w:equalWidth="0">
            <w:col w:w="7013" w:space="1548"/>
            <w:col w:w="1339"/>
          </w:cols>
        </w:sectPr>
      </w:pPr>
    </w:p>
    <w:p w:rsidR="00DE3B2E" w:rsidRPr="00364AF0" w:rsidRDefault="00DE3B2E" w:rsidP="00DE3B2E">
      <w:pPr>
        <w:pStyle w:val="BodyText"/>
      </w:pPr>
    </w:p>
    <w:p w:rsidR="00DE3B2E" w:rsidRPr="00364AF0" w:rsidRDefault="00DE3B2E" w:rsidP="00DE3B2E">
      <w:pPr>
        <w:pStyle w:val="BodyText"/>
        <w:spacing w:before="4"/>
        <w:rPr>
          <w:sz w:val="12"/>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DE3B2E" w:rsidRPr="00364AF0" w:rsidTr="003A630D">
        <w:trPr>
          <w:trHeight w:val="930"/>
        </w:trPr>
        <w:tc>
          <w:tcPr>
            <w:tcW w:w="9658" w:type="dxa"/>
            <w:gridSpan w:val="6"/>
            <w:shd w:val="clear" w:color="auto" w:fill="F2F2F2"/>
          </w:tcPr>
          <w:p w:rsidR="00DE3B2E" w:rsidRPr="00364AF0" w:rsidRDefault="00DE3B2E" w:rsidP="003A630D">
            <w:pPr>
              <w:pStyle w:val="TableParagraph"/>
              <w:spacing w:before="7"/>
              <w:rPr>
                <w:sz w:val="28"/>
              </w:rPr>
            </w:pPr>
          </w:p>
          <w:p w:rsidR="00DE3B2E" w:rsidRPr="00364AF0" w:rsidRDefault="00DE3B2E" w:rsidP="003A630D">
            <w:pPr>
              <w:pStyle w:val="TableParagraph"/>
              <w:spacing w:before="1"/>
              <w:ind w:left="1435"/>
              <w:rPr>
                <w:b/>
              </w:rPr>
            </w:pPr>
            <w:r w:rsidRPr="00364AF0">
              <w:rPr>
                <w:w w:val="110"/>
              </w:rPr>
              <w:t xml:space="preserve">Правилник о условима хигијене хране </w:t>
            </w:r>
            <w:r w:rsidRPr="00364AF0">
              <w:rPr>
                <w:b/>
                <w:w w:val="110"/>
              </w:rPr>
              <w:t>("</w:t>
            </w:r>
            <w:r w:rsidRPr="00364AF0">
              <w:rPr>
                <w:w w:val="110"/>
              </w:rPr>
              <w:t>Сл</w:t>
            </w:r>
            <w:r w:rsidRPr="00364AF0">
              <w:rPr>
                <w:b/>
                <w:w w:val="110"/>
              </w:rPr>
              <w:t xml:space="preserve">. </w:t>
            </w:r>
            <w:r w:rsidRPr="00364AF0">
              <w:rPr>
                <w:w w:val="110"/>
              </w:rPr>
              <w:t>гласник РС</w:t>
            </w:r>
            <w:r w:rsidRPr="00364AF0">
              <w:rPr>
                <w:b/>
                <w:w w:val="110"/>
              </w:rPr>
              <w:t xml:space="preserve">" </w:t>
            </w:r>
            <w:r w:rsidRPr="00364AF0">
              <w:rPr>
                <w:w w:val="110"/>
              </w:rPr>
              <w:t>бр</w:t>
            </w:r>
            <w:r w:rsidRPr="00364AF0">
              <w:rPr>
                <w:b/>
                <w:w w:val="110"/>
              </w:rPr>
              <w:t>. 73/10)</w:t>
            </w:r>
          </w:p>
        </w:tc>
      </w:tr>
      <w:tr w:rsidR="00DE3B2E" w:rsidRPr="00364AF0" w:rsidTr="003A630D">
        <w:trPr>
          <w:trHeight w:val="508"/>
        </w:trPr>
        <w:tc>
          <w:tcPr>
            <w:tcW w:w="442" w:type="dxa"/>
          </w:tcPr>
          <w:p w:rsidR="00DE3B2E" w:rsidRPr="00364AF0" w:rsidRDefault="00DE3B2E" w:rsidP="003A630D">
            <w:pPr>
              <w:pStyle w:val="TableParagraph"/>
              <w:spacing w:before="149"/>
              <w:ind w:left="75" w:right="56"/>
              <w:jc w:val="center"/>
              <w:rPr>
                <w:sz w:val="18"/>
              </w:rPr>
            </w:pPr>
            <w:r w:rsidRPr="00364AF0">
              <w:rPr>
                <w:w w:val="105"/>
                <w:sz w:val="18"/>
              </w:rPr>
              <w:t>Бр.</w:t>
            </w:r>
          </w:p>
        </w:tc>
        <w:tc>
          <w:tcPr>
            <w:tcW w:w="591" w:type="dxa"/>
          </w:tcPr>
          <w:p w:rsidR="00DE3B2E" w:rsidRPr="00364AF0" w:rsidRDefault="00DE3B2E" w:rsidP="003A630D">
            <w:pPr>
              <w:pStyle w:val="TableParagraph"/>
              <w:spacing w:before="149"/>
              <w:ind w:left="97"/>
              <w:rPr>
                <w:sz w:val="18"/>
              </w:rPr>
            </w:pPr>
            <w:r w:rsidRPr="00364AF0">
              <w:rPr>
                <w:w w:val="105"/>
                <w:sz w:val="18"/>
              </w:rPr>
              <w:t>Члан</w:t>
            </w:r>
          </w:p>
        </w:tc>
        <w:tc>
          <w:tcPr>
            <w:tcW w:w="7299" w:type="dxa"/>
          </w:tcPr>
          <w:p w:rsidR="00DE3B2E" w:rsidRPr="00364AF0" w:rsidRDefault="00DE3B2E" w:rsidP="003A630D">
            <w:pPr>
              <w:pStyle w:val="TableParagraph"/>
              <w:spacing w:before="143"/>
              <w:ind w:left="2151"/>
              <w:rPr>
                <w:sz w:val="20"/>
              </w:rPr>
            </w:pPr>
            <w:r w:rsidRPr="00364AF0">
              <w:rPr>
                <w:w w:val="105"/>
                <w:sz w:val="20"/>
              </w:rPr>
              <w:t>ПРОВЕРА УСАГЛАШЕНОСТИ</w:t>
            </w:r>
          </w:p>
        </w:tc>
        <w:tc>
          <w:tcPr>
            <w:tcW w:w="442" w:type="dxa"/>
          </w:tcPr>
          <w:p w:rsidR="00DE3B2E" w:rsidRPr="00364AF0" w:rsidRDefault="00DE3B2E" w:rsidP="003A630D">
            <w:pPr>
              <w:pStyle w:val="TableParagraph"/>
              <w:spacing w:before="138"/>
              <w:ind w:left="106"/>
              <w:rPr>
                <w:sz w:val="20"/>
              </w:rPr>
            </w:pPr>
            <w:r w:rsidRPr="00364AF0">
              <w:rPr>
                <w:sz w:val="20"/>
              </w:rPr>
              <w:t>Да</w:t>
            </w:r>
          </w:p>
        </w:tc>
        <w:tc>
          <w:tcPr>
            <w:tcW w:w="442" w:type="dxa"/>
          </w:tcPr>
          <w:p w:rsidR="00DE3B2E" w:rsidRPr="00364AF0" w:rsidRDefault="00DE3B2E" w:rsidP="003A630D">
            <w:pPr>
              <w:pStyle w:val="TableParagraph"/>
              <w:spacing w:before="138"/>
              <w:ind w:left="100"/>
              <w:rPr>
                <w:sz w:val="20"/>
              </w:rPr>
            </w:pPr>
            <w:r w:rsidRPr="00364AF0">
              <w:rPr>
                <w:sz w:val="20"/>
              </w:rPr>
              <w:t>Не</w:t>
            </w:r>
          </w:p>
        </w:tc>
        <w:tc>
          <w:tcPr>
            <w:tcW w:w="442" w:type="dxa"/>
          </w:tcPr>
          <w:p w:rsidR="00DE3B2E" w:rsidRPr="00364AF0" w:rsidRDefault="00DE3B2E" w:rsidP="003A630D">
            <w:pPr>
              <w:pStyle w:val="TableParagraph"/>
              <w:spacing w:before="138"/>
              <w:ind w:left="71"/>
              <w:rPr>
                <w:sz w:val="20"/>
              </w:rPr>
            </w:pPr>
            <w:r w:rsidRPr="00364AF0">
              <w:rPr>
                <w:sz w:val="20"/>
              </w:rPr>
              <w:t>НП</w:t>
            </w:r>
          </w:p>
        </w:tc>
      </w:tr>
      <w:tr w:rsidR="00DE3B2E" w:rsidRPr="00364AF0" w:rsidTr="003A630D">
        <w:trPr>
          <w:trHeight w:val="508"/>
        </w:trPr>
        <w:tc>
          <w:tcPr>
            <w:tcW w:w="442" w:type="dxa"/>
          </w:tcPr>
          <w:p w:rsidR="00DE3B2E" w:rsidRPr="00364AF0" w:rsidRDefault="00DE3B2E" w:rsidP="003A630D">
            <w:pPr>
              <w:pStyle w:val="TableParagraph"/>
              <w:spacing w:before="152"/>
              <w:ind w:left="15"/>
              <w:jc w:val="center"/>
              <w:rPr>
                <w:b/>
                <w:sz w:val="18"/>
              </w:rPr>
            </w:pPr>
            <w:r w:rsidRPr="00364AF0">
              <w:rPr>
                <w:b/>
                <w:w w:val="102"/>
                <w:sz w:val="18"/>
              </w:rPr>
              <w:t>1</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5"/>
              <w:rPr>
                <w:sz w:val="14"/>
              </w:rPr>
            </w:pPr>
            <w:r w:rsidRPr="00364AF0">
              <w:rPr>
                <w:w w:val="105"/>
                <w:sz w:val="14"/>
              </w:rPr>
              <w:t>14.1.</w:t>
            </w:r>
          </w:p>
        </w:tc>
        <w:tc>
          <w:tcPr>
            <w:tcW w:w="7299" w:type="dxa"/>
          </w:tcPr>
          <w:p w:rsidR="00DE3B2E" w:rsidRPr="00364AF0" w:rsidRDefault="00DE3B2E" w:rsidP="003A630D">
            <w:pPr>
              <w:pStyle w:val="TableParagraph"/>
              <w:spacing w:before="138"/>
              <w:ind w:left="32"/>
              <w:rPr>
                <w:sz w:val="20"/>
              </w:rPr>
            </w:pPr>
            <w:r w:rsidRPr="00364AF0">
              <w:rPr>
                <w:sz w:val="20"/>
              </w:rPr>
              <w:t>Објекат je чист и одржаван у добром стању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15"/>
              <w:jc w:val="center"/>
              <w:rPr>
                <w:b/>
                <w:sz w:val="18"/>
              </w:rPr>
            </w:pPr>
            <w:r w:rsidRPr="00364AF0">
              <w:rPr>
                <w:b/>
                <w:w w:val="102"/>
                <w:sz w:val="18"/>
              </w:rPr>
              <w:t>2</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90"/>
              <w:rPr>
                <w:sz w:val="14"/>
              </w:rPr>
            </w:pPr>
            <w:r w:rsidRPr="00364AF0">
              <w:rPr>
                <w:w w:val="105"/>
                <w:sz w:val="14"/>
              </w:rPr>
              <w:t>14.2.1.</w:t>
            </w:r>
          </w:p>
        </w:tc>
        <w:tc>
          <w:tcPr>
            <w:tcW w:w="7299" w:type="dxa"/>
          </w:tcPr>
          <w:p w:rsidR="00DE3B2E" w:rsidRPr="00364AF0" w:rsidRDefault="00DE3B2E" w:rsidP="003A630D">
            <w:pPr>
              <w:pStyle w:val="TableParagraph"/>
              <w:spacing w:before="15" w:line="266" w:lineRule="auto"/>
              <w:ind w:left="32"/>
              <w:rPr>
                <w:sz w:val="20"/>
              </w:rPr>
            </w:pPr>
            <w:r w:rsidRPr="00364AF0">
              <w:rPr>
                <w:sz w:val="20"/>
              </w:rPr>
              <w:t>Oмогућено је одговарајуће одржавање, чишћење и/или дезинфекција, спречена је или смањена контаминација из ваздуха и обезбеђен је одговарајући радни простор</w:t>
            </w:r>
          </w:p>
          <w:p w:rsidR="00DE3B2E" w:rsidRPr="00364AF0" w:rsidRDefault="00DE3B2E" w:rsidP="003A630D">
            <w:pPr>
              <w:pStyle w:val="TableParagraph"/>
              <w:spacing w:line="226" w:lineRule="exact"/>
              <w:ind w:left="32"/>
              <w:rPr>
                <w:sz w:val="20"/>
              </w:rPr>
            </w:pPr>
            <w:r w:rsidRPr="00364AF0">
              <w:rPr>
                <w:sz w:val="20"/>
              </w:rPr>
              <w:t>који омогућава хигијенско обављање свих радних поступака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15"/>
              <w:jc w:val="center"/>
              <w:rPr>
                <w:b/>
                <w:sz w:val="18"/>
              </w:rPr>
            </w:pPr>
            <w:r w:rsidRPr="00364AF0">
              <w:rPr>
                <w:b/>
                <w:w w:val="102"/>
                <w:sz w:val="18"/>
              </w:rPr>
              <w:t>3</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90"/>
              <w:rPr>
                <w:sz w:val="14"/>
              </w:rPr>
            </w:pPr>
            <w:r w:rsidRPr="00364AF0">
              <w:rPr>
                <w:w w:val="105"/>
                <w:sz w:val="14"/>
              </w:rPr>
              <w:t>14.2.2.</w:t>
            </w:r>
          </w:p>
        </w:tc>
        <w:tc>
          <w:tcPr>
            <w:tcW w:w="7299" w:type="dxa"/>
          </w:tcPr>
          <w:p w:rsidR="00DE3B2E" w:rsidRPr="00364AF0" w:rsidRDefault="00DE3B2E" w:rsidP="003A630D">
            <w:pPr>
              <w:pStyle w:val="TableParagraph"/>
              <w:spacing w:before="15" w:line="266" w:lineRule="auto"/>
              <w:ind w:left="32"/>
              <w:rPr>
                <w:sz w:val="20"/>
              </w:rPr>
            </w:pPr>
            <w:r w:rsidRPr="00364AF0">
              <w:rPr>
                <w:sz w:val="20"/>
              </w:rPr>
              <w:t>Спречено је накупљање нечистоћа, контакт са токсичним материјалима, уношење страних честица у храну и стварање кондензације или нежељених плесни на</w:t>
            </w:r>
          </w:p>
          <w:p w:rsidR="00DE3B2E" w:rsidRPr="00364AF0" w:rsidRDefault="00DE3B2E" w:rsidP="003A630D">
            <w:pPr>
              <w:pStyle w:val="TableParagraph"/>
              <w:spacing w:line="226" w:lineRule="exact"/>
              <w:ind w:left="32"/>
              <w:rPr>
                <w:sz w:val="20"/>
              </w:rPr>
            </w:pPr>
            <w:r w:rsidRPr="00364AF0">
              <w:rPr>
                <w:sz w:val="20"/>
              </w:rPr>
              <w:t>површинама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15"/>
              <w:jc w:val="center"/>
              <w:rPr>
                <w:b/>
                <w:sz w:val="18"/>
              </w:rPr>
            </w:pPr>
            <w:r w:rsidRPr="00364AF0">
              <w:rPr>
                <w:b/>
                <w:w w:val="102"/>
                <w:sz w:val="18"/>
              </w:rPr>
              <w:t>4</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90"/>
              <w:rPr>
                <w:sz w:val="14"/>
              </w:rPr>
            </w:pPr>
            <w:r w:rsidRPr="00364AF0">
              <w:rPr>
                <w:w w:val="105"/>
                <w:sz w:val="14"/>
              </w:rPr>
              <w:t>14.2.3.</w:t>
            </w:r>
          </w:p>
        </w:tc>
        <w:tc>
          <w:tcPr>
            <w:tcW w:w="7299" w:type="dxa"/>
          </w:tcPr>
          <w:p w:rsidR="00DE3B2E" w:rsidRPr="00364AF0" w:rsidRDefault="00DE3B2E" w:rsidP="003A630D">
            <w:pPr>
              <w:pStyle w:val="TableParagraph"/>
              <w:spacing w:before="11"/>
              <w:ind w:left="32"/>
              <w:rPr>
                <w:sz w:val="20"/>
              </w:rPr>
            </w:pPr>
            <w:r w:rsidRPr="00364AF0">
              <w:rPr>
                <w:sz w:val="20"/>
              </w:rPr>
              <w:t>Омогућена је добра хигијенска пракса при руковању храном, укључујући заштиту</w:t>
            </w:r>
          </w:p>
          <w:p w:rsidR="00DE3B2E" w:rsidRPr="00364AF0" w:rsidRDefault="00DE3B2E" w:rsidP="003A630D">
            <w:pPr>
              <w:pStyle w:val="TableParagraph"/>
              <w:spacing w:before="24" w:line="223" w:lineRule="exact"/>
              <w:ind w:left="32"/>
              <w:rPr>
                <w:sz w:val="20"/>
              </w:rPr>
            </w:pPr>
            <w:r w:rsidRPr="00364AF0">
              <w:rPr>
                <w:sz w:val="20"/>
              </w:rPr>
              <w:t>од контаминације, а нарочито контрола штеточина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15"/>
              <w:jc w:val="center"/>
              <w:rPr>
                <w:b/>
                <w:sz w:val="18"/>
              </w:rPr>
            </w:pPr>
            <w:r w:rsidRPr="00364AF0">
              <w:rPr>
                <w:b/>
                <w:w w:val="102"/>
                <w:sz w:val="18"/>
              </w:rPr>
              <w:t>5</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90"/>
              <w:rPr>
                <w:sz w:val="14"/>
              </w:rPr>
            </w:pPr>
            <w:r w:rsidRPr="00364AF0">
              <w:rPr>
                <w:w w:val="105"/>
                <w:sz w:val="14"/>
              </w:rPr>
              <w:t>14.2.4.</w:t>
            </w:r>
          </w:p>
        </w:tc>
        <w:tc>
          <w:tcPr>
            <w:tcW w:w="7299" w:type="dxa"/>
          </w:tcPr>
          <w:p w:rsidR="00DE3B2E" w:rsidRPr="00364AF0" w:rsidRDefault="00DE3B2E" w:rsidP="003A630D">
            <w:pPr>
              <w:pStyle w:val="TableParagraph"/>
              <w:spacing w:before="4" w:line="254" w:lineRule="exact"/>
              <w:ind w:left="32" w:right="114"/>
              <w:rPr>
                <w:sz w:val="20"/>
              </w:rPr>
            </w:pPr>
            <w:r w:rsidRPr="00364AF0">
              <w:rPr>
                <w:sz w:val="20"/>
              </w:rPr>
              <w:t>Обезбеђен је довољан капацитет за руковање и складиштење хране у одговарајућим условима контролисане температуре који обезбеђује држање хране на одговарајућој температури која се може пратити и евидентирати (где је то потребно)</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15"/>
              <w:jc w:val="center"/>
              <w:rPr>
                <w:b/>
                <w:sz w:val="18"/>
              </w:rPr>
            </w:pPr>
            <w:r w:rsidRPr="00364AF0">
              <w:rPr>
                <w:b/>
                <w:w w:val="102"/>
                <w:sz w:val="18"/>
              </w:rPr>
              <w:t>6</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90"/>
              <w:rPr>
                <w:sz w:val="14"/>
              </w:rPr>
            </w:pPr>
            <w:r w:rsidRPr="00364AF0">
              <w:rPr>
                <w:w w:val="105"/>
                <w:sz w:val="14"/>
              </w:rPr>
              <w:t>15.1.1.</w:t>
            </w:r>
          </w:p>
        </w:tc>
        <w:tc>
          <w:tcPr>
            <w:tcW w:w="7299" w:type="dxa"/>
          </w:tcPr>
          <w:p w:rsidR="00DE3B2E" w:rsidRPr="00364AF0" w:rsidRDefault="00DE3B2E" w:rsidP="003A630D">
            <w:pPr>
              <w:pStyle w:val="TableParagraph"/>
              <w:spacing w:before="15" w:line="266" w:lineRule="auto"/>
              <w:ind w:left="32" w:right="29"/>
              <w:rPr>
                <w:sz w:val="20"/>
              </w:rPr>
            </w:pPr>
            <w:r w:rsidRPr="00364AF0">
              <w:rPr>
                <w:sz w:val="20"/>
              </w:rPr>
              <w:t>Постоји одговарајући број тоалета који нису отворени директно према просторијама у којима се рукује храном, и који имају обезбеђену текућу воду и</w:t>
            </w:r>
            <w:r w:rsidRPr="00364AF0">
              <w:rPr>
                <w:spacing w:val="-6"/>
                <w:sz w:val="20"/>
              </w:rPr>
              <w:t xml:space="preserve"> </w:t>
            </w:r>
            <w:r w:rsidRPr="00364AF0">
              <w:rPr>
                <w:sz w:val="20"/>
              </w:rPr>
              <w:t>везу</w:t>
            </w:r>
          </w:p>
          <w:p w:rsidR="00DE3B2E" w:rsidRPr="00364AF0" w:rsidRDefault="00DE3B2E" w:rsidP="003A630D">
            <w:pPr>
              <w:pStyle w:val="TableParagraph"/>
              <w:spacing w:line="226" w:lineRule="exact"/>
              <w:ind w:left="32"/>
              <w:rPr>
                <w:sz w:val="20"/>
              </w:rPr>
            </w:pPr>
            <w:r w:rsidRPr="00364AF0">
              <w:rPr>
                <w:sz w:val="20"/>
              </w:rPr>
              <w:t>са одводним системом који је у функцији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15"/>
              <w:jc w:val="center"/>
              <w:rPr>
                <w:b/>
                <w:sz w:val="18"/>
              </w:rPr>
            </w:pPr>
            <w:r w:rsidRPr="00364AF0">
              <w:rPr>
                <w:b/>
                <w:w w:val="102"/>
                <w:sz w:val="18"/>
              </w:rPr>
              <w:t>7</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90"/>
              <w:rPr>
                <w:sz w:val="14"/>
              </w:rPr>
            </w:pPr>
            <w:r w:rsidRPr="00364AF0">
              <w:rPr>
                <w:w w:val="105"/>
                <w:sz w:val="14"/>
              </w:rPr>
              <w:t>15.1.2.</w:t>
            </w:r>
          </w:p>
        </w:tc>
        <w:tc>
          <w:tcPr>
            <w:tcW w:w="7299" w:type="dxa"/>
          </w:tcPr>
          <w:p w:rsidR="00DE3B2E" w:rsidRPr="00364AF0" w:rsidRDefault="00DE3B2E" w:rsidP="003A630D">
            <w:pPr>
              <w:pStyle w:val="TableParagraph"/>
              <w:spacing w:before="4" w:line="254" w:lineRule="exact"/>
              <w:ind w:left="32" w:right="52"/>
              <w:rPr>
                <w:sz w:val="20"/>
              </w:rPr>
            </w:pPr>
            <w:r w:rsidRPr="00364AF0">
              <w:rPr>
                <w:sz w:val="20"/>
              </w:rPr>
              <w:t>Постоји одговарајућа опрема за прање руку која мора да буде смештена на подесно место, и која, према потреби, мора да буде одвојена од просторија и опреме за прање хране, са обезбеђеном топлом и хладном текућом водом и средствима за прање и хигијенско сушење руку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15"/>
              <w:jc w:val="center"/>
              <w:rPr>
                <w:b/>
                <w:sz w:val="18"/>
              </w:rPr>
            </w:pPr>
            <w:r w:rsidRPr="00364AF0">
              <w:rPr>
                <w:b/>
                <w:w w:val="102"/>
                <w:sz w:val="18"/>
              </w:rPr>
              <w:t>8</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90"/>
              <w:rPr>
                <w:sz w:val="14"/>
              </w:rPr>
            </w:pPr>
            <w:r w:rsidRPr="00364AF0">
              <w:rPr>
                <w:w w:val="105"/>
                <w:sz w:val="14"/>
              </w:rPr>
              <w:t>15.1.3.</w:t>
            </w:r>
          </w:p>
        </w:tc>
        <w:tc>
          <w:tcPr>
            <w:tcW w:w="7299" w:type="dxa"/>
          </w:tcPr>
          <w:p w:rsidR="00DE3B2E" w:rsidRPr="00364AF0" w:rsidRDefault="00DE3B2E" w:rsidP="003A630D">
            <w:pPr>
              <w:pStyle w:val="TableParagraph"/>
              <w:spacing w:before="4" w:line="254" w:lineRule="exact"/>
              <w:ind w:left="32" w:hanging="1"/>
              <w:rPr>
                <w:sz w:val="20"/>
              </w:rPr>
            </w:pPr>
            <w:r w:rsidRPr="00364AF0">
              <w:rPr>
                <w:sz w:val="20"/>
              </w:rPr>
              <w:t>Вентилациони систем је конструисан тако да су филтери и други делови који се чисте или замењују лако доступни, који обезбеђује природну или вештачку вентилацију која је одговарајућа и довољна и који онемогућава вештачки проток ваздуха из нечистог у чисти простор</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15"/>
              <w:jc w:val="center"/>
              <w:rPr>
                <w:b/>
                <w:sz w:val="18"/>
              </w:rPr>
            </w:pPr>
            <w:r w:rsidRPr="00364AF0">
              <w:rPr>
                <w:b/>
                <w:w w:val="102"/>
                <w:sz w:val="18"/>
              </w:rPr>
              <w:t>9</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90"/>
              <w:rPr>
                <w:sz w:val="14"/>
              </w:rPr>
            </w:pPr>
            <w:r w:rsidRPr="00364AF0">
              <w:rPr>
                <w:w w:val="105"/>
                <w:sz w:val="14"/>
              </w:rPr>
              <w:t>15.1.4.</w:t>
            </w:r>
          </w:p>
        </w:tc>
        <w:tc>
          <w:tcPr>
            <w:tcW w:w="7299" w:type="dxa"/>
          </w:tcPr>
          <w:p w:rsidR="00DE3B2E" w:rsidRPr="00364AF0" w:rsidRDefault="00DE3B2E" w:rsidP="003A630D">
            <w:pPr>
              <w:pStyle w:val="TableParagraph"/>
              <w:spacing w:before="138"/>
              <w:ind w:left="32"/>
              <w:rPr>
                <w:sz w:val="20"/>
              </w:rPr>
            </w:pPr>
            <w:r w:rsidRPr="00364AF0">
              <w:rPr>
                <w:sz w:val="20"/>
              </w:rPr>
              <w:t>Постоји одговарајуће природно, односно вештачко осветљење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4" w:right="56"/>
              <w:jc w:val="center"/>
              <w:rPr>
                <w:b/>
                <w:sz w:val="18"/>
              </w:rPr>
            </w:pPr>
            <w:r w:rsidRPr="00364AF0">
              <w:rPr>
                <w:b/>
                <w:w w:val="105"/>
                <w:sz w:val="18"/>
              </w:rPr>
              <w:t>10</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90"/>
              <w:rPr>
                <w:sz w:val="14"/>
              </w:rPr>
            </w:pPr>
            <w:r w:rsidRPr="00364AF0">
              <w:rPr>
                <w:w w:val="105"/>
                <w:sz w:val="14"/>
              </w:rPr>
              <w:t>15.1.5.</w:t>
            </w:r>
          </w:p>
        </w:tc>
        <w:tc>
          <w:tcPr>
            <w:tcW w:w="7299" w:type="dxa"/>
          </w:tcPr>
          <w:p w:rsidR="00DE3B2E" w:rsidRPr="00364AF0" w:rsidRDefault="00DE3B2E" w:rsidP="003A630D">
            <w:pPr>
              <w:pStyle w:val="TableParagraph"/>
              <w:spacing w:before="11"/>
              <w:ind w:left="32"/>
              <w:rPr>
                <w:sz w:val="20"/>
              </w:rPr>
            </w:pPr>
            <w:r w:rsidRPr="00364AF0">
              <w:rPr>
                <w:sz w:val="20"/>
              </w:rPr>
              <w:t>Постоји одговарајући простор и опремa за пресвлачење запослених лица (где је то</w:t>
            </w:r>
          </w:p>
          <w:p w:rsidR="00DE3B2E" w:rsidRPr="00364AF0" w:rsidRDefault="00DE3B2E" w:rsidP="003A630D">
            <w:pPr>
              <w:pStyle w:val="TableParagraph"/>
              <w:spacing w:before="24" w:line="223" w:lineRule="exact"/>
              <w:ind w:left="32"/>
              <w:rPr>
                <w:sz w:val="20"/>
              </w:rPr>
            </w:pPr>
            <w:r w:rsidRPr="00364AF0">
              <w:rPr>
                <w:sz w:val="20"/>
              </w:rPr>
              <w:t>потребно)</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4" w:right="56"/>
              <w:jc w:val="center"/>
              <w:rPr>
                <w:b/>
                <w:sz w:val="18"/>
              </w:rPr>
            </w:pPr>
            <w:r w:rsidRPr="00364AF0">
              <w:rPr>
                <w:b/>
                <w:w w:val="105"/>
                <w:sz w:val="18"/>
              </w:rPr>
              <w:t>11</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5"/>
              <w:rPr>
                <w:sz w:val="14"/>
              </w:rPr>
            </w:pPr>
            <w:r w:rsidRPr="00364AF0">
              <w:rPr>
                <w:w w:val="105"/>
                <w:sz w:val="14"/>
              </w:rPr>
              <w:t>15.2.</w:t>
            </w:r>
          </w:p>
        </w:tc>
        <w:tc>
          <w:tcPr>
            <w:tcW w:w="7299" w:type="dxa"/>
          </w:tcPr>
          <w:p w:rsidR="00DE3B2E" w:rsidRPr="00364AF0" w:rsidRDefault="00DE3B2E" w:rsidP="003A630D">
            <w:pPr>
              <w:pStyle w:val="TableParagraph"/>
              <w:spacing w:before="138"/>
              <w:ind w:left="32"/>
              <w:rPr>
                <w:sz w:val="20"/>
              </w:rPr>
            </w:pPr>
            <w:r w:rsidRPr="00364AF0">
              <w:rPr>
                <w:sz w:val="20"/>
              </w:rPr>
              <w:t>Санитарне просторије имају одговарајућу природну и вештачку вентилацију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12</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6"/>
              <w:rPr>
                <w:sz w:val="14"/>
              </w:rPr>
            </w:pPr>
            <w:r w:rsidRPr="00364AF0">
              <w:rPr>
                <w:w w:val="105"/>
                <w:sz w:val="14"/>
              </w:rPr>
              <w:t>15.3.</w:t>
            </w:r>
          </w:p>
        </w:tc>
        <w:tc>
          <w:tcPr>
            <w:tcW w:w="7299" w:type="dxa"/>
          </w:tcPr>
          <w:p w:rsidR="00DE3B2E" w:rsidRPr="00364AF0" w:rsidRDefault="00DE3B2E" w:rsidP="003A630D">
            <w:pPr>
              <w:pStyle w:val="TableParagraph"/>
              <w:spacing w:before="143" w:line="266" w:lineRule="auto"/>
              <w:ind w:left="32" w:right="52"/>
              <w:rPr>
                <w:sz w:val="20"/>
              </w:rPr>
            </w:pPr>
            <w:r w:rsidRPr="00364AF0">
              <w:rPr>
                <w:sz w:val="20"/>
              </w:rPr>
              <w:t>Систем за одвод отпадних вода мора је одговарајући, у складу са његовом наменом и пројектован и изграђен на начин којим се онемогућава ризик од контаминације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5"/>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4" w:right="56"/>
              <w:jc w:val="center"/>
              <w:rPr>
                <w:b/>
                <w:sz w:val="18"/>
              </w:rPr>
            </w:pPr>
            <w:r w:rsidRPr="00364AF0">
              <w:rPr>
                <w:b/>
                <w:w w:val="105"/>
                <w:sz w:val="18"/>
              </w:rPr>
              <w:t>13</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6"/>
              <w:rPr>
                <w:sz w:val="14"/>
              </w:rPr>
            </w:pPr>
            <w:r w:rsidRPr="00364AF0">
              <w:rPr>
                <w:w w:val="105"/>
                <w:sz w:val="14"/>
              </w:rPr>
              <w:t>15.4.</w:t>
            </w:r>
          </w:p>
        </w:tc>
        <w:tc>
          <w:tcPr>
            <w:tcW w:w="7299" w:type="dxa"/>
          </w:tcPr>
          <w:p w:rsidR="00DE3B2E" w:rsidRPr="00364AF0" w:rsidRDefault="00DE3B2E" w:rsidP="003A630D">
            <w:pPr>
              <w:pStyle w:val="TableParagraph"/>
              <w:spacing w:before="4" w:line="254" w:lineRule="exact"/>
              <w:ind w:left="32" w:right="114"/>
              <w:rPr>
                <w:sz w:val="20"/>
              </w:rPr>
            </w:pPr>
            <w:r w:rsidRPr="00364AF0">
              <w:rPr>
                <w:sz w:val="20"/>
              </w:rPr>
              <w:t>Ако систем за одвод отпадних вода има одводне канале који су у целини или делимично отворени, ти канали су конструисани, односно изграђени на начин којим се онемогућава да вода тече из нечистог простора према или у чист простор, а нарочито у простор у коме се рукује храном</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4" w:right="56"/>
              <w:jc w:val="center"/>
              <w:rPr>
                <w:b/>
                <w:sz w:val="18"/>
              </w:rPr>
            </w:pPr>
            <w:r w:rsidRPr="00364AF0">
              <w:rPr>
                <w:b/>
                <w:w w:val="105"/>
                <w:sz w:val="18"/>
              </w:rPr>
              <w:t>14</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6"/>
              <w:rPr>
                <w:sz w:val="14"/>
              </w:rPr>
            </w:pPr>
            <w:r w:rsidRPr="00364AF0">
              <w:rPr>
                <w:w w:val="105"/>
                <w:sz w:val="14"/>
              </w:rPr>
              <w:t>15.5.</w:t>
            </w:r>
          </w:p>
        </w:tc>
        <w:tc>
          <w:tcPr>
            <w:tcW w:w="7299" w:type="dxa"/>
          </w:tcPr>
          <w:p w:rsidR="00DE3B2E" w:rsidRPr="00364AF0" w:rsidRDefault="00DE3B2E" w:rsidP="003A630D">
            <w:pPr>
              <w:pStyle w:val="TableParagraph"/>
              <w:spacing w:before="11"/>
              <w:ind w:left="32"/>
              <w:rPr>
                <w:sz w:val="20"/>
              </w:rPr>
            </w:pPr>
            <w:r w:rsidRPr="00364AF0">
              <w:rPr>
                <w:sz w:val="20"/>
              </w:rPr>
              <w:t>Средства за чишћење и дезинфекцију нису ускладиштена у просторима у којима се</w:t>
            </w:r>
          </w:p>
          <w:p w:rsidR="00DE3B2E" w:rsidRPr="00364AF0" w:rsidRDefault="00DE3B2E" w:rsidP="003A630D">
            <w:pPr>
              <w:pStyle w:val="TableParagraph"/>
              <w:spacing w:before="24" w:line="223" w:lineRule="exact"/>
              <w:ind w:left="32"/>
              <w:rPr>
                <w:sz w:val="20"/>
              </w:rPr>
            </w:pPr>
            <w:r w:rsidRPr="00364AF0">
              <w:rPr>
                <w:sz w:val="20"/>
              </w:rPr>
              <w:t>рукује храном</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bl>
    <w:p w:rsidR="00DE3B2E" w:rsidRPr="00364AF0" w:rsidRDefault="00DE3B2E" w:rsidP="00DE3B2E">
      <w:pPr>
        <w:rPr>
          <w:rFonts w:ascii="Times New Roman" w:hAnsi="Times New Roman" w:cs="Times New Roman"/>
          <w:sz w:val="18"/>
        </w:rPr>
        <w:sectPr w:rsidR="00DE3B2E" w:rsidRPr="00364AF0">
          <w:type w:val="continuous"/>
          <w:pgSz w:w="12240" w:h="15840"/>
          <w:pgMar w:top="540" w:right="1100" w:bottom="280" w:left="124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DE3B2E" w:rsidRPr="00364AF0" w:rsidTr="003A630D">
        <w:trPr>
          <w:trHeight w:val="1300"/>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rPr>
                <w:sz w:val="18"/>
              </w:rPr>
            </w:pPr>
          </w:p>
          <w:p w:rsidR="00DE3B2E" w:rsidRPr="00364AF0" w:rsidRDefault="00DE3B2E" w:rsidP="003A630D">
            <w:pPr>
              <w:pStyle w:val="TableParagraph"/>
              <w:spacing w:before="130"/>
              <w:ind w:left="73" w:right="56"/>
              <w:jc w:val="center"/>
              <w:rPr>
                <w:b/>
                <w:sz w:val="18"/>
              </w:rPr>
            </w:pPr>
            <w:r w:rsidRPr="00364AF0">
              <w:rPr>
                <w:b/>
                <w:w w:val="105"/>
                <w:sz w:val="18"/>
              </w:rPr>
              <w:t>15</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
              <w:rPr>
                <w:sz w:val="20"/>
              </w:rPr>
            </w:pPr>
          </w:p>
          <w:p w:rsidR="00DE3B2E" w:rsidRPr="00364AF0" w:rsidRDefault="00DE3B2E" w:rsidP="003A630D">
            <w:pPr>
              <w:pStyle w:val="TableParagraph"/>
              <w:ind w:left="145"/>
              <w:rPr>
                <w:sz w:val="14"/>
              </w:rPr>
            </w:pPr>
            <w:r w:rsidRPr="00364AF0">
              <w:rPr>
                <w:w w:val="105"/>
                <w:sz w:val="14"/>
              </w:rPr>
              <w:t>16.1.</w:t>
            </w:r>
          </w:p>
        </w:tc>
        <w:tc>
          <w:tcPr>
            <w:tcW w:w="7299" w:type="dxa"/>
          </w:tcPr>
          <w:p w:rsidR="00DE3B2E" w:rsidRPr="00364AF0" w:rsidRDefault="00DE3B2E" w:rsidP="003A630D">
            <w:pPr>
              <w:pStyle w:val="TableParagraph"/>
              <w:spacing w:before="5" w:line="250" w:lineRule="atLeast"/>
              <w:ind w:left="32" w:right="52"/>
              <w:rPr>
                <w:sz w:val="20"/>
              </w:rPr>
            </w:pPr>
            <w:r w:rsidRPr="00364AF0">
              <w:rPr>
                <w:sz w:val="20"/>
              </w:rPr>
              <w:t>Просторије у којима се храна припрема, обрађује или прерађује, укључујући и просторије, односно просторе превозног средства, изузев просторија у којима се храна конзумира, изграђене су тако да имају положај који омогућава добру хигијенску праксу у поступању са храном, укључујући и заштиту од контаминације између и током појединих поступака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3" w:right="56"/>
              <w:jc w:val="center"/>
              <w:rPr>
                <w:b/>
                <w:sz w:val="18"/>
              </w:rPr>
            </w:pPr>
            <w:r w:rsidRPr="00364AF0">
              <w:rPr>
                <w:b/>
                <w:w w:val="105"/>
                <w:sz w:val="18"/>
              </w:rPr>
              <w:t>16</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90"/>
              <w:rPr>
                <w:sz w:val="14"/>
              </w:rPr>
            </w:pPr>
            <w:r w:rsidRPr="00364AF0">
              <w:rPr>
                <w:w w:val="105"/>
                <w:sz w:val="14"/>
              </w:rPr>
              <w:t>16.2.1.</w:t>
            </w:r>
          </w:p>
        </w:tc>
        <w:tc>
          <w:tcPr>
            <w:tcW w:w="7299" w:type="dxa"/>
          </w:tcPr>
          <w:p w:rsidR="00DE3B2E" w:rsidRPr="00364AF0" w:rsidRDefault="00DE3B2E" w:rsidP="003A630D">
            <w:pPr>
              <w:pStyle w:val="TableParagraph"/>
              <w:spacing w:before="4" w:line="254" w:lineRule="exact"/>
              <w:ind w:left="32" w:right="41"/>
              <w:rPr>
                <w:sz w:val="20"/>
              </w:rPr>
            </w:pPr>
            <w:r w:rsidRPr="00364AF0">
              <w:rPr>
                <w:sz w:val="20"/>
              </w:rPr>
              <w:t>Подови, према потреби, омогућавају одговарајући површински одвод и израђени су од непропусног, неупијајућег, перивог и нетоксичног материјала, који се лако  чисти и, према потреби, дезинфикује, осим ако се може доказати да су и други употребљени материјали</w:t>
            </w:r>
            <w:r w:rsidRPr="00364AF0">
              <w:rPr>
                <w:spacing w:val="-4"/>
                <w:sz w:val="20"/>
              </w:rPr>
              <w:t xml:space="preserve"> </w:t>
            </w:r>
            <w:r w:rsidRPr="00364AF0">
              <w:rPr>
                <w:sz w:val="20"/>
              </w:rPr>
              <w:t>одговарајући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300"/>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rPr>
                <w:sz w:val="18"/>
              </w:rPr>
            </w:pPr>
          </w:p>
          <w:p w:rsidR="00DE3B2E" w:rsidRPr="00364AF0" w:rsidRDefault="00DE3B2E" w:rsidP="003A630D">
            <w:pPr>
              <w:pStyle w:val="TableParagraph"/>
              <w:spacing w:before="130"/>
              <w:ind w:left="73" w:right="56"/>
              <w:jc w:val="center"/>
              <w:rPr>
                <w:b/>
                <w:sz w:val="18"/>
              </w:rPr>
            </w:pPr>
            <w:r w:rsidRPr="00364AF0">
              <w:rPr>
                <w:b/>
                <w:w w:val="105"/>
                <w:sz w:val="18"/>
              </w:rPr>
              <w:t>17</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
              <w:rPr>
                <w:sz w:val="20"/>
              </w:rPr>
            </w:pPr>
          </w:p>
          <w:p w:rsidR="00DE3B2E" w:rsidRPr="00364AF0" w:rsidRDefault="00DE3B2E" w:rsidP="003A630D">
            <w:pPr>
              <w:pStyle w:val="TableParagraph"/>
              <w:ind w:left="90"/>
              <w:rPr>
                <w:sz w:val="14"/>
              </w:rPr>
            </w:pPr>
            <w:r w:rsidRPr="00364AF0">
              <w:rPr>
                <w:w w:val="105"/>
                <w:sz w:val="14"/>
              </w:rPr>
              <w:t>16.2.2.</w:t>
            </w:r>
          </w:p>
        </w:tc>
        <w:tc>
          <w:tcPr>
            <w:tcW w:w="7299" w:type="dxa"/>
          </w:tcPr>
          <w:p w:rsidR="00DE3B2E" w:rsidRPr="00364AF0" w:rsidRDefault="00DE3B2E" w:rsidP="003A630D">
            <w:pPr>
              <w:pStyle w:val="TableParagraph"/>
              <w:spacing w:before="152" w:line="266" w:lineRule="auto"/>
              <w:ind w:left="32" w:right="114"/>
              <w:rPr>
                <w:sz w:val="20"/>
              </w:rPr>
            </w:pPr>
            <w:r w:rsidRPr="00364AF0">
              <w:rPr>
                <w:sz w:val="20"/>
              </w:rPr>
              <w:t>Зидови су израђени од непропусног, неупијајућег, перивог и нетоксичног материјала и са глатком површином до висине зида, која је одговарајућа поступцима који се обављају, а који се лако чисте и, према потреби, дезинфикују, осим ако се може доказати да су и други употребљени материјали одговарајући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3" w:right="56"/>
              <w:jc w:val="center"/>
              <w:rPr>
                <w:b/>
                <w:sz w:val="18"/>
              </w:rPr>
            </w:pPr>
            <w:r w:rsidRPr="00364AF0">
              <w:rPr>
                <w:b/>
                <w:w w:val="105"/>
                <w:sz w:val="18"/>
              </w:rPr>
              <w:t>18</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90"/>
              <w:rPr>
                <w:sz w:val="14"/>
              </w:rPr>
            </w:pPr>
            <w:r w:rsidRPr="00364AF0">
              <w:rPr>
                <w:w w:val="105"/>
                <w:sz w:val="14"/>
              </w:rPr>
              <w:t>16.2.3.</w:t>
            </w:r>
          </w:p>
        </w:tc>
        <w:tc>
          <w:tcPr>
            <w:tcW w:w="7299" w:type="dxa"/>
          </w:tcPr>
          <w:p w:rsidR="00DE3B2E" w:rsidRPr="00364AF0" w:rsidRDefault="00DE3B2E" w:rsidP="003A630D">
            <w:pPr>
              <w:pStyle w:val="TableParagraph"/>
              <w:spacing w:before="4" w:line="254" w:lineRule="exact"/>
              <w:ind w:left="32"/>
              <w:rPr>
                <w:sz w:val="20"/>
              </w:rPr>
            </w:pPr>
            <w:r w:rsidRPr="00364AF0">
              <w:rPr>
                <w:sz w:val="20"/>
              </w:rPr>
              <w:t>Плафон, односно унутрашња површина крова ако нема плафона, као и горње конструкције просторија, изграђени су на начин којим се спречава накупљање нечистоћа, развој непожељних плесни и разношење честица и обезбеђује смањење кондензације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3" w:right="56"/>
              <w:jc w:val="center"/>
              <w:rPr>
                <w:b/>
                <w:sz w:val="18"/>
              </w:rPr>
            </w:pPr>
            <w:r w:rsidRPr="00364AF0">
              <w:rPr>
                <w:b/>
                <w:w w:val="105"/>
                <w:sz w:val="18"/>
              </w:rPr>
              <w:t>19</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90"/>
              <w:rPr>
                <w:sz w:val="14"/>
              </w:rPr>
            </w:pPr>
            <w:r w:rsidRPr="00364AF0">
              <w:rPr>
                <w:w w:val="105"/>
                <w:sz w:val="14"/>
              </w:rPr>
              <w:t>16.2.4.</w:t>
            </w:r>
          </w:p>
        </w:tc>
        <w:tc>
          <w:tcPr>
            <w:tcW w:w="7299" w:type="dxa"/>
          </w:tcPr>
          <w:p w:rsidR="00DE3B2E" w:rsidRPr="00364AF0" w:rsidRDefault="00DE3B2E" w:rsidP="003A630D">
            <w:pPr>
              <w:pStyle w:val="TableParagraph"/>
              <w:spacing w:before="4" w:line="254" w:lineRule="exact"/>
              <w:ind w:left="32" w:right="114"/>
              <w:rPr>
                <w:sz w:val="20"/>
              </w:rPr>
            </w:pPr>
            <w:r w:rsidRPr="00364AF0">
              <w:rPr>
                <w:sz w:val="20"/>
              </w:rPr>
              <w:t>Прозори и други отвори морају су изграђени на начин којим се спречава накупљање нечистоће, а ако се прозори отворају према спољној средини - имају заштитне мреже које спречавају улазак инсеката и које се лако скидају ради чишћења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3" w:right="56"/>
              <w:jc w:val="center"/>
              <w:rPr>
                <w:b/>
                <w:sz w:val="18"/>
              </w:rPr>
            </w:pPr>
            <w:r w:rsidRPr="00364AF0">
              <w:rPr>
                <w:b/>
                <w:w w:val="105"/>
                <w:sz w:val="18"/>
              </w:rPr>
              <w:t>20</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90"/>
              <w:rPr>
                <w:sz w:val="14"/>
              </w:rPr>
            </w:pPr>
            <w:r w:rsidRPr="00364AF0">
              <w:rPr>
                <w:w w:val="105"/>
                <w:sz w:val="14"/>
              </w:rPr>
              <w:t>16.2.5.</w:t>
            </w:r>
          </w:p>
        </w:tc>
        <w:tc>
          <w:tcPr>
            <w:tcW w:w="7299" w:type="dxa"/>
          </w:tcPr>
          <w:p w:rsidR="00DE3B2E" w:rsidRPr="00364AF0" w:rsidRDefault="00DE3B2E" w:rsidP="003A630D">
            <w:pPr>
              <w:pStyle w:val="TableParagraph"/>
              <w:spacing w:before="15" w:line="266" w:lineRule="auto"/>
              <w:ind w:left="32"/>
              <w:rPr>
                <w:sz w:val="20"/>
              </w:rPr>
            </w:pPr>
            <w:r w:rsidRPr="00364AF0">
              <w:rPr>
                <w:sz w:val="20"/>
              </w:rPr>
              <w:t>Врата су глатка и израђена од неупијајућег материјала и могу лако да се чисте и, према потреби дезинфикују, осим ако се може доказати да су и други употребљени</w:t>
            </w:r>
          </w:p>
          <w:p w:rsidR="00DE3B2E" w:rsidRPr="00364AF0" w:rsidRDefault="00DE3B2E" w:rsidP="003A630D">
            <w:pPr>
              <w:pStyle w:val="TableParagraph"/>
              <w:spacing w:line="226" w:lineRule="exact"/>
              <w:ind w:left="32"/>
              <w:rPr>
                <w:sz w:val="20"/>
              </w:rPr>
            </w:pPr>
            <w:r w:rsidRPr="00364AF0">
              <w:rPr>
                <w:sz w:val="20"/>
              </w:rPr>
              <w:t>материјали одговарајући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300"/>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rPr>
                <w:sz w:val="18"/>
              </w:rPr>
            </w:pPr>
          </w:p>
          <w:p w:rsidR="00DE3B2E" w:rsidRPr="00364AF0" w:rsidRDefault="00DE3B2E" w:rsidP="003A630D">
            <w:pPr>
              <w:pStyle w:val="TableParagraph"/>
              <w:spacing w:before="130"/>
              <w:ind w:left="74" w:right="56"/>
              <w:jc w:val="center"/>
              <w:rPr>
                <w:b/>
                <w:sz w:val="18"/>
              </w:rPr>
            </w:pPr>
            <w:r w:rsidRPr="00364AF0">
              <w:rPr>
                <w:b/>
                <w:w w:val="105"/>
                <w:sz w:val="18"/>
              </w:rPr>
              <w:t>21</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
              <w:rPr>
                <w:sz w:val="20"/>
              </w:rPr>
            </w:pPr>
          </w:p>
          <w:p w:rsidR="00DE3B2E" w:rsidRPr="00364AF0" w:rsidRDefault="00DE3B2E" w:rsidP="003A630D">
            <w:pPr>
              <w:pStyle w:val="TableParagraph"/>
              <w:ind w:left="90"/>
              <w:rPr>
                <w:sz w:val="14"/>
              </w:rPr>
            </w:pPr>
            <w:r w:rsidRPr="00364AF0">
              <w:rPr>
                <w:w w:val="105"/>
                <w:sz w:val="14"/>
              </w:rPr>
              <w:t>16.2.6.</w:t>
            </w:r>
          </w:p>
        </w:tc>
        <w:tc>
          <w:tcPr>
            <w:tcW w:w="7299" w:type="dxa"/>
          </w:tcPr>
          <w:p w:rsidR="00DE3B2E" w:rsidRPr="00364AF0" w:rsidRDefault="00DE3B2E" w:rsidP="003A630D">
            <w:pPr>
              <w:pStyle w:val="TableParagraph"/>
              <w:spacing w:before="5" w:line="250" w:lineRule="atLeast"/>
              <w:ind w:left="32"/>
              <w:rPr>
                <w:sz w:val="20"/>
              </w:rPr>
            </w:pPr>
            <w:r w:rsidRPr="00364AF0">
              <w:rPr>
                <w:sz w:val="20"/>
              </w:rPr>
              <w:t>Све површине, укључујући опрему, у просторијама у којима се рукује храном, а нарочито оне површине које долазе у контакт са храном, су од глатког, перивог и нетоксичног материјала отпорног на корозију који се лако чисти и, према потреби дезинфикује, осим ако субјекти у пословању храном се може доказати да су и други употребљени материјали одговарајући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3" w:right="56"/>
              <w:jc w:val="center"/>
              <w:rPr>
                <w:b/>
                <w:sz w:val="18"/>
              </w:rPr>
            </w:pPr>
            <w:r w:rsidRPr="00364AF0">
              <w:rPr>
                <w:b/>
                <w:w w:val="105"/>
                <w:sz w:val="18"/>
              </w:rPr>
              <w:t>22</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5"/>
              <w:rPr>
                <w:sz w:val="14"/>
              </w:rPr>
            </w:pPr>
            <w:r w:rsidRPr="00364AF0">
              <w:rPr>
                <w:w w:val="105"/>
                <w:sz w:val="14"/>
              </w:rPr>
              <w:t>16.3.</w:t>
            </w:r>
          </w:p>
        </w:tc>
        <w:tc>
          <w:tcPr>
            <w:tcW w:w="7299" w:type="dxa"/>
          </w:tcPr>
          <w:p w:rsidR="00DE3B2E" w:rsidRPr="00364AF0" w:rsidRDefault="00DE3B2E" w:rsidP="003A630D">
            <w:pPr>
              <w:pStyle w:val="TableParagraph"/>
              <w:spacing w:before="11"/>
              <w:ind w:left="32"/>
              <w:rPr>
                <w:sz w:val="20"/>
              </w:rPr>
            </w:pPr>
            <w:r w:rsidRPr="00364AF0">
              <w:rPr>
                <w:sz w:val="20"/>
              </w:rPr>
              <w:t>Подови, зидови, радне површине и опрема која долази у контакт са храном се</w:t>
            </w:r>
          </w:p>
          <w:p w:rsidR="00DE3B2E" w:rsidRPr="00364AF0" w:rsidRDefault="00DE3B2E" w:rsidP="003A630D">
            <w:pPr>
              <w:pStyle w:val="TableParagraph"/>
              <w:spacing w:before="24" w:line="223" w:lineRule="exact"/>
              <w:ind w:left="32"/>
              <w:rPr>
                <w:sz w:val="20"/>
              </w:rPr>
            </w:pPr>
            <w:r w:rsidRPr="00364AF0">
              <w:rPr>
                <w:sz w:val="20"/>
              </w:rPr>
              <w:t>одржава у добром стању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3" w:right="56"/>
              <w:jc w:val="center"/>
              <w:rPr>
                <w:b/>
                <w:sz w:val="18"/>
              </w:rPr>
            </w:pPr>
            <w:r w:rsidRPr="00364AF0">
              <w:rPr>
                <w:b/>
                <w:w w:val="105"/>
                <w:sz w:val="18"/>
              </w:rPr>
              <w:t>23</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5"/>
              <w:rPr>
                <w:sz w:val="14"/>
              </w:rPr>
            </w:pPr>
            <w:r w:rsidRPr="00364AF0">
              <w:rPr>
                <w:w w:val="105"/>
                <w:sz w:val="14"/>
              </w:rPr>
              <w:t>16.4.</w:t>
            </w:r>
          </w:p>
        </w:tc>
        <w:tc>
          <w:tcPr>
            <w:tcW w:w="7299" w:type="dxa"/>
          </w:tcPr>
          <w:p w:rsidR="00DE3B2E" w:rsidRPr="00364AF0" w:rsidRDefault="00DE3B2E" w:rsidP="003A630D">
            <w:pPr>
              <w:pStyle w:val="TableParagraph"/>
              <w:spacing w:before="11"/>
              <w:ind w:left="32"/>
              <w:rPr>
                <w:sz w:val="20"/>
              </w:rPr>
            </w:pPr>
            <w:r w:rsidRPr="00364AF0">
              <w:rPr>
                <w:sz w:val="20"/>
              </w:rPr>
              <w:t>Ако отварање прозора узрокује контаминацију, ти прозори се у току производње</w:t>
            </w:r>
          </w:p>
          <w:p w:rsidR="00DE3B2E" w:rsidRPr="00364AF0" w:rsidRDefault="00DE3B2E" w:rsidP="003A630D">
            <w:pPr>
              <w:pStyle w:val="TableParagraph"/>
              <w:spacing w:before="24" w:line="223" w:lineRule="exact"/>
              <w:ind w:left="32"/>
              <w:rPr>
                <w:sz w:val="20"/>
              </w:rPr>
            </w:pPr>
            <w:r w:rsidRPr="00364AF0">
              <w:rPr>
                <w:sz w:val="20"/>
              </w:rPr>
              <w:t>држе затворени и фиксирани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3" w:right="56"/>
              <w:jc w:val="center"/>
              <w:rPr>
                <w:b/>
                <w:sz w:val="18"/>
              </w:rPr>
            </w:pPr>
            <w:r w:rsidRPr="00364AF0">
              <w:rPr>
                <w:b/>
                <w:w w:val="105"/>
                <w:sz w:val="18"/>
              </w:rPr>
              <w:t>24</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90"/>
              <w:rPr>
                <w:sz w:val="14"/>
              </w:rPr>
            </w:pPr>
            <w:r w:rsidRPr="00364AF0">
              <w:rPr>
                <w:w w:val="105"/>
                <w:sz w:val="14"/>
              </w:rPr>
              <w:t>17.1.1.</w:t>
            </w:r>
          </w:p>
        </w:tc>
        <w:tc>
          <w:tcPr>
            <w:tcW w:w="7299" w:type="dxa"/>
          </w:tcPr>
          <w:p w:rsidR="00DE3B2E" w:rsidRPr="00364AF0" w:rsidRDefault="00DE3B2E" w:rsidP="003A630D">
            <w:pPr>
              <w:pStyle w:val="TableParagraph"/>
              <w:spacing w:before="11"/>
              <w:ind w:left="32"/>
              <w:rPr>
                <w:sz w:val="20"/>
              </w:rPr>
            </w:pPr>
            <w:r w:rsidRPr="00364AF0">
              <w:rPr>
                <w:sz w:val="20"/>
              </w:rPr>
              <w:t>Обезбеђене су одговарајуће просторије, односно простор за чишћење,</w:t>
            </w:r>
          </w:p>
          <w:p w:rsidR="00DE3B2E" w:rsidRPr="00364AF0" w:rsidRDefault="00DE3B2E" w:rsidP="003A630D">
            <w:pPr>
              <w:pStyle w:val="TableParagraph"/>
              <w:spacing w:before="24" w:line="223" w:lineRule="exact"/>
              <w:ind w:left="32"/>
              <w:rPr>
                <w:sz w:val="20"/>
              </w:rPr>
            </w:pPr>
            <w:r w:rsidRPr="00364AF0">
              <w:rPr>
                <w:sz w:val="20"/>
              </w:rPr>
              <w:t>дезинфекцију и складиштење радног прибора и опреме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3" w:right="56"/>
              <w:jc w:val="center"/>
              <w:rPr>
                <w:b/>
                <w:sz w:val="18"/>
              </w:rPr>
            </w:pPr>
            <w:r w:rsidRPr="00364AF0">
              <w:rPr>
                <w:b/>
                <w:w w:val="105"/>
                <w:sz w:val="18"/>
              </w:rPr>
              <w:t>25</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90"/>
              <w:rPr>
                <w:sz w:val="14"/>
              </w:rPr>
            </w:pPr>
            <w:r w:rsidRPr="00364AF0">
              <w:rPr>
                <w:w w:val="105"/>
                <w:sz w:val="14"/>
              </w:rPr>
              <w:t>17.1.2.</w:t>
            </w:r>
          </w:p>
        </w:tc>
        <w:tc>
          <w:tcPr>
            <w:tcW w:w="7299" w:type="dxa"/>
          </w:tcPr>
          <w:p w:rsidR="00DE3B2E" w:rsidRPr="00364AF0" w:rsidRDefault="00DE3B2E" w:rsidP="003A630D">
            <w:pPr>
              <w:pStyle w:val="TableParagraph"/>
              <w:spacing w:before="138"/>
              <w:ind w:left="32"/>
              <w:rPr>
                <w:sz w:val="20"/>
              </w:rPr>
            </w:pPr>
            <w:r w:rsidRPr="00364AF0">
              <w:rPr>
                <w:sz w:val="20"/>
              </w:rPr>
              <w:t>Обезбеђени су одговарајући услови и опрема за прање хране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26</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5"/>
              <w:rPr>
                <w:sz w:val="14"/>
              </w:rPr>
            </w:pPr>
            <w:r w:rsidRPr="00364AF0">
              <w:rPr>
                <w:w w:val="105"/>
                <w:sz w:val="14"/>
              </w:rPr>
              <w:t>17.2.</w:t>
            </w:r>
          </w:p>
        </w:tc>
        <w:tc>
          <w:tcPr>
            <w:tcW w:w="7299" w:type="dxa"/>
          </w:tcPr>
          <w:p w:rsidR="00DE3B2E" w:rsidRPr="00364AF0" w:rsidRDefault="00DE3B2E" w:rsidP="003A630D">
            <w:pPr>
              <w:pStyle w:val="TableParagraph"/>
              <w:spacing w:before="15" w:line="266" w:lineRule="auto"/>
              <w:ind w:left="32" w:right="114"/>
              <w:rPr>
                <w:sz w:val="20"/>
              </w:rPr>
            </w:pPr>
            <w:r w:rsidRPr="00364AF0">
              <w:rPr>
                <w:sz w:val="20"/>
              </w:rPr>
              <w:t xml:space="preserve">Просторије односно простори из тачака 24. </w:t>
            </w:r>
            <w:proofErr w:type="gramStart"/>
            <w:r w:rsidRPr="00364AF0">
              <w:rPr>
                <w:sz w:val="20"/>
              </w:rPr>
              <w:t>и</w:t>
            </w:r>
            <w:proofErr w:type="gramEnd"/>
            <w:r w:rsidRPr="00364AF0">
              <w:rPr>
                <w:sz w:val="20"/>
              </w:rPr>
              <w:t xml:space="preserve"> 25. израђени су од материјала отпорног на корозију, који се лако чисти и који има одговарајући довод топле и</w:t>
            </w:r>
          </w:p>
          <w:p w:rsidR="00DE3B2E" w:rsidRPr="00364AF0" w:rsidRDefault="00DE3B2E" w:rsidP="003A630D">
            <w:pPr>
              <w:pStyle w:val="TableParagraph"/>
              <w:spacing w:line="226" w:lineRule="exact"/>
              <w:ind w:left="32"/>
              <w:rPr>
                <w:sz w:val="20"/>
              </w:rPr>
            </w:pPr>
            <w:r w:rsidRPr="00364AF0">
              <w:rPr>
                <w:sz w:val="20"/>
              </w:rPr>
              <w:t>хладне воде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27</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5"/>
              <w:rPr>
                <w:sz w:val="14"/>
              </w:rPr>
            </w:pPr>
            <w:r w:rsidRPr="00364AF0">
              <w:rPr>
                <w:w w:val="105"/>
                <w:sz w:val="14"/>
              </w:rPr>
              <w:t>17.3.</w:t>
            </w:r>
          </w:p>
        </w:tc>
        <w:tc>
          <w:tcPr>
            <w:tcW w:w="7299" w:type="dxa"/>
          </w:tcPr>
          <w:p w:rsidR="00DE3B2E" w:rsidRPr="00364AF0" w:rsidRDefault="00DE3B2E" w:rsidP="003A630D">
            <w:pPr>
              <w:pStyle w:val="TableParagraph"/>
              <w:spacing w:before="15"/>
              <w:ind w:left="32"/>
              <w:rPr>
                <w:sz w:val="20"/>
              </w:rPr>
            </w:pPr>
            <w:r w:rsidRPr="00364AF0">
              <w:rPr>
                <w:sz w:val="20"/>
              </w:rPr>
              <w:t>Услови за прање хране из тачке 25. нарочито се односе на судоперу или другу</w:t>
            </w:r>
          </w:p>
          <w:p w:rsidR="00DE3B2E" w:rsidRPr="00364AF0" w:rsidRDefault="00DE3B2E" w:rsidP="003A630D">
            <w:pPr>
              <w:pStyle w:val="TableParagraph"/>
              <w:spacing w:before="5" w:line="250" w:lineRule="atLeast"/>
              <w:ind w:left="32" w:right="114"/>
              <w:rPr>
                <w:sz w:val="20"/>
              </w:rPr>
            </w:pPr>
            <w:r w:rsidRPr="00364AF0">
              <w:rPr>
                <w:sz w:val="20"/>
              </w:rPr>
              <w:t>опрему предвиђену за прање хране, која има одговарајући довод топле и/или хладне воде за пиће, која се редовно чисти и, према потреби, дезинфикује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28</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6"/>
              <w:rPr>
                <w:sz w:val="14"/>
              </w:rPr>
            </w:pPr>
            <w:r w:rsidRPr="00364AF0">
              <w:rPr>
                <w:w w:val="105"/>
                <w:sz w:val="14"/>
              </w:rPr>
              <w:t>19.1.</w:t>
            </w:r>
          </w:p>
        </w:tc>
        <w:tc>
          <w:tcPr>
            <w:tcW w:w="7299" w:type="dxa"/>
          </w:tcPr>
          <w:p w:rsidR="00DE3B2E" w:rsidRPr="00364AF0" w:rsidRDefault="00DE3B2E" w:rsidP="003A630D">
            <w:pPr>
              <w:pStyle w:val="TableParagraph"/>
              <w:spacing w:before="15" w:line="266" w:lineRule="auto"/>
              <w:ind w:left="32"/>
              <w:rPr>
                <w:sz w:val="20"/>
              </w:rPr>
            </w:pPr>
            <w:r w:rsidRPr="00364AF0">
              <w:rPr>
                <w:sz w:val="20"/>
              </w:rPr>
              <w:t>Превозна средства и опрема за испоруку на превозном средству и/или контејнери који се користе за превоз хране су конструисани и израђени на начин који</w:t>
            </w:r>
          </w:p>
          <w:p w:rsidR="00DE3B2E" w:rsidRPr="00364AF0" w:rsidRDefault="00DE3B2E" w:rsidP="003A630D">
            <w:pPr>
              <w:pStyle w:val="TableParagraph"/>
              <w:spacing w:line="226" w:lineRule="exact"/>
              <w:ind w:left="32"/>
              <w:rPr>
                <w:sz w:val="20"/>
              </w:rPr>
            </w:pPr>
            <w:r w:rsidRPr="00364AF0">
              <w:rPr>
                <w:sz w:val="20"/>
              </w:rPr>
              <w:t>омогућава одговарајуће чишћење и/или дезинфекцију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7"/>
        </w:trPr>
        <w:tc>
          <w:tcPr>
            <w:tcW w:w="442" w:type="dxa"/>
          </w:tcPr>
          <w:p w:rsidR="00DE3B2E" w:rsidRPr="00364AF0" w:rsidRDefault="00DE3B2E" w:rsidP="003A630D">
            <w:pPr>
              <w:pStyle w:val="TableParagraph"/>
              <w:spacing w:before="152"/>
              <w:ind w:left="74" w:right="56"/>
              <w:jc w:val="center"/>
              <w:rPr>
                <w:b/>
                <w:sz w:val="18"/>
              </w:rPr>
            </w:pPr>
            <w:r w:rsidRPr="00364AF0">
              <w:rPr>
                <w:b/>
                <w:w w:val="105"/>
                <w:sz w:val="18"/>
              </w:rPr>
              <w:t>29</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6"/>
              <w:rPr>
                <w:sz w:val="14"/>
              </w:rPr>
            </w:pPr>
            <w:r w:rsidRPr="00364AF0">
              <w:rPr>
                <w:w w:val="105"/>
                <w:sz w:val="14"/>
              </w:rPr>
              <w:t>19.2.</w:t>
            </w:r>
          </w:p>
        </w:tc>
        <w:tc>
          <w:tcPr>
            <w:tcW w:w="7299" w:type="dxa"/>
          </w:tcPr>
          <w:p w:rsidR="00DE3B2E" w:rsidRPr="00364AF0" w:rsidRDefault="00DE3B2E" w:rsidP="003A630D">
            <w:pPr>
              <w:pStyle w:val="TableParagraph"/>
              <w:spacing w:before="11"/>
              <w:ind w:left="32"/>
              <w:rPr>
                <w:sz w:val="20"/>
              </w:rPr>
            </w:pPr>
            <w:r w:rsidRPr="00364AF0">
              <w:rPr>
                <w:sz w:val="20"/>
              </w:rPr>
              <w:t>Превозно средство и опрема за испоруку и/или контејнери се редовно чисте и</w:t>
            </w:r>
          </w:p>
          <w:p w:rsidR="00DE3B2E" w:rsidRPr="00364AF0" w:rsidRDefault="00DE3B2E" w:rsidP="003A630D">
            <w:pPr>
              <w:pStyle w:val="TableParagraph"/>
              <w:spacing w:before="24" w:line="223" w:lineRule="exact"/>
              <w:ind w:left="32"/>
              <w:rPr>
                <w:sz w:val="20"/>
              </w:rPr>
            </w:pPr>
            <w:r w:rsidRPr="00364AF0">
              <w:rPr>
                <w:sz w:val="20"/>
              </w:rPr>
              <w:t>одржавају у добром стању, како би се храна заштитила од контаминације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30</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6"/>
              <w:rPr>
                <w:sz w:val="14"/>
              </w:rPr>
            </w:pPr>
            <w:r w:rsidRPr="00364AF0">
              <w:rPr>
                <w:w w:val="105"/>
                <w:sz w:val="14"/>
              </w:rPr>
              <w:t>19.3.</w:t>
            </w:r>
          </w:p>
        </w:tc>
        <w:tc>
          <w:tcPr>
            <w:tcW w:w="7299" w:type="dxa"/>
          </w:tcPr>
          <w:p w:rsidR="00DE3B2E" w:rsidRPr="00364AF0" w:rsidRDefault="00DE3B2E" w:rsidP="003A630D">
            <w:pPr>
              <w:pStyle w:val="TableParagraph"/>
              <w:spacing w:before="15" w:line="266" w:lineRule="auto"/>
              <w:ind w:left="32" w:right="166"/>
              <w:rPr>
                <w:sz w:val="20"/>
              </w:rPr>
            </w:pPr>
            <w:r w:rsidRPr="00364AF0">
              <w:rPr>
                <w:sz w:val="20"/>
              </w:rPr>
              <w:t>Храна у превозном средству и/или контејнерима смештена је и заштићена на начин који омогућава да ризик од контаминације буде сведен на најмању могућу</w:t>
            </w:r>
          </w:p>
          <w:p w:rsidR="00DE3B2E" w:rsidRPr="00364AF0" w:rsidRDefault="00DE3B2E" w:rsidP="003A630D">
            <w:pPr>
              <w:pStyle w:val="TableParagraph"/>
              <w:spacing w:line="226" w:lineRule="exact"/>
              <w:ind w:left="32"/>
              <w:rPr>
                <w:sz w:val="20"/>
              </w:rPr>
            </w:pPr>
            <w:r w:rsidRPr="00364AF0">
              <w:rPr>
                <w:sz w:val="20"/>
              </w:rPr>
              <w:t>меру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bl>
    <w:p w:rsidR="00DE3B2E" w:rsidRPr="00364AF0" w:rsidRDefault="00DE3B2E" w:rsidP="00DE3B2E">
      <w:pPr>
        <w:rPr>
          <w:rFonts w:ascii="Times New Roman" w:hAnsi="Times New Roman" w:cs="Times New Roman"/>
          <w:sz w:val="18"/>
        </w:rPr>
        <w:sectPr w:rsidR="00DE3B2E" w:rsidRPr="00364AF0">
          <w:pgSz w:w="12240" w:h="15840"/>
          <w:pgMar w:top="560" w:right="1100" w:bottom="280" w:left="124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3" w:right="56"/>
              <w:jc w:val="center"/>
              <w:rPr>
                <w:b/>
                <w:sz w:val="18"/>
              </w:rPr>
            </w:pPr>
            <w:r w:rsidRPr="00364AF0">
              <w:rPr>
                <w:b/>
                <w:w w:val="105"/>
                <w:sz w:val="18"/>
              </w:rPr>
              <w:t>31</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5"/>
              <w:rPr>
                <w:sz w:val="14"/>
              </w:rPr>
            </w:pPr>
            <w:r w:rsidRPr="00364AF0">
              <w:rPr>
                <w:w w:val="105"/>
                <w:sz w:val="14"/>
              </w:rPr>
              <w:t>19.4.</w:t>
            </w:r>
          </w:p>
        </w:tc>
        <w:tc>
          <w:tcPr>
            <w:tcW w:w="7299" w:type="dxa"/>
          </w:tcPr>
          <w:p w:rsidR="00DE3B2E" w:rsidRPr="00364AF0" w:rsidRDefault="00DE3B2E" w:rsidP="003A630D">
            <w:pPr>
              <w:pStyle w:val="TableParagraph"/>
              <w:spacing w:before="15" w:line="266" w:lineRule="auto"/>
              <w:ind w:left="32"/>
              <w:rPr>
                <w:sz w:val="20"/>
              </w:rPr>
            </w:pPr>
            <w:r w:rsidRPr="00364AF0">
              <w:rPr>
                <w:sz w:val="20"/>
              </w:rPr>
              <w:t>Превозна средства и/или контејнери који се употребљавају за превоз хране су такви да омогућавају одржавање хране у њима на одговарајућој температури која може</w:t>
            </w:r>
          </w:p>
          <w:p w:rsidR="00DE3B2E" w:rsidRPr="00364AF0" w:rsidRDefault="00DE3B2E" w:rsidP="003A630D">
            <w:pPr>
              <w:pStyle w:val="TableParagraph"/>
              <w:spacing w:line="226" w:lineRule="exact"/>
              <w:ind w:left="32"/>
              <w:rPr>
                <w:sz w:val="20"/>
              </w:rPr>
            </w:pPr>
            <w:proofErr w:type="gramStart"/>
            <w:r w:rsidRPr="00364AF0">
              <w:rPr>
                <w:sz w:val="20"/>
              </w:rPr>
              <w:t>да</w:t>
            </w:r>
            <w:proofErr w:type="gramEnd"/>
            <w:r w:rsidRPr="00364AF0">
              <w:rPr>
                <w:sz w:val="20"/>
              </w:rPr>
              <w:t xml:space="preserve"> се прати (где је то потребно).</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3" w:right="56"/>
              <w:jc w:val="center"/>
              <w:rPr>
                <w:b/>
                <w:sz w:val="18"/>
              </w:rPr>
            </w:pPr>
            <w:r w:rsidRPr="00364AF0">
              <w:rPr>
                <w:b/>
                <w:w w:val="105"/>
                <w:sz w:val="18"/>
              </w:rPr>
              <w:t>32</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5"/>
              <w:rPr>
                <w:sz w:val="14"/>
              </w:rPr>
            </w:pPr>
            <w:r w:rsidRPr="00364AF0">
              <w:rPr>
                <w:w w:val="105"/>
                <w:sz w:val="14"/>
              </w:rPr>
              <w:t>19.6.</w:t>
            </w:r>
          </w:p>
        </w:tc>
        <w:tc>
          <w:tcPr>
            <w:tcW w:w="7299" w:type="dxa"/>
          </w:tcPr>
          <w:p w:rsidR="00DE3B2E" w:rsidRPr="00364AF0" w:rsidRDefault="00DE3B2E" w:rsidP="003A630D">
            <w:pPr>
              <w:pStyle w:val="TableParagraph"/>
              <w:spacing w:before="4" w:line="254" w:lineRule="exact"/>
              <w:ind w:left="32"/>
              <w:rPr>
                <w:sz w:val="20"/>
              </w:rPr>
            </w:pPr>
            <w:r w:rsidRPr="00364AF0">
              <w:rPr>
                <w:sz w:val="20"/>
              </w:rPr>
              <w:t>Када се истовремено врши превоз, односно пренос различите врсте хране, обезбеђено је да та храна, односно материјали буду раздвојени на одговарајући начин, као и одговарајуће чишћење између појединих утовара, како би се избегао ризик од контаминације (где је то потребно)</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3" w:right="56"/>
              <w:jc w:val="center"/>
              <w:rPr>
                <w:b/>
                <w:sz w:val="18"/>
              </w:rPr>
            </w:pPr>
            <w:r w:rsidRPr="00364AF0">
              <w:rPr>
                <w:b/>
                <w:w w:val="105"/>
                <w:sz w:val="18"/>
              </w:rPr>
              <w:t>33</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5"/>
              <w:rPr>
                <w:sz w:val="14"/>
              </w:rPr>
            </w:pPr>
            <w:r w:rsidRPr="00364AF0">
              <w:rPr>
                <w:w w:val="105"/>
                <w:sz w:val="14"/>
              </w:rPr>
              <w:t>19.8.</w:t>
            </w:r>
          </w:p>
        </w:tc>
        <w:tc>
          <w:tcPr>
            <w:tcW w:w="7299" w:type="dxa"/>
          </w:tcPr>
          <w:p w:rsidR="00DE3B2E" w:rsidRPr="00364AF0" w:rsidRDefault="00DE3B2E" w:rsidP="003A630D">
            <w:pPr>
              <w:pStyle w:val="TableParagraph"/>
              <w:spacing w:before="11"/>
              <w:ind w:left="32"/>
              <w:rPr>
                <w:sz w:val="20"/>
              </w:rPr>
            </w:pPr>
            <w:r w:rsidRPr="00364AF0">
              <w:rPr>
                <w:sz w:val="20"/>
              </w:rPr>
              <w:t>Опрема за прихват хране, контејнери и/или цистерне су на видљив и трајан начин</w:t>
            </w:r>
          </w:p>
          <w:p w:rsidR="00DE3B2E" w:rsidRPr="00364AF0" w:rsidRDefault="00DE3B2E" w:rsidP="003A630D">
            <w:pPr>
              <w:pStyle w:val="TableParagraph"/>
              <w:spacing w:before="24" w:line="223" w:lineRule="exact"/>
              <w:ind w:left="32"/>
              <w:rPr>
                <w:sz w:val="20"/>
              </w:rPr>
            </w:pPr>
            <w:proofErr w:type="gramStart"/>
            <w:r w:rsidRPr="00364AF0">
              <w:rPr>
                <w:sz w:val="20"/>
              </w:rPr>
              <w:t>означени</w:t>
            </w:r>
            <w:proofErr w:type="gramEnd"/>
            <w:r w:rsidRPr="00364AF0">
              <w:rPr>
                <w:sz w:val="20"/>
              </w:rPr>
              <w:t xml:space="preserve"> да служе за превоз хране или текстом: „САМО ЗА ХРАНУ”.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4" w:right="56"/>
              <w:jc w:val="center"/>
              <w:rPr>
                <w:b/>
                <w:sz w:val="18"/>
              </w:rPr>
            </w:pPr>
            <w:r w:rsidRPr="00364AF0">
              <w:rPr>
                <w:b/>
                <w:w w:val="105"/>
                <w:sz w:val="18"/>
              </w:rPr>
              <w:t>34</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90"/>
              <w:rPr>
                <w:sz w:val="14"/>
              </w:rPr>
            </w:pPr>
            <w:r w:rsidRPr="00364AF0">
              <w:rPr>
                <w:w w:val="105"/>
                <w:sz w:val="14"/>
              </w:rPr>
              <w:t>20.1.1.</w:t>
            </w:r>
          </w:p>
        </w:tc>
        <w:tc>
          <w:tcPr>
            <w:tcW w:w="7299" w:type="dxa"/>
          </w:tcPr>
          <w:p w:rsidR="00DE3B2E" w:rsidRPr="00364AF0" w:rsidRDefault="00DE3B2E" w:rsidP="003A630D">
            <w:pPr>
              <w:pStyle w:val="TableParagraph"/>
              <w:spacing w:before="147" w:line="266" w:lineRule="auto"/>
              <w:ind w:left="32"/>
              <w:rPr>
                <w:sz w:val="20"/>
              </w:rPr>
            </w:pPr>
            <w:r w:rsidRPr="00364AF0">
              <w:rPr>
                <w:sz w:val="20"/>
              </w:rPr>
              <w:t>Предмети, прибор и опрема са којима храна долази у контакт су ефективно очишћени и, где је то потребно дезинфиковани, при чему се чишћење и дезинфекција обавља довољно често да се избегне сваки ризик од контаминације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35</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90"/>
              <w:rPr>
                <w:sz w:val="14"/>
              </w:rPr>
            </w:pPr>
            <w:r w:rsidRPr="00364AF0">
              <w:rPr>
                <w:w w:val="105"/>
                <w:sz w:val="14"/>
              </w:rPr>
              <w:t>20.1.2.</w:t>
            </w:r>
          </w:p>
        </w:tc>
        <w:tc>
          <w:tcPr>
            <w:tcW w:w="7299" w:type="dxa"/>
          </w:tcPr>
          <w:p w:rsidR="00DE3B2E" w:rsidRPr="00364AF0" w:rsidRDefault="00DE3B2E" w:rsidP="003A630D">
            <w:pPr>
              <w:pStyle w:val="TableParagraph"/>
              <w:spacing w:before="15"/>
              <w:ind w:left="32"/>
              <w:rPr>
                <w:sz w:val="20"/>
              </w:rPr>
            </w:pPr>
            <w:r w:rsidRPr="00364AF0">
              <w:rPr>
                <w:sz w:val="20"/>
              </w:rPr>
              <w:t>Предмети, прибор и опрема са којима храна долази у контакт су пројектовани и</w:t>
            </w:r>
          </w:p>
          <w:p w:rsidR="00DE3B2E" w:rsidRPr="00364AF0" w:rsidRDefault="00DE3B2E" w:rsidP="003A630D">
            <w:pPr>
              <w:pStyle w:val="TableParagraph"/>
              <w:spacing w:before="5" w:line="250" w:lineRule="atLeast"/>
              <w:ind w:left="32" w:right="114"/>
              <w:rPr>
                <w:sz w:val="20"/>
              </w:rPr>
            </w:pPr>
            <w:r w:rsidRPr="00364AF0">
              <w:rPr>
                <w:sz w:val="20"/>
              </w:rPr>
              <w:t>израђени од таквог материјала и одржавани у таквом стању којим се обезбеђује да се ризик од контаминације смањи на најмању могућу меру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4" w:right="56"/>
              <w:jc w:val="center"/>
              <w:rPr>
                <w:b/>
                <w:sz w:val="18"/>
              </w:rPr>
            </w:pPr>
            <w:r w:rsidRPr="00364AF0">
              <w:rPr>
                <w:b/>
                <w:w w:val="105"/>
                <w:sz w:val="18"/>
              </w:rPr>
              <w:t>36</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90"/>
              <w:rPr>
                <w:sz w:val="14"/>
              </w:rPr>
            </w:pPr>
            <w:r w:rsidRPr="00364AF0">
              <w:rPr>
                <w:w w:val="105"/>
                <w:sz w:val="14"/>
              </w:rPr>
              <w:t>20.1.3.</w:t>
            </w:r>
          </w:p>
        </w:tc>
        <w:tc>
          <w:tcPr>
            <w:tcW w:w="7299" w:type="dxa"/>
          </w:tcPr>
          <w:p w:rsidR="00DE3B2E" w:rsidRPr="00364AF0" w:rsidRDefault="00DE3B2E" w:rsidP="003A630D">
            <w:pPr>
              <w:pStyle w:val="TableParagraph"/>
              <w:spacing w:before="4" w:line="254" w:lineRule="exact"/>
              <w:ind w:left="32"/>
              <w:rPr>
                <w:sz w:val="20"/>
              </w:rPr>
            </w:pPr>
            <w:r w:rsidRPr="00364AF0">
              <w:rPr>
                <w:sz w:val="20"/>
              </w:rPr>
              <w:t>Предмети, прибор и опрема са којима храна долази у контакт су израђени од таквог материјала и одржавани у таквом стању тако да се обезбеђује да њихово чишћење буде могуће, а где је то потребно и дезинфикује, осим за контејнере и амбалажу за једнократну употребу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3" w:right="56"/>
              <w:jc w:val="center"/>
              <w:rPr>
                <w:b/>
                <w:sz w:val="18"/>
              </w:rPr>
            </w:pPr>
            <w:r w:rsidRPr="00364AF0">
              <w:rPr>
                <w:b/>
                <w:w w:val="105"/>
                <w:sz w:val="18"/>
              </w:rPr>
              <w:t>37</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90"/>
              <w:rPr>
                <w:sz w:val="14"/>
              </w:rPr>
            </w:pPr>
            <w:r w:rsidRPr="00364AF0">
              <w:rPr>
                <w:w w:val="105"/>
                <w:sz w:val="14"/>
              </w:rPr>
              <w:t>20.1.4.</w:t>
            </w:r>
          </w:p>
        </w:tc>
        <w:tc>
          <w:tcPr>
            <w:tcW w:w="7299" w:type="dxa"/>
          </w:tcPr>
          <w:p w:rsidR="00DE3B2E" w:rsidRPr="00364AF0" w:rsidRDefault="00DE3B2E" w:rsidP="003A630D">
            <w:pPr>
              <w:pStyle w:val="TableParagraph"/>
              <w:spacing w:before="11"/>
              <w:ind w:left="32"/>
              <w:rPr>
                <w:sz w:val="20"/>
              </w:rPr>
            </w:pPr>
            <w:r w:rsidRPr="00364AF0">
              <w:rPr>
                <w:sz w:val="20"/>
              </w:rPr>
              <w:t>Предмети, прибор и опрема са којима храна долази у контакт су постављени тако</w:t>
            </w:r>
          </w:p>
          <w:p w:rsidR="00DE3B2E" w:rsidRPr="00364AF0" w:rsidRDefault="00DE3B2E" w:rsidP="003A630D">
            <w:pPr>
              <w:pStyle w:val="TableParagraph"/>
              <w:spacing w:before="24" w:line="223" w:lineRule="exact"/>
              <w:ind w:left="32"/>
              <w:rPr>
                <w:sz w:val="20"/>
              </w:rPr>
            </w:pPr>
            <w:r w:rsidRPr="00364AF0">
              <w:rPr>
                <w:sz w:val="20"/>
              </w:rPr>
              <w:t>да омогућавају одговарајуће чишћење опреме и простора око опреме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3" w:right="56"/>
              <w:jc w:val="center"/>
              <w:rPr>
                <w:b/>
                <w:sz w:val="18"/>
              </w:rPr>
            </w:pPr>
            <w:r w:rsidRPr="00364AF0">
              <w:rPr>
                <w:b/>
                <w:w w:val="105"/>
                <w:sz w:val="18"/>
              </w:rPr>
              <w:t>38</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5"/>
              <w:rPr>
                <w:sz w:val="14"/>
              </w:rPr>
            </w:pPr>
            <w:r w:rsidRPr="00364AF0">
              <w:rPr>
                <w:w w:val="105"/>
                <w:sz w:val="14"/>
              </w:rPr>
              <w:t>20.2.</w:t>
            </w:r>
          </w:p>
        </w:tc>
        <w:tc>
          <w:tcPr>
            <w:tcW w:w="7299" w:type="dxa"/>
          </w:tcPr>
          <w:p w:rsidR="00DE3B2E" w:rsidRPr="00364AF0" w:rsidRDefault="00DE3B2E" w:rsidP="003A630D">
            <w:pPr>
              <w:pStyle w:val="TableParagraph"/>
              <w:spacing w:before="11"/>
              <w:ind w:left="32"/>
              <w:rPr>
                <w:sz w:val="20"/>
              </w:rPr>
            </w:pPr>
            <w:r w:rsidRPr="00364AF0">
              <w:rPr>
                <w:sz w:val="20"/>
              </w:rPr>
              <w:t>На опреми је, где је то потребно, постављен одговарајући контролни уређај ради</w:t>
            </w:r>
          </w:p>
          <w:p w:rsidR="00DE3B2E" w:rsidRPr="00364AF0" w:rsidRDefault="00DE3B2E" w:rsidP="003A630D">
            <w:pPr>
              <w:pStyle w:val="TableParagraph"/>
              <w:spacing w:before="24" w:line="223" w:lineRule="exact"/>
              <w:ind w:left="32"/>
              <w:rPr>
                <w:sz w:val="20"/>
              </w:rPr>
            </w:pPr>
            <w:r w:rsidRPr="00364AF0">
              <w:rPr>
                <w:sz w:val="20"/>
              </w:rPr>
              <w:t>контроле испуњености услова који су прописани овим правилником</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39</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5"/>
              <w:rPr>
                <w:sz w:val="14"/>
              </w:rPr>
            </w:pPr>
            <w:r w:rsidRPr="00364AF0">
              <w:rPr>
                <w:w w:val="105"/>
                <w:sz w:val="14"/>
              </w:rPr>
              <w:t>21.1.</w:t>
            </w:r>
          </w:p>
        </w:tc>
        <w:tc>
          <w:tcPr>
            <w:tcW w:w="7299" w:type="dxa"/>
          </w:tcPr>
          <w:p w:rsidR="00DE3B2E" w:rsidRPr="00364AF0" w:rsidRDefault="00DE3B2E" w:rsidP="003A630D">
            <w:pPr>
              <w:pStyle w:val="TableParagraph"/>
              <w:spacing w:before="15" w:line="266" w:lineRule="auto"/>
              <w:ind w:left="32"/>
              <w:rPr>
                <w:sz w:val="20"/>
              </w:rPr>
            </w:pPr>
            <w:r w:rsidRPr="00364AF0">
              <w:rPr>
                <w:sz w:val="20"/>
              </w:rPr>
              <w:t>Отпад од хране, нејестиви споредни производи и остали отпаци уклањају се из просторија у којима се налази храна, што је могуће пре, како би се избегло њихово</w:t>
            </w:r>
          </w:p>
          <w:p w:rsidR="00DE3B2E" w:rsidRPr="00364AF0" w:rsidRDefault="00DE3B2E" w:rsidP="003A630D">
            <w:pPr>
              <w:pStyle w:val="TableParagraph"/>
              <w:spacing w:line="226" w:lineRule="exact"/>
              <w:ind w:left="32"/>
              <w:rPr>
                <w:sz w:val="20"/>
              </w:rPr>
            </w:pPr>
            <w:r w:rsidRPr="00364AF0">
              <w:rPr>
                <w:sz w:val="20"/>
              </w:rPr>
              <w:t>нагомилавање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40</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5"/>
              <w:rPr>
                <w:sz w:val="14"/>
              </w:rPr>
            </w:pPr>
            <w:r w:rsidRPr="00364AF0">
              <w:rPr>
                <w:w w:val="105"/>
                <w:sz w:val="14"/>
              </w:rPr>
              <w:t>21.2.</w:t>
            </w:r>
          </w:p>
        </w:tc>
        <w:tc>
          <w:tcPr>
            <w:tcW w:w="7299" w:type="dxa"/>
          </w:tcPr>
          <w:p w:rsidR="00DE3B2E" w:rsidRPr="00364AF0" w:rsidRDefault="00DE3B2E" w:rsidP="003A630D">
            <w:pPr>
              <w:pStyle w:val="TableParagraph"/>
              <w:spacing w:before="15" w:line="266" w:lineRule="auto"/>
              <w:ind w:left="32"/>
              <w:rPr>
                <w:sz w:val="20"/>
              </w:rPr>
            </w:pPr>
            <w:r w:rsidRPr="00364AF0">
              <w:rPr>
                <w:sz w:val="20"/>
              </w:rPr>
              <w:t>Отпад се уклања одлагањем у контејнере који се могу затворити, а друге врсте контејнера или систем уклањања се користе ако субјекти у пословању храном</w:t>
            </w:r>
          </w:p>
          <w:p w:rsidR="00DE3B2E" w:rsidRPr="00364AF0" w:rsidRDefault="00DE3B2E" w:rsidP="003A630D">
            <w:pPr>
              <w:pStyle w:val="TableParagraph"/>
              <w:spacing w:line="226" w:lineRule="exact"/>
              <w:ind w:left="32"/>
              <w:rPr>
                <w:sz w:val="20"/>
              </w:rPr>
            </w:pPr>
            <w:r w:rsidRPr="00364AF0">
              <w:rPr>
                <w:sz w:val="20"/>
              </w:rPr>
              <w:t>докажу да су одговарајући</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4" w:right="56"/>
              <w:jc w:val="center"/>
              <w:rPr>
                <w:b/>
                <w:sz w:val="18"/>
              </w:rPr>
            </w:pPr>
            <w:r w:rsidRPr="00364AF0">
              <w:rPr>
                <w:b/>
                <w:w w:val="105"/>
                <w:sz w:val="18"/>
              </w:rPr>
              <w:t>41</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5"/>
              <w:rPr>
                <w:sz w:val="14"/>
              </w:rPr>
            </w:pPr>
            <w:r w:rsidRPr="00364AF0">
              <w:rPr>
                <w:w w:val="105"/>
                <w:sz w:val="14"/>
              </w:rPr>
              <w:t>21.3.</w:t>
            </w:r>
          </w:p>
        </w:tc>
        <w:tc>
          <w:tcPr>
            <w:tcW w:w="7299" w:type="dxa"/>
          </w:tcPr>
          <w:p w:rsidR="00DE3B2E" w:rsidRPr="00364AF0" w:rsidRDefault="00DE3B2E" w:rsidP="003A630D">
            <w:pPr>
              <w:pStyle w:val="TableParagraph"/>
              <w:spacing w:before="11"/>
              <w:ind w:left="32"/>
              <w:rPr>
                <w:sz w:val="20"/>
              </w:rPr>
            </w:pPr>
            <w:r w:rsidRPr="00364AF0">
              <w:rPr>
                <w:sz w:val="20"/>
              </w:rPr>
              <w:t>Контејнери за одлагање отпадака су израђени на одговарајући начин, одржавају се</w:t>
            </w:r>
          </w:p>
          <w:p w:rsidR="00DE3B2E" w:rsidRPr="00364AF0" w:rsidRDefault="00DE3B2E" w:rsidP="003A630D">
            <w:pPr>
              <w:pStyle w:val="TableParagraph"/>
              <w:spacing w:before="24" w:line="223" w:lineRule="exact"/>
              <w:ind w:left="32"/>
              <w:rPr>
                <w:sz w:val="20"/>
              </w:rPr>
            </w:pPr>
            <w:r w:rsidRPr="00364AF0">
              <w:rPr>
                <w:sz w:val="20"/>
              </w:rPr>
              <w:t>у добром стању и могу лако да се чисте и, према потреби, дезинфикују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4" w:right="56"/>
              <w:jc w:val="center"/>
              <w:rPr>
                <w:b/>
                <w:sz w:val="18"/>
              </w:rPr>
            </w:pPr>
            <w:r w:rsidRPr="00364AF0">
              <w:rPr>
                <w:b/>
                <w:w w:val="105"/>
                <w:sz w:val="18"/>
              </w:rPr>
              <w:t>42</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6"/>
              <w:rPr>
                <w:sz w:val="14"/>
              </w:rPr>
            </w:pPr>
            <w:r w:rsidRPr="00364AF0">
              <w:rPr>
                <w:w w:val="105"/>
                <w:sz w:val="14"/>
              </w:rPr>
              <w:t>21.4.</w:t>
            </w:r>
          </w:p>
        </w:tc>
        <w:tc>
          <w:tcPr>
            <w:tcW w:w="7299" w:type="dxa"/>
          </w:tcPr>
          <w:p w:rsidR="00DE3B2E" w:rsidRPr="00364AF0" w:rsidRDefault="00DE3B2E" w:rsidP="003A630D">
            <w:pPr>
              <w:pStyle w:val="TableParagraph"/>
              <w:spacing w:before="4" w:line="254" w:lineRule="exact"/>
              <w:ind w:left="32" w:right="88"/>
              <w:rPr>
                <w:sz w:val="20"/>
              </w:rPr>
            </w:pPr>
            <w:r w:rsidRPr="00364AF0">
              <w:rPr>
                <w:sz w:val="20"/>
              </w:rPr>
              <w:t>Обезбеђени су одговарајући услови за складиштење и одлагање отпада; простор за складиштење отпадака је изграђен и са њим се управља на начин који омогућава његово одржавање у чистом стању и, према потреби, заштиту од уласка животиња и штеточина</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43</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6"/>
              <w:rPr>
                <w:sz w:val="14"/>
              </w:rPr>
            </w:pPr>
            <w:r w:rsidRPr="00364AF0">
              <w:rPr>
                <w:w w:val="105"/>
                <w:sz w:val="14"/>
              </w:rPr>
              <w:t>21.5.</w:t>
            </w:r>
          </w:p>
        </w:tc>
        <w:tc>
          <w:tcPr>
            <w:tcW w:w="7299" w:type="dxa"/>
          </w:tcPr>
          <w:p w:rsidR="00DE3B2E" w:rsidRPr="00364AF0" w:rsidRDefault="00DE3B2E" w:rsidP="003A630D">
            <w:pPr>
              <w:pStyle w:val="TableParagraph"/>
              <w:spacing w:before="15" w:line="266" w:lineRule="auto"/>
              <w:ind w:left="32" w:right="114"/>
              <w:rPr>
                <w:sz w:val="20"/>
              </w:rPr>
            </w:pPr>
            <w:r w:rsidRPr="00364AF0">
              <w:rPr>
                <w:sz w:val="20"/>
              </w:rPr>
              <w:t>Сав отпад се уклања на начин који је, у складу са посебним прописима, прихватљив са аспекта хигијене и заштите животне средине и не представља</w:t>
            </w:r>
          </w:p>
          <w:p w:rsidR="00DE3B2E" w:rsidRPr="00364AF0" w:rsidRDefault="00DE3B2E" w:rsidP="003A630D">
            <w:pPr>
              <w:pStyle w:val="TableParagraph"/>
              <w:spacing w:line="226" w:lineRule="exact"/>
              <w:ind w:left="32"/>
              <w:rPr>
                <w:sz w:val="20"/>
              </w:rPr>
            </w:pPr>
            <w:r w:rsidRPr="00364AF0">
              <w:rPr>
                <w:sz w:val="20"/>
              </w:rPr>
              <w:t>директан или индиректан извор контаминације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508"/>
        </w:trPr>
        <w:tc>
          <w:tcPr>
            <w:tcW w:w="442" w:type="dxa"/>
          </w:tcPr>
          <w:p w:rsidR="00DE3B2E" w:rsidRPr="00364AF0" w:rsidRDefault="00DE3B2E" w:rsidP="003A630D">
            <w:pPr>
              <w:pStyle w:val="TableParagraph"/>
              <w:spacing w:before="152"/>
              <w:ind w:left="74" w:right="56"/>
              <w:jc w:val="center"/>
              <w:rPr>
                <w:b/>
                <w:sz w:val="18"/>
              </w:rPr>
            </w:pPr>
            <w:r w:rsidRPr="00364AF0">
              <w:rPr>
                <w:b/>
                <w:w w:val="105"/>
                <w:sz w:val="18"/>
              </w:rPr>
              <w:t>44</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90"/>
              <w:rPr>
                <w:sz w:val="14"/>
              </w:rPr>
            </w:pPr>
            <w:r w:rsidRPr="00364AF0">
              <w:rPr>
                <w:w w:val="105"/>
                <w:sz w:val="14"/>
              </w:rPr>
              <w:t>22.1.1.</w:t>
            </w:r>
          </w:p>
        </w:tc>
        <w:tc>
          <w:tcPr>
            <w:tcW w:w="7299" w:type="dxa"/>
          </w:tcPr>
          <w:p w:rsidR="00DE3B2E" w:rsidRPr="00364AF0" w:rsidRDefault="00DE3B2E" w:rsidP="003A630D">
            <w:pPr>
              <w:pStyle w:val="TableParagraph"/>
              <w:spacing w:before="11"/>
              <w:ind w:left="32"/>
              <w:rPr>
                <w:sz w:val="20"/>
              </w:rPr>
            </w:pPr>
            <w:r w:rsidRPr="00364AF0">
              <w:rPr>
                <w:sz w:val="20"/>
              </w:rPr>
              <w:t>Обезбеђено је одговарајуће снабдевање водом за пиће, која се користи када је</w:t>
            </w:r>
          </w:p>
          <w:p w:rsidR="00DE3B2E" w:rsidRPr="00364AF0" w:rsidRDefault="00DE3B2E" w:rsidP="003A630D">
            <w:pPr>
              <w:pStyle w:val="TableParagraph"/>
              <w:spacing w:before="24" w:line="223" w:lineRule="exact"/>
              <w:ind w:left="32"/>
              <w:rPr>
                <w:sz w:val="20"/>
              </w:rPr>
            </w:pPr>
            <w:r w:rsidRPr="00364AF0">
              <w:rPr>
                <w:sz w:val="20"/>
              </w:rPr>
              <w:t>потребно да се спречи контаминација хране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45</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90"/>
              <w:rPr>
                <w:sz w:val="14"/>
              </w:rPr>
            </w:pPr>
            <w:r w:rsidRPr="00364AF0">
              <w:rPr>
                <w:w w:val="105"/>
                <w:sz w:val="14"/>
              </w:rPr>
              <w:t>22.1.2.</w:t>
            </w:r>
          </w:p>
        </w:tc>
        <w:tc>
          <w:tcPr>
            <w:tcW w:w="7299" w:type="dxa"/>
          </w:tcPr>
          <w:p w:rsidR="00DE3B2E" w:rsidRPr="00364AF0" w:rsidRDefault="00DE3B2E" w:rsidP="003A630D">
            <w:pPr>
              <w:pStyle w:val="TableParagraph"/>
              <w:spacing w:before="15"/>
              <w:ind w:left="32"/>
              <w:rPr>
                <w:sz w:val="20"/>
              </w:rPr>
            </w:pPr>
            <w:r w:rsidRPr="00364AF0">
              <w:rPr>
                <w:sz w:val="20"/>
              </w:rPr>
              <w:t>Чиста вода се употребљава за спољашње прање, при чему су за снабдевање том</w:t>
            </w:r>
          </w:p>
          <w:p w:rsidR="00DE3B2E" w:rsidRPr="00364AF0" w:rsidRDefault="00DE3B2E" w:rsidP="003A630D">
            <w:pPr>
              <w:pStyle w:val="TableParagraph"/>
              <w:spacing w:before="5" w:line="250" w:lineRule="atLeast"/>
              <w:ind w:left="32"/>
              <w:rPr>
                <w:sz w:val="20"/>
              </w:rPr>
            </w:pPr>
            <w:r w:rsidRPr="00364AF0">
              <w:rPr>
                <w:sz w:val="20"/>
              </w:rPr>
              <w:t>водом обезбеђени одговарајући услови и опрема која обезбеђује да коришћење те воде није извор контаминације за храну</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4" w:right="56"/>
              <w:jc w:val="center"/>
              <w:rPr>
                <w:b/>
                <w:sz w:val="18"/>
              </w:rPr>
            </w:pPr>
            <w:r w:rsidRPr="00364AF0">
              <w:rPr>
                <w:b/>
                <w:w w:val="105"/>
                <w:sz w:val="18"/>
              </w:rPr>
              <w:t>46</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6"/>
              <w:rPr>
                <w:sz w:val="14"/>
              </w:rPr>
            </w:pPr>
            <w:r w:rsidRPr="00364AF0">
              <w:rPr>
                <w:w w:val="105"/>
                <w:sz w:val="14"/>
              </w:rPr>
              <w:t>22.2.</w:t>
            </w:r>
          </w:p>
        </w:tc>
        <w:tc>
          <w:tcPr>
            <w:tcW w:w="7299" w:type="dxa"/>
          </w:tcPr>
          <w:p w:rsidR="00DE3B2E" w:rsidRPr="00364AF0" w:rsidRDefault="00DE3B2E" w:rsidP="003A630D">
            <w:pPr>
              <w:pStyle w:val="TableParagraph"/>
              <w:spacing w:before="4" w:line="254" w:lineRule="exact"/>
              <w:ind w:left="32" w:right="114"/>
              <w:rPr>
                <w:sz w:val="20"/>
              </w:rPr>
            </w:pPr>
            <w:r w:rsidRPr="00364AF0">
              <w:rPr>
                <w:sz w:val="20"/>
              </w:rPr>
              <w:t>Ако се за потребе гашења пожара, производњу паре, хлађење и друге сличне намене употребљава вода која није за пиће, обезбеђено је да та вода циркулише у одвојеном, посебно обележаном цевоводу који није повезан и не дозвољава враћање те воде у систем цевовода у којем је вода за пиће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r w:rsidR="00DE3B2E" w:rsidRPr="00364AF0" w:rsidTr="003A630D">
        <w:trPr>
          <w:trHeight w:val="1035"/>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4" w:right="56"/>
              <w:jc w:val="center"/>
              <w:rPr>
                <w:b/>
                <w:sz w:val="18"/>
              </w:rPr>
            </w:pPr>
            <w:r w:rsidRPr="00364AF0">
              <w:rPr>
                <w:b/>
                <w:w w:val="105"/>
                <w:sz w:val="18"/>
              </w:rPr>
              <w:t>47</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6"/>
              <w:rPr>
                <w:sz w:val="14"/>
              </w:rPr>
            </w:pPr>
            <w:r w:rsidRPr="00364AF0">
              <w:rPr>
                <w:w w:val="105"/>
                <w:sz w:val="14"/>
              </w:rPr>
              <w:t>22.3.</w:t>
            </w:r>
          </w:p>
        </w:tc>
        <w:tc>
          <w:tcPr>
            <w:tcW w:w="7299" w:type="dxa"/>
          </w:tcPr>
          <w:p w:rsidR="00DE3B2E" w:rsidRPr="00364AF0" w:rsidRDefault="00DE3B2E" w:rsidP="003A630D">
            <w:pPr>
              <w:pStyle w:val="TableParagraph"/>
              <w:spacing w:before="4" w:line="254" w:lineRule="exact"/>
              <w:ind w:left="32"/>
              <w:rPr>
                <w:sz w:val="20"/>
              </w:rPr>
            </w:pPr>
            <w:r w:rsidRPr="00364AF0">
              <w:rPr>
                <w:sz w:val="20"/>
              </w:rPr>
              <w:t>Рециклирана вода која се употребљава у преради или као састојак хране, не представља ризик за контаминацију и одговара стандардима који су прописани за воду за пиће, осим ако се може доказати да квалитет те воде нема утицаја на здравствену исправност хране која је у завршном облику производње</w:t>
            </w: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c>
          <w:tcPr>
            <w:tcW w:w="442" w:type="dxa"/>
          </w:tcPr>
          <w:p w:rsidR="00DE3B2E" w:rsidRPr="00364AF0" w:rsidRDefault="00DE3B2E" w:rsidP="003A630D">
            <w:pPr>
              <w:pStyle w:val="TableParagraph"/>
              <w:rPr>
                <w:sz w:val="18"/>
              </w:rPr>
            </w:pPr>
          </w:p>
        </w:tc>
      </w:tr>
    </w:tbl>
    <w:p w:rsidR="00DE3B2E" w:rsidRPr="00364AF0" w:rsidRDefault="00DE3B2E" w:rsidP="00DE3B2E">
      <w:pPr>
        <w:rPr>
          <w:rFonts w:ascii="Times New Roman" w:hAnsi="Times New Roman" w:cs="Times New Roman"/>
          <w:sz w:val="18"/>
        </w:rPr>
        <w:sectPr w:rsidR="00DE3B2E" w:rsidRPr="00364AF0">
          <w:pgSz w:w="12240" w:h="15840"/>
          <w:pgMar w:top="560" w:right="1100" w:bottom="280" w:left="124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DE3B2E" w:rsidRPr="00364AF0" w:rsidTr="003A630D">
        <w:trPr>
          <w:trHeight w:val="1300"/>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rPr>
                <w:sz w:val="18"/>
              </w:rPr>
            </w:pPr>
          </w:p>
          <w:p w:rsidR="00DE3B2E" w:rsidRPr="00364AF0" w:rsidRDefault="00DE3B2E" w:rsidP="003A630D">
            <w:pPr>
              <w:pStyle w:val="TableParagraph"/>
              <w:spacing w:before="130"/>
              <w:ind w:left="73" w:right="56"/>
              <w:jc w:val="center"/>
              <w:rPr>
                <w:b/>
                <w:sz w:val="18"/>
              </w:rPr>
            </w:pPr>
            <w:r w:rsidRPr="00364AF0">
              <w:rPr>
                <w:b/>
                <w:w w:val="105"/>
                <w:sz w:val="18"/>
              </w:rPr>
              <w:t>48</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
              <w:rPr>
                <w:sz w:val="20"/>
              </w:rPr>
            </w:pPr>
          </w:p>
          <w:p w:rsidR="00DE3B2E" w:rsidRPr="00364AF0" w:rsidRDefault="00DE3B2E" w:rsidP="003A630D">
            <w:pPr>
              <w:pStyle w:val="TableParagraph"/>
              <w:ind w:left="145"/>
              <w:rPr>
                <w:sz w:val="14"/>
              </w:rPr>
            </w:pPr>
            <w:r w:rsidRPr="00364AF0">
              <w:rPr>
                <w:w w:val="105"/>
                <w:sz w:val="14"/>
              </w:rPr>
              <w:t>22.4.</w:t>
            </w:r>
          </w:p>
        </w:tc>
        <w:tc>
          <w:tcPr>
            <w:tcW w:w="7299" w:type="dxa"/>
          </w:tcPr>
          <w:p w:rsidR="00DE3B2E" w:rsidRPr="00364AF0" w:rsidRDefault="00DE3B2E" w:rsidP="003A630D">
            <w:pPr>
              <w:pStyle w:val="TableParagraph"/>
              <w:spacing w:before="5" w:line="250" w:lineRule="atLeast"/>
              <w:ind w:left="32" w:right="114"/>
              <w:rPr>
                <w:sz w:val="20"/>
              </w:rPr>
            </w:pPr>
            <w:r w:rsidRPr="00364AF0">
              <w:rPr>
                <w:sz w:val="20"/>
              </w:rPr>
              <w:t>Лед који долази у контакт са храном, као и лед који може да контаминира храну мора је произведен од воде за пиће, а лед који се употребљава за хлађење производа рибарства може да буде произведен и од чисте воде, при чему се производња, руковање и складиштење леда врши у условима који га штите од контаминације</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3" w:right="56"/>
              <w:jc w:val="center"/>
              <w:rPr>
                <w:b/>
                <w:sz w:val="18"/>
              </w:rPr>
            </w:pPr>
            <w:r w:rsidRPr="00364AF0">
              <w:rPr>
                <w:b/>
                <w:w w:val="105"/>
                <w:sz w:val="18"/>
              </w:rPr>
              <w:t>49</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5"/>
              <w:rPr>
                <w:sz w:val="14"/>
              </w:rPr>
            </w:pPr>
            <w:r w:rsidRPr="00364AF0">
              <w:rPr>
                <w:w w:val="105"/>
                <w:sz w:val="14"/>
              </w:rPr>
              <w:t>22.5.</w:t>
            </w:r>
          </w:p>
        </w:tc>
        <w:tc>
          <w:tcPr>
            <w:tcW w:w="7299" w:type="dxa"/>
          </w:tcPr>
          <w:p w:rsidR="00DE3B2E" w:rsidRPr="00364AF0" w:rsidRDefault="00DE3B2E" w:rsidP="003A630D">
            <w:pPr>
              <w:pStyle w:val="TableParagraph"/>
              <w:spacing w:before="15" w:line="266" w:lineRule="auto"/>
              <w:ind w:left="32"/>
              <w:rPr>
                <w:sz w:val="20"/>
              </w:rPr>
            </w:pPr>
            <w:r w:rsidRPr="00364AF0">
              <w:rPr>
                <w:sz w:val="20"/>
              </w:rPr>
              <w:t>Пара која се користи у непосредном контакту са храном не садржи материје које представљају ризик за здравље, као ни материје које би могле да контаминирају</w:t>
            </w:r>
          </w:p>
          <w:p w:rsidR="00DE3B2E" w:rsidRPr="00364AF0" w:rsidRDefault="00DE3B2E" w:rsidP="003A630D">
            <w:pPr>
              <w:pStyle w:val="TableParagraph"/>
              <w:spacing w:line="226" w:lineRule="exact"/>
              <w:ind w:left="32"/>
              <w:rPr>
                <w:sz w:val="20"/>
              </w:rPr>
            </w:pPr>
            <w:r w:rsidRPr="00364AF0">
              <w:rPr>
                <w:sz w:val="20"/>
              </w:rPr>
              <w:t>храну</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508"/>
        </w:trPr>
        <w:tc>
          <w:tcPr>
            <w:tcW w:w="442" w:type="dxa"/>
          </w:tcPr>
          <w:p w:rsidR="00DE3B2E" w:rsidRPr="00364AF0" w:rsidRDefault="00DE3B2E" w:rsidP="003A630D">
            <w:pPr>
              <w:pStyle w:val="TableParagraph"/>
              <w:spacing w:before="152"/>
              <w:ind w:left="73" w:right="56"/>
              <w:jc w:val="center"/>
              <w:rPr>
                <w:b/>
                <w:sz w:val="18"/>
              </w:rPr>
            </w:pPr>
            <w:r w:rsidRPr="00364AF0">
              <w:rPr>
                <w:b/>
                <w:w w:val="105"/>
                <w:sz w:val="18"/>
              </w:rPr>
              <w:t>50</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145"/>
              <w:rPr>
                <w:sz w:val="14"/>
              </w:rPr>
            </w:pPr>
            <w:r w:rsidRPr="00364AF0">
              <w:rPr>
                <w:w w:val="105"/>
                <w:sz w:val="14"/>
              </w:rPr>
              <w:t>22.6.</w:t>
            </w:r>
          </w:p>
        </w:tc>
        <w:tc>
          <w:tcPr>
            <w:tcW w:w="7299" w:type="dxa"/>
          </w:tcPr>
          <w:p w:rsidR="00DE3B2E" w:rsidRPr="00364AF0" w:rsidRDefault="00DE3B2E" w:rsidP="003A630D">
            <w:pPr>
              <w:pStyle w:val="TableParagraph"/>
              <w:spacing w:before="11"/>
              <w:ind w:left="32"/>
              <w:rPr>
                <w:sz w:val="20"/>
              </w:rPr>
            </w:pPr>
            <w:r w:rsidRPr="00364AF0">
              <w:rPr>
                <w:sz w:val="20"/>
              </w:rPr>
              <w:t>Вода која се користи за хлађење херметички затворених контејнера и посуда после</w:t>
            </w:r>
          </w:p>
          <w:p w:rsidR="00DE3B2E" w:rsidRPr="00364AF0" w:rsidRDefault="00DE3B2E" w:rsidP="003A630D">
            <w:pPr>
              <w:pStyle w:val="TableParagraph"/>
              <w:spacing w:before="24" w:line="223" w:lineRule="exact"/>
              <w:ind w:left="32"/>
              <w:rPr>
                <w:sz w:val="20"/>
              </w:rPr>
            </w:pPr>
            <w:r w:rsidRPr="00364AF0">
              <w:rPr>
                <w:sz w:val="20"/>
              </w:rPr>
              <w:t>топлотне обраде није извор контаминације хране</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508"/>
        </w:trPr>
        <w:tc>
          <w:tcPr>
            <w:tcW w:w="442" w:type="dxa"/>
          </w:tcPr>
          <w:p w:rsidR="00DE3B2E" w:rsidRPr="00364AF0" w:rsidRDefault="00DE3B2E" w:rsidP="003A630D">
            <w:pPr>
              <w:pStyle w:val="TableParagraph"/>
              <w:spacing w:before="152"/>
              <w:ind w:left="73" w:right="56"/>
              <w:jc w:val="center"/>
              <w:rPr>
                <w:b/>
                <w:sz w:val="18"/>
              </w:rPr>
            </w:pPr>
            <w:r w:rsidRPr="00364AF0">
              <w:rPr>
                <w:b/>
                <w:w w:val="105"/>
                <w:sz w:val="18"/>
              </w:rPr>
              <w:t>51</w:t>
            </w:r>
          </w:p>
        </w:tc>
        <w:tc>
          <w:tcPr>
            <w:tcW w:w="591" w:type="dxa"/>
          </w:tcPr>
          <w:p w:rsidR="00DE3B2E" w:rsidRPr="00364AF0" w:rsidRDefault="00DE3B2E" w:rsidP="003A630D">
            <w:pPr>
              <w:pStyle w:val="TableParagraph"/>
              <w:spacing w:before="9"/>
              <w:rPr>
                <w:sz w:val="14"/>
              </w:rPr>
            </w:pPr>
          </w:p>
          <w:p w:rsidR="00DE3B2E" w:rsidRPr="00364AF0" w:rsidRDefault="00DE3B2E" w:rsidP="003A630D">
            <w:pPr>
              <w:pStyle w:val="TableParagraph"/>
              <w:spacing w:before="1"/>
              <w:ind w:left="90"/>
              <w:rPr>
                <w:sz w:val="14"/>
              </w:rPr>
            </w:pPr>
            <w:r w:rsidRPr="00364AF0">
              <w:rPr>
                <w:w w:val="105"/>
                <w:sz w:val="14"/>
              </w:rPr>
              <w:t>23.1.1.</w:t>
            </w:r>
          </w:p>
        </w:tc>
        <w:tc>
          <w:tcPr>
            <w:tcW w:w="7299" w:type="dxa"/>
          </w:tcPr>
          <w:p w:rsidR="00DE3B2E" w:rsidRPr="00364AF0" w:rsidRDefault="00DE3B2E" w:rsidP="003A630D">
            <w:pPr>
              <w:pStyle w:val="TableParagraph"/>
              <w:spacing w:before="11"/>
              <w:ind w:left="32"/>
              <w:rPr>
                <w:sz w:val="20"/>
              </w:rPr>
            </w:pPr>
            <w:r w:rsidRPr="00364AF0">
              <w:rPr>
                <w:sz w:val="20"/>
              </w:rPr>
              <w:t>Запослена лица одржавају висок степен личне хигијене и носе одговарајућу и чисту</w:t>
            </w:r>
          </w:p>
          <w:p w:rsidR="00DE3B2E" w:rsidRPr="00364AF0" w:rsidRDefault="00DE3B2E" w:rsidP="003A630D">
            <w:pPr>
              <w:pStyle w:val="TableParagraph"/>
              <w:spacing w:before="24" w:line="223" w:lineRule="exact"/>
              <w:ind w:left="32"/>
              <w:rPr>
                <w:sz w:val="20"/>
              </w:rPr>
            </w:pPr>
            <w:r w:rsidRPr="00364AF0">
              <w:rPr>
                <w:sz w:val="20"/>
              </w:rPr>
              <w:t>радну одећу, а према потреби, и заштитну одећу</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1300"/>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rPr>
                <w:sz w:val="18"/>
              </w:rPr>
            </w:pPr>
          </w:p>
          <w:p w:rsidR="00DE3B2E" w:rsidRPr="00364AF0" w:rsidRDefault="00DE3B2E" w:rsidP="003A630D">
            <w:pPr>
              <w:pStyle w:val="TableParagraph"/>
              <w:spacing w:before="130"/>
              <w:ind w:left="73" w:right="56"/>
              <w:jc w:val="center"/>
              <w:rPr>
                <w:b/>
                <w:sz w:val="18"/>
              </w:rPr>
            </w:pPr>
            <w:r w:rsidRPr="00364AF0">
              <w:rPr>
                <w:b/>
                <w:w w:val="105"/>
                <w:sz w:val="18"/>
              </w:rPr>
              <w:t>52</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
              <w:rPr>
                <w:sz w:val="20"/>
              </w:rPr>
            </w:pPr>
          </w:p>
          <w:p w:rsidR="00DE3B2E" w:rsidRPr="00364AF0" w:rsidRDefault="00DE3B2E" w:rsidP="003A630D">
            <w:pPr>
              <w:pStyle w:val="TableParagraph"/>
              <w:ind w:left="90"/>
              <w:rPr>
                <w:sz w:val="14"/>
              </w:rPr>
            </w:pPr>
            <w:r w:rsidRPr="00364AF0">
              <w:rPr>
                <w:w w:val="105"/>
                <w:sz w:val="14"/>
              </w:rPr>
              <w:t>23.1.2.</w:t>
            </w:r>
          </w:p>
        </w:tc>
        <w:tc>
          <w:tcPr>
            <w:tcW w:w="7299" w:type="dxa"/>
          </w:tcPr>
          <w:p w:rsidR="00DE3B2E" w:rsidRPr="00364AF0" w:rsidRDefault="00DE3B2E" w:rsidP="003A630D">
            <w:pPr>
              <w:pStyle w:val="TableParagraph"/>
              <w:spacing w:before="5" w:line="250" w:lineRule="atLeast"/>
              <w:ind w:left="32" w:right="114"/>
              <w:rPr>
                <w:sz w:val="20"/>
              </w:rPr>
            </w:pPr>
            <w:r w:rsidRPr="00364AF0">
              <w:rPr>
                <w:sz w:val="20"/>
              </w:rPr>
              <w:t>Онемогућен је улаз и приступ у простор у коме се рукује храном, као и руковање храном, лицу које болује од болести која може да се пренесе храном или је клицоноша такве болести, као и лицу које има инфициране ране, кожне инфекције и озледе или дијареју, ако постоји вероватноћа од директне или индиректне контаминације</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3" w:right="56"/>
              <w:jc w:val="center"/>
              <w:rPr>
                <w:b/>
                <w:sz w:val="18"/>
              </w:rPr>
            </w:pPr>
            <w:r w:rsidRPr="00364AF0">
              <w:rPr>
                <w:b/>
                <w:w w:val="105"/>
                <w:sz w:val="18"/>
              </w:rPr>
              <w:t>53</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90"/>
              <w:rPr>
                <w:sz w:val="14"/>
              </w:rPr>
            </w:pPr>
            <w:r w:rsidRPr="00364AF0">
              <w:rPr>
                <w:w w:val="105"/>
                <w:sz w:val="14"/>
              </w:rPr>
              <w:t>23.1.3.</w:t>
            </w:r>
          </w:p>
        </w:tc>
        <w:tc>
          <w:tcPr>
            <w:tcW w:w="7299" w:type="dxa"/>
          </w:tcPr>
          <w:p w:rsidR="00DE3B2E" w:rsidRPr="00364AF0" w:rsidRDefault="00DE3B2E" w:rsidP="003A630D">
            <w:pPr>
              <w:pStyle w:val="TableParagraph"/>
              <w:spacing w:before="15"/>
              <w:ind w:left="32"/>
              <w:rPr>
                <w:sz w:val="20"/>
              </w:rPr>
            </w:pPr>
            <w:r w:rsidRPr="00364AF0">
              <w:rPr>
                <w:sz w:val="20"/>
              </w:rPr>
              <w:t>Обезбеђено је пријављивање болести или симптома, и по могућности њихових</w:t>
            </w:r>
          </w:p>
          <w:p w:rsidR="00DE3B2E" w:rsidRPr="00364AF0" w:rsidRDefault="00DE3B2E" w:rsidP="003A630D">
            <w:pPr>
              <w:pStyle w:val="TableParagraph"/>
              <w:spacing w:before="5" w:line="250" w:lineRule="atLeast"/>
              <w:ind w:left="32"/>
              <w:rPr>
                <w:sz w:val="20"/>
              </w:rPr>
            </w:pPr>
            <w:r w:rsidRPr="00364AF0">
              <w:rPr>
                <w:sz w:val="20"/>
              </w:rPr>
              <w:t>узрока, за лица која обављају послове у било којој фази пословања храном, а за која постоји могућност да дођу у контакт са храном</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1828"/>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rPr>
                <w:sz w:val="18"/>
              </w:rPr>
            </w:pPr>
          </w:p>
          <w:p w:rsidR="00DE3B2E" w:rsidRPr="00364AF0" w:rsidRDefault="00DE3B2E" w:rsidP="003A630D">
            <w:pPr>
              <w:pStyle w:val="TableParagraph"/>
              <w:rPr>
                <w:sz w:val="18"/>
              </w:rPr>
            </w:pPr>
          </w:p>
          <w:p w:rsidR="00DE3B2E" w:rsidRPr="00364AF0" w:rsidRDefault="00DE3B2E" w:rsidP="003A630D">
            <w:pPr>
              <w:pStyle w:val="TableParagraph"/>
              <w:spacing w:before="10"/>
              <w:rPr>
                <w:sz w:val="15"/>
              </w:rPr>
            </w:pPr>
          </w:p>
          <w:p w:rsidR="00DE3B2E" w:rsidRPr="00364AF0" w:rsidRDefault="00DE3B2E" w:rsidP="003A630D">
            <w:pPr>
              <w:pStyle w:val="TableParagraph"/>
              <w:ind w:left="73" w:right="56"/>
              <w:jc w:val="center"/>
              <w:rPr>
                <w:b/>
                <w:sz w:val="18"/>
              </w:rPr>
            </w:pPr>
            <w:r w:rsidRPr="00364AF0">
              <w:rPr>
                <w:b/>
                <w:w w:val="105"/>
                <w:sz w:val="18"/>
              </w:rPr>
              <w:t>54</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8"/>
              <w:rPr>
                <w:sz w:val="15"/>
              </w:rPr>
            </w:pPr>
          </w:p>
          <w:p w:rsidR="00DE3B2E" w:rsidRPr="00364AF0" w:rsidRDefault="00DE3B2E" w:rsidP="003A630D">
            <w:pPr>
              <w:pStyle w:val="TableParagraph"/>
              <w:ind w:left="145"/>
              <w:rPr>
                <w:sz w:val="14"/>
              </w:rPr>
            </w:pPr>
            <w:r w:rsidRPr="00364AF0">
              <w:rPr>
                <w:w w:val="105"/>
                <w:sz w:val="14"/>
              </w:rPr>
              <w:t>24.1.</w:t>
            </w:r>
          </w:p>
        </w:tc>
        <w:tc>
          <w:tcPr>
            <w:tcW w:w="7299" w:type="dxa"/>
          </w:tcPr>
          <w:p w:rsidR="00DE3B2E" w:rsidRPr="00364AF0" w:rsidRDefault="00DE3B2E" w:rsidP="003A630D">
            <w:pPr>
              <w:pStyle w:val="TableParagraph"/>
              <w:spacing w:before="15" w:line="250" w:lineRule="atLeast"/>
              <w:ind w:left="32" w:right="52"/>
              <w:rPr>
                <w:sz w:val="20"/>
              </w:rPr>
            </w:pPr>
            <w:r w:rsidRPr="00364AF0">
              <w:rPr>
                <w:sz w:val="20"/>
              </w:rPr>
              <w:t>У пословању храном се не се примају сировине, састојци или други материјал који се користи у преради производа, осим живих животиња, за које се зна или се може оправдано очекивати да су инвадирани паразитима, инфицирани патогеним или токсичним микроорганизмима, или се налазе у распаднутом стању и садрже стране материје, у тој мери да крајњи/готов производ и поред хигијенске примене уобичајених поступака сортирања, припреме, односно прераде не би био безбедан за исхрану људи</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3" w:right="56"/>
              <w:jc w:val="center"/>
              <w:rPr>
                <w:b/>
                <w:sz w:val="18"/>
              </w:rPr>
            </w:pPr>
            <w:r w:rsidRPr="00364AF0">
              <w:rPr>
                <w:b/>
                <w:w w:val="105"/>
                <w:sz w:val="18"/>
              </w:rPr>
              <w:t>55</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5"/>
              <w:rPr>
                <w:sz w:val="14"/>
              </w:rPr>
            </w:pPr>
            <w:r w:rsidRPr="00364AF0">
              <w:rPr>
                <w:w w:val="105"/>
                <w:sz w:val="14"/>
              </w:rPr>
              <w:t>24.2.</w:t>
            </w:r>
          </w:p>
        </w:tc>
        <w:tc>
          <w:tcPr>
            <w:tcW w:w="7299" w:type="dxa"/>
          </w:tcPr>
          <w:p w:rsidR="00DE3B2E" w:rsidRPr="00364AF0" w:rsidRDefault="00DE3B2E" w:rsidP="003A630D">
            <w:pPr>
              <w:pStyle w:val="TableParagraph"/>
              <w:spacing w:before="15" w:line="266" w:lineRule="auto"/>
              <w:ind w:left="32" w:right="114"/>
              <w:rPr>
                <w:sz w:val="20"/>
              </w:rPr>
            </w:pPr>
            <w:r w:rsidRPr="00364AF0">
              <w:rPr>
                <w:sz w:val="20"/>
              </w:rPr>
              <w:t>Сировине и сви састојци који се складиште у било којој фази у пословању храном, се држе у одговарајућим условима који обезбеђују спречавање штетне промене и</w:t>
            </w:r>
          </w:p>
          <w:p w:rsidR="00DE3B2E" w:rsidRPr="00364AF0" w:rsidRDefault="00DE3B2E" w:rsidP="003A630D">
            <w:pPr>
              <w:pStyle w:val="TableParagraph"/>
              <w:spacing w:line="226" w:lineRule="exact"/>
              <w:ind w:left="32"/>
              <w:rPr>
                <w:sz w:val="20"/>
              </w:rPr>
            </w:pPr>
            <w:r w:rsidRPr="00364AF0">
              <w:rPr>
                <w:sz w:val="20"/>
              </w:rPr>
              <w:t>штите их од контаминације</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3" w:right="56"/>
              <w:jc w:val="center"/>
              <w:rPr>
                <w:b/>
                <w:sz w:val="18"/>
              </w:rPr>
            </w:pPr>
            <w:r w:rsidRPr="00364AF0">
              <w:rPr>
                <w:b/>
                <w:w w:val="105"/>
                <w:sz w:val="18"/>
              </w:rPr>
              <w:t>56</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5"/>
              <w:rPr>
                <w:sz w:val="14"/>
              </w:rPr>
            </w:pPr>
            <w:r w:rsidRPr="00364AF0">
              <w:rPr>
                <w:w w:val="105"/>
                <w:sz w:val="14"/>
              </w:rPr>
              <w:t>24.3.</w:t>
            </w:r>
          </w:p>
        </w:tc>
        <w:tc>
          <w:tcPr>
            <w:tcW w:w="7299" w:type="dxa"/>
          </w:tcPr>
          <w:p w:rsidR="00DE3B2E" w:rsidRPr="00364AF0" w:rsidRDefault="00DE3B2E" w:rsidP="003A630D">
            <w:pPr>
              <w:pStyle w:val="TableParagraph"/>
              <w:spacing w:before="4" w:line="254" w:lineRule="exact"/>
              <w:ind w:left="32" w:right="114"/>
              <w:rPr>
                <w:sz w:val="20"/>
              </w:rPr>
            </w:pPr>
            <w:r w:rsidRPr="00364AF0">
              <w:rPr>
                <w:sz w:val="20"/>
              </w:rPr>
              <w:t>У свим фазама производње, прераде и промета је обезбеђено да храна буде заштићена од сваке контаминације која би могла да је учини небезбедном за исхрану људи, штетном за здравље или тако контаминираном да би било неприхватљиво да се у таквом стању конзумира</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FB0382">
        <w:trPr>
          <w:trHeight w:val="821"/>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3" w:right="56"/>
              <w:jc w:val="center"/>
              <w:rPr>
                <w:b/>
                <w:sz w:val="18"/>
              </w:rPr>
            </w:pPr>
            <w:r w:rsidRPr="00364AF0">
              <w:rPr>
                <w:b/>
                <w:w w:val="105"/>
                <w:sz w:val="18"/>
              </w:rPr>
              <w:t>57</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5"/>
              <w:rPr>
                <w:sz w:val="14"/>
              </w:rPr>
            </w:pPr>
            <w:r w:rsidRPr="00364AF0">
              <w:rPr>
                <w:w w:val="105"/>
                <w:sz w:val="14"/>
              </w:rPr>
              <w:t>25.1.</w:t>
            </w:r>
          </w:p>
        </w:tc>
        <w:tc>
          <w:tcPr>
            <w:tcW w:w="7299" w:type="dxa"/>
          </w:tcPr>
          <w:p w:rsidR="00DE3B2E" w:rsidRPr="00364AF0" w:rsidRDefault="00DE3B2E" w:rsidP="003A630D">
            <w:pPr>
              <w:pStyle w:val="TableParagraph"/>
              <w:spacing w:before="147" w:line="266" w:lineRule="auto"/>
              <w:ind w:left="32" w:hanging="1"/>
              <w:rPr>
                <w:sz w:val="20"/>
              </w:rPr>
            </w:pPr>
            <w:r w:rsidRPr="00364AF0">
              <w:rPr>
                <w:sz w:val="20"/>
              </w:rPr>
              <w:t>Спроводе се одговарајуће процедуре ради сузбијања штеточина, као и ради спречавања да домаће животиње приступе местима на којима се храна припрема, местима на којима се рукује храном или местима на којима се храна складишти.</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772"/>
        </w:trPr>
        <w:tc>
          <w:tcPr>
            <w:tcW w:w="442" w:type="dxa"/>
          </w:tcPr>
          <w:p w:rsidR="00DE3B2E" w:rsidRPr="00364AF0" w:rsidRDefault="00DE3B2E" w:rsidP="003A630D">
            <w:pPr>
              <w:pStyle w:val="TableParagraph"/>
              <w:spacing w:before="5"/>
              <w:rPr>
                <w:sz w:val="24"/>
              </w:rPr>
            </w:pPr>
          </w:p>
          <w:p w:rsidR="00DE3B2E" w:rsidRPr="00364AF0" w:rsidRDefault="00DE3B2E" w:rsidP="003A630D">
            <w:pPr>
              <w:pStyle w:val="TableParagraph"/>
              <w:ind w:left="74" w:right="56"/>
              <w:jc w:val="center"/>
              <w:rPr>
                <w:b/>
                <w:sz w:val="18"/>
              </w:rPr>
            </w:pPr>
            <w:r w:rsidRPr="00364AF0">
              <w:rPr>
                <w:b/>
                <w:w w:val="105"/>
                <w:sz w:val="18"/>
              </w:rPr>
              <w:t>58</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spacing w:before="2"/>
              <w:rPr>
                <w:sz w:val="12"/>
              </w:rPr>
            </w:pPr>
          </w:p>
          <w:p w:rsidR="00DE3B2E" w:rsidRPr="00364AF0" w:rsidRDefault="00DE3B2E" w:rsidP="003A630D">
            <w:pPr>
              <w:pStyle w:val="TableParagraph"/>
              <w:ind w:left="145"/>
              <w:rPr>
                <w:sz w:val="14"/>
              </w:rPr>
            </w:pPr>
            <w:r w:rsidRPr="00364AF0">
              <w:rPr>
                <w:w w:val="105"/>
                <w:sz w:val="14"/>
              </w:rPr>
              <w:t>26.1.</w:t>
            </w:r>
          </w:p>
        </w:tc>
        <w:tc>
          <w:tcPr>
            <w:tcW w:w="7299" w:type="dxa"/>
          </w:tcPr>
          <w:p w:rsidR="00DE3B2E" w:rsidRPr="00364AF0" w:rsidRDefault="00DE3B2E" w:rsidP="003A630D">
            <w:pPr>
              <w:pStyle w:val="TableParagraph"/>
              <w:spacing w:before="15" w:line="266" w:lineRule="auto"/>
              <w:ind w:left="32"/>
              <w:rPr>
                <w:sz w:val="20"/>
              </w:rPr>
            </w:pPr>
            <w:r w:rsidRPr="00364AF0">
              <w:rPr>
                <w:sz w:val="20"/>
              </w:rPr>
              <w:t>Сировине, састојци, полупрерађени производи и готови производи се држе на температури која не погодује размножавању патогених микроорганизама или</w:t>
            </w:r>
          </w:p>
          <w:p w:rsidR="00DE3B2E" w:rsidRPr="00364AF0" w:rsidRDefault="00DE3B2E" w:rsidP="003A630D">
            <w:pPr>
              <w:pStyle w:val="TableParagraph"/>
              <w:spacing w:line="226" w:lineRule="exact"/>
              <w:ind w:left="32"/>
              <w:rPr>
                <w:sz w:val="20"/>
              </w:rPr>
            </w:pPr>
            <w:r w:rsidRPr="00364AF0">
              <w:rPr>
                <w:sz w:val="20"/>
              </w:rPr>
              <w:t>стварању токсина, који могу да узрокују ризик за здравље</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1036"/>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4" w:right="56"/>
              <w:jc w:val="center"/>
              <w:rPr>
                <w:b/>
                <w:sz w:val="18"/>
              </w:rPr>
            </w:pPr>
            <w:r w:rsidRPr="00364AF0">
              <w:rPr>
                <w:b/>
                <w:w w:val="105"/>
                <w:sz w:val="18"/>
              </w:rPr>
              <w:t>59</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6"/>
              <w:rPr>
                <w:sz w:val="14"/>
              </w:rPr>
            </w:pPr>
            <w:r w:rsidRPr="00364AF0">
              <w:rPr>
                <w:w w:val="105"/>
                <w:sz w:val="14"/>
              </w:rPr>
              <w:t>26.2.</w:t>
            </w:r>
          </w:p>
        </w:tc>
        <w:tc>
          <w:tcPr>
            <w:tcW w:w="7299" w:type="dxa"/>
          </w:tcPr>
          <w:p w:rsidR="00DE3B2E" w:rsidRPr="00364AF0" w:rsidRDefault="00DE3B2E" w:rsidP="003A630D">
            <w:pPr>
              <w:pStyle w:val="TableParagraph"/>
              <w:spacing w:before="4" w:line="254" w:lineRule="exact"/>
              <w:ind w:left="32" w:right="114"/>
              <w:rPr>
                <w:sz w:val="20"/>
              </w:rPr>
            </w:pPr>
            <w:r w:rsidRPr="00364AF0">
              <w:rPr>
                <w:sz w:val="20"/>
              </w:rPr>
              <w:t>Хладан ланац није прекинут, осим у ограниченим периодима времена без контролисане температуре, који су дозвољени због практичности руковања током припреме, превоза, складиштења, излагања и послуживања хране, под условом да то не представља ризик за здравље</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3A630D">
        <w:trPr>
          <w:trHeight w:val="1035"/>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4" w:right="56"/>
              <w:jc w:val="center"/>
              <w:rPr>
                <w:b/>
                <w:sz w:val="18"/>
              </w:rPr>
            </w:pPr>
            <w:r w:rsidRPr="00364AF0">
              <w:rPr>
                <w:b/>
                <w:w w:val="105"/>
                <w:sz w:val="18"/>
              </w:rPr>
              <w:t>60</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6"/>
              <w:rPr>
                <w:sz w:val="14"/>
              </w:rPr>
            </w:pPr>
            <w:r w:rsidRPr="00364AF0">
              <w:rPr>
                <w:w w:val="105"/>
                <w:sz w:val="14"/>
              </w:rPr>
              <w:t>26.3.</w:t>
            </w:r>
          </w:p>
        </w:tc>
        <w:tc>
          <w:tcPr>
            <w:tcW w:w="7299" w:type="dxa"/>
          </w:tcPr>
          <w:p w:rsidR="00DE3B2E" w:rsidRPr="00364AF0" w:rsidRDefault="00DE3B2E" w:rsidP="003A630D">
            <w:pPr>
              <w:pStyle w:val="TableParagraph"/>
              <w:spacing w:before="4" w:line="254" w:lineRule="exact"/>
              <w:ind w:left="32" w:right="120"/>
              <w:rPr>
                <w:sz w:val="20"/>
              </w:rPr>
            </w:pPr>
            <w:r w:rsidRPr="00364AF0">
              <w:rPr>
                <w:sz w:val="20"/>
              </w:rPr>
              <w:t>У пословању храном које обухвата производњу, руковање или омотавање прерађене хране обезбеђене су одговарајуће просторије које су довољно велике да у њима могу одвојено да се складиште сировине и прерађени производи, као и да се складиштење са хлађењем обавља одвојено</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r w:rsidR="00DE3B2E" w:rsidRPr="00364AF0" w:rsidTr="00FB0382">
        <w:trPr>
          <w:trHeight w:val="835"/>
        </w:trPr>
        <w:tc>
          <w:tcPr>
            <w:tcW w:w="442" w:type="dxa"/>
          </w:tcPr>
          <w:p w:rsidR="00DE3B2E" w:rsidRPr="00364AF0" w:rsidRDefault="00DE3B2E" w:rsidP="003A630D">
            <w:pPr>
              <w:pStyle w:val="TableParagraph"/>
              <w:rPr>
                <w:sz w:val="18"/>
              </w:rPr>
            </w:pPr>
          </w:p>
          <w:p w:rsidR="00DE3B2E" w:rsidRPr="00364AF0" w:rsidRDefault="00DE3B2E" w:rsidP="003A630D">
            <w:pPr>
              <w:pStyle w:val="TableParagraph"/>
              <w:spacing w:before="9"/>
              <w:rPr>
                <w:sz w:val="17"/>
              </w:rPr>
            </w:pPr>
          </w:p>
          <w:p w:rsidR="00DE3B2E" w:rsidRPr="00364AF0" w:rsidRDefault="00DE3B2E" w:rsidP="003A630D">
            <w:pPr>
              <w:pStyle w:val="TableParagraph"/>
              <w:ind w:left="74" w:right="56"/>
              <w:jc w:val="center"/>
              <w:rPr>
                <w:b/>
                <w:sz w:val="18"/>
              </w:rPr>
            </w:pPr>
            <w:r w:rsidRPr="00364AF0">
              <w:rPr>
                <w:b/>
                <w:w w:val="105"/>
                <w:sz w:val="18"/>
              </w:rPr>
              <w:t>61</w:t>
            </w:r>
          </w:p>
        </w:tc>
        <w:tc>
          <w:tcPr>
            <w:tcW w:w="591" w:type="dxa"/>
          </w:tcPr>
          <w:p w:rsidR="00DE3B2E" w:rsidRPr="00364AF0" w:rsidRDefault="00DE3B2E" w:rsidP="003A630D">
            <w:pPr>
              <w:pStyle w:val="TableParagraph"/>
              <w:rPr>
                <w:sz w:val="14"/>
              </w:rPr>
            </w:pPr>
          </w:p>
          <w:p w:rsidR="00DE3B2E" w:rsidRPr="00364AF0" w:rsidRDefault="00DE3B2E" w:rsidP="003A630D">
            <w:pPr>
              <w:pStyle w:val="TableParagraph"/>
              <w:rPr>
                <w:sz w:val="14"/>
              </w:rPr>
            </w:pPr>
          </w:p>
          <w:p w:rsidR="00DE3B2E" w:rsidRPr="00364AF0" w:rsidRDefault="00DE3B2E" w:rsidP="003A630D">
            <w:pPr>
              <w:pStyle w:val="TableParagraph"/>
              <w:spacing w:before="111"/>
              <w:ind w:left="146"/>
              <w:rPr>
                <w:sz w:val="14"/>
              </w:rPr>
            </w:pPr>
            <w:r w:rsidRPr="00364AF0">
              <w:rPr>
                <w:w w:val="105"/>
                <w:sz w:val="14"/>
              </w:rPr>
              <w:t>26.4.</w:t>
            </w:r>
          </w:p>
        </w:tc>
        <w:tc>
          <w:tcPr>
            <w:tcW w:w="7299" w:type="dxa"/>
          </w:tcPr>
          <w:p w:rsidR="00DE3B2E" w:rsidRPr="00364AF0" w:rsidRDefault="00DE3B2E" w:rsidP="003A630D">
            <w:pPr>
              <w:pStyle w:val="TableParagraph"/>
              <w:spacing w:before="4" w:line="254" w:lineRule="exact"/>
              <w:ind w:left="32" w:right="79"/>
              <w:rPr>
                <w:sz w:val="20"/>
              </w:rPr>
            </w:pPr>
            <w:r w:rsidRPr="00364AF0">
              <w:rPr>
                <w:sz w:val="20"/>
              </w:rPr>
              <w:t>Ако се храна држи или послужује охлађена, та храна је, што је пре могуће, охлађена на температуру која не доводи до ризика за здравље, и то после последње фазе топлотне обраде, односно после последње фазе припреме ако се храна топлотно не</w:t>
            </w:r>
            <w:r w:rsidRPr="00364AF0">
              <w:rPr>
                <w:spacing w:val="1"/>
                <w:sz w:val="20"/>
              </w:rPr>
              <w:t xml:space="preserve"> </w:t>
            </w:r>
            <w:r w:rsidRPr="00364AF0">
              <w:rPr>
                <w:sz w:val="20"/>
              </w:rPr>
              <w:t>обрађује</w:t>
            </w: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c>
          <w:tcPr>
            <w:tcW w:w="442" w:type="dxa"/>
          </w:tcPr>
          <w:p w:rsidR="00DE3B2E" w:rsidRPr="00364AF0" w:rsidRDefault="00DE3B2E" w:rsidP="003A630D">
            <w:pPr>
              <w:pStyle w:val="TableParagraph"/>
              <w:rPr>
                <w:sz w:val="20"/>
              </w:rPr>
            </w:pPr>
          </w:p>
        </w:tc>
      </w:tr>
    </w:tbl>
    <w:p w:rsidR="001A413D" w:rsidRPr="00364AF0" w:rsidRDefault="001A413D" w:rsidP="00DE3B2E">
      <w:pPr>
        <w:rPr>
          <w:rFonts w:ascii="Times New Roman" w:hAnsi="Times New Roman" w:cs="Times New Roman"/>
          <w:sz w:val="20"/>
        </w:rPr>
      </w:pPr>
    </w:p>
    <w:p w:rsidR="001A413D" w:rsidRPr="00364AF0" w:rsidRDefault="001A413D" w:rsidP="001A413D">
      <w:r w:rsidRPr="00364AF0">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1A413D" w:rsidRPr="00364AF0" w:rsidTr="00FB0382">
        <w:trPr>
          <w:trHeight w:val="1036"/>
        </w:trPr>
        <w:tc>
          <w:tcPr>
            <w:tcW w:w="442" w:type="dxa"/>
          </w:tcPr>
          <w:p w:rsidR="001A413D" w:rsidRPr="00364AF0" w:rsidRDefault="001A413D" w:rsidP="00FB0382">
            <w:pPr>
              <w:pStyle w:val="TableParagraph"/>
              <w:rPr>
                <w:rFonts w:ascii="Trebuchet MS"/>
                <w:sz w:val="18"/>
              </w:rPr>
            </w:pPr>
          </w:p>
          <w:p w:rsidR="001A413D" w:rsidRPr="00364AF0" w:rsidRDefault="001A413D" w:rsidP="00FB0382">
            <w:pPr>
              <w:pStyle w:val="TableParagraph"/>
              <w:spacing w:before="9"/>
              <w:rPr>
                <w:rFonts w:ascii="Trebuchet MS"/>
                <w:sz w:val="17"/>
              </w:rPr>
            </w:pPr>
          </w:p>
          <w:p w:rsidR="001A413D" w:rsidRPr="00364AF0" w:rsidRDefault="001A413D" w:rsidP="00FB0382">
            <w:pPr>
              <w:pStyle w:val="TableParagraph"/>
              <w:ind w:left="73" w:right="56"/>
              <w:jc w:val="center"/>
              <w:rPr>
                <w:b/>
                <w:sz w:val="18"/>
              </w:rPr>
            </w:pPr>
            <w:r w:rsidRPr="00364AF0">
              <w:rPr>
                <w:b/>
                <w:w w:val="105"/>
                <w:sz w:val="18"/>
              </w:rPr>
              <w:t>62</w:t>
            </w:r>
          </w:p>
        </w:tc>
        <w:tc>
          <w:tcPr>
            <w:tcW w:w="591" w:type="dxa"/>
          </w:tcPr>
          <w:p w:rsidR="001A413D" w:rsidRPr="00364AF0" w:rsidRDefault="001A413D" w:rsidP="00FB0382">
            <w:pPr>
              <w:pStyle w:val="TableParagraph"/>
              <w:rPr>
                <w:rFonts w:ascii="Trebuchet MS"/>
                <w:sz w:val="14"/>
              </w:rPr>
            </w:pPr>
          </w:p>
          <w:p w:rsidR="001A413D" w:rsidRPr="00364AF0" w:rsidRDefault="001A413D" w:rsidP="00FB0382">
            <w:pPr>
              <w:pStyle w:val="TableParagraph"/>
              <w:spacing w:before="6"/>
              <w:rPr>
                <w:rFonts w:ascii="Trebuchet MS"/>
                <w:sz w:val="15"/>
              </w:rPr>
            </w:pPr>
          </w:p>
          <w:p w:rsidR="001A413D" w:rsidRPr="00364AF0" w:rsidRDefault="001A413D" w:rsidP="00FB0382">
            <w:pPr>
              <w:pStyle w:val="TableParagraph"/>
              <w:ind w:left="145"/>
              <w:rPr>
                <w:sz w:val="14"/>
              </w:rPr>
            </w:pPr>
            <w:r w:rsidRPr="00364AF0">
              <w:rPr>
                <w:w w:val="105"/>
                <w:sz w:val="14"/>
              </w:rPr>
              <w:t>26.5.</w:t>
            </w:r>
          </w:p>
          <w:p w:rsidR="001A413D" w:rsidRPr="00364AF0" w:rsidRDefault="001A413D" w:rsidP="00FB0382">
            <w:pPr>
              <w:pStyle w:val="TableParagraph"/>
              <w:spacing w:before="28"/>
              <w:ind w:left="145"/>
              <w:rPr>
                <w:sz w:val="14"/>
              </w:rPr>
            </w:pPr>
            <w:r w:rsidRPr="00364AF0">
              <w:rPr>
                <w:w w:val="105"/>
                <w:sz w:val="14"/>
              </w:rPr>
              <w:t>26.6.</w:t>
            </w:r>
          </w:p>
        </w:tc>
        <w:tc>
          <w:tcPr>
            <w:tcW w:w="7299" w:type="dxa"/>
          </w:tcPr>
          <w:p w:rsidR="001A413D" w:rsidRPr="00364AF0" w:rsidRDefault="001A413D" w:rsidP="00FB0382">
            <w:pPr>
              <w:pStyle w:val="TableParagraph"/>
              <w:spacing w:before="4" w:line="254" w:lineRule="exact"/>
              <w:ind w:left="32"/>
              <w:rPr>
                <w:sz w:val="20"/>
              </w:rPr>
            </w:pPr>
            <w:r w:rsidRPr="00364AF0">
              <w:rPr>
                <w:sz w:val="20"/>
              </w:rPr>
              <w:t>Одмрзавање хране обавља се на начин којим се ризик од развоја патогених микроорганизама или стварања токсина у храни смањује на најмању меру. Током одмрзавања, храна није изложена температури која може довести до ризика по здравље</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508"/>
        </w:trPr>
        <w:tc>
          <w:tcPr>
            <w:tcW w:w="442" w:type="dxa"/>
          </w:tcPr>
          <w:p w:rsidR="001A413D" w:rsidRPr="00364AF0" w:rsidRDefault="001A413D" w:rsidP="00FB0382">
            <w:pPr>
              <w:pStyle w:val="TableParagraph"/>
              <w:spacing w:before="152"/>
              <w:ind w:left="73" w:right="56"/>
              <w:jc w:val="center"/>
              <w:rPr>
                <w:b/>
                <w:sz w:val="18"/>
              </w:rPr>
            </w:pPr>
            <w:r w:rsidRPr="00364AF0">
              <w:rPr>
                <w:b/>
                <w:w w:val="105"/>
                <w:sz w:val="18"/>
              </w:rPr>
              <w:t>63</w:t>
            </w:r>
          </w:p>
        </w:tc>
        <w:tc>
          <w:tcPr>
            <w:tcW w:w="591" w:type="dxa"/>
          </w:tcPr>
          <w:p w:rsidR="001A413D" w:rsidRPr="00364AF0" w:rsidRDefault="001A413D" w:rsidP="00FB0382">
            <w:pPr>
              <w:pStyle w:val="TableParagraph"/>
              <w:spacing w:before="9"/>
              <w:rPr>
                <w:rFonts w:ascii="Trebuchet MS"/>
                <w:sz w:val="14"/>
              </w:rPr>
            </w:pPr>
          </w:p>
          <w:p w:rsidR="001A413D" w:rsidRPr="00364AF0" w:rsidRDefault="001A413D" w:rsidP="00FB0382">
            <w:pPr>
              <w:pStyle w:val="TableParagraph"/>
              <w:spacing w:before="1"/>
              <w:ind w:left="34" w:right="18"/>
              <w:jc w:val="center"/>
              <w:rPr>
                <w:sz w:val="14"/>
              </w:rPr>
            </w:pPr>
            <w:r w:rsidRPr="00364AF0">
              <w:rPr>
                <w:w w:val="105"/>
                <w:sz w:val="14"/>
              </w:rPr>
              <w:t>26.7.</w:t>
            </w:r>
          </w:p>
        </w:tc>
        <w:tc>
          <w:tcPr>
            <w:tcW w:w="7299" w:type="dxa"/>
          </w:tcPr>
          <w:p w:rsidR="001A413D" w:rsidRPr="00364AF0" w:rsidRDefault="001A413D" w:rsidP="00FB0382">
            <w:pPr>
              <w:pStyle w:val="TableParagraph"/>
              <w:spacing w:before="11"/>
              <w:ind w:left="32"/>
              <w:rPr>
                <w:sz w:val="20"/>
              </w:rPr>
            </w:pPr>
            <w:r w:rsidRPr="00364AF0">
              <w:rPr>
                <w:sz w:val="20"/>
              </w:rPr>
              <w:t>Ако одмрзавањем хране настаје течна материја која може да представља ризик за</w:t>
            </w:r>
          </w:p>
          <w:p w:rsidR="001A413D" w:rsidRPr="00364AF0" w:rsidRDefault="001A413D" w:rsidP="00FB0382">
            <w:pPr>
              <w:pStyle w:val="TableParagraph"/>
              <w:spacing w:before="24" w:line="223" w:lineRule="exact"/>
              <w:ind w:left="32"/>
              <w:rPr>
                <w:sz w:val="20"/>
              </w:rPr>
            </w:pPr>
            <w:r w:rsidRPr="00364AF0">
              <w:rPr>
                <w:sz w:val="20"/>
              </w:rPr>
              <w:t>здравље, она се на одговарајући начин одводи у канализациону мрежу</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508"/>
        </w:trPr>
        <w:tc>
          <w:tcPr>
            <w:tcW w:w="442" w:type="dxa"/>
          </w:tcPr>
          <w:p w:rsidR="001A413D" w:rsidRPr="00364AF0" w:rsidRDefault="001A413D" w:rsidP="00FB0382">
            <w:pPr>
              <w:pStyle w:val="TableParagraph"/>
              <w:spacing w:before="152"/>
              <w:ind w:left="73" w:right="56"/>
              <w:jc w:val="center"/>
              <w:rPr>
                <w:b/>
                <w:sz w:val="18"/>
              </w:rPr>
            </w:pPr>
            <w:r w:rsidRPr="00364AF0">
              <w:rPr>
                <w:b/>
                <w:w w:val="105"/>
                <w:sz w:val="18"/>
              </w:rPr>
              <w:t>64</w:t>
            </w:r>
          </w:p>
        </w:tc>
        <w:tc>
          <w:tcPr>
            <w:tcW w:w="591" w:type="dxa"/>
          </w:tcPr>
          <w:p w:rsidR="001A413D" w:rsidRPr="00364AF0" w:rsidRDefault="001A413D" w:rsidP="00FB0382">
            <w:pPr>
              <w:pStyle w:val="TableParagraph"/>
              <w:spacing w:before="9"/>
              <w:rPr>
                <w:rFonts w:ascii="Trebuchet MS"/>
                <w:sz w:val="14"/>
              </w:rPr>
            </w:pPr>
          </w:p>
          <w:p w:rsidR="001A413D" w:rsidRPr="00364AF0" w:rsidRDefault="001A413D" w:rsidP="00FB0382">
            <w:pPr>
              <w:pStyle w:val="TableParagraph"/>
              <w:spacing w:before="1"/>
              <w:ind w:left="34" w:right="18"/>
              <w:jc w:val="center"/>
              <w:rPr>
                <w:sz w:val="14"/>
              </w:rPr>
            </w:pPr>
            <w:r w:rsidRPr="00364AF0">
              <w:rPr>
                <w:w w:val="105"/>
                <w:sz w:val="14"/>
              </w:rPr>
              <w:t>26.8.</w:t>
            </w:r>
          </w:p>
        </w:tc>
        <w:tc>
          <w:tcPr>
            <w:tcW w:w="7299" w:type="dxa"/>
          </w:tcPr>
          <w:p w:rsidR="001A413D" w:rsidRPr="00364AF0" w:rsidRDefault="001A413D" w:rsidP="00FB0382">
            <w:pPr>
              <w:pStyle w:val="TableParagraph"/>
              <w:spacing w:before="11"/>
              <w:ind w:left="32"/>
              <w:rPr>
                <w:sz w:val="20"/>
              </w:rPr>
            </w:pPr>
            <w:r w:rsidRPr="00364AF0">
              <w:rPr>
                <w:sz w:val="20"/>
              </w:rPr>
              <w:t>Са одмрзнутом храном се рукује на начин који на најмању могућу меру смањује</w:t>
            </w:r>
          </w:p>
          <w:p w:rsidR="001A413D" w:rsidRPr="00364AF0" w:rsidRDefault="001A413D" w:rsidP="00FB0382">
            <w:pPr>
              <w:pStyle w:val="TableParagraph"/>
              <w:spacing w:before="24" w:line="223" w:lineRule="exact"/>
              <w:ind w:left="32"/>
              <w:rPr>
                <w:sz w:val="20"/>
              </w:rPr>
            </w:pPr>
            <w:r w:rsidRPr="00364AF0">
              <w:rPr>
                <w:sz w:val="20"/>
              </w:rPr>
              <w:t>ризик од развоја патогених микроорганизама или стварања токсина</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772"/>
        </w:trPr>
        <w:tc>
          <w:tcPr>
            <w:tcW w:w="442" w:type="dxa"/>
          </w:tcPr>
          <w:p w:rsidR="001A413D" w:rsidRPr="00364AF0" w:rsidRDefault="001A413D" w:rsidP="00FB0382">
            <w:pPr>
              <w:pStyle w:val="TableParagraph"/>
              <w:spacing w:before="5"/>
              <w:rPr>
                <w:rFonts w:ascii="Trebuchet MS"/>
                <w:sz w:val="24"/>
              </w:rPr>
            </w:pPr>
          </w:p>
          <w:p w:rsidR="001A413D" w:rsidRPr="00364AF0" w:rsidRDefault="001A413D" w:rsidP="00FB0382">
            <w:pPr>
              <w:pStyle w:val="TableParagraph"/>
              <w:ind w:left="74" w:right="56"/>
              <w:jc w:val="center"/>
              <w:rPr>
                <w:b/>
                <w:sz w:val="18"/>
              </w:rPr>
            </w:pPr>
            <w:r w:rsidRPr="00364AF0">
              <w:rPr>
                <w:b/>
                <w:w w:val="105"/>
                <w:sz w:val="18"/>
              </w:rPr>
              <w:t>65</w:t>
            </w:r>
          </w:p>
        </w:tc>
        <w:tc>
          <w:tcPr>
            <w:tcW w:w="591" w:type="dxa"/>
          </w:tcPr>
          <w:p w:rsidR="001A413D" w:rsidRPr="00364AF0" w:rsidRDefault="001A413D" w:rsidP="00FB0382">
            <w:pPr>
              <w:pStyle w:val="TableParagraph"/>
              <w:rPr>
                <w:rFonts w:ascii="Trebuchet MS"/>
                <w:sz w:val="14"/>
              </w:rPr>
            </w:pPr>
          </w:p>
          <w:p w:rsidR="001A413D" w:rsidRPr="00364AF0" w:rsidRDefault="001A413D" w:rsidP="00FB0382">
            <w:pPr>
              <w:pStyle w:val="TableParagraph"/>
              <w:spacing w:before="2"/>
              <w:rPr>
                <w:rFonts w:ascii="Trebuchet MS"/>
                <w:sz w:val="12"/>
              </w:rPr>
            </w:pPr>
          </w:p>
          <w:p w:rsidR="001A413D" w:rsidRPr="00364AF0" w:rsidRDefault="001A413D" w:rsidP="00FB0382">
            <w:pPr>
              <w:pStyle w:val="TableParagraph"/>
              <w:ind w:left="34" w:right="18"/>
              <w:jc w:val="center"/>
              <w:rPr>
                <w:sz w:val="14"/>
              </w:rPr>
            </w:pPr>
            <w:r w:rsidRPr="00364AF0">
              <w:rPr>
                <w:w w:val="105"/>
                <w:sz w:val="14"/>
              </w:rPr>
              <w:t>26.9.</w:t>
            </w:r>
          </w:p>
        </w:tc>
        <w:tc>
          <w:tcPr>
            <w:tcW w:w="7299" w:type="dxa"/>
          </w:tcPr>
          <w:p w:rsidR="001A413D" w:rsidRPr="00364AF0" w:rsidRDefault="001A413D" w:rsidP="00FB0382">
            <w:pPr>
              <w:pStyle w:val="TableParagraph"/>
              <w:spacing w:before="143" w:line="266" w:lineRule="auto"/>
              <w:ind w:left="32" w:right="114"/>
              <w:rPr>
                <w:sz w:val="20"/>
              </w:rPr>
            </w:pPr>
            <w:r w:rsidRPr="00364AF0">
              <w:rPr>
                <w:sz w:val="20"/>
              </w:rPr>
              <w:t>Опасне и/или нејестиве материје, укључујући храну за животиње, су на одговарајући начин означене и ускладиштене у одвојене и обезбеђене контејнере</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1036"/>
        </w:trPr>
        <w:tc>
          <w:tcPr>
            <w:tcW w:w="442" w:type="dxa"/>
          </w:tcPr>
          <w:p w:rsidR="001A413D" w:rsidRPr="00364AF0" w:rsidRDefault="001A413D" w:rsidP="00FB0382">
            <w:pPr>
              <w:pStyle w:val="TableParagraph"/>
              <w:rPr>
                <w:rFonts w:ascii="Trebuchet MS"/>
                <w:sz w:val="18"/>
              </w:rPr>
            </w:pPr>
          </w:p>
          <w:p w:rsidR="001A413D" w:rsidRPr="00364AF0" w:rsidRDefault="001A413D" w:rsidP="00FB0382">
            <w:pPr>
              <w:pStyle w:val="TableParagraph"/>
              <w:spacing w:before="9"/>
              <w:rPr>
                <w:rFonts w:ascii="Trebuchet MS"/>
                <w:sz w:val="17"/>
              </w:rPr>
            </w:pPr>
          </w:p>
          <w:p w:rsidR="001A413D" w:rsidRPr="00364AF0" w:rsidRDefault="001A413D" w:rsidP="00FB0382">
            <w:pPr>
              <w:pStyle w:val="TableParagraph"/>
              <w:ind w:left="74" w:right="56"/>
              <w:jc w:val="center"/>
              <w:rPr>
                <w:b/>
                <w:sz w:val="18"/>
              </w:rPr>
            </w:pPr>
            <w:r w:rsidRPr="00364AF0">
              <w:rPr>
                <w:b/>
                <w:w w:val="105"/>
                <w:sz w:val="18"/>
              </w:rPr>
              <w:t>66</w:t>
            </w:r>
          </w:p>
        </w:tc>
        <w:tc>
          <w:tcPr>
            <w:tcW w:w="591" w:type="dxa"/>
          </w:tcPr>
          <w:p w:rsidR="001A413D" w:rsidRPr="00364AF0" w:rsidRDefault="001A413D" w:rsidP="00FB0382">
            <w:pPr>
              <w:pStyle w:val="TableParagraph"/>
              <w:rPr>
                <w:rFonts w:ascii="Trebuchet MS"/>
                <w:sz w:val="14"/>
              </w:rPr>
            </w:pPr>
          </w:p>
          <w:p w:rsidR="001A413D" w:rsidRPr="00364AF0" w:rsidRDefault="001A413D" w:rsidP="00FB0382">
            <w:pPr>
              <w:pStyle w:val="TableParagraph"/>
              <w:rPr>
                <w:rFonts w:ascii="Trebuchet MS"/>
                <w:sz w:val="14"/>
              </w:rPr>
            </w:pPr>
          </w:p>
          <w:p w:rsidR="001A413D" w:rsidRPr="00364AF0" w:rsidRDefault="001A413D" w:rsidP="00FB0382">
            <w:pPr>
              <w:pStyle w:val="TableParagraph"/>
              <w:spacing w:before="111"/>
              <w:ind w:left="34" w:right="18"/>
              <w:jc w:val="center"/>
              <w:rPr>
                <w:sz w:val="14"/>
              </w:rPr>
            </w:pPr>
            <w:r w:rsidRPr="00364AF0">
              <w:rPr>
                <w:w w:val="105"/>
                <w:sz w:val="14"/>
              </w:rPr>
              <w:t>27.1.</w:t>
            </w:r>
          </w:p>
        </w:tc>
        <w:tc>
          <w:tcPr>
            <w:tcW w:w="7299" w:type="dxa"/>
          </w:tcPr>
          <w:p w:rsidR="001A413D" w:rsidRPr="00364AF0" w:rsidRDefault="001A413D" w:rsidP="00FB0382">
            <w:pPr>
              <w:pStyle w:val="TableParagraph"/>
              <w:spacing w:before="4" w:line="254" w:lineRule="exact"/>
              <w:ind w:left="32"/>
              <w:rPr>
                <w:sz w:val="20"/>
              </w:rPr>
            </w:pPr>
            <w:r w:rsidRPr="00364AF0">
              <w:rPr>
                <w:sz w:val="20"/>
              </w:rPr>
              <w:t>Материјал који се употребљава за омотавање и паковање хране није извор контаминације и складишти се на местима на којима није изложен ризику од контаминације, а материјал за омотавање и паковање хране који служи за вишекратну употребу се лако чисти и, према потреби, дезинфикује</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772"/>
        </w:trPr>
        <w:tc>
          <w:tcPr>
            <w:tcW w:w="442" w:type="dxa"/>
          </w:tcPr>
          <w:p w:rsidR="001A413D" w:rsidRPr="00364AF0" w:rsidRDefault="001A413D" w:rsidP="00FB0382">
            <w:pPr>
              <w:pStyle w:val="TableParagraph"/>
              <w:spacing w:before="5"/>
              <w:rPr>
                <w:rFonts w:ascii="Trebuchet MS"/>
                <w:sz w:val="24"/>
              </w:rPr>
            </w:pPr>
          </w:p>
          <w:p w:rsidR="001A413D" w:rsidRPr="00364AF0" w:rsidRDefault="001A413D" w:rsidP="00FB0382">
            <w:pPr>
              <w:pStyle w:val="TableParagraph"/>
              <w:ind w:left="74" w:right="56"/>
              <w:jc w:val="center"/>
              <w:rPr>
                <w:b/>
                <w:sz w:val="18"/>
              </w:rPr>
            </w:pPr>
            <w:r w:rsidRPr="00364AF0">
              <w:rPr>
                <w:b/>
                <w:w w:val="105"/>
                <w:sz w:val="18"/>
              </w:rPr>
              <w:t>67</w:t>
            </w:r>
          </w:p>
        </w:tc>
        <w:tc>
          <w:tcPr>
            <w:tcW w:w="591" w:type="dxa"/>
          </w:tcPr>
          <w:p w:rsidR="001A413D" w:rsidRPr="00364AF0" w:rsidRDefault="001A413D" w:rsidP="00FB0382">
            <w:pPr>
              <w:pStyle w:val="TableParagraph"/>
              <w:rPr>
                <w:rFonts w:ascii="Trebuchet MS"/>
                <w:sz w:val="14"/>
              </w:rPr>
            </w:pPr>
          </w:p>
          <w:p w:rsidR="001A413D" w:rsidRPr="00364AF0" w:rsidRDefault="001A413D" w:rsidP="00FB0382">
            <w:pPr>
              <w:pStyle w:val="TableParagraph"/>
              <w:spacing w:before="2"/>
              <w:rPr>
                <w:rFonts w:ascii="Trebuchet MS"/>
                <w:sz w:val="12"/>
              </w:rPr>
            </w:pPr>
          </w:p>
          <w:p w:rsidR="001A413D" w:rsidRPr="00364AF0" w:rsidRDefault="001A413D" w:rsidP="00FB0382">
            <w:pPr>
              <w:pStyle w:val="TableParagraph"/>
              <w:ind w:left="34" w:right="18"/>
              <w:jc w:val="center"/>
              <w:rPr>
                <w:sz w:val="14"/>
              </w:rPr>
            </w:pPr>
            <w:r w:rsidRPr="00364AF0">
              <w:rPr>
                <w:w w:val="105"/>
                <w:sz w:val="14"/>
              </w:rPr>
              <w:t>27.2.</w:t>
            </w:r>
          </w:p>
        </w:tc>
        <w:tc>
          <w:tcPr>
            <w:tcW w:w="7299" w:type="dxa"/>
          </w:tcPr>
          <w:p w:rsidR="001A413D" w:rsidRPr="00364AF0" w:rsidRDefault="001A413D" w:rsidP="00FB0382">
            <w:pPr>
              <w:pStyle w:val="TableParagraph"/>
              <w:spacing w:before="15" w:line="266" w:lineRule="auto"/>
              <w:ind w:left="32"/>
              <w:rPr>
                <w:sz w:val="20"/>
              </w:rPr>
            </w:pPr>
            <w:r w:rsidRPr="00364AF0">
              <w:rPr>
                <w:sz w:val="20"/>
              </w:rPr>
              <w:t>Омотавањем и паковањем хране је онемогућена контаминација производа, а према потреби је обезбеђена целовитост и чистоћа омота хране, нарочито у случају</w:t>
            </w:r>
          </w:p>
          <w:p w:rsidR="001A413D" w:rsidRPr="00364AF0" w:rsidRDefault="001A413D" w:rsidP="00FB0382">
            <w:pPr>
              <w:pStyle w:val="TableParagraph"/>
              <w:spacing w:line="226" w:lineRule="exact"/>
              <w:ind w:left="32"/>
              <w:rPr>
                <w:sz w:val="20"/>
              </w:rPr>
            </w:pPr>
            <w:r w:rsidRPr="00364AF0">
              <w:rPr>
                <w:sz w:val="20"/>
              </w:rPr>
              <w:t>лименки и стакленки</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1036"/>
        </w:trPr>
        <w:tc>
          <w:tcPr>
            <w:tcW w:w="442" w:type="dxa"/>
          </w:tcPr>
          <w:p w:rsidR="001A413D" w:rsidRPr="00364AF0" w:rsidRDefault="001A413D" w:rsidP="00FB0382">
            <w:pPr>
              <w:pStyle w:val="TableParagraph"/>
              <w:rPr>
                <w:rFonts w:ascii="Trebuchet MS"/>
                <w:sz w:val="18"/>
              </w:rPr>
            </w:pPr>
          </w:p>
          <w:p w:rsidR="001A413D" w:rsidRPr="00364AF0" w:rsidRDefault="001A413D" w:rsidP="00FB0382">
            <w:pPr>
              <w:pStyle w:val="TableParagraph"/>
              <w:spacing w:before="9"/>
              <w:rPr>
                <w:rFonts w:ascii="Trebuchet MS"/>
                <w:sz w:val="17"/>
              </w:rPr>
            </w:pPr>
          </w:p>
          <w:p w:rsidR="001A413D" w:rsidRPr="00364AF0" w:rsidRDefault="001A413D" w:rsidP="00FB0382">
            <w:pPr>
              <w:pStyle w:val="TableParagraph"/>
              <w:ind w:left="74" w:right="56"/>
              <w:jc w:val="center"/>
              <w:rPr>
                <w:b/>
                <w:sz w:val="18"/>
              </w:rPr>
            </w:pPr>
            <w:r w:rsidRPr="00364AF0">
              <w:rPr>
                <w:b/>
                <w:w w:val="105"/>
                <w:sz w:val="18"/>
              </w:rPr>
              <w:t>68</w:t>
            </w:r>
          </w:p>
        </w:tc>
        <w:tc>
          <w:tcPr>
            <w:tcW w:w="591" w:type="dxa"/>
          </w:tcPr>
          <w:p w:rsidR="001A413D" w:rsidRPr="00364AF0" w:rsidRDefault="001A413D" w:rsidP="00FB0382">
            <w:pPr>
              <w:pStyle w:val="TableParagraph"/>
              <w:rPr>
                <w:rFonts w:ascii="Trebuchet MS"/>
                <w:sz w:val="14"/>
              </w:rPr>
            </w:pPr>
          </w:p>
          <w:p w:rsidR="001A413D" w:rsidRPr="00364AF0" w:rsidRDefault="001A413D" w:rsidP="00FB0382">
            <w:pPr>
              <w:pStyle w:val="TableParagraph"/>
              <w:rPr>
                <w:rFonts w:ascii="Trebuchet MS"/>
                <w:sz w:val="14"/>
              </w:rPr>
            </w:pPr>
          </w:p>
          <w:p w:rsidR="001A413D" w:rsidRPr="00364AF0" w:rsidRDefault="001A413D" w:rsidP="00FB0382">
            <w:pPr>
              <w:pStyle w:val="TableParagraph"/>
              <w:spacing w:before="111"/>
              <w:ind w:left="34" w:right="18"/>
              <w:jc w:val="center"/>
              <w:rPr>
                <w:sz w:val="14"/>
              </w:rPr>
            </w:pPr>
            <w:r w:rsidRPr="00364AF0">
              <w:rPr>
                <w:w w:val="105"/>
                <w:sz w:val="14"/>
              </w:rPr>
              <w:t>28.1.1.</w:t>
            </w:r>
          </w:p>
        </w:tc>
        <w:tc>
          <w:tcPr>
            <w:tcW w:w="7299" w:type="dxa"/>
          </w:tcPr>
          <w:p w:rsidR="001A413D" w:rsidRPr="00364AF0" w:rsidRDefault="001A413D" w:rsidP="00FB0382">
            <w:pPr>
              <w:pStyle w:val="TableParagraph"/>
              <w:spacing w:before="147" w:line="266" w:lineRule="auto"/>
              <w:ind w:left="32"/>
              <w:rPr>
                <w:sz w:val="20"/>
              </w:rPr>
            </w:pPr>
            <w:r w:rsidRPr="00364AF0">
              <w:rPr>
                <w:sz w:val="20"/>
              </w:rPr>
              <w:t>Поступком топлотне обраде који се примењује за прераду непрерађеног производа или за даљу обраду прерађеног производа, је у сваком делу производа који се третира постигнута задата температура у задатом временском периоду</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508"/>
        </w:trPr>
        <w:tc>
          <w:tcPr>
            <w:tcW w:w="442" w:type="dxa"/>
          </w:tcPr>
          <w:p w:rsidR="001A413D" w:rsidRPr="00364AF0" w:rsidRDefault="001A413D" w:rsidP="00FB0382">
            <w:pPr>
              <w:pStyle w:val="TableParagraph"/>
              <w:spacing w:before="152"/>
              <w:ind w:left="74" w:right="56"/>
              <w:jc w:val="center"/>
              <w:rPr>
                <w:b/>
                <w:sz w:val="18"/>
              </w:rPr>
            </w:pPr>
            <w:r w:rsidRPr="00364AF0">
              <w:rPr>
                <w:b/>
                <w:w w:val="105"/>
                <w:sz w:val="18"/>
              </w:rPr>
              <w:t>69</w:t>
            </w:r>
          </w:p>
        </w:tc>
        <w:tc>
          <w:tcPr>
            <w:tcW w:w="591" w:type="dxa"/>
          </w:tcPr>
          <w:p w:rsidR="001A413D" w:rsidRPr="00364AF0" w:rsidRDefault="001A413D" w:rsidP="00FB0382">
            <w:pPr>
              <w:pStyle w:val="TableParagraph"/>
              <w:spacing w:before="9"/>
              <w:rPr>
                <w:rFonts w:ascii="Trebuchet MS"/>
                <w:sz w:val="14"/>
              </w:rPr>
            </w:pPr>
          </w:p>
          <w:p w:rsidR="001A413D" w:rsidRPr="00364AF0" w:rsidRDefault="001A413D" w:rsidP="00FB0382">
            <w:pPr>
              <w:pStyle w:val="TableParagraph"/>
              <w:spacing w:before="1"/>
              <w:ind w:left="35" w:right="18"/>
              <w:jc w:val="center"/>
              <w:rPr>
                <w:sz w:val="14"/>
              </w:rPr>
            </w:pPr>
            <w:r w:rsidRPr="00364AF0">
              <w:rPr>
                <w:w w:val="105"/>
                <w:sz w:val="14"/>
              </w:rPr>
              <w:t>28.1.1.1</w:t>
            </w:r>
          </w:p>
        </w:tc>
        <w:tc>
          <w:tcPr>
            <w:tcW w:w="7299" w:type="dxa"/>
          </w:tcPr>
          <w:p w:rsidR="001A413D" w:rsidRPr="00364AF0" w:rsidRDefault="001A413D" w:rsidP="00FB0382">
            <w:pPr>
              <w:pStyle w:val="TableParagraph"/>
              <w:spacing w:before="138"/>
              <w:ind w:left="32"/>
              <w:rPr>
                <w:sz w:val="20"/>
              </w:rPr>
            </w:pPr>
            <w:r w:rsidRPr="00364AF0">
              <w:rPr>
                <w:sz w:val="20"/>
              </w:rPr>
              <w:t>Не постоји контаминација производа током поступка топлотна обраде</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1036"/>
        </w:trPr>
        <w:tc>
          <w:tcPr>
            <w:tcW w:w="442" w:type="dxa"/>
          </w:tcPr>
          <w:p w:rsidR="001A413D" w:rsidRPr="00364AF0" w:rsidRDefault="001A413D" w:rsidP="00FB0382">
            <w:pPr>
              <w:pStyle w:val="TableParagraph"/>
              <w:rPr>
                <w:rFonts w:ascii="Trebuchet MS"/>
                <w:sz w:val="18"/>
              </w:rPr>
            </w:pPr>
          </w:p>
          <w:p w:rsidR="001A413D" w:rsidRPr="00364AF0" w:rsidRDefault="001A413D" w:rsidP="00FB0382">
            <w:pPr>
              <w:pStyle w:val="TableParagraph"/>
              <w:spacing w:before="9"/>
              <w:rPr>
                <w:rFonts w:ascii="Trebuchet MS"/>
                <w:sz w:val="17"/>
              </w:rPr>
            </w:pPr>
          </w:p>
          <w:p w:rsidR="001A413D" w:rsidRPr="00364AF0" w:rsidRDefault="001A413D" w:rsidP="00FB0382">
            <w:pPr>
              <w:pStyle w:val="TableParagraph"/>
              <w:ind w:left="74" w:right="56"/>
              <w:jc w:val="center"/>
              <w:rPr>
                <w:b/>
                <w:sz w:val="18"/>
              </w:rPr>
            </w:pPr>
            <w:r w:rsidRPr="00364AF0">
              <w:rPr>
                <w:b/>
                <w:w w:val="105"/>
                <w:sz w:val="18"/>
              </w:rPr>
              <w:t>70</w:t>
            </w:r>
          </w:p>
        </w:tc>
        <w:tc>
          <w:tcPr>
            <w:tcW w:w="591" w:type="dxa"/>
          </w:tcPr>
          <w:p w:rsidR="001A413D" w:rsidRPr="00364AF0" w:rsidRDefault="001A413D" w:rsidP="00FB0382">
            <w:pPr>
              <w:pStyle w:val="TableParagraph"/>
              <w:rPr>
                <w:rFonts w:ascii="Trebuchet MS"/>
                <w:sz w:val="14"/>
              </w:rPr>
            </w:pPr>
          </w:p>
          <w:p w:rsidR="001A413D" w:rsidRPr="00364AF0" w:rsidRDefault="001A413D" w:rsidP="00FB0382">
            <w:pPr>
              <w:pStyle w:val="TableParagraph"/>
              <w:rPr>
                <w:rFonts w:ascii="Trebuchet MS"/>
                <w:sz w:val="14"/>
              </w:rPr>
            </w:pPr>
          </w:p>
          <w:p w:rsidR="001A413D" w:rsidRPr="00364AF0" w:rsidRDefault="001A413D" w:rsidP="00FB0382">
            <w:pPr>
              <w:pStyle w:val="TableParagraph"/>
              <w:spacing w:before="111"/>
              <w:ind w:left="35" w:right="18"/>
              <w:jc w:val="center"/>
              <w:rPr>
                <w:sz w:val="14"/>
              </w:rPr>
            </w:pPr>
            <w:r w:rsidRPr="00364AF0">
              <w:rPr>
                <w:w w:val="105"/>
                <w:sz w:val="14"/>
              </w:rPr>
              <w:t>28.1.1.2</w:t>
            </w:r>
          </w:p>
        </w:tc>
        <w:tc>
          <w:tcPr>
            <w:tcW w:w="7299" w:type="dxa"/>
          </w:tcPr>
          <w:p w:rsidR="001A413D" w:rsidRPr="00364AF0" w:rsidRDefault="001A413D" w:rsidP="00FB0382">
            <w:pPr>
              <w:pStyle w:val="TableParagraph"/>
              <w:spacing w:before="147" w:line="266" w:lineRule="auto"/>
              <w:ind w:left="32"/>
              <w:rPr>
                <w:sz w:val="20"/>
              </w:rPr>
            </w:pPr>
            <w:r w:rsidRPr="00364AF0">
              <w:rPr>
                <w:sz w:val="20"/>
              </w:rPr>
              <w:t>Редовно се проверавају одговарајући параметри, а нарочито температура, притисак, херметичност и микробиолошки критеријуми, на начин који укључује употребу аутоматских уређаја, и обезбеђено је да примењени поступак постигне жељени циљ</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508"/>
        </w:trPr>
        <w:tc>
          <w:tcPr>
            <w:tcW w:w="442" w:type="dxa"/>
          </w:tcPr>
          <w:p w:rsidR="001A413D" w:rsidRPr="00364AF0" w:rsidRDefault="001A413D" w:rsidP="00FB0382">
            <w:pPr>
              <w:pStyle w:val="TableParagraph"/>
              <w:spacing w:before="152"/>
              <w:ind w:left="73" w:right="56"/>
              <w:jc w:val="center"/>
              <w:rPr>
                <w:b/>
                <w:sz w:val="18"/>
              </w:rPr>
            </w:pPr>
            <w:r w:rsidRPr="00364AF0">
              <w:rPr>
                <w:b/>
                <w:w w:val="105"/>
                <w:sz w:val="18"/>
              </w:rPr>
              <w:t>71</w:t>
            </w:r>
          </w:p>
        </w:tc>
        <w:tc>
          <w:tcPr>
            <w:tcW w:w="591" w:type="dxa"/>
          </w:tcPr>
          <w:p w:rsidR="001A413D" w:rsidRPr="00364AF0" w:rsidRDefault="001A413D" w:rsidP="00FB0382">
            <w:pPr>
              <w:pStyle w:val="TableParagraph"/>
              <w:spacing w:before="9"/>
              <w:rPr>
                <w:rFonts w:ascii="Trebuchet MS"/>
                <w:sz w:val="14"/>
              </w:rPr>
            </w:pPr>
          </w:p>
          <w:p w:rsidR="001A413D" w:rsidRPr="00364AF0" w:rsidRDefault="001A413D" w:rsidP="00FB0382">
            <w:pPr>
              <w:pStyle w:val="TableParagraph"/>
              <w:spacing w:before="1"/>
              <w:ind w:left="34" w:right="18"/>
              <w:jc w:val="center"/>
              <w:rPr>
                <w:sz w:val="14"/>
              </w:rPr>
            </w:pPr>
            <w:r w:rsidRPr="00364AF0">
              <w:rPr>
                <w:w w:val="105"/>
                <w:sz w:val="14"/>
              </w:rPr>
              <w:t>28.1.3.</w:t>
            </w:r>
          </w:p>
        </w:tc>
        <w:tc>
          <w:tcPr>
            <w:tcW w:w="7299" w:type="dxa"/>
          </w:tcPr>
          <w:p w:rsidR="001A413D" w:rsidRPr="00364AF0" w:rsidRDefault="001A413D" w:rsidP="00FB0382">
            <w:pPr>
              <w:pStyle w:val="TableParagraph"/>
              <w:spacing w:before="11"/>
              <w:ind w:left="32"/>
              <w:rPr>
                <w:sz w:val="20"/>
              </w:rPr>
            </w:pPr>
            <w:r w:rsidRPr="00364AF0">
              <w:rPr>
                <w:sz w:val="20"/>
              </w:rPr>
              <w:t>Примењени поступци су у складу са међународно признатим стандардима, као што</w:t>
            </w:r>
          </w:p>
          <w:p w:rsidR="001A413D" w:rsidRPr="00364AF0" w:rsidRDefault="001A413D" w:rsidP="00FB0382">
            <w:pPr>
              <w:pStyle w:val="TableParagraph"/>
              <w:spacing w:before="24" w:line="223" w:lineRule="exact"/>
              <w:ind w:left="32"/>
              <w:rPr>
                <w:sz w:val="20"/>
              </w:rPr>
            </w:pPr>
            <w:proofErr w:type="gramStart"/>
            <w:r w:rsidRPr="00364AF0">
              <w:rPr>
                <w:sz w:val="20"/>
              </w:rPr>
              <w:t>су</w:t>
            </w:r>
            <w:proofErr w:type="gramEnd"/>
            <w:r w:rsidRPr="00364AF0">
              <w:rPr>
                <w:sz w:val="20"/>
              </w:rPr>
              <w:t xml:space="preserve"> пастеризација, ултра висока температура или стерилизација и др.</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508"/>
        </w:trPr>
        <w:tc>
          <w:tcPr>
            <w:tcW w:w="442" w:type="dxa"/>
          </w:tcPr>
          <w:p w:rsidR="001A413D" w:rsidRPr="00364AF0" w:rsidRDefault="001A413D" w:rsidP="00FB0382">
            <w:pPr>
              <w:pStyle w:val="TableParagraph"/>
              <w:spacing w:before="152"/>
              <w:ind w:left="74" w:right="56"/>
              <w:jc w:val="center"/>
              <w:rPr>
                <w:b/>
                <w:sz w:val="18"/>
              </w:rPr>
            </w:pPr>
            <w:r w:rsidRPr="00364AF0">
              <w:rPr>
                <w:b/>
                <w:w w:val="105"/>
                <w:sz w:val="18"/>
              </w:rPr>
              <w:t>72</w:t>
            </w:r>
          </w:p>
        </w:tc>
        <w:tc>
          <w:tcPr>
            <w:tcW w:w="591" w:type="dxa"/>
          </w:tcPr>
          <w:p w:rsidR="001A413D" w:rsidRPr="00364AF0" w:rsidRDefault="001A413D" w:rsidP="00FB0382">
            <w:pPr>
              <w:pStyle w:val="TableParagraph"/>
              <w:spacing w:before="9"/>
              <w:rPr>
                <w:rFonts w:ascii="Trebuchet MS"/>
                <w:sz w:val="14"/>
              </w:rPr>
            </w:pPr>
          </w:p>
          <w:p w:rsidR="001A413D" w:rsidRPr="00364AF0" w:rsidRDefault="001A413D" w:rsidP="00FB0382">
            <w:pPr>
              <w:pStyle w:val="TableParagraph"/>
              <w:spacing w:before="1"/>
              <w:ind w:left="34" w:right="18"/>
              <w:jc w:val="center"/>
              <w:rPr>
                <w:sz w:val="14"/>
              </w:rPr>
            </w:pPr>
            <w:r w:rsidRPr="00364AF0">
              <w:rPr>
                <w:w w:val="105"/>
                <w:sz w:val="14"/>
              </w:rPr>
              <w:t>29.1.1.</w:t>
            </w:r>
          </w:p>
        </w:tc>
        <w:tc>
          <w:tcPr>
            <w:tcW w:w="7299" w:type="dxa"/>
          </w:tcPr>
          <w:p w:rsidR="001A413D" w:rsidRPr="00364AF0" w:rsidRDefault="001A413D" w:rsidP="00FB0382">
            <w:pPr>
              <w:pStyle w:val="TableParagraph"/>
              <w:spacing w:before="11"/>
              <w:ind w:left="32"/>
              <w:rPr>
                <w:sz w:val="20"/>
              </w:rPr>
            </w:pPr>
            <w:r w:rsidRPr="00364AF0">
              <w:rPr>
                <w:sz w:val="20"/>
              </w:rPr>
              <w:t>Лица која рукују храном су под контролом и упућена су и/или обучена у погледу</w:t>
            </w:r>
          </w:p>
          <w:p w:rsidR="001A413D" w:rsidRPr="00364AF0" w:rsidRDefault="001A413D" w:rsidP="00FB0382">
            <w:pPr>
              <w:pStyle w:val="TableParagraph"/>
              <w:spacing w:before="24" w:line="223" w:lineRule="exact"/>
              <w:ind w:left="32"/>
              <w:rPr>
                <w:sz w:val="20"/>
              </w:rPr>
            </w:pPr>
            <w:r w:rsidRPr="00364AF0">
              <w:rPr>
                <w:sz w:val="20"/>
              </w:rPr>
              <w:t>хигијене хране, у складу са условима посла који обављају</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508"/>
        </w:trPr>
        <w:tc>
          <w:tcPr>
            <w:tcW w:w="442" w:type="dxa"/>
          </w:tcPr>
          <w:p w:rsidR="001A413D" w:rsidRPr="00364AF0" w:rsidRDefault="001A413D" w:rsidP="00FB0382">
            <w:pPr>
              <w:pStyle w:val="TableParagraph"/>
              <w:spacing w:before="152"/>
              <w:ind w:left="74" w:right="56"/>
              <w:jc w:val="center"/>
              <w:rPr>
                <w:b/>
                <w:sz w:val="18"/>
              </w:rPr>
            </w:pPr>
            <w:r w:rsidRPr="00364AF0">
              <w:rPr>
                <w:b/>
                <w:w w:val="105"/>
                <w:sz w:val="18"/>
              </w:rPr>
              <w:t>73</w:t>
            </w:r>
          </w:p>
        </w:tc>
        <w:tc>
          <w:tcPr>
            <w:tcW w:w="591" w:type="dxa"/>
          </w:tcPr>
          <w:p w:rsidR="001A413D" w:rsidRPr="00364AF0" w:rsidRDefault="001A413D" w:rsidP="00FB0382">
            <w:pPr>
              <w:pStyle w:val="TableParagraph"/>
              <w:spacing w:before="9"/>
              <w:rPr>
                <w:rFonts w:ascii="Trebuchet MS"/>
                <w:sz w:val="14"/>
              </w:rPr>
            </w:pPr>
          </w:p>
          <w:p w:rsidR="001A413D" w:rsidRPr="00364AF0" w:rsidRDefault="001A413D" w:rsidP="00FB0382">
            <w:pPr>
              <w:pStyle w:val="TableParagraph"/>
              <w:spacing w:before="1"/>
              <w:ind w:left="34" w:right="18"/>
              <w:jc w:val="center"/>
              <w:rPr>
                <w:sz w:val="14"/>
              </w:rPr>
            </w:pPr>
            <w:r w:rsidRPr="00364AF0">
              <w:rPr>
                <w:w w:val="105"/>
                <w:sz w:val="14"/>
              </w:rPr>
              <w:t>29.1.2.</w:t>
            </w:r>
          </w:p>
        </w:tc>
        <w:tc>
          <w:tcPr>
            <w:tcW w:w="7299" w:type="dxa"/>
          </w:tcPr>
          <w:p w:rsidR="001A413D" w:rsidRPr="00364AF0" w:rsidRDefault="001A413D" w:rsidP="00FB0382">
            <w:pPr>
              <w:pStyle w:val="TableParagraph"/>
              <w:spacing w:before="11"/>
              <w:ind w:left="32"/>
              <w:rPr>
                <w:sz w:val="20"/>
              </w:rPr>
            </w:pPr>
            <w:r w:rsidRPr="00364AF0">
              <w:rPr>
                <w:sz w:val="20"/>
              </w:rPr>
              <w:t>Лица која су одговорна за развој и одржавање поступака НАССР или за примену</w:t>
            </w:r>
          </w:p>
          <w:p w:rsidR="001A413D" w:rsidRPr="00364AF0" w:rsidRDefault="001A413D" w:rsidP="00FB0382">
            <w:pPr>
              <w:pStyle w:val="TableParagraph"/>
              <w:spacing w:before="24" w:line="223" w:lineRule="exact"/>
              <w:ind w:left="32"/>
              <w:rPr>
                <w:sz w:val="20"/>
              </w:rPr>
            </w:pPr>
            <w:r w:rsidRPr="00364AF0">
              <w:rPr>
                <w:sz w:val="20"/>
              </w:rPr>
              <w:t>одговарајућих водича, су обучена за примену HACCP принципа</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r w:rsidR="001A413D" w:rsidRPr="00364AF0" w:rsidTr="00FB0382">
        <w:trPr>
          <w:trHeight w:val="1300"/>
        </w:trPr>
        <w:tc>
          <w:tcPr>
            <w:tcW w:w="8332" w:type="dxa"/>
            <w:gridSpan w:val="3"/>
          </w:tcPr>
          <w:p w:rsidR="001A413D" w:rsidRPr="00364AF0" w:rsidRDefault="001A413D" w:rsidP="00FB0382">
            <w:pPr>
              <w:pStyle w:val="TableParagraph"/>
              <w:tabs>
                <w:tab w:val="left" w:pos="5965"/>
                <w:tab w:val="left" w:pos="6525"/>
                <w:tab w:val="left" w:pos="6877"/>
                <w:tab w:val="left" w:pos="7533"/>
              </w:tabs>
              <w:spacing w:before="20" w:line="266" w:lineRule="auto"/>
              <w:ind w:left="33" w:right="13" w:firstLine="7"/>
              <w:jc w:val="center"/>
              <w:rPr>
                <w:sz w:val="20"/>
              </w:rPr>
            </w:pPr>
            <w:r w:rsidRPr="00364AF0">
              <w:rPr>
                <w:w w:val="110"/>
                <w:sz w:val="20"/>
              </w:rPr>
              <w:t>Објекат</w:t>
            </w:r>
            <w:r w:rsidRPr="00364AF0">
              <w:rPr>
                <w:spacing w:val="-24"/>
                <w:w w:val="110"/>
                <w:sz w:val="20"/>
              </w:rPr>
              <w:t xml:space="preserve"> </w:t>
            </w:r>
            <w:r w:rsidRPr="00364AF0">
              <w:rPr>
                <w:w w:val="110"/>
                <w:sz w:val="20"/>
              </w:rPr>
              <w:t>поседује</w:t>
            </w:r>
            <w:r w:rsidRPr="00364AF0">
              <w:rPr>
                <w:spacing w:val="-24"/>
                <w:w w:val="110"/>
                <w:sz w:val="20"/>
              </w:rPr>
              <w:t xml:space="preserve"> </w:t>
            </w:r>
            <w:r w:rsidRPr="00364AF0">
              <w:rPr>
                <w:w w:val="110"/>
                <w:sz w:val="20"/>
              </w:rPr>
              <w:t>техничко</w:t>
            </w:r>
            <w:r w:rsidRPr="00364AF0">
              <w:rPr>
                <w:spacing w:val="-25"/>
                <w:w w:val="110"/>
                <w:sz w:val="20"/>
              </w:rPr>
              <w:t xml:space="preserve"> </w:t>
            </w:r>
            <w:r w:rsidRPr="00364AF0">
              <w:rPr>
                <w:b/>
                <w:w w:val="110"/>
                <w:sz w:val="20"/>
              </w:rPr>
              <w:t>-</w:t>
            </w:r>
            <w:r w:rsidRPr="00364AF0">
              <w:rPr>
                <w:b/>
                <w:spacing w:val="-23"/>
                <w:w w:val="110"/>
                <w:sz w:val="20"/>
              </w:rPr>
              <w:t xml:space="preserve"> </w:t>
            </w:r>
            <w:r w:rsidRPr="00364AF0">
              <w:rPr>
                <w:w w:val="110"/>
                <w:sz w:val="20"/>
              </w:rPr>
              <w:t>технолошку</w:t>
            </w:r>
            <w:r w:rsidRPr="00364AF0">
              <w:rPr>
                <w:spacing w:val="-23"/>
                <w:w w:val="110"/>
                <w:sz w:val="20"/>
              </w:rPr>
              <w:t xml:space="preserve"> </w:t>
            </w:r>
            <w:r w:rsidRPr="00364AF0">
              <w:rPr>
                <w:w w:val="110"/>
                <w:sz w:val="20"/>
              </w:rPr>
              <w:t>документацију</w:t>
            </w:r>
            <w:r w:rsidRPr="00364AF0">
              <w:rPr>
                <w:spacing w:val="-23"/>
                <w:w w:val="110"/>
                <w:sz w:val="20"/>
              </w:rPr>
              <w:t xml:space="preserve"> </w:t>
            </w:r>
            <w:r w:rsidRPr="00364AF0">
              <w:rPr>
                <w:w w:val="110"/>
                <w:sz w:val="20"/>
              </w:rPr>
              <w:t>израђену</w:t>
            </w:r>
            <w:r w:rsidRPr="00364AF0">
              <w:rPr>
                <w:spacing w:val="-23"/>
                <w:w w:val="110"/>
                <w:sz w:val="20"/>
              </w:rPr>
              <w:t xml:space="preserve"> </w:t>
            </w:r>
            <w:r w:rsidRPr="00364AF0">
              <w:rPr>
                <w:w w:val="110"/>
                <w:sz w:val="20"/>
              </w:rPr>
              <w:t>од</w:t>
            </w:r>
            <w:r w:rsidRPr="00364AF0">
              <w:rPr>
                <w:spacing w:val="-23"/>
                <w:w w:val="110"/>
                <w:sz w:val="20"/>
              </w:rPr>
              <w:t xml:space="preserve"> </w:t>
            </w:r>
            <w:r w:rsidRPr="00364AF0">
              <w:rPr>
                <w:w w:val="110"/>
                <w:sz w:val="20"/>
              </w:rPr>
              <w:t>стране</w:t>
            </w:r>
            <w:r w:rsidRPr="00364AF0">
              <w:rPr>
                <w:spacing w:val="-24"/>
                <w:w w:val="110"/>
                <w:sz w:val="20"/>
              </w:rPr>
              <w:t xml:space="preserve"> </w:t>
            </w:r>
            <w:r w:rsidRPr="00364AF0">
              <w:rPr>
                <w:w w:val="110"/>
                <w:sz w:val="20"/>
              </w:rPr>
              <w:t>овлашћене организације</w:t>
            </w:r>
            <w:r w:rsidRPr="00364AF0">
              <w:rPr>
                <w:spacing w:val="-21"/>
                <w:w w:val="110"/>
                <w:sz w:val="20"/>
              </w:rPr>
              <w:t xml:space="preserve"> </w:t>
            </w:r>
            <w:r w:rsidRPr="00364AF0">
              <w:rPr>
                <w:b/>
                <w:w w:val="110"/>
                <w:sz w:val="20"/>
              </w:rPr>
              <w:t>(</w:t>
            </w:r>
            <w:r w:rsidRPr="00364AF0">
              <w:rPr>
                <w:w w:val="110"/>
                <w:sz w:val="20"/>
              </w:rPr>
              <w:t>навести</w:t>
            </w:r>
            <w:r w:rsidRPr="00364AF0">
              <w:rPr>
                <w:b/>
                <w:w w:val="110"/>
                <w:sz w:val="20"/>
              </w:rPr>
              <w:t>)</w:t>
            </w:r>
            <w:r w:rsidRPr="00364AF0">
              <w:rPr>
                <w:b/>
                <w:w w:val="110"/>
                <w:sz w:val="20"/>
                <w:u w:val="single"/>
              </w:rPr>
              <w:t xml:space="preserve"> </w:t>
            </w:r>
            <w:r w:rsidRPr="00364AF0">
              <w:rPr>
                <w:b/>
                <w:w w:val="110"/>
                <w:sz w:val="20"/>
                <w:u w:val="single"/>
              </w:rPr>
              <w:tab/>
            </w:r>
            <w:r w:rsidRPr="00364AF0">
              <w:rPr>
                <w:w w:val="110"/>
                <w:sz w:val="20"/>
              </w:rPr>
              <w:t>од</w:t>
            </w:r>
            <w:r w:rsidRPr="00364AF0">
              <w:rPr>
                <w:w w:val="110"/>
                <w:sz w:val="20"/>
                <w:u w:val="single"/>
              </w:rPr>
              <w:t xml:space="preserve"> </w:t>
            </w:r>
            <w:r w:rsidRPr="00364AF0">
              <w:rPr>
                <w:w w:val="110"/>
                <w:sz w:val="20"/>
                <w:u w:val="single"/>
              </w:rPr>
              <w:tab/>
            </w:r>
            <w:r w:rsidRPr="00364AF0">
              <w:rPr>
                <w:b/>
                <w:w w:val="110"/>
                <w:sz w:val="20"/>
                <w:u w:val="single"/>
              </w:rPr>
              <w:t>.</w:t>
            </w:r>
            <w:r w:rsidRPr="00364AF0">
              <w:rPr>
                <w:b/>
                <w:w w:val="110"/>
                <w:sz w:val="20"/>
                <w:u w:val="single"/>
              </w:rPr>
              <w:tab/>
              <w:t>.</w:t>
            </w:r>
            <w:r w:rsidRPr="00364AF0">
              <w:rPr>
                <w:b/>
                <w:w w:val="110"/>
                <w:sz w:val="20"/>
                <w:u w:val="single"/>
              </w:rPr>
              <w:tab/>
            </w:r>
            <w:r w:rsidRPr="00364AF0">
              <w:rPr>
                <w:b/>
                <w:w w:val="105"/>
                <w:sz w:val="20"/>
              </w:rPr>
              <w:t>.</w:t>
            </w:r>
            <w:r w:rsidRPr="00364AF0">
              <w:rPr>
                <w:b/>
                <w:spacing w:val="-15"/>
                <w:w w:val="105"/>
                <w:sz w:val="20"/>
              </w:rPr>
              <w:t xml:space="preserve"> </w:t>
            </w:r>
            <w:r w:rsidRPr="00364AF0">
              <w:rPr>
                <w:w w:val="105"/>
                <w:sz w:val="20"/>
              </w:rPr>
              <w:t>године</w:t>
            </w:r>
            <w:r w:rsidRPr="00364AF0">
              <w:rPr>
                <w:b/>
                <w:w w:val="105"/>
                <w:sz w:val="20"/>
              </w:rPr>
              <w:t xml:space="preserve">, </w:t>
            </w:r>
            <w:r w:rsidRPr="00364AF0">
              <w:rPr>
                <w:w w:val="110"/>
                <w:sz w:val="20"/>
              </w:rPr>
              <w:t xml:space="preserve">која технички одговара прегледаном објекту </w:t>
            </w:r>
            <w:r w:rsidRPr="00364AF0">
              <w:rPr>
                <w:b/>
                <w:w w:val="110"/>
                <w:sz w:val="20"/>
              </w:rPr>
              <w:t xml:space="preserve">- </w:t>
            </w:r>
            <w:r w:rsidRPr="00364AF0">
              <w:rPr>
                <w:w w:val="110"/>
                <w:sz w:val="20"/>
              </w:rPr>
              <w:t>распореду просторија и опреме</w:t>
            </w:r>
            <w:r w:rsidRPr="00364AF0">
              <w:rPr>
                <w:b/>
                <w:w w:val="110"/>
                <w:sz w:val="20"/>
              </w:rPr>
              <w:t xml:space="preserve">, </w:t>
            </w:r>
            <w:r w:rsidRPr="00364AF0">
              <w:rPr>
                <w:w w:val="110"/>
                <w:sz w:val="20"/>
              </w:rPr>
              <w:t>пројектованом капацитету</w:t>
            </w:r>
            <w:r w:rsidRPr="00364AF0">
              <w:rPr>
                <w:spacing w:val="-12"/>
                <w:w w:val="110"/>
                <w:sz w:val="20"/>
              </w:rPr>
              <w:t xml:space="preserve"> </w:t>
            </w:r>
            <w:r w:rsidRPr="00364AF0">
              <w:rPr>
                <w:w w:val="110"/>
                <w:sz w:val="20"/>
              </w:rPr>
              <w:t>објекта</w:t>
            </w:r>
          </w:p>
          <w:p w:rsidR="001A413D" w:rsidRPr="00364AF0" w:rsidRDefault="001A413D" w:rsidP="00FB0382">
            <w:pPr>
              <w:pStyle w:val="TableParagraph"/>
              <w:spacing w:line="226" w:lineRule="exact"/>
              <w:ind w:left="1451" w:right="1437"/>
              <w:jc w:val="center"/>
              <w:rPr>
                <w:sz w:val="20"/>
              </w:rPr>
            </w:pPr>
            <w:r w:rsidRPr="00364AF0">
              <w:rPr>
                <w:w w:val="105"/>
                <w:sz w:val="20"/>
              </w:rPr>
              <w:t>и обиму производних делатности које се обављају у објекту</w:t>
            </w: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c>
          <w:tcPr>
            <w:tcW w:w="442" w:type="dxa"/>
          </w:tcPr>
          <w:p w:rsidR="001A413D" w:rsidRPr="00364AF0" w:rsidRDefault="001A413D" w:rsidP="00FB0382">
            <w:pPr>
              <w:pStyle w:val="TableParagraph"/>
              <w:rPr>
                <w:sz w:val="18"/>
              </w:rPr>
            </w:pPr>
          </w:p>
        </w:tc>
      </w:tr>
    </w:tbl>
    <w:p w:rsidR="001A413D" w:rsidRPr="00364AF0" w:rsidRDefault="001A413D" w:rsidP="00DE3B2E">
      <w:pPr>
        <w:rPr>
          <w:rFonts w:ascii="Times New Roman" w:hAnsi="Times New Roman" w:cs="Times New Roman"/>
          <w:sz w:val="20"/>
        </w:rPr>
        <w:sectPr w:rsidR="001A413D" w:rsidRPr="00364AF0">
          <w:pgSz w:w="12240" w:h="15840"/>
          <w:pgMar w:top="560" w:right="1100" w:bottom="280" w:left="1240" w:header="720" w:footer="720" w:gutter="0"/>
          <w:cols w:space="720"/>
        </w:sectPr>
      </w:pPr>
    </w:p>
    <w:p w:rsidR="001A413D" w:rsidRPr="00364AF0" w:rsidRDefault="001A413D" w:rsidP="001A413D">
      <w:pPr>
        <w:pStyle w:val="BodyText"/>
        <w:spacing w:before="94"/>
        <w:ind w:left="805"/>
        <w:rPr>
          <w:w w:val="105"/>
        </w:rPr>
      </w:pPr>
    </w:p>
    <w:p w:rsidR="001A413D" w:rsidRPr="00364AF0" w:rsidRDefault="001A413D" w:rsidP="001A413D">
      <w:pPr>
        <w:pStyle w:val="BodyText"/>
        <w:spacing w:before="94"/>
        <w:ind w:left="805"/>
      </w:pPr>
      <w:r w:rsidRPr="00364AF0">
        <w:rPr>
          <w:w w:val="105"/>
        </w:rPr>
        <w:t>НАПОМЕНА</w:t>
      </w:r>
      <w:r w:rsidRPr="00364AF0">
        <w:rPr>
          <w:b/>
          <w:w w:val="105"/>
        </w:rPr>
        <w:t xml:space="preserve">: </w:t>
      </w:r>
      <w:r w:rsidRPr="00364AF0">
        <w:rPr>
          <w:w w:val="105"/>
        </w:rPr>
        <w:t>Све евидентиране неусаглашености се морају детаљно описати у записнику</w:t>
      </w:r>
    </w:p>
    <w:p w:rsidR="001A413D" w:rsidRPr="00364AF0" w:rsidRDefault="001A413D" w:rsidP="001A413D">
      <w:pPr>
        <w:pStyle w:val="BodyText"/>
        <w:spacing w:before="10"/>
        <w:rPr>
          <w:sz w:val="29"/>
        </w:rPr>
      </w:pPr>
    </w:p>
    <w:p w:rsidR="001A413D" w:rsidRPr="00364AF0" w:rsidRDefault="001A413D" w:rsidP="001A413D">
      <w:pPr>
        <w:pStyle w:val="BodyText"/>
        <w:spacing w:before="93"/>
        <w:ind w:left="1189"/>
        <w:rPr>
          <w:b/>
        </w:rPr>
      </w:pPr>
      <w:r w:rsidRPr="00364AF0">
        <w:rPr>
          <w:w w:val="105"/>
        </w:rPr>
        <w:t>Комисија</w:t>
      </w:r>
      <w:r w:rsidRPr="00364AF0">
        <w:rPr>
          <w:b/>
          <w:w w:val="105"/>
        </w:rPr>
        <w:t>:</w:t>
      </w:r>
    </w:p>
    <w:p w:rsidR="001A413D" w:rsidRPr="00364AF0" w:rsidRDefault="001A413D" w:rsidP="001A413D">
      <w:pPr>
        <w:pStyle w:val="BodyText"/>
        <w:spacing w:before="162"/>
        <w:ind w:left="783"/>
      </w:pPr>
      <w:r w:rsidRPr="00364AF0">
        <w:t>1.</w:t>
      </w:r>
    </w:p>
    <w:p w:rsidR="001A413D" w:rsidRPr="00364AF0" w:rsidRDefault="001A413D" w:rsidP="001A413D">
      <w:pPr>
        <w:pStyle w:val="BodyText"/>
        <w:spacing w:before="166"/>
        <w:ind w:left="783"/>
      </w:pPr>
      <w:r w:rsidRPr="00364AF0">
        <w:t>2.</w:t>
      </w:r>
    </w:p>
    <w:p w:rsidR="001A413D" w:rsidRPr="00364AF0" w:rsidRDefault="001A413D" w:rsidP="001A413D">
      <w:pPr>
        <w:pStyle w:val="BodyText"/>
        <w:spacing w:before="166"/>
        <w:ind w:left="783"/>
      </w:pPr>
      <w:r w:rsidRPr="00364AF0">
        <w:t>3.</w:t>
      </w:r>
    </w:p>
    <w:p w:rsidR="001A413D" w:rsidRPr="00364AF0" w:rsidRDefault="001A413D" w:rsidP="001A413D">
      <w:pPr>
        <w:rPr>
          <w:rFonts w:ascii="Times New Roman" w:hAnsi="Times New Roman" w:cs="Times New Roman"/>
          <w:sz w:val="20"/>
          <w:szCs w:val="20"/>
        </w:rPr>
      </w:pPr>
      <w:r w:rsidRPr="00364AF0">
        <w:rPr>
          <w:rFonts w:ascii="Times New Roman" w:hAnsi="Times New Roman" w:cs="Times New Roman"/>
        </w:rPr>
        <w:br w:type="page"/>
      </w:r>
    </w:p>
    <w:p w:rsidR="001A413D" w:rsidRPr="00364AF0" w:rsidRDefault="001A413D" w:rsidP="00DE3B2E">
      <w:pPr>
        <w:rPr>
          <w:rFonts w:ascii="Times New Roman" w:hAnsi="Times New Roman" w:cs="Times New Roman"/>
          <w:sz w:val="20"/>
        </w:rPr>
        <w:sectPr w:rsidR="001A413D" w:rsidRPr="00364AF0" w:rsidSect="001A413D">
          <w:type w:val="continuous"/>
          <w:pgSz w:w="12240" w:h="15840"/>
          <w:pgMar w:top="560" w:right="1100" w:bottom="280" w:left="1240" w:header="720" w:footer="720" w:gutter="0"/>
          <w:cols w:space="720"/>
        </w:sectPr>
      </w:pPr>
    </w:p>
    <w:p w:rsidR="00DE3B2E" w:rsidRPr="00364AF0" w:rsidRDefault="00DE3B2E" w:rsidP="00FB0382">
      <w:pPr>
        <w:pStyle w:val="BodyText"/>
      </w:pPr>
    </w:p>
    <w:p w:rsidR="003A630D" w:rsidRPr="00364AF0" w:rsidRDefault="003A630D" w:rsidP="00FB0382">
      <w:pPr>
        <w:tabs>
          <w:tab w:val="left" w:pos="3169"/>
        </w:tabs>
        <w:spacing w:line="240" w:lineRule="auto"/>
        <w:ind w:left="157"/>
        <w:rPr>
          <w:rFonts w:ascii="Times New Roman" w:hAnsi="Times New Roman" w:cs="Times New Roman"/>
          <w:sz w:val="16"/>
        </w:rPr>
      </w:pPr>
      <w:r w:rsidRPr="00364AF0">
        <w:rPr>
          <w:rFonts w:ascii="Times New Roman" w:hAnsi="Times New Roman" w:cs="Times New Roman"/>
          <w:w w:val="105"/>
          <w:sz w:val="12"/>
        </w:rPr>
        <w:t>Серијски број</w:t>
      </w:r>
      <w:r w:rsidRPr="00364AF0">
        <w:rPr>
          <w:rFonts w:ascii="Times New Roman" w:hAnsi="Times New Roman" w:cs="Times New Roman"/>
          <w:spacing w:val="-21"/>
          <w:w w:val="105"/>
          <w:sz w:val="12"/>
        </w:rPr>
        <w:t xml:space="preserve"> </w:t>
      </w:r>
      <w:r w:rsidRPr="00364AF0">
        <w:rPr>
          <w:rFonts w:ascii="Times New Roman" w:hAnsi="Times New Roman" w:cs="Times New Roman"/>
          <w:w w:val="105"/>
          <w:sz w:val="12"/>
        </w:rPr>
        <w:t>записника</w:t>
      </w:r>
      <w:r w:rsidRPr="00364AF0">
        <w:rPr>
          <w:rFonts w:ascii="Times New Roman" w:hAnsi="Times New Roman" w:cs="Times New Roman"/>
          <w:w w:val="105"/>
          <w:sz w:val="16"/>
        </w:rPr>
        <w:t>:</w:t>
      </w:r>
      <w:r w:rsidRPr="00364AF0">
        <w:rPr>
          <w:rFonts w:ascii="Times New Roman" w:hAnsi="Times New Roman" w:cs="Times New Roman"/>
          <w:spacing w:val="-1"/>
          <w:sz w:val="16"/>
        </w:rPr>
        <w:t xml:space="preserve"> </w:t>
      </w:r>
      <w:r w:rsidRPr="00364AF0">
        <w:rPr>
          <w:rFonts w:ascii="Times New Roman" w:hAnsi="Times New Roman" w:cs="Times New Roman"/>
          <w:sz w:val="16"/>
          <w:u w:val="single"/>
        </w:rPr>
        <w:t xml:space="preserve"> </w:t>
      </w:r>
      <w:r w:rsidRPr="00364AF0">
        <w:rPr>
          <w:rFonts w:ascii="Times New Roman" w:hAnsi="Times New Roman" w:cs="Times New Roman"/>
          <w:sz w:val="16"/>
          <w:u w:val="single"/>
        </w:rPr>
        <w:tab/>
      </w:r>
    </w:p>
    <w:p w:rsidR="003A630D" w:rsidRPr="00364AF0" w:rsidRDefault="003A630D" w:rsidP="00FB0382">
      <w:pPr>
        <w:pStyle w:val="BodyText"/>
        <w:tabs>
          <w:tab w:val="left" w:pos="2550"/>
        </w:tabs>
        <w:ind w:left="158"/>
        <w:rPr>
          <w:sz w:val="16"/>
        </w:rPr>
      </w:pPr>
      <w:r w:rsidRPr="00364AF0">
        <w:rPr>
          <w:sz w:val="14"/>
        </w:rPr>
        <w:t>Број</w:t>
      </w:r>
      <w:r w:rsidRPr="00364AF0">
        <w:rPr>
          <w:sz w:val="16"/>
        </w:rPr>
        <w:t>:</w:t>
      </w:r>
      <w:r w:rsidRPr="00364AF0">
        <w:rPr>
          <w:spacing w:val="1"/>
          <w:sz w:val="16"/>
        </w:rPr>
        <w:t xml:space="preserve"> </w:t>
      </w:r>
      <w:r w:rsidRPr="00364AF0">
        <w:rPr>
          <w:sz w:val="16"/>
        </w:rPr>
        <w:t>270-323-</w:t>
      </w:r>
      <w:r w:rsidRPr="00364AF0">
        <w:rPr>
          <w:sz w:val="16"/>
          <w:u w:val="single"/>
        </w:rPr>
        <w:t xml:space="preserve"> </w:t>
      </w:r>
      <w:r w:rsidRPr="00364AF0">
        <w:rPr>
          <w:sz w:val="16"/>
          <w:u w:val="single"/>
        </w:rPr>
        <w:tab/>
      </w:r>
      <w:r w:rsidRPr="00364AF0">
        <w:rPr>
          <w:sz w:val="16"/>
        </w:rPr>
        <w:t>/201</w:t>
      </w:r>
      <w:r w:rsidRPr="00364AF0">
        <w:rPr>
          <w:spacing w:val="1"/>
          <w:sz w:val="16"/>
          <w:u w:val="single"/>
        </w:rPr>
        <w:t xml:space="preserve"> </w:t>
      </w:r>
      <w:r w:rsidRPr="00364AF0">
        <w:rPr>
          <w:sz w:val="16"/>
        </w:rPr>
        <w:t>-05</w:t>
      </w:r>
    </w:p>
    <w:p w:rsidR="003A630D" w:rsidRPr="00364AF0" w:rsidRDefault="003A630D" w:rsidP="003A630D">
      <w:pPr>
        <w:pStyle w:val="BodyText"/>
      </w:pPr>
    </w:p>
    <w:p w:rsidR="003A630D" w:rsidRPr="00364AF0" w:rsidRDefault="003A630D" w:rsidP="00FB0382">
      <w:pPr>
        <w:pStyle w:val="Heading1"/>
        <w:spacing w:before="0" w:line="240" w:lineRule="auto"/>
        <w:rPr>
          <w:rFonts w:ascii="Times New Roman" w:hAnsi="Times New Roman" w:cs="Times New Roman"/>
          <w:sz w:val="23"/>
          <w:szCs w:val="23"/>
        </w:rPr>
      </w:pPr>
      <w:r w:rsidRPr="00364AF0">
        <w:rPr>
          <w:rFonts w:ascii="Times New Roman" w:hAnsi="Times New Roman" w:cs="Times New Roman"/>
          <w:sz w:val="23"/>
          <w:szCs w:val="23"/>
        </w:rPr>
        <w:t>KОНТРОЛНА ЛИСТА ПОСЕБНИ УСЛОВИ ХИГИЈЕНЕ ХРАНЕ</w:t>
      </w:r>
    </w:p>
    <w:p w:rsidR="003A630D" w:rsidRPr="00364AF0" w:rsidRDefault="003A630D" w:rsidP="00FB0382">
      <w:pPr>
        <w:spacing w:before="82"/>
        <w:ind w:left="157"/>
        <w:rPr>
          <w:rFonts w:ascii="Trebuchet MS"/>
          <w:sz w:val="14"/>
        </w:rPr>
        <w:sectPr w:rsidR="003A630D" w:rsidRPr="00364AF0" w:rsidSect="003A630D">
          <w:pgSz w:w="12240" w:h="15840"/>
          <w:pgMar w:top="240" w:right="1100" w:bottom="280" w:left="1240" w:header="720" w:footer="720" w:gutter="0"/>
          <w:cols w:num="2" w:space="720" w:equalWidth="0">
            <w:col w:w="7132" w:space="1439"/>
            <w:col w:w="1329"/>
          </w:cols>
        </w:sectPr>
      </w:pPr>
      <w:r w:rsidRPr="00364AF0">
        <w:br w:type="column"/>
      </w:r>
    </w:p>
    <w:p w:rsidR="003A630D" w:rsidRPr="00364AF0" w:rsidRDefault="003A630D" w:rsidP="003A630D">
      <w:pPr>
        <w:pStyle w:val="BodyText"/>
        <w:rPr>
          <w:rFonts w:ascii="Trebuchet MS"/>
        </w:rPr>
      </w:pPr>
    </w:p>
    <w:p w:rsidR="003A630D" w:rsidRPr="00364AF0" w:rsidRDefault="003A630D" w:rsidP="003A630D">
      <w:pPr>
        <w:pStyle w:val="BodyText"/>
        <w:spacing w:before="5"/>
        <w:rPr>
          <w:rFonts w:ascii="Trebuchet MS"/>
          <w:sz w:val="12"/>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3A630D" w:rsidRPr="00364AF0" w:rsidTr="003A630D">
        <w:trPr>
          <w:trHeight w:val="930"/>
        </w:trPr>
        <w:tc>
          <w:tcPr>
            <w:tcW w:w="9658" w:type="dxa"/>
            <w:gridSpan w:val="6"/>
            <w:shd w:val="clear" w:color="auto" w:fill="F2F2F2"/>
          </w:tcPr>
          <w:p w:rsidR="003A630D" w:rsidRPr="00364AF0" w:rsidRDefault="003A630D" w:rsidP="003A630D">
            <w:pPr>
              <w:pStyle w:val="TableParagraph"/>
              <w:spacing w:before="123" w:line="268" w:lineRule="auto"/>
              <w:ind w:left="267" w:right="250"/>
              <w:jc w:val="center"/>
              <w:rPr>
                <w:sz w:val="18"/>
              </w:rPr>
            </w:pPr>
            <w:r w:rsidRPr="00364AF0">
              <w:rPr>
                <w:w w:val="110"/>
                <w:sz w:val="18"/>
              </w:rPr>
              <w:t>Правилник</w:t>
            </w:r>
            <w:r w:rsidRPr="00364AF0">
              <w:rPr>
                <w:spacing w:val="-9"/>
                <w:w w:val="110"/>
                <w:sz w:val="18"/>
              </w:rPr>
              <w:t xml:space="preserve"> </w:t>
            </w:r>
            <w:r w:rsidRPr="00364AF0">
              <w:rPr>
                <w:w w:val="110"/>
                <w:sz w:val="18"/>
              </w:rPr>
              <w:t>о</w:t>
            </w:r>
            <w:r w:rsidRPr="00364AF0">
              <w:rPr>
                <w:spacing w:val="-6"/>
                <w:w w:val="110"/>
                <w:sz w:val="18"/>
              </w:rPr>
              <w:t xml:space="preserve"> </w:t>
            </w:r>
            <w:r w:rsidRPr="00364AF0">
              <w:rPr>
                <w:w w:val="110"/>
                <w:sz w:val="18"/>
              </w:rPr>
              <w:t>ветеринарско</w:t>
            </w:r>
            <w:r w:rsidRPr="00364AF0">
              <w:rPr>
                <w:spacing w:val="-8"/>
                <w:w w:val="110"/>
                <w:sz w:val="18"/>
              </w:rPr>
              <w:t xml:space="preserve"> </w:t>
            </w:r>
            <w:r w:rsidRPr="00364AF0">
              <w:rPr>
                <w:b/>
                <w:w w:val="110"/>
                <w:sz w:val="18"/>
              </w:rPr>
              <w:t>-</w:t>
            </w:r>
            <w:r w:rsidRPr="00364AF0">
              <w:rPr>
                <w:b/>
                <w:spacing w:val="-7"/>
                <w:w w:val="110"/>
                <w:sz w:val="18"/>
              </w:rPr>
              <w:t xml:space="preserve"> </w:t>
            </w:r>
            <w:r w:rsidRPr="00364AF0">
              <w:rPr>
                <w:w w:val="110"/>
                <w:sz w:val="18"/>
              </w:rPr>
              <w:t>санитарним</w:t>
            </w:r>
            <w:r w:rsidRPr="00364AF0">
              <w:rPr>
                <w:spacing w:val="-11"/>
                <w:w w:val="110"/>
                <w:sz w:val="18"/>
              </w:rPr>
              <w:t xml:space="preserve"> </w:t>
            </w:r>
            <w:r w:rsidRPr="00364AF0">
              <w:rPr>
                <w:w w:val="110"/>
                <w:sz w:val="18"/>
              </w:rPr>
              <w:t>условима</w:t>
            </w:r>
            <w:r w:rsidRPr="00364AF0">
              <w:rPr>
                <w:b/>
                <w:w w:val="110"/>
                <w:sz w:val="18"/>
              </w:rPr>
              <w:t>,</w:t>
            </w:r>
            <w:r w:rsidRPr="00364AF0">
              <w:rPr>
                <w:b/>
                <w:spacing w:val="-7"/>
                <w:w w:val="110"/>
                <w:sz w:val="18"/>
              </w:rPr>
              <w:t xml:space="preserve"> </w:t>
            </w:r>
            <w:r w:rsidRPr="00364AF0">
              <w:rPr>
                <w:w w:val="110"/>
                <w:sz w:val="18"/>
              </w:rPr>
              <w:t>односно</w:t>
            </w:r>
            <w:r w:rsidRPr="00364AF0">
              <w:rPr>
                <w:spacing w:val="-5"/>
                <w:w w:val="110"/>
                <w:sz w:val="18"/>
              </w:rPr>
              <w:t xml:space="preserve"> </w:t>
            </w:r>
            <w:r w:rsidRPr="00364AF0">
              <w:rPr>
                <w:w w:val="110"/>
                <w:sz w:val="18"/>
              </w:rPr>
              <w:t>општим</w:t>
            </w:r>
            <w:r w:rsidRPr="00364AF0">
              <w:rPr>
                <w:spacing w:val="-15"/>
                <w:w w:val="110"/>
                <w:sz w:val="18"/>
              </w:rPr>
              <w:t xml:space="preserve"> </w:t>
            </w:r>
            <w:r w:rsidRPr="00364AF0">
              <w:rPr>
                <w:w w:val="110"/>
                <w:sz w:val="18"/>
              </w:rPr>
              <w:t>и</w:t>
            </w:r>
            <w:r w:rsidRPr="00364AF0">
              <w:rPr>
                <w:spacing w:val="-8"/>
                <w:w w:val="110"/>
                <w:sz w:val="18"/>
              </w:rPr>
              <w:t xml:space="preserve"> </w:t>
            </w:r>
            <w:r w:rsidRPr="00364AF0">
              <w:rPr>
                <w:w w:val="110"/>
                <w:sz w:val="18"/>
              </w:rPr>
              <w:t>посебним</w:t>
            </w:r>
            <w:r w:rsidRPr="00364AF0">
              <w:rPr>
                <w:spacing w:val="-9"/>
                <w:w w:val="110"/>
                <w:sz w:val="18"/>
              </w:rPr>
              <w:t xml:space="preserve"> </w:t>
            </w:r>
            <w:r w:rsidRPr="00364AF0">
              <w:rPr>
                <w:w w:val="110"/>
                <w:sz w:val="18"/>
              </w:rPr>
              <w:t>условима</w:t>
            </w:r>
            <w:r w:rsidRPr="00364AF0">
              <w:rPr>
                <w:spacing w:val="-6"/>
                <w:w w:val="110"/>
                <w:sz w:val="18"/>
              </w:rPr>
              <w:t xml:space="preserve"> </w:t>
            </w:r>
            <w:r w:rsidRPr="00364AF0">
              <w:rPr>
                <w:w w:val="110"/>
                <w:sz w:val="18"/>
              </w:rPr>
              <w:t>за</w:t>
            </w:r>
            <w:r w:rsidRPr="00364AF0">
              <w:rPr>
                <w:spacing w:val="-6"/>
                <w:w w:val="110"/>
                <w:sz w:val="18"/>
              </w:rPr>
              <w:t xml:space="preserve"> </w:t>
            </w:r>
            <w:r w:rsidRPr="00364AF0">
              <w:rPr>
                <w:w w:val="110"/>
                <w:sz w:val="18"/>
              </w:rPr>
              <w:t>хигијену</w:t>
            </w:r>
            <w:r w:rsidRPr="00364AF0">
              <w:rPr>
                <w:spacing w:val="-6"/>
                <w:w w:val="110"/>
                <w:sz w:val="18"/>
              </w:rPr>
              <w:t xml:space="preserve"> </w:t>
            </w:r>
            <w:r w:rsidRPr="00364AF0">
              <w:rPr>
                <w:w w:val="110"/>
                <w:sz w:val="18"/>
              </w:rPr>
              <w:t>хране животињског</w:t>
            </w:r>
            <w:r w:rsidRPr="00364AF0">
              <w:rPr>
                <w:spacing w:val="-9"/>
                <w:w w:val="110"/>
                <w:sz w:val="18"/>
              </w:rPr>
              <w:t xml:space="preserve"> </w:t>
            </w:r>
            <w:r w:rsidRPr="00364AF0">
              <w:rPr>
                <w:w w:val="110"/>
                <w:sz w:val="18"/>
              </w:rPr>
              <w:t>порекла</w:t>
            </w:r>
            <w:r w:rsidRPr="00364AF0">
              <w:rPr>
                <w:b/>
                <w:w w:val="110"/>
                <w:sz w:val="18"/>
              </w:rPr>
              <w:t>,</w:t>
            </w:r>
            <w:r w:rsidRPr="00364AF0">
              <w:rPr>
                <w:b/>
                <w:spacing w:val="-5"/>
                <w:w w:val="110"/>
                <w:sz w:val="18"/>
              </w:rPr>
              <w:t xml:space="preserve"> </w:t>
            </w:r>
            <w:r w:rsidRPr="00364AF0">
              <w:rPr>
                <w:w w:val="110"/>
                <w:sz w:val="18"/>
              </w:rPr>
              <w:t>као</w:t>
            </w:r>
            <w:r w:rsidRPr="00364AF0">
              <w:rPr>
                <w:spacing w:val="-3"/>
                <w:w w:val="110"/>
                <w:sz w:val="18"/>
              </w:rPr>
              <w:t xml:space="preserve"> </w:t>
            </w:r>
            <w:r w:rsidRPr="00364AF0">
              <w:rPr>
                <w:w w:val="110"/>
                <w:sz w:val="18"/>
              </w:rPr>
              <w:t>и</w:t>
            </w:r>
            <w:r w:rsidRPr="00364AF0">
              <w:rPr>
                <w:spacing w:val="-6"/>
                <w:w w:val="110"/>
                <w:sz w:val="18"/>
              </w:rPr>
              <w:t xml:space="preserve"> </w:t>
            </w:r>
            <w:r w:rsidRPr="00364AF0">
              <w:rPr>
                <w:w w:val="110"/>
                <w:sz w:val="18"/>
              </w:rPr>
              <w:t>о</w:t>
            </w:r>
            <w:r w:rsidRPr="00364AF0">
              <w:rPr>
                <w:spacing w:val="-3"/>
                <w:w w:val="110"/>
                <w:sz w:val="18"/>
              </w:rPr>
              <w:t xml:space="preserve"> </w:t>
            </w:r>
            <w:r w:rsidRPr="00364AF0">
              <w:rPr>
                <w:w w:val="110"/>
                <w:sz w:val="18"/>
              </w:rPr>
              <w:t>условима</w:t>
            </w:r>
            <w:r w:rsidRPr="00364AF0">
              <w:rPr>
                <w:spacing w:val="-3"/>
                <w:w w:val="110"/>
                <w:sz w:val="18"/>
              </w:rPr>
              <w:t xml:space="preserve"> </w:t>
            </w:r>
            <w:r w:rsidRPr="00364AF0">
              <w:rPr>
                <w:w w:val="110"/>
                <w:sz w:val="18"/>
              </w:rPr>
              <w:t>хигијене</w:t>
            </w:r>
            <w:r w:rsidRPr="00364AF0">
              <w:rPr>
                <w:spacing w:val="-6"/>
                <w:w w:val="110"/>
                <w:sz w:val="18"/>
              </w:rPr>
              <w:t xml:space="preserve"> </w:t>
            </w:r>
            <w:r w:rsidRPr="00364AF0">
              <w:rPr>
                <w:w w:val="110"/>
                <w:sz w:val="18"/>
              </w:rPr>
              <w:t>гране</w:t>
            </w:r>
            <w:r w:rsidRPr="00364AF0">
              <w:rPr>
                <w:spacing w:val="-4"/>
                <w:w w:val="110"/>
                <w:sz w:val="18"/>
              </w:rPr>
              <w:t xml:space="preserve"> </w:t>
            </w:r>
            <w:r w:rsidRPr="00364AF0">
              <w:rPr>
                <w:w w:val="110"/>
                <w:sz w:val="18"/>
              </w:rPr>
              <w:t>животињског</w:t>
            </w:r>
            <w:r w:rsidRPr="00364AF0">
              <w:rPr>
                <w:spacing w:val="-8"/>
                <w:w w:val="110"/>
                <w:sz w:val="18"/>
              </w:rPr>
              <w:t xml:space="preserve"> </w:t>
            </w:r>
            <w:r w:rsidRPr="00364AF0">
              <w:rPr>
                <w:w w:val="110"/>
                <w:sz w:val="18"/>
              </w:rPr>
              <w:t>порекла</w:t>
            </w:r>
          </w:p>
          <w:p w:rsidR="003A630D" w:rsidRPr="00364AF0" w:rsidRDefault="003A630D" w:rsidP="003A630D">
            <w:pPr>
              <w:pStyle w:val="TableParagraph"/>
              <w:spacing w:before="2"/>
              <w:ind w:left="266" w:right="250"/>
              <w:jc w:val="center"/>
              <w:rPr>
                <w:b/>
                <w:sz w:val="18"/>
              </w:rPr>
            </w:pPr>
            <w:r w:rsidRPr="00364AF0">
              <w:rPr>
                <w:b/>
                <w:w w:val="105"/>
                <w:sz w:val="18"/>
              </w:rPr>
              <w:t>( "</w:t>
            </w:r>
            <w:r w:rsidRPr="00364AF0">
              <w:rPr>
                <w:w w:val="105"/>
                <w:sz w:val="18"/>
              </w:rPr>
              <w:t>Сл</w:t>
            </w:r>
            <w:r w:rsidRPr="00364AF0">
              <w:rPr>
                <w:b/>
                <w:w w:val="105"/>
                <w:sz w:val="18"/>
              </w:rPr>
              <w:t xml:space="preserve">. </w:t>
            </w:r>
            <w:r w:rsidRPr="00364AF0">
              <w:rPr>
                <w:w w:val="105"/>
                <w:sz w:val="18"/>
              </w:rPr>
              <w:t>гласник РС</w:t>
            </w:r>
            <w:r w:rsidRPr="00364AF0">
              <w:rPr>
                <w:b/>
                <w:w w:val="105"/>
                <w:sz w:val="18"/>
              </w:rPr>
              <w:t xml:space="preserve">" </w:t>
            </w:r>
            <w:r w:rsidRPr="00364AF0">
              <w:rPr>
                <w:w w:val="105"/>
                <w:sz w:val="18"/>
              </w:rPr>
              <w:t>бр</w:t>
            </w:r>
            <w:r w:rsidRPr="00364AF0">
              <w:rPr>
                <w:b/>
                <w:w w:val="105"/>
                <w:sz w:val="18"/>
              </w:rPr>
              <w:t>. 25/11, 27/14)</w:t>
            </w:r>
          </w:p>
        </w:tc>
      </w:tr>
      <w:tr w:rsidR="003A630D" w:rsidRPr="00364AF0" w:rsidTr="003A630D">
        <w:trPr>
          <w:trHeight w:val="244"/>
        </w:trPr>
        <w:tc>
          <w:tcPr>
            <w:tcW w:w="442" w:type="dxa"/>
          </w:tcPr>
          <w:p w:rsidR="003A630D" w:rsidRPr="00364AF0" w:rsidRDefault="003A630D" w:rsidP="003A630D">
            <w:pPr>
              <w:pStyle w:val="TableParagraph"/>
              <w:spacing w:before="17" w:line="206" w:lineRule="exact"/>
              <w:ind w:left="75" w:right="56"/>
              <w:jc w:val="center"/>
              <w:rPr>
                <w:sz w:val="18"/>
              </w:rPr>
            </w:pPr>
            <w:r w:rsidRPr="00364AF0">
              <w:rPr>
                <w:w w:val="105"/>
                <w:sz w:val="18"/>
              </w:rPr>
              <w:t>Бр.</w:t>
            </w:r>
          </w:p>
        </w:tc>
        <w:tc>
          <w:tcPr>
            <w:tcW w:w="591" w:type="dxa"/>
          </w:tcPr>
          <w:p w:rsidR="003A630D" w:rsidRPr="00364AF0" w:rsidRDefault="003A630D" w:rsidP="003A630D">
            <w:pPr>
              <w:pStyle w:val="TableParagraph"/>
              <w:spacing w:before="17" w:line="206" w:lineRule="exact"/>
              <w:ind w:left="71" w:right="54"/>
              <w:jc w:val="center"/>
              <w:rPr>
                <w:sz w:val="18"/>
              </w:rPr>
            </w:pPr>
            <w:r w:rsidRPr="00364AF0">
              <w:rPr>
                <w:w w:val="105"/>
                <w:sz w:val="18"/>
              </w:rPr>
              <w:t>Члан</w:t>
            </w:r>
          </w:p>
        </w:tc>
        <w:tc>
          <w:tcPr>
            <w:tcW w:w="7299" w:type="dxa"/>
          </w:tcPr>
          <w:p w:rsidR="003A630D" w:rsidRPr="00364AF0" w:rsidRDefault="003A630D" w:rsidP="003A630D">
            <w:pPr>
              <w:pStyle w:val="TableParagraph"/>
              <w:spacing w:before="11" w:line="213" w:lineRule="exact"/>
              <w:ind w:left="2151"/>
              <w:rPr>
                <w:sz w:val="20"/>
              </w:rPr>
            </w:pPr>
            <w:r w:rsidRPr="00364AF0">
              <w:rPr>
                <w:w w:val="105"/>
                <w:sz w:val="20"/>
              </w:rPr>
              <w:t>ПРОВЕРА УСАГЛАШЕНОСТИ</w:t>
            </w:r>
          </w:p>
        </w:tc>
        <w:tc>
          <w:tcPr>
            <w:tcW w:w="442" w:type="dxa"/>
          </w:tcPr>
          <w:p w:rsidR="003A630D" w:rsidRPr="00364AF0" w:rsidRDefault="003A630D" w:rsidP="003A630D">
            <w:pPr>
              <w:pStyle w:val="TableParagraph"/>
              <w:spacing w:before="6" w:line="218" w:lineRule="exact"/>
              <w:ind w:left="106"/>
              <w:rPr>
                <w:sz w:val="20"/>
              </w:rPr>
            </w:pPr>
            <w:r w:rsidRPr="00364AF0">
              <w:rPr>
                <w:sz w:val="20"/>
              </w:rPr>
              <w:t>Да</w:t>
            </w:r>
          </w:p>
        </w:tc>
        <w:tc>
          <w:tcPr>
            <w:tcW w:w="442" w:type="dxa"/>
          </w:tcPr>
          <w:p w:rsidR="003A630D" w:rsidRPr="00364AF0" w:rsidRDefault="003A630D" w:rsidP="003A630D">
            <w:pPr>
              <w:pStyle w:val="TableParagraph"/>
              <w:spacing w:before="6" w:line="218" w:lineRule="exact"/>
              <w:ind w:left="100"/>
              <w:rPr>
                <w:sz w:val="20"/>
              </w:rPr>
            </w:pPr>
            <w:r w:rsidRPr="00364AF0">
              <w:rPr>
                <w:sz w:val="20"/>
              </w:rPr>
              <w:t>Не</w:t>
            </w:r>
          </w:p>
        </w:tc>
        <w:tc>
          <w:tcPr>
            <w:tcW w:w="442" w:type="dxa"/>
          </w:tcPr>
          <w:p w:rsidR="003A630D" w:rsidRPr="00364AF0" w:rsidRDefault="003A630D" w:rsidP="003A630D">
            <w:pPr>
              <w:pStyle w:val="TableParagraph"/>
              <w:spacing w:before="6" w:line="218" w:lineRule="exact"/>
              <w:ind w:left="71"/>
              <w:rPr>
                <w:sz w:val="20"/>
              </w:rPr>
            </w:pPr>
            <w:r w:rsidRPr="00364AF0">
              <w:rPr>
                <w:sz w:val="20"/>
              </w:rPr>
              <w:t>НП</w:t>
            </w:r>
          </w:p>
        </w:tc>
      </w:tr>
      <w:tr w:rsidR="003A630D" w:rsidRPr="00364AF0" w:rsidTr="003A630D">
        <w:trPr>
          <w:trHeight w:val="508"/>
        </w:trPr>
        <w:tc>
          <w:tcPr>
            <w:tcW w:w="442" w:type="dxa"/>
          </w:tcPr>
          <w:p w:rsidR="003A630D" w:rsidRPr="00364AF0" w:rsidRDefault="003A630D" w:rsidP="003A630D">
            <w:pPr>
              <w:pStyle w:val="TableParagraph"/>
              <w:rPr>
                <w:sz w:val="18"/>
              </w:rPr>
            </w:pPr>
          </w:p>
        </w:tc>
        <w:tc>
          <w:tcPr>
            <w:tcW w:w="591" w:type="dxa"/>
          </w:tcPr>
          <w:p w:rsidR="003A630D" w:rsidRPr="00364AF0" w:rsidRDefault="003A630D" w:rsidP="003A630D">
            <w:pPr>
              <w:pStyle w:val="TableParagraph"/>
              <w:rPr>
                <w:sz w:val="18"/>
              </w:rPr>
            </w:pPr>
          </w:p>
        </w:tc>
        <w:tc>
          <w:tcPr>
            <w:tcW w:w="7299" w:type="dxa"/>
          </w:tcPr>
          <w:p w:rsidR="003A630D" w:rsidRPr="00364AF0" w:rsidRDefault="003A630D" w:rsidP="003A630D">
            <w:pPr>
              <w:pStyle w:val="TableParagraph"/>
              <w:spacing w:before="143"/>
              <w:ind w:left="1849"/>
              <w:rPr>
                <w:sz w:val="20"/>
              </w:rPr>
            </w:pPr>
            <w:r w:rsidRPr="00364AF0">
              <w:rPr>
                <w:w w:val="110"/>
                <w:sz w:val="20"/>
              </w:rPr>
              <w:t>Кланица за домаће папкаре и копитаре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52"/>
              <w:ind w:left="15"/>
              <w:jc w:val="center"/>
              <w:rPr>
                <w:b/>
                <w:sz w:val="18"/>
              </w:rPr>
            </w:pPr>
            <w:r w:rsidRPr="00364AF0">
              <w:rPr>
                <w:b/>
                <w:w w:val="102"/>
                <w:sz w:val="18"/>
              </w:rPr>
              <w:t>1</w:t>
            </w:r>
          </w:p>
        </w:tc>
        <w:tc>
          <w:tcPr>
            <w:tcW w:w="591" w:type="dxa"/>
          </w:tcPr>
          <w:p w:rsidR="003A630D" w:rsidRPr="00364AF0" w:rsidRDefault="003A630D" w:rsidP="003A630D">
            <w:pPr>
              <w:pStyle w:val="TableParagraph"/>
              <w:spacing w:before="9"/>
              <w:rPr>
                <w:rFonts w:ascii="Trebuchet MS"/>
                <w:sz w:val="14"/>
              </w:rPr>
            </w:pPr>
          </w:p>
          <w:p w:rsidR="003A630D" w:rsidRPr="00364AF0" w:rsidRDefault="003A630D" w:rsidP="003A630D">
            <w:pPr>
              <w:pStyle w:val="TableParagraph"/>
              <w:spacing w:before="1"/>
              <w:ind w:left="70" w:right="54"/>
              <w:jc w:val="center"/>
              <w:rPr>
                <w:sz w:val="14"/>
              </w:rPr>
            </w:pPr>
            <w:r w:rsidRPr="00364AF0">
              <w:rPr>
                <w:w w:val="105"/>
                <w:sz w:val="14"/>
              </w:rPr>
              <w:t>50.</w:t>
            </w:r>
          </w:p>
        </w:tc>
        <w:tc>
          <w:tcPr>
            <w:tcW w:w="7299" w:type="dxa"/>
          </w:tcPr>
          <w:p w:rsidR="003A630D" w:rsidRPr="00364AF0" w:rsidRDefault="003A630D" w:rsidP="003A630D">
            <w:pPr>
              <w:pStyle w:val="TableParagraph"/>
              <w:spacing w:before="11"/>
              <w:ind w:left="32"/>
              <w:rPr>
                <w:sz w:val="20"/>
              </w:rPr>
            </w:pPr>
            <w:r w:rsidRPr="00364AF0">
              <w:rPr>
                <w:sz w:val="20"/>
              </w:rPr>
              <w:t>Имплементирани поступци засновани на принципима НАССР, у складу са</w:t>
            </w:r>
          </w:p>
          <w:p w:rsidR="003A630D" w:rsidRPr="00364AF0" w:rsidRDefault="003A630D" w:rsidP="003A630D">
            <w:pPr>
              <w:pStyle w:val="TableParagraph"/>
              <w:spacing w:before="24" w:line="223" w:lineRule="exact"/>
              <w:ind w:left="32"/>
              <w:rPr>
                <w:sz w:val="20"/>
              </w:rPr>
            </w:pPr>
            <w:r w:rsidRPr="00364AF0">
              <w:rPr>
                <w:sz w:val="20"/>
              </w:rPr>
              <w:t>анализом опасности</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9"/>
              <w:rPr>
                <w:rFonts w:ascii="Trebuchet MS"/>
                <w:sz w:val="17"/>
              </w:rPr>
            </w:pPr>
          </w:p>
          <w:p w:rsidR="003A630D" w:rsidRPr="00364AF0" w:rsidRDefault="003A630D" w:rsidP="003A630D">
            <w:pPr>
              <w:pStyle w:val="TableParagraph"/>
              <w:ind w:left="15"/>
              <w:jc w:val="center"/>
              <w:rPr>
                <w:b/>
                <w:sz w:val="18"/>
              </w:rPr>
            </w:pPr>
            <w:r w:rsidRPr="00364AF0">
              <w:rPr>
                <w:b/>
                <w:w w:val="102"/>
                <w:sz w:val="18"/>
              </w:rPr>
              <w:t>2</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11"/>
              <w:ind w:left="70" w:right="54"/>
              <w:jc w:val="center"/>
              <w:rPr>
                <w:sz w:val="14"/>
              </w:rPr>
            </w:pPr>
            <w:r w:rsidRPr="00364AF0">
              <w:rPr>
                <w:w w:val="105"/>
                <w:sz w:val="14"/>
              </w:rPr>
              <w:t>51.</w:t>
            </w:r>
          </w:p>
        </w:tc>
        <w:tc>
          <w:tcPr>
            <w:tcW w:w="7299" w:type="dxa"/>
          </w:tcPr>
          <w:p w:rsidR="003A630D" w:rsidRPr="00364AF0" w:rsidRDefault="003A630D" w:rsidP="003A630D">
            <w:pPr>
              <w:pStyle w:val="TableParagraph"/>
              <w:spacing w:before="4" w:line="254" w:lineRule="exact"/>
              <w:ind w:left="32" w:right="65"/>
              <w:rPr>
                <w:sz w:val="20"/>
              </w:rPr>
            </w:pPr>
            <w:r w:rsidRPr="00364AF0">
              <w:rPr>
                <w:sz w:val="20"/>
              </w:rPr>
              <w:t>У кланицу се не примају животиње за које нису обезбеђени одговарајући подаци из ланца хране, а за копитаре узгајане за исхрану људи - идентификациони документ, уверење о здравственом стању животиње и потврда о здравственом стању  пошиљке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52"/>
              <w:ind w:left="15"/>
              <w:jc w:val="center"/>
              <w:rPr>
                <w:b/>
                <w:sz w:val="18"/>
              </w:rPr>
            </w:pPr>
            <w:r w:rsidRPr="00364AF0">
              <w:rPr>
                <w:b/>
                <w:w w:val="102"/>
                <w:sz w:val="18"/>
              </w:rPr>
              <w:t>5</w:t>
            </w:r>
          </w:p>
        </w:tc>
        <w:tc>
          <w:tcPr>
            <w:tcW w:w="591" w:type="dxa"/>
          </w:tcPr>
          <w:p w:rsidR="003A630D" w:rsidRPr="00364AF0" w:rsidRDefault="003A630D" w:rsidP="003A630D">
            <w:pPr>
              <w:pStyle w:val="TableParagraph"/>
              <w:spacing w:before="9"/>
              <w:rPr>
                <w:rFonts w:ascii="Trebuchet MS"/>
                <w:sz w:val="14"/>
              </w:rPr>
            </w:pPr>
          </w:p>
          <w:p w:rsidR="003A630D" w:rsidRPr="00364AF0" w:rsidRDefault="003A630D" w:rsidP="003A630D">
            <w:pPr>
              <w:pStyle w:val="TableParagraph"/>
              <w:spacing w:before="1"/>
              <w:ind w:left="70" w:right="54"/>
              <w:jc w:val="center"/>
              <w:rPr>
                <w:sz w:val="14"/>
              </w:rPr>
            </w:pPr>
            <w:r w:rsidRPr="00364AF0">
              <w:rPr>
                <w:w w:val="105"/>
                <w:sz w:val="14"/>
              </w:rPr>
              <w:t>52.</w:t>
            </w:r>
          </w:p>
        </w:tc>
        <w:tc>
          <w:tcPr>
            <w:tcW w:w="7299" w:type="dxa"/>
          </w:tcPr>
          <w:p w:rsidR="003A630D" w:rsidRPr="00364AF0" w:rsidRDefault="003A630D" w:rsidP="003A630D">
            <w:pPr>
              <w:pStyle w:val="TableParagraph"/>
              <w:spacing w:before="138"/>
              <w:ind w:left="32"/>
              <w:rPr>
                <w:sz w:val="20"/>
              </w:rPr>
            </w:pPr>
            <w:r w:rsidRPr="00364AF0">
              <w:rPr>
                <w:sz w:val="20"/>
              </w:rPr>
              <w:t>Подаци из ланца хране су одговарајући и потпуни</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52"/>
              <w:ind w:left="15"/>
              <w:jc w:val="center"/>
              <w:rPr>
                <w:b/>
                <w:sz w:val="18"/>
              </w:rPr>
            </w:pPr>
            <w:r w:rsidRPr="00364AF0">
              <w:rPr>
                <w:b/>
                <w:w w:val="102"/>
                <w:sz w:val="18"/>
              </w:rPr>
              <w:t>6</w:t>
            </w:r>
          </w:p>
        </w:tc>
        <w:tc>
          <w:tcPr>
            <w:tcW w:w="591" w:type="dxa"/>
          </w:tcPr>
          <w:p w:rsidR="003A630D" w:rsidRPr="00364AF0" w:rsidRDefault="003A630D" w:rsidP="003A630D">
            <w:pPr>
              <w:pStyle w:val="TableParagraph"/>
              <w:spacing w:before="9"/>
              <w:rPr>
                <w:rFonts w:ascii="Trebuchet MS"/>
                <w:sz w:val="14"/>
              </w:rPr>
            </w:pPr>
          </w:p>
          <w:p w:rsidR="003A630D" w:rsidRPr="00364AF0" w:rsidRDefault="003A630D" w:rsidP="003A630D">
            <w:pPr>
              <w:pStyle w:val="TableParagraph"/>
              <w:spacing w:before="1"/>
              <w:ind w:left="70" w:right="54"/>
              <w:jc w:val="center"/>
              <w:rPr>
                <w:sz w:val="14"/>
              </w:rPr>
            </w:pPr>
            <w:r w:rsidRPr="00364AF0">
              <w:rPr>
                <w:w w:val="105"/>
                <w:sz w:val="14"/>
              </w:rPr>
              <w:t>54.1.</w:t>
            </w:r>
          </w:p>
        </w:tc>
        <w:tc>
          <w:tcPr>
            <w:tcW w:w="7299" w:type="dxa"/>
          </w:tcPr>
          <w:p w:rsidR="003A630D" w:rsidRPr="00364AF0" w:rsidRDefault="003A630D" w:rsidP="003A630D">
            <w:pPr>
              <w:pStyle w:val="TableParagraph"/>
              <w:spacing w:before="138"/>
              <w:ind w:left="32"/>
              <w:rPr>
                <w:sz w:val="20"/>
              </w:rPr>
            </w:pPr>
            <w:r w:rsidRPr="00364AF0">
              <w:rPr>
                <w:sz w:val="20"/>
              </w:rPr>
              <w:t>По пријему животиња у кланицу, обавештава се ветеринарски инспектор</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52"/>
              <w:ind w:left="15"/>
              <w:jc w:val="center"/>
              <w:rPr>
                <w:b/>
                <w:sz w:val="18"/>
              </w:rPr>
            </w:pPr>
            <w:r w:rsidRPr="00364AF0">
              <w:rPr>
                <w:b/>
                <w:w w:val="102"/>
                <w:sz w:val="18"/>
              </w:rPr>
              <w:t>7</w:t>
            </w:r>
          </w:p>
        </w:tc>
        <w:tc>
          <w:tcPr>
            <w:tcW w:w="591" w:type="dxa"/>
          </w:tcPr>
          <w:p w:rsidR="003A630D" w:rsidRPr="00364AF0" w:rsidRDefault="003A630D" w:rsidP="003A630D">
            <w:pPr>
              <w:pStyle w:val="TableParagraph"/>
              <w:spacing w:before="9"/>
              <w:rPr>
                <w:rFonts w:ascii="Trebuchet MS"/>
                <w:sz w:val="14"/>
              </w:rPr>
            </w:pPr>
          </w:p>
          <w:p w:rsidR="003A630D" w:rsidRPr="00364AF0" w:rsidRDefault="003A630D" w:rsidP="003A630D">
            <w:pPr>
              <w:pStyle w:val="TableParagraph"/>
              <w:spacing w:before="1"/>
              <w:ind w:left="70" w:right="54"/>
              <w:jc w:val="center"/>
              <w:rPr>
                <w:sz w:val="14"/>
              </w:rPr>
            </w:pPr>
            <w:r w:rsidRPr="00364AF0">
              <w:rPr>
                <w:w w:val="105"/>
                <w:sz w:val="14"/>
              </w:rPr>
              <w:t>55.1.</w:t>
            </w:r>
          </w:p>
        </w:tc>
        <w:tc>
          <w:tcPr>
            <w:tcW w:w="7299" w:type="dxa"/>
          </w:tcPr>
          <w:p w:rsidR="003A630D" w:rsidRPr="00364AF0" w:rsidRDefault="003A630D" w:rsidP="003A630D">
            <w:pPr>
              <w:pStyle w:val="TableParagraph"/>
              <w:spacing w:before="138"/>
              <w:ind w:left="32"/>
              <w:rPr>
                <w:sz w:val="20"/>
              </w:rPr>
            </w:pPr>
            <w:r w:rsidRPr="00364AF0">
              <w:rPr>
                <w:sz w:val="20"/>
              </w:rPr>
              <w:t>Током превоза животиња до кланице, нема непотребног узнемиравања животиња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52"/>
              <w:ind w:left="15"/>
              <w:jc w:val="center"/>
              <w:rPr>
                <w:b/>
                <w:sz w:val="18"/>
              </w:rPr>
            </w:pPr>
            <w:r w:rsidRPr="00364AF0">
              <w:rPr>
                <w:b/>
                <w:w w:val="102"/>
                <w:sz w:val="18"/>
              </w:rPr>
              <w:t>8</w:t>
            </w:r>
          </w:p>
        </w:tc>
        <w:tc>
          <w:tcPr>
            <w:tcW w:w="591" w:type="dxa"/>
          </w:tcPr>
          <w:p w:rsidR="003A630D" w:rsidRPr="00364AF0" w:rsidRDefault="003A630D" w:rsidP="003A630D">
            <w:pPr>
              <w:pStyle w:val="TableParagraph"/>
              <w:spacing w:before="9"/>
              <w:rPr>
                <w:rFonts w:ascii="Trebuchet MS"/>
                <w:sz w:val="14"/>
              </w:rPr>
            </w:pPr>
          </w:p>
          <w:p w:rsidR="003A630D" w:rsidRPr="00364AF0" w:rsidRDefault="003A630D" w:rsidP="003A630D">
            <w:pPr>
              <w:pStyle w:val="TableParagraph"/>
              <w:spacing w:before="1"/>
              <w:ind w:left="70" w:right="54"/>
              <w:jc w:val="center"/>
              <w:rPr>
                <w:sz w:val="14"/>
              </w:rPr>
            </w:pPr>
            <w:r w:rsidRPr="00364AF0">
              <w:rPr>
                <w:w w:val="105"/>
                <w:sz w:val="14"/>
              </w:rPr>
              <w:t>56.1.1.</w:t>
            </w:r>
          </w:p>
        </w:tc>
        <w:tc>
          <w:tcPr>
            <w:tcW w:w="7299" w:type="dxa"/>
          </w:tcPr>
          <w:p w:rsidR="003A630D" w:rsidRPr="00364AF0" w:rsidRDefault="003A630D" w:rsidP="003A630D">
            <w:pPr>
              <w:pStyle w:val="TableParagraph"/>
              <w:spacing w:before="11"/>
              <w:ind w:left="32"/>
              <w:rPr>
                <w:sz w:val="20"/>
              </w:rPr>
            </w:pPr>
            <w:r w:rsidRPr="00364AF0">
              <w:rPr>
                <w:sz w:val="20"/>
              </w:rPr>
              <w:t>Животиње се по приспећу у кланицу кољу без одлагања, осим ако је потребан</w:t>
            </w:r>
          </w:p>
          <w:p w:rsidR="003A630D" w:rsidRPr="00364AF0" w:rsidRDefault="003A630D" w:rsidP="003A630D">
            <w:pPr>
              <w:pStyle w:val="TableParagraph"/>
              <w:spacing w:before="24" w:line="223" w:lineRule="exact"/>
              <w:ind w:left="32"/>
              <w:rPr>
                <w:sz w:val="20"/>
              </w:rPr>
            </w:pPr>
            <w:r w:rsidRPr="00364AF0">
              <w:rPr>
                <w:sz w:val="20"/>
              </w:rPr>
              <w:t>одмор животиња ради њихове добробити</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772"/>
        </w:trPr>
        <w:tc>
          <w:tcPr>
            <w:tcW w:w="442" w:type="dxa"/>
          </w:tcPr>
          <w:p w:rsidR="003A630D" w:rsidRPr="00364AF0" w:rsidRDefault="003A630D" w:rsidP="003A630D">
            <w:pPr>
              <w:pStyle w:val="TableParagraph"/>
              <w:spacing w:before="5"/>
              <w:rPr>
                <w:rFonts w:ascii="Trebuchet MS"/>
                <w:sz w:val="24"/>
              </w:rPr>
            </w:pPr>
          </w:p>
          <w:p w:rsidR="003A630D" w:rsidRPr="00364AF0" w:rsidRDefault="003A630D" w:rsidP="003A630D">
            <w:pPr>
              <w:pStyle w:val="TableParagraph"/>
              <w:ind w:left="16"/>
              <w:jc w:val="center"/>
              <w:rPr>
                <w:b/>
                <w:sz w:val="18"/>
              </w:rPr>
            </w:pPr>
            <w:r w:rsidRPr="00364AF0">
              <w:rPr>
                <w:b/>
                <w:w w:val="102"/>
                <w:sz w:val="18"/>
              </w:rPr>
              <w:t>9</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12"/>
              </w:rPr>
            </w:pPr>
          </w:p>
          <w:p w:rsidR="003A630D" w:rsidRPr="00364AF0" w:rsidRDefault="003A630D" w:rsidP="003A630D">
            <w:pPr>
              <w:pStyle w:val="TableParagraph"/>
              <w:ind w:left="70" w:right="54"/>
              <w:jc w:val="center"/>
              <w:rPr>
                <w:sz w:val="14"/>
              </w:rPr>
            </w:pPr>
            <w:r w:rsidRPr="00364AF0">
              <w:rPr>
                <w:w w:val="105"/>
                <w:sz w:val="14"/>
              </w:rPr>
              <w:t>57.</w:t>
            </w:r>
          </w:p>
        </w:tc>
        <w:tc>
          <w:tcPr>
            <w:tcW w:w="7299" w:type="dxa"/>
          </w:tcPr>
          <w:p w:rsidR="003A630D" w:rsidRPr="00364AF0" w:rsidRDefault="003A630D" w:rsidP="003A630D">
            <w:pPr>
              <w:pStyle w:val="TableParagraph"/>
              <w:spacing w:before="15" w:line="266" w:lineRule="auto"/>
              <w:ind w:left="32" w:right="419"/>
              <w:rPr>
                <w:sz w:val="20"/>
              </w:rPr>
            </w:pPr>
            <w:r w:rsidRPr="00364AF0">
              <w:rPr>
                <w:sz w:val="20"/>
              </w:rPr>
              <w:t>Животиња или група животиња које се кољу су обележене тако да се може утврдити њихово порекло, чисте су и кољу се без одлагања по довођењу у</w:t>
            </w:r>
          </w:p>
          <w:p w:rsidR="003A630D" w:rsidRPr="00364AF0" w:rsidRDefault="003A630D" w:rsidP="003A630D">
            <w:pPr>
              <w:pStyle w:val="TableParagraph"/>
              <w:spacing w:line="226" w:lineRule="exact"/>
              <w:ind w:left="32"/>
              <w:rPr>
                <w:sz w:val="20"/>
              </w:rPr>
            </w:pPr>
            <w:r w:rsidRPr="00364AF0">
              <w:rPr>
                <w:sz w:val="20"/>
              </w:rPr>
              <w:t>просторију за клање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772"/>
        </w:trPr>
        <w:tc>
          <w:tcPr>
            <w:tcW w:w="442" w:type="dxa"/>
          </w:tcPr>
          <w:p w:rsidR="003A630D" w:rsidRPr="00364AF0" w:rsidRDefault="003A630D" w:rsidP="003A630D">
            <w:pPr>
              <w:pStyle w:val="TableParagraph"/>
              <w:spacing w:before="5"/>
              <w:rPr>
                <w:rFonts w:ascii="Trebuchet MS"/>
                <w:sz w:val="24"/>
              </w:rPr>
            </w:pPr>
          </w:p>
          <w:p w:rsidR="003A630D" w:rsidRPr="00364AF0" w:rsidRDefault="003A630D" w:rsidP="003A630D">
            <w:pPr>
              <w:pStyle w:val="TableParagraph"/>
              <w:ind w:left="74" w:right="56"/>
              <w:jc w:val="center"/>
              <w:rPr>
                <w:b/>
                <w:sz w:val="18"/>
              </w:rPr>
            </w:pPr>
            <w:r w:rsidRPr="00364AF0">
              <w:rPr>
                <w:b/>
                <w:w w:val="105"/>
                <w:sz w:val="18"/>
              </w:rPr>
              <w:t>10</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12"/>
              </w:rPr>
            </w:pPr>
          </w:p>
          <w:p w:rsidR="003A630D" w:rsidRPr="00364AF0" w:rsidRDefault="003A630D" w:rsidP="003A630D">
            <w:pPr>
              <w:pStyle w:val="TableParagraph"/>
              <w:ind w:left="71" w:right="54"/>
              <w:jc w:val="center"/>
              <w:rPr>
                <w:sz w:val="14"/>
              </w:rPr>
            </w:pPr>
            <w:r w:rsidRPr="00364AF0">
              <w:rPr>
                <w:w w:val="105"/>
                <w:sz w:val="14"/>
              </w:rPr>
              <w:t>58.</w:t>
            </w:r>
          </w:p>
        </w:tc>
        <w:tc>
          <w:tcPr>
            <w:tcW w:w="7299" w:type="dxa"/>
          </w:tcPr>
          <w:p w:rsidR="003A630D" w:rsidRPr="00364AF0" w:rsidRDefault="003A630D" w:rsidP="003A630D">
            <w:pPr>
              <w:pStyle w:val="TableParagraph"/>
              <w:spacing w:before="15" w:line="266" w:lineRule="auto"/>
              <w:ind w:left="32"/>
              <w:rPr>
                <w:sz w:val="20"/>
              </w:rPr>
            </w:pPr>
            <w:r w:rsidRPr="00364AF0">
              <w:rPr>
                <w:sz w:val="20"/>
              </w:rPr>
              <w:t>У кланици се поступа у складу са упутствима ветеринарског инспектора и обезбеђено је да антемортем преглед сваке животиње буде обављен под</w:t>
            </w:r>
          </w:p>
          <w:p w:rsidR="003A630D" w:rsidRPr="00364AF0" w:rsidRDefault="003A630D" w:rsidP="003A630D">
            <w:pPr>
              <w:pStyle w:val="TableParagraph"/>
              <w:spacing w:line="226" w:lineRule="exact"/>
              <w:ind w:left="32"/>
              <w:rPr>
                <w:sz w:val="20"/>
              </w:rPr>
            </w:pPr>
            <w:r w:rsidRPr="00364AF0">
              <w:rPr>
                <w:sz w:val="20"/>
              </w:rPr>
              <w:t>одговарајућим условима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52"/>
              <w:ind w:left="74" w:right="56"/>
              <w:jc w:val="center"/>
              <w:rPr>
                <w:b/>
                <w:sz w:val="18"/>
              </w:rPr>
            </w:pPr>
            <w:r w:rsidRPr="00364AF0">
              <w:rPr>
                <w:b/>
                <w:w w:val="105"/>
                <w:sz w:val="18"/>
              </w:rPr>
              <w:t>11</w:t>
            </w:r>
          </w:p>
        </w:tc>
        <w:tc>
          <w:tcPr>
            <w:tcW w:w="591" w:type="dxa"/>
          </w:tcPr>
          <w:p w:rsidR="003A630D" w:rsidRPr="00364AF0" w:rsidRDefault="003A630D" w:rsidP="003A630D">
            <w:pPr>
              <w:pStyle w:val="TableParagraph"/>
              <w:spacing w:before="9"/>
              <w:rPr>
                <w:rFonts w:ascii="Trebuchet MS"/>
                <w:sz w:val="14"/>
              </w:rPr>
            </w:pPr>
          </w:p>
          <w:p w:rsidR="003A630D" w:rsidRPr="00364AF0" w:rsidRDefault="003A630D" w:rsidP="003A630D">
            <w:pPr>
              <w:pStyle w:val="TableParagraph"/>
              <w:spacing w:before="1"/>
              <w:ind w:left="71" w:right="54"/>
              <w:jc w:val="center"/>
              <w:rPr>
                <w:sz w:val="14"/>
              </w:rPr>
            </w:pPr>
            <w:r w:rsidRPr="00364AF0">
              <w:rPr>
                <w:w w:val="105"/>
                <w:sz w:val="14"/>
              </w:rPr>
              <w:t>59.1.1.</w:t>
            </w:r>
          </w:p>
        </w:tc>
        <w:tc>
          <w:tcPr>
            <w:tcW w:w="7299" w:type="dxa"/>
          </w:tcPr>
          <w:p w:rsidR="003A630D" w:rsidRPr="00364AF0" w:rsidRDefault="003A630D" w:rsidP="003A630D">
            <w:pPr>
              <w:pStyle w:val="TableParagraph"/>
              <w:spacing w:before="11"/>
              <w:ind w:left="32"/>
              <w:rPr>
                <w:sz w:val="20"/>
              </w:rPr>
            </w:pPr>
            <w:r w:rsidRPr="00364AF0">
              <w:rPr>
                <w:sz w:val="20"/>
              </w:rPr>
              <w:t>Током искрварења, душник и једњак остају неоштећени осим у случајевима клања</w:t>
            </w:r>
          </w:p>
          <w:p w:rsidR="003A630D" w:rsidRPr="00364AF0" w:rsidRDefault="003A630D" w:rsidP="003A630D">
            <w:pPr>
              <w:pStyle w:val="TableParagraph"/>
              <w:spacing w:before="24" w:line="223" w:lineRule="exact"/>
              <w:ind w:left="32"/>
              <w:rPr>
                <w:sz w:val="20"/>
              </w:rPr>
            </w:pPr>
            <w:r w:rsidRPr="00364AF0">
              <w:rPr>
                <w:sz w:val="20"/>
              </w:rPr>
              <w:t>у складу са верским обичајима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9"/>
              <w:rPr>
                <w:rFonts w:ascii="Trebuchet MS"/>
                <w:sz w:val="17"/>
              </w:rPr>
            </w:pPr>
          </w:p>
          <w:p w:rsidR="003A630D" w:rsidRPr="00364AF0" w:rsidRDefault="003A630D" w:rsidP="003A630D">
            <w:pPr>
              <w:pStyle w:val="TableParagraph"/>
              <w:ind w:left="74" w:right="56"/>
              <w:jc w:val="center"/>
              <w:rPr>
                <w:b/>
                <w:sz w:val="18"/>
              </w:rPr>
            </w:pPr>
            <w:r w:rsidRPr="00364AF0">
              <w:rPr>
                <w:b/>
                <w:w w:val="105"/>
                <w:sz w:val="18"/>
              </w:rPr>
              <w:t>12</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11"/>
              <w:ind w:left="71" w:right="54"/>
              <w:jc w:val="center"/>
              <w:rPr>
                <w:sz w:val="14"/>
              </w:rPr>
            </w:pPr>
            <w:r w:rsidRPr="00364AF0">
              <w:rPr>
                <w:w w:val="105"/>
                <w:sz w:val="14"/>
              </w:rPr>
              <w:t>59.1.2.</w:t>
            </w:r>
          </w:p>
        </w:tc>
        <w:tc>
          <w:tcPr>
            <w:tcW w:w="7299" w:type="dxa"/>
          </w:tcPr>
          <w:p w:rsidR="003A630D" w:rsidRPr="00364AF0" w:rsidRDefault="003A630D" w:rsidP="003A630D">
            <w:pPr>
              <w:pStyle w:val="TableParagraph"/>
              <w:spacing w:before="20"/>
              <w:ind w:left="32"/>
              <w:rPr>
                <w:sz w:val="20"/>
              </w:rPr>
            </w:pPr>
            <w:r w:rsidRPr="00364AF0">
              <w:rPr>
                <w:sz w:val="20"/>
              </w:rPr>
              <w:t>Уклањање коже и руна се обавља тако да је:</w:t>
            </w:r>
          </w:p>
          <w:p w:rsidR="003A630D" w:rsidRPr="00364AF0" w:rsidRDefault="003A630D" w:rsidP="003A630D">
            <w:pPr>
              <w:pStyle w:val="TableParagraph"/>
              <w:spacing w:before="25"/>
              <w:ind w:left="32"/>
              <w:rPr>
                <w:sz w:val="20"/>
              </w:rPr>
            </w:pPr>
            <w:r w:rsidRPr="00364AF0">
              <w:rPr>
                <w:sz w:val="20"/>
              </w:rPr>
              <w:t>Спречен контакт између њихове спољне површине и трупа;</w:t>
            </w:r>
          </w:p>
          <w:p w:rsidR="003A630D" w:rsidRPr="00364AF0" w:rsidRDefault="003A630D" w:rsidP="003A630D">
            <w:pPr>
              <w:pStyle w:val="TableParagraph"/>
              <w:spacing w:before="4" w:line="250" w:lineRule="atLeast"/>
              <w:ind w:left="32"/>
              <w:rPr>
                <w:sz w:val="20"/>
              </w:rPr>
            </w:pPr>
            <w:r w:rsidRPr="00364AF0">
              <w:rPr>
                <w:sz w:val="20"/>
              </w:rPr>
              <w:t>Лица и опрема који долазе у контакт са спољном површином коже или руна не додирују месо</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772"/>
        </w:trPr>
        <w:tc>
          <w:tcPr>
            <w:tcW w:w="442" w:type="dxa"/>
          </w:tcPr>
          <w:p w:rsidR="003A630D" w:rsidRPr="00364AF0" w:rsidRDefault="003A630D" w:rsidP="003A630D">
            <w:pPr>
              <w:pStyle w:val="TableParagraph"/>
              <w:spacing w:before="5"/>
              <w:rPr>
                <w:rFonts w:ascii="Trebuchet MS"/>
                <w:sz w:val="24"/>
              </w:rPr>
            </w:pPr>
          </w:p>
          <w:p w:rsidR="003A630D" w:rsidRPr="00364AF0" w:rsidRDefault="003A630D" w:rsidP="003A630D">
            <w:pPr>
              <w:pStyle w:val="TableParagraph"/>
              <w:ind w:left="74" w:right="56"/>
              <w:jc w:val="center"/>
              <w:rPr>
                <w:b/>
                <w:sz w:val="18"/>
              </w:rPr>
            </w:pPr>
            <w:r w:rsidRPr="00364AF0">
              <w:rPr>
                <w:b/>
                <w:w w:val="105"/>
                <w:sz w:val="18"/>
              </w:rPr>
              <w:t>13</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12"/>
              </w:rPr>
            </w:pPr>
          </w:p>
          <w:p w:rsidR="003A630D" w:rsidRPr="00364AF0" w:rsidRDefault="003A630D" w:rsidP="003A630D">
            <w:pPr>
              <w:pStyle w:val="TableParagraph"/>
              <w:ind w:left="71" w:right="54"/>
              <w:jc w:val="center"/>
              <w:rPr>
                <w:sz w:val="14"/>
              </w:rPr>
            </w:pPr>
            <w:r w:rsidRPr="00364AF0">
              <w:rPr>
                <w:w w:val="105"/>
                <w:sz w:val="14"/>
              </w:rPr>
              <w:t>59.1.3.</w:t>
            </w:r>
          </w:p>
        </w:tc>
        <w:tc>
          <w:tcPr>
            <w:tcW w:w="7299" w:type="dxa"/>
          </w:tcPr>
          <w:p w:rsidR="003A630D" w:rsidRPr="00364AF0" w:rsidRDefault="003A630D" w:rsidP="003A630D">
            <w:pPr>
              <w:pStyle w:val="TableParagraph"/>
              <w:spacing w:before="143" w:line="266" w:lineRule="auto"/>
              <w:ind w:left="32" w:hanging="1"/>
              <w:rPr>
                <w:sz w:val="20"/>
              </w:rPr>
            </w:pPr>
            <w:r w:rsidRPr="00364AF0">
              <w:rPr>
                <w:sz w:val="20"/>
              </w:rPr>
              <w:t>Током и после евисцерације предузимају се мере ради спречавања истицања садржаја дигестивног тракта а евисцерација се обавља што пре после омамљивања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52"/>
              <w:ind w:left="75" w:right="56"/>
              <w:jc w:val="center"/>
              <w:rPr>
                <w:b/>
                <w:sz w:val="18"/>
              </w:rPr>
            </w:pPr>
            <w:r w:rsidRPr="00364AF0">
              <w:rPr>
                <w:b/>
                <w:w w:val="105"/>
                <w:sz w:val="18"/>
              </w:rPr>
              <w:t>14</w:t>
            </w:r>
          </w:p>
        </w:tc>
        <w:tc>
          <w:tcPr>
            <w:tcW w:w="591" w:type="dxa"/>
          </w:tcPr>
          <w:p w:rsidR="003A630D" w:rsidRPr="00364AF0" w:rsidRDefault="003A630D" w:rsidP="003A630D">
            <w:pPr>
              <w:pStyle w:val="TableParagraph"/>
              <w:spacing w:before="9"/>
              <w:rPr>
                <w:rFonts w:ascii="Trebuchet MS"/>
                <w:sz w:val="14"/>
              </w:rPr>
            </w:pPr>
          </w:p>
          <w:p w:rsidR="003A630D" w:rsidRPr="00364AF0" w:rsidRDefault="003A630D" w:rsidP="003A630D">
            <w:pPr>
              <w:pStyle w:val="TableParagraph"/>
              <w:spacing w:before="1"/>
              <w:ind w:left="71" w:right="54"/>
              <w:jc w:val="center"/>
              <w:rPr>
                <w:sz w:val="14"/>
              </w:rPr>
            </w:pPr>
            <w:r w:rsidRPr="00364AF0">
              <w:rPr>
                <w:w w:val="105"/>
                <w:sz w:val="14"/>
              </w:rPr>
              <w:t>59.1.4.</w:t>
            </w:r>
          </w:p>
        </w:tc>
        <w:tc>
          <w:tcPr>
            <w:tcW w:w="7299" w:type="dxa"/>
          </w:tcPr>
          <w:p w:rsidR="003A630D" w:rsidRPr="00364AF0" w:rsidRDefault="003A630D" w:rsidP="003A630D">
            <w:pPr>
              <w:pStyle w:val="TableParagraph"/>
              <w:spacing w:before="138"/>
              <w:ind w:left="32"/>
              <w:rPr>
                <w:sz w:val="20"/>
              </w:rPr>
            </w:pPr>
            <w:r w:rsidRPr="00364AF0">
              <w:rPr>
                <w:sz w:val="20"/>
              </w:rPr>
              <w:t>Уклањање вимена не доводи до контаминације трупа млеком или колострумом</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9"/>
              <w:rPr>
                <w:rFonts w:ascii="Trebuchet MS"/>
                <w:sz w:val="17"/>
              </w:rPr>
            </w:pPr>
          </w:p>
          <w:p w:rsidR="003A630D" w:rsidRPr="00364AF0" w:rsidRDefault="003A630D" w:rsidP="003A630D">
            <w:pPr>
              <w:pStyle w:val="TableParagraph"/>
              <w:ind w:left="75" w:right="56"/>
              <w:jc w:val="center"/>
              <w:rPr>
                <w:b/>
                <w:sz w:val="18"/>
              </w:rPr>
            </w:pPr>
            <w:r w:rsidRPr="00364AF0">
              <w:rPr>
                <w:b/>
                <w:w w:val="105"/>
                <w:sz w:val="18"/>
              </w:rPr>
              <w:t>15</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11"/>
              <w:ind w:left="71" w:right="54"/>
              <w:jc w:val="center"/>
              <w:rPr>
                <w:sz w:val="14"/>
              </w:rPr>
            </w:pPr>
            <w:r w:rsidRPr="00364AF0">
              <w:rPr>
                <w:w w:val="105"/>
                <w:sz w:val="14"/>
              </w:rPr>
              <w:t>59.2.</w:t>
            </w:r>
          </w:p>
        </w:tc>
        <w:tc>
          <w:tcPr>
            <w:tcW w:w="7299" w:type="dxa"/>
          </w:tcPr>
          <w:p w:rsidR="003A630D" w:rsidRPr="00364AF0" w:rsidRDefault="003A630D" w:rsidP="003A630D">
            <w:pPr>
              <w:pStyle w:val="TableParagraph"/>
              <w:spacing w:before="4" w:line="254" w:lineRule="exact"/>
              <w:ind w:left="33"/>
              <w:rPr>
                <w:sz w:val="20"/>
              </w:rPr>
            </w:pPr>
            <w:r w:rsidRPr="00364AF0">
              <w:rPr>
                <w:sz w:val="20"/>
              </w:rPr>
              <w:t>Са трупа и других делова тела намењених за исхрану људи потпуно се скида кожа, осим у случају свиња, глава оваца, коза и телади, губице и усана говеда и ногу говеда, оваца и коза. Са главама, укључујући губице и усне, као и са ногама, се рукује на начин да контаминација није могућа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5"/>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9"/>
              <w:rPr>
                <w:rFonts w:ascii="Trebuchet MS"/>
                <w:sz w:val="17"/>
              </w:rPr>
            </w:pPr>
          </w:p>
          <w:p w:rsidR="003A630D" w:rsidRPr="00364AF0" w:rsidRDefault="003A630D" w:rsidP="003A630D">
            <w:pPr>
              <w:pStyle w:val="TableParagraph"/>
              <w:ind w:left="75" w:right="56"/>
              <w:jc w:val="center"/>
              <w:rPr>
                <w:b/>
                <w:sz w:val="18"/>
              </w:rPr>
            </w:pPr>
            <w:r w:rsidRPr="00364AF0">
              <w:rPr>
                <w:b/>
                <w:w w:val="105"/>
                <w:sz w:val="18"/>
              </w:rPr>
              <w:t>16</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11"/>
              <w:ind w:left="71" w:right="54"/>
              <w:jc w:val="center"/>
              <w:rPr>
                <w:sz w:val="14"/>
              </w:rPr>
            </w:pPr>
            <w:r w:rsidRPr="00364AF0">
              <w:rPr>
                <w:w w:val="105"/>
                <w:sz w:val="14"/>
              </w:rPr>
              <w:t>59.3.</w:t>
            </w:r>
          </w:p>
        </w:tc>
        <w:tc>
          <w:tcPr>
            <w:tcW w:w="7299" w:type="dxa"/>
          </w:tcPr>
          <w:p w:rsidR="003A630D" w:rsidRPr="00364AF0" w:rsidRDefault="003A630D" w:rsidP="003A630D">
            <w:pPr>
              <w:pStyle w:val="TableParagraph"/>
              <w:spacing w:before="20"/>
              <w:ind w:left="33"/>
              <w:rPr>
                <w:sz w:val="20"/>
              </w:rPr>
            </w:pPr>
            <w:r w:rsidRPr="00364AF0">
              <w:rPr>
                <w:sz w:val="20"/>
              </w:rPr>
              <w:t>Ако се свињама не скида кожа, са кожа се одмах уклањају чекиње.</w:t>
            </w:r>
          </w:p>
          <w:p w:rsidR="003A630D" w:rsidRPr="00364AF0" w:rsidRDefault="003A630D" w:rsidP="003A630D">
            <w:pPr>
              <w:pStyle w:val="TableParagraph"/>
              <w:spacing w:before="25" w:line="266" w:lineRule="auto"/>
              <w:ind w:left="33" w:right="419"/>
              <w:rPr>
                <w:sz w:val="20"/>
              </w:rPr>
            </w:pPr>
            <w:r w:rsidRPr="00364AF0">
              <w:rPr>
                <w:sz w:val="20"/>
              </w:rPr>
              <w:t>Ризик од контаминације водом за шурење је смањен на најмању могућу меру. За шурење се употребљавају само одобрени адитиви.</w:t>
            </w:r>
          </w:p>
          <w:p w:rsidR="003A630D" w:rsidRPr="00364AF0" w:rsidRDefault="003A630D" w:rsidP="003A630D">
            <w:pPr>
              <w:pStyle w:val="TableParagraph"/>
              <w:spacing w:line="228" w:lineRule="exact"/>
              <w:ind w:left="33"/>
              <w:rPr>
                <w:sz w:val="20"/>
              </w:rPr>
            </w:pPr>
            <w:r w:rsidRPr="00364AF0">
              <w:rPr>
                <w:sz w:val="20"/>
              </w:rPr>
              <w:t>После шурења, трупови свиња се детаљно испирају водом за пиће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772"/>
        </w:trPr>
        <w:tc>
          <w:tcPr>
            <w:tcW w:w="442" w:type="dxa"/>
          </w:tcPr>
          <w:p w:rsidR="003A630D" w:rsidRPr="00364AF0" w:rsidRDefault="003A630D" w:rsidP="003A630D">
            <w:pPr>
              <w:pStyle w:val="TableParagraph"/>
              <w:spacing w:before="5"/>
              <w:rPr>
                <w:rFonts w:ascii="Trebuchet MS"/>
                <w:sz w:val="24"/>
              </w:rPr>
            </w:pPr>
          </w:p>
          <w:p w:rsidR="003A630D" w:rsidRPr="00364AF0" w:rsidRDefault="003A630D" w:rsidP="003A630D">
            <w:pPr>
              <w:pStyle w:val="TableParagraph"/>
              <w:ind w:left="75" w:right="56"/>
              <w:jc w:val="center"/>
              <w:rPr>
                <w:b/>
                <w:sz w:val="18"/>
              </w:rPr>
            </w:pPr>
            <w:r w:rsidRPr="00364AF0">
              <w:rPr>
                <w:b/>
                <w:w w:val="105"/>
                <w:sz w:val="18"/>
              </w:rPr>
              <w:t>17</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12"/>
              </w:rPr>
            </w:pPr>
          </w:p>
          <w:p w:rsidR="003A630D" w:rsidRPr="00364AF0" w:rsidRDefault="003A630D" w:rsidP="003A630D">
            <w:pPr>
              <w:pStyle w:val="TableParagraph"/>
              <w:ind w:left="71" w:right="53"/>
              <w:jc w:val="center"/>
              <w:rPr>
                <w:sz w:val="14"/>
              </w:rPr>
            </w:pPr>
            <w:r w:rsidRPr="00364AF0">
              <w:rPr>
                <w:w w:val="105"/>
                <w:sz w:val="14"/>
              </w:rPr>
              <w:t>59.4.</w:t>
            </w:r>
          </w:p>
        </w:tc>
        <w:tc>
          <w:tcPr>
            <w:tcW w:w="7299" w:type="dxa"/>
          </w:tcPr>
          <w:p w:rsidR="003A630D" w:rsidRPr="00364AF0" w:rsidRDefault="003A630D" w:rsidP="003A630D">
            <w:pPr>
              <w:pStyle w:val="TableParagraph"/>
              <w:spacing w:before="15"/>
              <w:ind w:left="33"/>
              <w:rPr>
                <w:sz w:val="20"/>
              </w:rPr>
            </w:pPr>
            <w:r w:rsidRPr="00364AF0">
              <w:rPr>
                <w:sz w:val="20"/>
              </w:rPr>
              <w:t>Ако трупови имају видљиве фекалне контаминације, сваки видљиво</w:t>
            </w:r>
          </w:p>
          <w:p w:rsidR="003A630D" w:rsidRPr="00364AF0" w:rsidRDefault="003A630D" w:rsidP="003A630D">
            <w:pPr>
              <w:pStyle w:val="TableParagraph"/>
              <w:spacing w:before="5" w:line="250" w:lineRule="atLeast"/>
              <w:ind w:left="33"/>
              <w:rPr>
                <w:sz w:val="20"/>
              </w:rPr>
            </w:pPr>
            <w:r w:rsidRPr="00364AF0">
              <w:rPr>
                <w:sz w:val="20"/>
              </w:rPr>
              <w:t>контаминирани део се одмах уклања исецањем или на неки други начин са истим ефектом</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bl>
    <w:p w:rsidR="003A630D" w:rsidRPr="00364AF0" w:rsidRDefault="003A630D" w:rsidP="003A630D">
      <w:pPr>
        <w:rPr>
          <w:sz w:val="18"/>
        </w:rPr>
        <w:sectPr w:rsidR="003A630D" w:rsidRPr="00364AF0">
          <w:type w:val="continuous"/>
          <w:pgSz w:w="12240" w:h="15840"/>
          <w:pgMar w:top="240" w:right="1100" w:bottom="280" w:left="124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3A630D" w:rsidRPr="00364AF0" w:rsidTr="003A630D">
        <w:trPr>
          <w:trHeight w:val="508"/>
        </w:trPr>
        <w:tc>
          <w:tcPr>
            <w:tcW w:w="442" w:type="dxa"/>
          </w:tcPr>
          <w:p w:rsidR="003A630D" w:rsidRPr="00364AF0" w:rsidRDefault="003A630D" w:rsidP="003A630D">
            <w:pPr>
              <w:pStyle w:val="TableParagraph"/>
              <w:spacing w:before="143"/>
              <w:ind w:left="73" w:right="56"/>
              <w:jc w:val="center"/>
              <w:rPr>
                <w:b/>
                <w:sz w:val="18"/>
              </w:rPr>
            </w:pPr>
            <w:r w:rsidRPr="00364AF0">
              <w:rPr>
                <w:b/>
                <w:w w:val="105"/>
                <w:sz w:val="18"/>
              </w:rPr>
              <w:lastRenderedPageBreak/>
              <w:t>18</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70" w:right="54"/>
              <w:jc w:val="center"/>
              <w:rPr>
                <w:sz w:val="14"/>
              </w:rPr>
            </w:pPr>
            <w:r w:rsidRPr="00364AF0">
              <w:rPr>
                <w:w w:val="105"/>
                <w:sz w:val="14"/>
              </w:rPr>
              <w:t>59.5.</w:t>
            </w:r>
          </w:p>
        </w:tc>
        <w:tc>
          <w:tcPr>
            <w:tcW w:w="7299" w:type="dxa"/>
          </w:tcPr>
          <w:p w:rsidR="003A630D" w:rsidRPr="00364AF0" w:rsidRDefault="003A630D" w:rsidP="003A630D">
            <w:pPr>
              <w:pStyle w:val="TableParagraph"/>
              <w:spacing w:before="129"/>
              <w:ind w:left="32"/>
              <w:rPr>
                <w:sz w:val="20"/>
              </w:rPr>
            </w:pPr>
            <w:r w:rsidRPr="00364AF0">
              <w:rPr>
                <w:sz w:val="20"/>
              </w:rPr>
              <w:t>Трупови и изнутрице не додирују подове, зидове и радна постоља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3" w:right="56"/>
              <w:jc w:val="center"/>
              <w:rPr>
                <w:b/>
                <w:sz w:val="18"/>
              </w:rPr>
            </w:pPr>
            <w:r w:rsidRPr="00364AF0">
              <w:rPr>
                <w:b/>
                <w:w w:val="105"/>
                <w:sz w:val="18"/>
              </w:rPr>
              <w:t>19</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70" w:right="54"/>
              <w:jc w:val="center"/>
              <w:rPr>
                <w:sz w:val="14"/>
              </w:rPr>
            </w:pPr>
            <w:r w:rsidRPr="00364AF0">
              <w:rPr>
                <w:w w:val="105"/>
                <w:sz w:val="14"/>
              </w:rPr>
              <w:t>60.</w:t>
            </w:r>
          </w:p>
        </w:tc>
        <w:tc>
          <w:tcPr>
            <w:tcW w:w="7299" w:type="dxa"/>
          </w:tcPr>
          <w:p w:rsidR="003A630D" w:rsidRPr="00364AF0" w:rsidRDefault="003A630D" w:rsidP="003A630D">
            <w:pPr>
              <w:pStyle w:val="TableParagraph"/>
              <w:spacing w:before="129"/>
              <w:ind w:left="32"/>
              <w:rPr>
                <w:sz w:val="20"/>
              </w:rPr>
            </w:pPr>
            <w:r w:rsidRPr="00364AF0">
              <w:rPr>
                <w:sz w:val="20"/>
              </w:rPr>
              <w:t>Обезбеђен је постмортем преглед закланих животиња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300"/>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21"/>
              <w:ind w:left="73" w:right="56"/>
              <w:jc w:val="center"/>
              <w:rPr>
                <w:b/>
                <w:sz w:val="18"/>
              </w:rPr>
            </w:pPr>
            <w:r w:rsidRPr="00364AF0">
              <w:rPr>
                <w:b/>
                <w:w w:val="105"/>
                <w:sz w:val="18"/>
              </w:rPr>
              <w:t>20</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
              <w:rPr>
                <w:rFonts w:ascii="Trebuchet MS"/>
                <w:sz w:val="12"/>
              </w:rPr>
            </w:pPr>
          </w:p>
          <w:p w:rsidR="003A630D" w:rsidRPr="00364AF0" w:rsidRDefault="003A630D" w:rsidP="003A630D">
            <w:pPr>
              <w:pStyle w:val="TableParagraph"/>
              <w:ind w:left="90"/>
              <w:rPr>
                <w:sz w:val="14"/>
              </w:rPr>
            </w:pPr>
            <w:r w:rsidRPr="00364AF0">
              <w:rPr>
                <w:w w:val="105"/>
                <w:sz w:val="14"/>
              </w:rPr>
              <w:t>61.1.1.</w:t>
            </w:r>
          </w:p>
          <w:p w:rsidR="003A630D" w:rsidRPr="00364AF0" w:rsidRDefault="003A630D" w:rsidP="003A630D">
            <w:pPr>
              <w:pStyle w:val="TableParagraph"/>
              <w:spacing w:before="29"/>
              <w:ind w:left="90"/>
              <w:rPr>
                <w:sz w:val="14"/>
              </w:rPr>
            </w:pPr>
            <w:r w:rsidRPr="00364AF0">
              <w:rPr>
                <w:w w:val="105"/>
                <w:sz w:val="14"/>
              </w:rPr>
              <w:t>61.1.2.</w:t>
            </w:r>
          </w:p>
        </w:tc>
        <w:tc>
          <w:tcPr>
            <w:tcW w:w="7299" w:type="dxa"/>
          </w:tcPr>
          <w:p w:rsidR="003A630D" w:rsidRPr="00364AF0" w:rsidRDefault="003A630D" w:rsidP="003A630D">
            <w:pPr>
              <w:pStyle w:val="TableParagraph"/>
              <w:spacing w:before="16" w:line="266" w:lineRule="auto"/>
              <w:ind w:left="32"/>
              <w:rPr>
                <w:sz w:val="20"/>
              </w:rPr>
            </w:pPr>
            <w:r w:rsidRPr="00364AF0">
              <w:rPr>
                <w:sz w:val="20"/>
              </w:rPr>
              <w:t>Док се не заврши постмортем преглед, делови закланих животиња који су предмет прегледа:</w:t>
            </w:r>
          </w:p>
          <w:p w:rsidR="003A630D" w:rsidRPr="00364AF0" w:rsidRDefault="003A630D" w:rsidP="003A630D">
            <w:pPr>
              <w:pStyle w:val="TableParagraph"/>
              <w:spacing w:line="228" w:lineRule="exact"/>
              <w:ind w:left="32"/>
              <w:rPr>
                <w:sz w:val="20"/>
              </w:rPr>
            </w:pPr>
            <w:r w:rsidRPr="00364AF0">
              <w:rPr>
                <w:sz w:val="20"/>
              </w:rPr>
              <w:t>Су означени тако да им је одређена припадност трупу заклане животиње;</w:t>
            </w:r>
          </w:p>
          <w:p w:rsidR="003A630D" w:rsidRPr="00364AF0" w:rsidRDefault="003A630D" w:rsidP="003A630D">
            <w:pPr>
              <w:pStyle w:val="TableParagraph"/>
              <w:spacing w:before="5" w:line="250" w:lineRule="atLeast"/>
              <w:ind w:left="32"/>
              <w:rPr>
                <w:sz w:val="20"/>
              </w:rPr>
            </w:pPr>
            <w:r w:rsidRPr="00364AF0">
              <w:rPr>
                <w:sz w:val="20"/>
              </w:rPr>
              <w:t>Не долазе у додир с другим трупом, изнутрицама или унутрашњим органима, укључујући и оне који су већ прегледани после клања.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4" w:right="56"/>
              <w:jc w:val="center"/>
              <w:rPr>
                <w:b/>
                <w:sz w:val="18"/>
              </w:rPr>
            </w:pPr>
            <w:r w:rsidRPr="00364AF0">
              <w:rPr>
                <w:b/>
                <w:w w:val="105"/>
                <w:sz w:val="18"/>
              </w:rPr>
              <w:t>21</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70" w:right="54"/>
              <w:jc w:val="center"/>
              <w:rPr>
                <w:sz w:val="14"/>
              </w:rPr>
            </w:pPr>
            <w:r w:rsidRPr="00364AF0">
              <w:rPr>
                <w:w w:val="105"/>
                <w:sz w:val="14"/>
              </w:rPr>
              <w:t>61.3.</w:t>
            </w:r>
          </w:p>
        </w:tc>
        <w:tc>
          <w:tcPr>
            <w:tcW w:w="7299" w:type="dxa"/>
          </w:tcPr>
          <w:p w:rsidR="003A630D" w:rsidRPr="00364AF0" w:rsidRDefault="003A630D" w:rsidP="003A630D">
            <w:pPr>
              <w:pStyle w:val="TableParagraph"/>
              <w:spacing w:before="2"/>
              <w:ind w:left="32"/>
              <w:rPr>
                <w:sz w:val="20"/>
              </w:rPr>
            </w:pPr>
            <w:r w:rsidRPr="00364AF0">
              <w:rPr>
                <w:sz w:val="20"/>
              </w:rPr>
              <w:t>Оба бубрега се ваде из масног ткива којим су обавијени;</w:t>
            </w:r>
          </w:p>
          <w:p w:rsidR="003A630D" w:rsidRPr="00364AF0" w:rsidRDefault="003A630D" w:rsidP="003A630D">
            <w:pPr>
              <w:pStyle w:val="TableParagraph"/>
              <w:spacing w:before="24"/>
              <w:ind w:left="32"/>
              <w:rPr>
                <w:sz w:val="20"/>
              </w:rPr>
            </w:pPr>
            <w:r w:rsidRPr="00364AF0">
              <w:rPr>
                <w:sz w:val="20"/>
              </w:rPr>
              <w:t>Уклања се и везивно ткивна периренална капсула.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4" w:right="56"/>
              <w:jc w:val="center"/>
              <w:rPr>
                <w:b/>
                <w:sz w:val="18"/>
              </w:rPr>
            </w:pPr>
            <w:r w:rsidRPr="00364AF0">
              <w:rPr>
                <w:b/>
                <w:w w:val="105"/>
                <w:sz w:val="18"/>
              </w:rPr>
              <w:t>22</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2"/>
              <w:ind w:left="70" w:right="54"/>
              <w:jc w:val="center"/>
              <w:rPr>
                <w:sz w:val="14"/>
              </w:rPr>
            </w:pPr>
            <w:r w:rsidRPr="00364AF0">
              <w:rPr>
                <w:w w:val="105"/>
                <w:sz w:val="14"/>
              </w:rPr>
              <w:t>61.4.</w:t>
            </w:r>
          </w:p>
        </w:tc>
        <w:tc>
          <w:tcPr>
            <w:tcW w:w="7299" w:type="dxa"/>
          </w:tcPr>
          <w:p w:rsidR="003A630D" w:rsidRPr="00364AF0" w:rsidRDefault="003A630D" w:rsidP="003A630D">
            <w:pPr>
              <w:pStyle w:val="TableParagraph"/>
              <w:spacing w:before="11" w:line="266" w:lineRule="auto"/>
              <w:ind w:left="32" w:right="118"/>
              <w:rPr>
                <w:sz w:val="20"/>
              </w:rPr>
            </w:pPr>
            <w:r w:rsidRPr="00364AF0">
              <w:rPr>
                <w:sz w:val="20"/>
              </w:rPr>
              <w:t>Ако се крв или изнутрице који потичу од више животиња сакупљају у истој посуди, пре завршеног постмортем прегледа, целокупан садржај посуде се проглашава небезбедним за исхрану људи ако један или више трупова од којих</w:t>
            </w:r>
          </w:p>
          <w:p w:rsidR="003A630D" w:rsidRPr="00364AF0" w:rsidRDefault="003A630D" w:rsidP="003A630D">
            <w:pPr>
              <w:pStyle w:val="TableParagraph"/>
              <w:spacing w:line="227" w:lineRule="exact"/>
              <w:ind w:left="32"/>
              <w:rPr>
                <w:sz w:val="20"/>
              </w:rPr>
            </w:pPr>
            <w:r w:rsidRPr="00364AF0">
              <w:rPr>
                <w:sz w:val="20"/>
              </w:rPr>
              <w:t>потичу крв или изнутрице није безбедан за исхрану људи</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564"/>
        </w:trPr>
        <w:tc>
          <w:tcPr>
            <w:tcW w:w="442" w:type="dxa"/>
          </w:tcPr>
          <w:p w:rsidR="003A630D" w:rsidRPr="00364AF0" w:rsidRDefault="003A630D" w:rsidP="003A630D">
            <w:pPr>
              <w:pStyle w:val="TableParagraph"/>
              <w:rPr>
                <w:sz w:val="18"/>
              </w:rPr>
            </w:pP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6"/>
              <w:rPr>
                <w:rFonts w:ascii="Trebuchet MS"/>
                <w:sz w:val="17"/>
              </w:rPr>
            </w:pPr>
          </w:p>
          <w:p w:rsidR="003A630D" w:rsidRPr="00364AF0" w:rsidRDefault="003A630D" w:rsidP="003A630D">
            <w:pPr>
              <w:pStyle w:val="TableParagraph"/>
              <w:ind w:left="70" w:right="54"/>
              <w:jc w:val="center"/>
              <w:rPr>
                <w:sz w:val="14"/>
              </w:rPr>
            </w:pPr>
            <w:r w:rsidRPr="00364AF0">
              <w:rPr>
                <w:w w:val="105"/>
                <w:sz w:val="14"/>
              </w:rPr>
              <w:t>62.1.</w:t>
            </w:r>
          </w:p>
        </w:tc>
        <w:tc>
          <w:tcPr>
            <w:tcW w:w="7299" w:type="dxa"/>
          </w:tcPr>
          <w:p w:rsidR="003A630D" w:rsidRPr="00364AF0" w:rsidRDefault="003A630D" w:rsidP="003A630D">
            <w:pPr>
              <w:pStyle w:val="TableParagraph"/>
              <w:spacing w:before="21" w:line="266" w:lineRule="auto"/>
              <w:ind w:left="32" w:right="2341"/>
              <w:rPr>
                <w:sz w:val="20"/>
              </w:rPr>
            </w:pPr>
            <w:r w:rsidRPr="00364AF0">
              <w:rPr>
                <w:sz w:val="20"/>
              </w:rPr>
              <w:t>По завршеном постмортем прегледу се уклањају: Тонзиле говеда, свиња и копитара на хигијенски начин;</w:t>
            </w:r>
          </w:p>
          <w:p w:rsidR="003A630D" w:rsidRPr="00364AF0" w:rsidRDefault="003A630D" w:rsidP="003A630D">
            <w:pPr>
              <w:pStyle w:val="TableParagraph"/>
              <w:spacing w:line="266" w:lineRule="auto"/>
              <w:ind w:left="32" w:right="419" w:hanging="1"/>
              <w:rPr>
                <w:sz w:val="20"/>
              </w:rPr>
            </w:pPr>
            <w:r w:rsidRPr="00364AF0">
              <w:rPr>
                <w:sz w:val="20"/>
              </w:rPr>
              <w:t>Делови који нису безбедни за исхрану људи из чистог дела кланице - по могућности одмах;</w:t>
            </w:r>
          </w:p>
          <w:p w:rsidR="003A630D" w:rsidRPr="00364AF0" w:rsidRDefault="003A630D" w:rsidP="003A630D">
            <w:pPr>
              <w:pStyle w:val="TableParagraph"/>
              <w:spacing w:line="228" w:lineRule="exact"/>
              <w:ind w:left="32"/>
              <w:rPr>
                <w:sz w:val="20"/>
              </w:rPr>
            </w:pPr>
            <w:r w:rsidRPr="00364AF0">
              <w:rPr>
                <w:sz w:val="20"/>
              </w:rPr>
              <w:t>Унутрашњи органи или делови унутрашњих органа који су заостали у трупу</w:t>
            </w:r>
          </w:p>
          <w:p w:rsidR="003A630D" w:rsidRPr="00364AF0" w:rsidRDefault="003A630D" w:rsidP="003A630D">
            <w:pPr>
              <w:pStyle w:val="TableParagraph"/>
              <w:spacing w:before="23"/>
              <w:ind w:left="32"/>
              <w:rPr>
                <w:sz w:val="20"/>
              </w:rPr>
            </w:pPr>
            <w:r w:rsidRPr="00364AF0">
              <w:rPr>
                <w:sz w:val="20"/>
              </w:rPr>
              <w:t>заклане животиње, осим бубрега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772"/>
        </w:trPr>
        <w:tc>
          <w:tcPr>
            <w:tcW w:w="442" w:type="dxa"/>
          </w:tcPr>
          <w:p w:rsidR="003A630D" w:rsidRPr="00364AF0" w:rsidRDefault="003A630D" w:rsidP="003A630D">
            <w:pPr>
              <w:pStyle w:val="TableParagraph"/>
              <w:spacing w:before="8"/>
              <w:rPr>
                <w:rFonts w:ascii="Trebuchet MS"/>
                <w:sz w:val="23"/>
              </w:rPr>
            </w:pPr>
          </w:p>
          <w:p w:rsidR="003A630D" w:rsidRPr="00364AF0" w:rsidRDefault="003A630D" w:rsidP="003A630D">
            <w:pPr>
              <w:pStyle w:val="TableParagraph"/>
              <w:ind w:left="74" w:right="56"/>
              <w:jc w:val="center"/>
              <w:rPr>
                <w:b/>
                <w:sz w:val="18"/>
              </w:rPr>
            </w:pPr>
            <w:r w:rsidRPr="00364AF0">
              <w:rPr>
                <w:b/>
                <w:w w:val="105"/>
                <w:sz w:val="18"/>
              </w:rPr>
              <w:t>23</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5"/>
              <w:rPr>
                <w:rFonts w:ascii="Trebuchet MS"/>
                <w:sz w:val="11"/>
              </w:rPr>
            </w:pPr>
          </w:p>
          <w:p w:rsidR="003A630D" w:rsidRPr="00364AF0" w:rsidRDefault="003A630D" w:rsidP="003A630D">
            <w:pPr>
              <w:pStyle w:val="TableParagraph"/>
              <w:ind w:left="70" w:right="54"/>
              <w:jc w:val="center"/>
              <w:rPr>
                <w:sz w:val="14"/>
              </w:rPr>
            </w:pPr>
            <w:r w:rsidRPr="00364AF0">
              <w:rPr>
                <w:w w:val="105"/>
                <w:sz w:val="14"/>
              </w:rPr>
              <w:t>62.2.</w:t>
            </w:r>
          </w:p>
        </w:tc>
        <w:tc>
          <w:tcPr>
            <w:tcW w:w="7299" w:type="dxa"/>
          </w:tcPr>
          <w:p w:rsidR="003A630D" w:rsidRPr="00364AF0" w:rsidRDefault="003A630D" w:rsidP="003A630D">
            <w:pPr>
              <w:pStyle w:val="TableParagraph"/>
              <w:spacing w:before="134" w:line="266" w:lineRule="auto"/>
              <w:ind w:left="32"/>
              <w:rPr>
                <w:sz w:val="20"/>
              </w:rPr>
            </w:pPr>
            <w:r w:rsidRPr="00364AF0">
              <w:rPr>
                <w:sz w:val="20"/>
              </w:rPr>
              <w:t>Месо које је задржано, односно које није безбедно за исхрану људи и нејестиви споредни производи, не долазе у додир са месом које је безбедно за исхрану људи</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4" w:right="56"/>
              <w:jc w:val="center"/>
              <w:rPr>
                <w:b/>
                <w:sz w:val="18"/>
              </w:rPr>
            </w:pPr>
            <w:r w:rsidRPr="00364AF0">
              <w:rPr>
                <w:b/>
                <w:w w:val="105"/>
                <w:sz w:val="18"/>
              </w:rPr>
              <w:t>24</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70" w:right="54"/>
              <w:jc w:val="center"/>
              <w:rPr>
                <w:sz w:val="14"/>
              </w:rPr>
            </w:pPr>
            <w:r w:rsidRPr="00364AF0">
              <w:rPr>
                <w:w w:val="105"/>
                <w:sz w:val="14"/>
              </w:rPr>
              <w:t>62.3.</w:t>
            </w:r>
          </w:p>
        </w:tc>
        <w:tc>
          <w:tcPr>
            <w:tcW w:w="7299" w:type="dxa"/>
          </w:tcPr>
          <w:p w:rsidR="003A630D" w:rsidRPr="00364AF0" w:rsidRDefault="003A630D" w:rsidP="003A630D">
            <w:pPr>
              <w:pStyle w:val="TableParagraph"/>
              <w:spacing w:before="2"/>
              <w:ind w:left="32"/>
              <w:rPr>
                <w:sz w:val="20"/>
              </w:rPr>
            </w:pPr>
            <w:r w:rsidRPr="00364AF0">
              <w:rPr>
                <w:sz w:val="20"/>
              </w:rPr>
              <w:t>По завршеном клању и прегледу после клања, месо се складишти у складу са</w:t>
            </w:r>
          </w:p>
          <w:p w:rsidR="003A630D" w:rsidRPr="00364AF0" w:rsidRDefault="003A630D" w:rsidP="003A630D">
            <w:pPr>
              <w:pStyle w:val="TableParagraph"/>
              <w:spacing w:before="24"/>
              <w:ind w:left="32"/>
              <w:rPr>
                <w:sz w:val="20"/>
              </w:rPr>
            </w:pPr>
            <w:r w:rsidRPr="00364AF0">
              <w:rPr>
                <w:sz w:val="20"/>
              </w:rPr>
              <w:t>условима који су у погледу складиштења тог меса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4" w:right="56"/>
              <w:jc w:val="center"/>
              <w:rPr>
                <w:b/>
                <w:sz w:val="18"/>
              </w:rPr>
            </w:pPr>
            <w:r w:rsidRPr="00364AF0">
              <w:rPr>
                <w:b/>
                <w:w w:val="105"/>
                <w:sz w:val="18"/>
              </w:rPr>
              <w:t>25</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2"/>
              <w:ind w:left="70" w:right="54"/>
              <w:jc w:val="center"/>
              <w:rPr>
                <w:sz w:val="14"/>
              </w:rPr>
            </w:pPr>
            <w:r w:rsidRPr="00364AF0">
              <w:rPr>
                <w:w w:val="105"/>
                <w:sz w:val="14"/>
              </w:rPr>
              <w:t>63.1.</w:t>
            </w:r>
          </w:p>
        </w:tc>
        <w:tc>
          <w:tcPr>
            <w:tcW w:w="7299" w:type="dxa"/>
          </w:tcPr>
          <w:p w:rsidR="003A630D" w:rsidRPr="00364AF0" w:rsidRDefault="003A630D" w:rsidP="003A630D">
            <w:pPr>
              <w:pStyle w:val="TableParagraph"/>
              <w:spacing w:before="11" w:line="266" w:lineRule="auto"/>
              <w:ind w:left="32" w:right="419"/>
              <w:rPr>
                <w:sz w:val="20"/>
              </w:rPr>
            </w:pPr>
            <w:r w:rsidRPr="00364AF0">
              <w:rPr>
                <w:sz w:val="20"/>
              </w:rPr>
              <w:t>Ако су желуци, црева, глава и ноге животиња намењени за даљу обраду: Желуци се чисте и</w:t>
            </w:r>
            <w:r w:rsidRPr="00364AF0">
              <w:rPr>
                <w:spacing w:val="-7"/>
                <w:sz w:val="20"/>
              </w:rPr>
              <w:t xml:space="preserve"> </w:t>
            </w:r>
            <w:r w:rsidRPr="00364AF0">
              <w:rPr>
                <w:sz w:val="20"/>
              </w:rPr>
              <w:t>шуре;</w:t>
            </w:r>
          </w:p>
          <w:p w:rsidR="003A630D" w:rsidRPr="00364AF0" w:rsidRDefault="003A630D" w:rsidP="003A630D">
            <w:pPr>
              <w:pStyle w:val="TableParagraph"/>
              <w:spacing w:line="228" w:lineRule="exact"/>
              <w:ind w:left="32"/>
              <w:rPr>
                <w:sz w:val="20"/>
              </w:rPr>
            </w:pPr>
            <w:r w:rsidRPr="00364AF0">
              <w:rPr>
                <w:sz w:val="20"/>
              </w:rPr>
              <w:t>Црева се празнe и</w:t>
            </w:r>
            <w:r w:rsidRPr="00364AF0">
              <w:rPr>
                <w:spacing w:val="2"/>
                <w:sz w:val="20"/>
              </w:rPr>
              <w:t xml:space="preserve"> </w:t>
            </w:r>
            <w:r w:rsidRPr="00364AF0">
              <w:rPr>
                <w:sz w:val="20"/>
              </w:rPr>
              <w:t>чистe;</w:t>
            </w:r>
          </w:p>
          <w:p w:rsidR="003A630D" w:rsidRPr="00364AF0" w:rsidRDefault="003A630D" w:rsidP="003A630D">
            <w:pPr>
              <w:pStyle w:val="TableParagraph"/>
              <w:spacing w:before="25"/>
              <w:ind w:left="32"/>
              <w:rPr>
                <w:sz w:val="20"/>
              </w:rPr>
            </w:pPr>
            <w:r w:rsidRPr="00364AF0">
              <w:rPr>
                <w:sz w:val="20"/>
              </w:rPr>
              <w:t>Скида се кожа са главе и ногу, ошуре се и са њих се уклањају длаке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4" w:right="56"/>
              <w:jc w:val="center"/>
              <w:rPr>
                <w:b/>
                <w:sz w:val="18"/>
              </w:rPr>
            </w:pPr>
            <w:r w:rsidRPr="00364AF0">
              <w:rPr>
                <w:b/>
                <w:w w:val="105"/>
                <w:sz w:val="18"/>
              </w:rPr>
              <w:t>26</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71" w:right="54"/>
              <w:jc w:val="center"/>
              <w:rPr>
                <w:sz w:val="14"/>
              </w:rPr>
            </w:pPr>
            <w:r w:rsidRPr="00364AF0">
              <w:rPr>
                <w:w w:val="105"/>
                <w:sz w:val="14"/>
              </w:rPr>
              <w:t>64.1.</w:t>
            </w:r>
          </w:p>
        </w:tc>
        <w:tc>
          <w:tcPr>
            <w:tcW w:w="7299" w:type="dxa"/>
          </w:tcPr>
          <w:p w:rsidR="003A630D" w:rsidRPr="00364AF0" w:rsidRDefault="003A630D" w:rsidP="003A630D">
            <w:pPr>
              <w:pStyle w:val="TableParagraph"/>
              <w:spacing w:before="2"/>
              <w:ind w:left="32"/>
              <w:rPr>
                <w:sz w:val="20"/>
              </w:rPr>
            </w:pPr>
            <w:r w:rsidRPr="00364AF0">
              <w:rPr>
                <w:sz w:val="20"/>
              </w:rPr>
              <w:t>Трупови домаћих копитара и папкара се у кланици расецају на полутке или</w:t>
            </w:r>
          </w:p>
          <w:p w:rsidR="003A630D" w:rsidRPr="00364AF0" w:rsidRDefault="003A630D" w:rsidP="003A630D">
            <w:pPr>
              <w:pStyle w:val="TableParagraph"/>
              <w:spacing w:before="24"/>
              <w:ind w:left="32"/>
              <w:rPr>
                <w:sz w:val="20"/>
              </w:rPr>
            </w:pPr>
            <w:r w:rsidRPr="00364AF0">
              <w:rPr>
                <w:sz w:val="20"/>
              </w:rPr>
              <w:t>четврти, а полутке на највише три дела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rPr>
                <w:sz w:val="18"/>
              </w:rPr>
            </w:pPr>
          </w:p>
        </w:tc>
        <w:tc>
          <w:tcPr>
            <w:tcW w:w="591" w:type="dxa"/>
          </w:tcPr>
          <w:p w:rsidR="003A630D" w:rsidRPr="00364AF0" w:rsidRDefault="003A630D" w:rsidP="003A630D">
            <w:pPr>
              <w:pStyle w:val="TableParagraph"/>
              <w:rPr>
                <w:sz w:val="18"/>
              </w:rPr>
            </w:pPr>
          </w:p>
        </w:tc>
        <w:tc>
          <w:tcPr>
            <w:tcW w:w="7299" w:type="dxa"/>
          </w:tcPr>
          <w:p w:rsidR="003A630D" w:rsidRPr="00364AF0" w:rsidRDefault="003A630D" w:rsidP="003A630D">
            <w:pPr>
              <w:pStyle w:val="TableParagraph"/>
              <w:spacing w:before="134"/>
              <w:ind w:left="2447" w:right="2431"/>
              <w:jc w:val="center"/>
              <w:rPr>
                <w:sz w:val="20"/>
              </w:rPr>
            </w:pPr>
            <w:r w:rsidRPr="00364AF0">
              <w:rPr>
                <w:w w:val="110"/>
                <w:sz w:val="20"/>
              </w:rPr>
              <w:t>Расецање и откоштавање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244"/>
        </w:trPr>
        <w:tc>
          <w:tcPr>
            <w:tcW w:w="442" w:type="dxa"/>
          </w:tcPr>
          <w:p w:rsidR="003A630D" w:rsidRPr="00364AF0" w:rsidRDefault="003A630D" w:rsidP="003A630D">
            <w:pPr>
              <w:pStyle w:val="TableParagraph"/>
              <w:spacing w:before="11"/>
              <w:ind w:left="74" w:right="56"/>
              <w:jc w:val="center"/>
              <w:rPr>
                <w:b/>
                <w:sz w:val="18"/>
              </w:rPr>
            </w:pPr>
            <w:r w:rsidRPr="00364AF0">
              <w:rPr>
                <w:b/>
                <w:w w:val="105"/>
                <w:sz w:val="18"/>
              </w:rPr>
              <w:t>27</w:t>
            </w:r>
          </w:p>
        </w:tc>
        <w:tc>
          <w:tcPr>
            <w:tcW w:w="591" w:type="dxa"/>
          </w:tcPr>
          <w:p w:rsidR="003A630D" w:rsidRPr="00364AF0" w:rsidRDefault="003A630D" w:rsidP="003A630D">
            <w:pPr>
              <w:pStyle w:val="TableParagraph"/>
              <w:spacing w:before="31"/>
              <w:ind w:left="71" w:right="54"/>
              <w:jc w:val="center"/>
              <w:rPr>
                <w:sz w:val="14"/>
              </w:rPr>
            </w:pPr>
            <w:r w:rsidRPr="00364AF0">
              <w:rPr>
                <w:w w:val="105"/>
                <w:sz w:val="14"/>
              </w:rPr>
              <w:t>64.3.1.</w:t>
            </w:r>
          </w:p>
        </w:tc>
        <w:tc>
          <w:tcPr>
            <w:tcW w:w="7299" w:type="dxa"/>
          </w:tcPr>
          <w:p w:rsidR="003A630D" w:rsidRPr="00364AF0" w:rsidRDefault="003A630D" w:rsidP="003A630D">
            <w:pPr>
              <w:pStyle w:val="TableParagraph"/>
              <w:spacing w:line="224" w:lineRule="exact"/>
              <w:ind w:left="32"/>
              <w:rPr>
                <w:sz w:val="20"/>
              </w:rPr>
            </w:pPr>
            <w:r w:rsidRPr="00364AF0">
              <w:rPr>
                <w:sz w:val="20"/>
              </w:rPr>
              <w:t>Месо за расецање се доноси у радне просторије поступно и по потреби</w:t>
            </w:r>
          </w:p>
        </w:tc>
        <w:tc>
          <w:tcPr>
            <w:tcW w:w="442" w:type="dxa"/>
          </w:tcPr>
          <w:p w:rsidR="003A630D" w:rsidRPr="00364AF0" w:rsidRDefault="003A630D" w:rsidP="003A630D">
            <w:pPr>
              <w:pStyle w:val="TableParagraph"/>
              <w:rPr>
                <w:sz w:val="16"/>
              </w:rPr>
            </w:pPr>
          </w:p>
        </w:tc>
        <w:tc>
          <w:tcPr>
            <w:tcW w:w="442" w:type="dxa"/>
          </w:tcPr>
          <w:p w:rsidR="003A630D" w:rsidRPr="00364AF0" w:rsidRDefault="003A630D" w:rsidP="003A630D">
            <w:pPr>
              <w:pStyle w:val="TableParagraph"/>
              <w:rPr>
                <w:sz w:val="16"/>
              </w:rPr>
            </w:pPr>
          </w:p>
        </w:tc>
        <w:tc>
          <w:tcPr>
            <w:tcW w:w="442" w:type="dxa"/>
          </w:tcPr>
          <w:p w:rsidR="003A630D" w:rsidRPr="00364AF0" w:rsidRDefault="003A630D" w:rsidP="003A630D">
            <w:pPr>
              <w:pStyle w:val="TableParagraph"/>
              <w:rPr>
                <w:sz w:val="16"/>
              </w:rPr>
            </w:pPr>
          </w:p>
        </w:tc>
      </w:tr>
      <w:tr w:rsidR="003A630D" w:rsidRPr="00364AF0" w:rsidTr="003A630D">
        <w:trPr>
          <w:trHeight w:val="1828"/>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
              <w:rPr>
                <w:rFonts w:ascii="Trebuchet MS"/>
                <w:sz w:val="15"/>
              </w:rPr>
            </w:pPr>
          </w:p>
          <w:p w:rsidR="003A630D" w:rsidRPr="00364AF0" w:rsidRDefault="003A630D" w:rsidP="003A630D">
            <w:pPr>
              <w:pStyle w:val="TableParagraph"/>
              <w:spacing w:before="1"/>
              <w:ind w:left="75" w:right="56"/>
              <w:jc w:val="center"/>
              <w:rPr>
                <w:b/>
                <w:sz w:val="18"/>
              </w:rPr>
            </w:pPr>
            <w:r w:rsidRPr="00364AF0">
              <w:rPr>
                <w:b/>
                <w:w w:val="105"/>
                <w:sz w:val="18"/>
              </w:rPr>
              <w:t>28</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7"/>
              <w:rPr>
                <w:rFonts w:ascii="Trebuchet MS"/>
                <w:sz w:val="12"/>
              </w:rPr>
            </w:pPr>
          </w:p>
          <w:p w:rsidR="003A630D" w:rsidRPr="00364AF0" w:rsidRDefault="003A630D" w:rsidP="003A630D">
            <w:pPr>
              <w:pStyle w:val="TableParagraph"/>
              <w:ind w:left="91"/>
              <w:rPr>
                <w:sz w:val="14"/>
              </w:rPr>
            </w:pPr>
            <w:r w:rsidRPr="00364AF0">
              <w:rPr>
                <w:w w:val="105"/>
                <w:sz w:val="14"/>
              </w:rPr>
              <w:t>64.3.2.</w:t>
            </w:r>
          </w:p>
          <w:p w:rsidR="003A630D" w:rsidRPr="00364AF0" w:rsidRDefault="003A630D" w:rsidP="003A630D">
            <w:pPr>
              <w:pStyle w:val="TableParagraph"/>
              <w:spacing w:before="28"/>
              <w:ind w:left="91"/>
              <w:rPr>
                <w:sz w:val="14"/>
              </w:rPr>
            </w:pPr>
            <w:r w:rsidRPr="00364AF0">
              <w:rPr>
                <w:w w:val="105"/>
                <w:sz w:val="14"/>
              </w:rPr>
              <w:t>64.4.1.</w:t>
            </w:r>
          </w:p>
          <w:p w:rsidR="003A630D" w:rsidRPr="00364AF0" w:rsidRDefault="003A630D" w:rsidP="003A630D">
            <w:pPr>
              <w:pStyle w:val="TableParagraph"/>
              <w:spacing w:before="29"/>
              <w:ind w:left="91"/>
              <w:rPr>
                <w:sz w:val="14"/>
              </w:rPr>
            </w:pPr>
            <w:r w:rsidRPr="00364AF0">
              <w:rPr>
                <w:w w:val="105"/>
                <w:sz w:val="14"/>
              </w:rPr>
              <w:t>64.4.2.</w:t>
            </w:r>
          </w:p>
        </w:tc>
        <w:tc>
          <w:tcPr>
            <w:tcW w:w="7299" w:type="dxa"/>
          </w:tcPr>
          <w:p w:rsidR="003A630D" w:rsidRPr="00364AF0" w:rsidRDefault="003A630D" w:rsidP="003A630D">
            <w:pPr>
              <w:pStyle w:val="TableParagraph"/>
              <w:spacing w:before="26" w:line="266" w:lineRule="auto"/>
              <w:ind w:left="32" w:right="19"/>
              <w:rPr>
                <w:sz w:val="20"/>
              </w:rPr>
            </w:pPr>
            <w:r w:rsidRPr="00364AF0">
              <w:rPr>
                <w:sz w:val="20"/>
              </w:rPr>
              <w:t>Током расецања, откоштавања, исецања, сечења на одреске, сечења у коцке или било које друге фазе омотавања и паковања температура изнутрица се одржава највише до 3°С, а осталог меса највише до 7°С, и то путем одржавања температуре околине/просторије највише до 12°С или помоћу неког другог система са истим ефектом, или се:</w:t>
            </w:r>
          </w:p>
          <w:p w:rsidR="003A630D" w:rsidRPr="00364AF0" w:rsidRDefault="003A630D" w:rsidP="003A630D">
            <w:pPr>
              <w:pStyle w:val="TableParagraph"/>
              <w:spacing w:line="226" w:lineRule="exact"/>
              <w:ind w:left="32"/>
              <w:rPr>
                <w:sz w:val="20"/>
              </w:rPr>
            </w:pPr>
            <w:r w:rsidRPr="00364AF0">
              <w:rPr>
                <w:sz w:val="20"/>
              </w:rPr>
              <w:t>Хлади током откоштавања и расецања, под истим температурним режимом;</w:t>
            </w:r>
          </w:p>
          <w:p w:rsidR="003A630D" w:rsidRPr="00364AF0" w:rsidRDefault="003A630D" w:rsidP="003A630D">
            <w:pPr>
              <w:pStyle w:val="TableParagraph"/>
              <w:spacing w:before="24"/>
              <w:ind w:left="32"/>
              <w:rPr>
                <w:sz w:val="20"/>
              </w:rPr>
            </w:pPr>
            <w:r w:rsidRPr="00364AF0">
              <w:rPr>
                <w:sz w:val="20"/>
              </w:rPr>
              <w:t>Хлади одмах након клања и расецања, под истим температурним режимом</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5" w:right="56"/>
              <w:jc w:val="center"/>
              <w:rPr>
                <w:b/>
                <w:sz w:val="18"/>
              </w:rPr>
            </w:pPr>
            <w:r w:rsidRPr="00364AF0">
              <w:rPr>
                <w:b/>
                <w:w w:val="105"/>
                <w:sz w:val="18"/>
              </w:rPr>
              <w:t>29</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71" w:right="54"/>
              <w:jc w:val="center"/>
              <w:rPr>
                <w:sz w:val="14"/>
              </w:rPr>
            </w:pPr>
            <w:r w:rsidRPr="00364AF0">
              <w:rPr>
                <w:w w:val="105"/>
                <w:sz w:val="14"/>
              </w:rPr>
              <w:t>64.3.3.</w:t>
            </w:r>
          </w:p>
        </w:tc>
        <w:tc>
          <w:tcPr>
            <w:tcW w:w="7299" w:type="dxa"/>
          </w:tcPr>
          <w:p w:rsidR="003A630D" w:rsidRPr="00364AF0" w:rsidRDefault="003A630D" w:rsidP="003A630D">
            <w:pPr>
              <w:pStyle w:val="TableParagraph"/>
              <w:spacing w:before="2"/>
              <w:ind w:left="33"/>
              <w:rPr>
                <w:sz w:val="20"/>
              </w:rPr>
            </w:pPr>
            <w:r w:rsidRPr="00364AF0">
              <w:rPr>
                <w:sz w:val="20"/>
              </w:rPr>
              <w:t>Унакрсна контаминација се избегава тако што се послови расецања меса</w:t>
            </w:r>
          </w:p>
          <w:p w:rsidR="003A630D" w:rsidRPr="00364AF0" w:rsidRDefault="003A630D" w:rsidP="003A630D">
            <w:pPr>
              <w:pStyle w:val="TableParagraph"/>
              <w:spacing w:before="24"/>
              <w:ind w:left="33"/>
              <w:rPr>
                <w:sz w:val="20"/>
              </w:rPr>
            </w:pPr>
            <w:r w:rsidRPr="00364AF0">
              <w:rPr>
                <w:sz w:val="20"/>
              </w:rPr>
              <w:t>различитих врста животиња временски или просторно одвајају</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rPr>
                <w:sz w:val="18"/>
              </w:rPr>
            </w:pPr>
          </w:p>
        </w:tc>
        <w:tc>
          <w:tcPr>
            <w:tcW w:w="591" w:type="dxa"/>
          </w:tcPr>
          <w:p w:rsidR="003A630D" w:rsidRPr="00364AF0" w:rsidRDefault="003A630D" w:rsidP="003A630D">
            <w:pPr>
              <w:pStyle w:val="TableParagraph"/>
              <w:rPr>
                <w:sz w:val="18"/>
              </w:rPr>
            </w:pPr>
          </w:p>
        </w:tc>
        <w:tc>
          <w:tcPr>
            <w:tcW w:w="7299" w:type="dxa"/>
          </w:tcPr>
          <w:p w:rsidR="003A630D" w:rsidRPr="00364AF0" w:rsidRDefault="003A630D" w:rsidP="003A630D">
            <w:pPr>
              <w:pStyle w:val="TableParagraph"/>
              <w:spacing w:before="134"/>
              <w:ind w:left="2447" w:right="2431"/>
              <w:jc w:val="center"/>
              <w:rPr>
                <w:sz w:val="20"/>
              </w:rPr>
            </w:pPr>
            <w:r w:rsidRPr="00364AF0">
              <w:rPr>
                <w:w w:val="110"/>
                <w:sz w:val="20"/>
              </w:rPr>
              <w:t>Складиштење и превоз</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5"/>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5" w:right="56"/>
              <w:jc w:val="center"/>
              <w:rPr>
                <w:b/>
                <w:sz w:val="18"/>
              </w:rPr>
            </w:pPr>
            <w:r w:rsidRPr="00364AF0">
              <w:rPr>
                <w:b/>
                <w:w w:val="105"/>
                <w:sz w:val="18"/>
              </w:rPr>
              <w:t>30</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2"/>
              <w:ind w:left="71" w:right="54"/>
              <w:jc w:val="center"/>
              <w:rPr>
                <w:sz w:val="14"/>
              </w:rPr>
            </w:pPr>
            <w:r w:rsidRPr="00364AF0">
              <w:rPr>
                <w:w w:val="105"/>
                <w:sz w:val="14"/>
              </w:rPr>
              <w:t>67.1.1.</w:t>
            </w:r>
          </w:p>
        </w:tc>
        <w:tc>
          <w:tcPr>
            <w:tcW w:w="7299" w:type="dxa"/>
          </w:tcPr>
          <w:p w:rsidR="003A630D" w:rsidRPr="00364AF0" w:rsidRDefault="003A630D" w:rsidP="003A630D">
            <w:pPr>
              <w:pStyle w:val="TableParagraph"/>
              <w:spacing w:before="11" w:line="266" w:lineRule="auto"/>
              <w:ind w:left="33"/>
              <w:rPr>
                <w:sz w:val="20"/>
              </w:rPr>
            </w:pPr>
            <w:r w:rsidRPr="00364AF0">
              <w:rPr>
                <w:sz w:val="20"/>
              </w:rPr>
              <w:t>По обављеном посмортем прегледу, месо се хлади у складу са кривом хлађења која осигурава стално снижење температуре, како би се постигла температура у изнутрицама највише до 3° С, а осталог меса највише до 7°С, ако није другачије</w:t>
            </w:r>
          </w:p>
          <w:p w:rsidR="003A630D" w:rsidRPr="00364AF0" w:rsidRDefault="003A630D" w:rsidP="003A630D">
            <w:pPr>
              <w:pStyle w:val="TableParagraph"/>
              <w:spacing w:line="227" w:lineRule="exact"/>
              <w:ind w:left="33"/>
              <w:rPr>
                <w:sz w:val="20"/>
              </w:rPr>
            </w:pPr>
            <w:r w:rsidRPr="00364AF0">
              <w:rPr>
                <w:sz w:val="20"/>
              </w:rPr>
              <w:t>прописано</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5" w:right="56"/>
              <w:jc w:val="center"/>
              <w:rPr>
                <w:b/>
                <w:sz w:val="18"/>
              </w:rPr>
            </w:pPr>
            <w:r w:rsidRPr="00364AF0">
              <w:rPr>
                <w:b/>
                <w:w w:val="105"/>
                <w:sz w:val="18"/>
              </w:rPr>
              <w:t>31</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71" w:right="54"/>
              <w:jc w:val="center"/>
              <w:rPr>
                <w:sz w:val="14"/>
              </w:rPr>
            </w:pPr>
            <w:r w:rsidRPr="00364AF0">
              <w:rPr>
                <w:w w:val="105"/>
                <w:sz w:val="14"/>
              </w:rPr>
              <w:t>67.1.2.</w:t>
            </w:r>
          </w:p>
        </w:tc>
        <w:tc>
          <w:tcPr>
            <w:tcW w:w="7299" w:type="dxa"/>
          </w:tcPr>
          <w:p w:rsidR="003A630D" w:rsidRPr="00364AF0" w:rsidRDefault="003A630D" w:rsidP="003A630D">
            <w:pPr>
              <w:pStyle w:val="TableParagraph"/>
              <w:spacing w:before="2"/>
              <w:ind w:left="33"/>
              <w:rPr>
                <w:sz w:val="20"/>
              </w:rPr>
            </w:pPr>
            <w:r w:rsidRPr="00364AF0">
              <w:rPr>
                <w:sz w:val="20"/>
              </w:rPr>
              <w:t>Током процеса хлађења је обезбеђена одговарајућа вентилација како би се</w:t>
            </w:r>
          </w:p>
          <w:p w:rsidR="003A630D" w:rsidRPr="00364AF0" w:rsidRDefault="003A630D" w:rsidP="003A630D">
            <w:pPr>
              <w:pStyle w:val="TableParagraph"/>
              <w:spacing w:before="24"/>
              <w:ind w:left="33"/>
              <w:rPr>
                <w:sz w:val="20"/>
              </w:rPr>
            </w:pPr>
            <w:r w:rsidRPr="00364AF0">
              <w:rPr>
                <w:sz w:val="20"/>
              </w:rPr>
              <w:t>спречила кондензација на површини меса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5" w:right="56"/>
              <w:jc w:val="center"/>
              <w:rPr>
                <w:b/>
                <w:sz w:val="18"/>
              </w:rPr>
            </w:pPr>
            <w:r w:rsidRPr="00364AF0">
              <w:rPr>
                <w:b/>
                <w:w w:val="105"/>
                <w:sz w:val="18"/>
              </w:rPr>
              <w:t>32</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71" w:right="53"/>
              <w:jc w:val="center"/>
              <w:rPr>
                <w:sz w:val="14"/>
              </w:rPr>
            </w:pPr>
            <w:r w:rsidRPr="00364AF0">
              <w:rPr>
                <w:w w:val="105"/>
                <w:sz w:val="14"/>
              </w:rPr>
              <w:t>67.1.3.</w:t>
            </w:r>
          </w:p>
        </w:tc>
        <w:tc>
          <w:tcPr>
            <w:tcW w:w="7299" w:type="dxa"/>
          </w:tcPr>
          <w:p w:rsidR="003A630D" w:rsidRPr="00364AF0" w:rsidRDefault="003A630D" w:rsidP="003A630D">
            <w:pPr>
              <w:pStyle w:val="TableParagraph"/>
              <w:spacing w:before="2"/>
              <w:ind w:left="33"/>
              <w:rPr>
                <w:sz w:val="20"/>
              </w:rPr>
            </w:pPr>
            <w:r w:rsidRPr="00364AF0">
              <w:rPr>
                <w:sz w:val="20"/>
              </w:rPr>
              <w:t>Месо током процеса хлађења постиже температуру до највише 7°С, која се</w:t>
            </w:r>
          </w:p>
          <w:p w:rsidR="003A630D" w:rsidRPr="00364AF0" w:rsidRDefault="003A630D" w:rsidP="003A630D">
            <w:pPr>
              <w:pStyle w:val="TableParagraph"/>
              <w:spacing w:before="24"/>
              <w:ind w:left="33"/>
              <w:rPr>
                <w:sz w:val="20"/>
              </w:rPr>
            </w:pPr>
            <w:r w:rsidRPr="00364AF0">
              <w:rPr>
                <w:sz w:val="20"/>
              </w:rPr>
              <w:t>одржава током складиштења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bl>
    <w:p w:rsidR="003A630D" w:rsidRPr="00364AF0" w:rsidRDefault="003A630D" w:rsidP="003A630D">
      <w:pPr>
        <w:rPr>
          <w:sz w:val="18"/>
        </w:rPr>
        <w:sectPr w:rsidR="003A630D" w:rsidRPr="00364AF0">
          <w:pgSz w:w="12240" w:h="15840"/>
          <w:pgMar w:top="280" w:right="1100" w:bottom="280" w:left="124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3A630D" w:rsidRPr="00364AF0" w:rsidTr="003A630D">
        <w:trPr>
          <w:trHeight w:val="1828"/>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
              <w:rPr>
                <w:rFonts w:ascii="Trebuchet MS"/>
                <w:sz w:val="15"/>
              </w:rPr>
            </w:pPr>
          </w:p>
          <w:p w:rsidR="003A630D" w:rsidRPr="00364AF0" w:rsidRDefault="003A630D" w:rsidP="003A630D">
            <w:pPr>
              <w:pStyle w:val="TableParagraph"/>
              <w:spacing w:before="1"/>
              <w:ind w:left="73" w:right="56"/>
              <w:jc w:val="center"/>
              <w:rPr>
                <w:b/>
                <w:sz w:val="18"/>
              </w:rPr>
            </w:pPr>
            <w:r w:rsidRPr="00364AF0">
              <w:rPr>
                <w:b/>
                <w:w w:val="105"/>
                <w:sz w:val="18"/>
              </w:rPr>
              <w:t>33</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
              <w:rPr>
                <w:rFonts w:ascii="Trebuchet MS"/>
                <w:sz w:val="14"/>
              </w:rPr>
            </w:pPr>
          </w:p>
          <w:p w:rsidR="003A630D" w:rsidRPr="00364AF0" w:rsidRDefault="003A630D" w:rsidP="003A630D">
            <w:pPr>
              <w:pStyle w:val="TableParagraph"/>
              <w:spacing w:before="1"/>
              <w:ind w:left="90"/>
              <w:rPr>
                <w:sz w:val="14"/>
              </w:rPr>
            </w:pPr>
            <w:r w:rsidRPr="00364AF0">
              <w:rPr>
                <w:w w:val="105"/>
                <w:sz w:val="14"/>
              </w:rPr>
              <w:t>67.1.4.</w:t>
            </w:r>
          </w:p>
        </w:tc>
        <w:tc>
          <w:tcPr>
            <w:tcW w:w="7299" w:type="dxa"/>
          </w:tcPr>
          <w:p w:rsidR="003A630D" w:rsidRPr="00364AF0" w:rsidRDefault="003A630D" w:rsidP="003A630D">
            <w:pPr>
              <w:pStyle w:val="TableParagraph"/>
              <w:spacing w:before="153" w:line="266" w:lineRule="auto"/>
              <w:ind w:left="32"/>
              <w:rPr>
                <w:sz w:val="20"/>
              </w:rPr>
            </w:pPr>
            <w:r w:rsidRPr="00364AF0">
              <w:rPr>
                <w:sz w:val="20"/>
              </w:rPr>
              <w:t>Месо након клања не мора да постигне температуру до највише 7°С ако служи за производњу посебних производа, и под условом да:</w:t>
            </w:r>
          </w:p>
          <w:p w:rsidR="003A630D" w:rsidRPr="00364AF0" w:rsidRDefault="003A630D" w:rsidP="003A630D">
            <w:pPr>
              <w:pStyle w:val="TableParagraph"/>
              <w:spacing w:line="266" w:lineRule="auto"/>
              <w:ind w:left="32" w:right="419"/>
              <w:rPr>
                <w:sz w:val="20"/>
              </w:rPr>
            </w:pPr>
            <w:r w:rsidRPr="00364AF0">
              <w:rPr>
                <w:sz w:val="20"/>
              </w:rPr>
              <w:t>Ветеринарски инспектор одреди услове превоза из једног одређеног објекта у други одређени објекат;</w:t>
            </w:r>
          </w:p>
          <w:p w:rsidR="003A630D" w:rsidRPr="00364AF0" w:rsidRDefault="003A630D" w:rsidP="003A630D">
            <w:pPr>
              <w:pStyle w:val="TableParagraph"/>
              <w:spacing w:line="266" w:lineRule="auto"/>
              <w:ind w:left="32" w:right="118" w:hanging="1"/>
              <w:rPr>
                <w:sz w:val="20"/>
              </w:rPr>
            </w:pPr>
            <w:r w:rsidRPr="00364AF0">
              <w:rPr>
                <w:sz w:val="20"/>
              </w:rPr>
              <w:t>Месо је одмах отпремљено из кланице или просторије за расецање који се налази на истом месту као и кланица, под условом да превоз не траје дуже од два сата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3" w:right="56"/>
              <w:jc w:val="center"/>
              <w:rPr>
                <w:b/>
                <w:sz w:val="18"/>
              </w:rPr>
            </w:pPr>
            <w:r w:rsidRPr="00364AF0">
              <w:rPr>
                <w:b/>
                <w:w w:val="105"/>
                <w:sz w:val="18"/>
              </w:rPr>
              <w:t>34</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90"/>
              <w:rPr>
                <w:sz w:val="14"/>
              </w:rPr>
            </w:pPr>
            <w:r w:rsidRPr="00364AF0">
              <w:rPr>
                <w:w w:val="105"/>
                <w:sz w:val="14"/>
              </w:rPr>
              <w:t>67.1.5.</w:t>
            </w:r>
          </w:p>
        </w:tc>
        <w:tc>
          <w:tcPr>
            <w:tcW w:w="7299" w:type="dxa"/>
          </w:tcPr>
          <w:p w:rsidR="003A630D" w:rsidRPr="00364AF0" w:rsidRDefault="003A630D" w:rsidP="003A630D">
            <w:pPr>
              <w:pStyle w:val="TableParagraph"/>
              <w:spacing w:before="2"/>
              <w:ind w:left="32"/>
              <w:rPr>
                <w:sz w:val="20"/>
              </w:rPr>
            </w:pPr>
            <w:r w:rsidRPr="00364AF0">
              <w:rPr>
                <w:sz w:val="20"/>
              </w:rPr>
              <w:t>Месо намењено замрзавању се замрзава без непотребног одлагања, узимајући у</w:t>
            </w:r>
          </w:p>
          <w:p w:rsidR="003A630D" w:rsidRPr="00364AF0" w:rsidRDefault="003A630D" w:rsidP="003A630D">
            <w:pPr>
              <w:pStyle w:val="TableParagraph"/>
              <w:spacing w:before="24"/>
              <w:ind w:left="32"/>
              <w:rPr>
                <w:sz w:val="20"/>
              </w:rPr>
            </w:pPr>
            <w:r w:rsidRPr="00364AF0">
              <w:rPr>
                <w:sz w:val="20"/>
              </w:rPr>
              <w:t>обзир, тамо где је то неопходно, и период стабилизације пре замрзавања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3" w:right="56"/>
              <w:jc w:val="center"/>
              <w:rPr>
                <w:b/>
                <w:sz w:val="18"/>
              </w:rPr>
            </w:pPr>
            <w:r w:rsidRPr="00364AF0">
              <w:rPr>
                <w:b/>
                <w:w w:val="105"/>
                <w:sz w:val="18"/>
              </w:rPr>
              <w:t>35</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8"/>
              <w:rPr>
                <w:rFonts w:ascii="Trebuchet MS"/>
                <w:sz w:val="14"/>
              </w:rPr>
            </w:pPr>
          </w:p>
          <w:p w:rsidR="003A630D" w:rsidRPr="00364AF0" w:rsidRDefault="003A630D" w:rsidP="003A630D">
            <w:pPr>
              <w:pStyle w:val="TableParagraph"/>
              <w:spacing w:before="1"/>
              <w:ind w:left="90"/>
              <w:rPr>
                <w:sz w:val="14"/>
              </w:rPr>
            </w:pPr>
            <w:r w:rsidRPr="00364AF0">
              <w:rPr>
                <w:w w:val="105"/>
                <w:sz w:val="14"/>
              </w:rPr>
              <w:t>67.1.6.</w:t>
            </w:r>
          </w:p>
          <w:p w:rsidR="003A630D" w:rsidRPr="00364AF0" w:rsidRDefault="003A630D" w:rsidP="003A630D">
            <w:pPr>
              <w:pStyle w:val="TableParagraph"/>
              <w:spacing w:before="28"/>
              <w:ind w:left="145"/>
              <w:rPr>
                <w:sz w:val="14"/>
              </w:rPr>
            </w:pPr>
            <w:r w:rsidRPr="00364AF0">
              <w:rPr>
                <w:w w:val="105"/>
                <w:sz w:val="14"/>
              </w:rPr>
              <w:t>67.3.</w:t>
            </w:r>
          </w:p>
        </w:tc>
        <w:tc>
          <w:tcPr>
            <w:tcW w:w="7299" w:type="dxa"/>
          </w:tcPr>
          <w:p w:rsidR="003A630D" w:rsidRPr="00364AF0" w:rsidRDefault="003A630D" w:rsidP="003A630D">
            <w:pPr>
              <w:pStyle w:val="TableParagraph"/>
              <w:spacing w:before="11" w:line="266" w:lineRule="auto"/>
              <w:ind w:left="32" w:right="419"/>
              <w:rPr>
                <w:sz w:val="20"/>
              </w:rPr>
            </w:pPr>
            <w:r w:rsidRPr="00364AF0">
              <w:rPr>
                <w:sz w:val="20"/>
              </w:rPr>
              <w:t>Неупаковано месо се складишти и превози одвојено од упакованог меса, осим ако се складиштење и превоз обавља у различито време или ако материјал за</w:t>
            </w:r>
          </w:p>
          <w:p w:rsidR="003A630D" w:rsidRPr="00364AF0" w:rsidRDefault="003A630D" w:rsidP="003A630D">
            <w:pPr>
              <w:pStyle w:val="TableParagraph"/>
              <w:spacing w:line="228" w:lineRule="exact"/>
              <w:ind w:left="32"/>
              <w:rPr>
                <w:sz w:val="20"/>
              </w:rPr>
            </w:pPr>
            <w:r w:rsidRPr="00364AF0">
              <w:rPr>
                <w:sz w:val="20"/>
              </w:rPr>
              <w:t>паковање и начин складиштења или превоза не представљају извор контаминације</w:t>
            </w:r>
          </w:p>
          <w:p w:rsidR="003A630D" w:rsidRPr="00364AF0" w:rsidRDefault="003A630D" w:rsidP="003A630D">
            <w:pPr>
              <w:pStyle w:val="TableParagraph"/>
              <w:spacing w:before="25"/>
              <w:ind w:left="32"/>
              <w:rPr>
                <w:sz w:val="20"/>
              </w:rPr>
            </w:pPr>
            <w:r w:rsidRPr="00364AF0">
              <w:rPr>
                <w:sz w:val="20"/>
              </w:rPr>
              <w:t>меса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rPr>
                <w:sz w:val="18"/>
              </w:rPr>
            </w:pPr>
          </w:p>
        </w:tc>
        <w:tc>
          <w:tcPr>
            <w:tcW w:w="591" w:type="dxa"/>
          </w:tcPr>
          <w:p w:rsidR="003A630D" w:rsidRPr="00364AF0" w:rsidRDefault="003A630D" w:rsidP="003A630D">
            <w:pPr>
              <w:pStyle w:val="TableParagraph"/>
              <w:rPr>
                <w:sz w:val="18"/>
              </w:rPr>
            </w:pPr>
          </w:p>
        </w:tc>
        <w:tc>
          <w:tcPr>
            <w:tcW w:w="7299" w:type="dxa"/>
          </w:tcPr>
          <w:p w:rsidR="003A630D" w:rsidRPr="00364AF0" w:rsidRDefault="003A630D" w:rsidP="003A630D">
            <w:pPr>
              <w:pStyle w:val="TableParagraph"/>
              <w:spacing w:before="134"/>
              <w:ind w:left="2154"/>
              <w:rPr>
                <w:sz w:val="20"/>
              </w:rPr>
            </w:pPr>
            <w:r w:rsidRPr="00364AF0">
              <w:rPr>
                <w:w w:val="110"/>
                <w:sz w:val="20"/>
              </w:rPr>
              <w:t>Кланица за живину и лагоморфе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4" w:right="56"/>
              <w:jc w:val="center"/>
              <w:rPr>
                <w:b/>
                <w:sz w:val="18"/>
              </w:rPr>
            </w:pPr>
            <w:r w:rsidRPr="00364AF0">
              <w:rPr>
                <w:b/>
                <w:w w:val="105"/>
                <w:sz w:val="18"/>
              </w:rPr>
              <w:t>36</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90"/>
              <w:rPr>
                <w:sz w:val="14"/>
              </w:rPr>
            </w:pPr>
            <w:r w:rsidRPr="00364AF0">
              <w:rPr>
                <w:w w:val="105"/>
                <w:sz w:val="14"/>
              </w:rPr>
              <w:t>68.1.1.</w:t>
            </w:r>
          </w:p>
        </w:tc>
        <w:tc>
          <w:tcPr>
            <w:tcW w:w="7299" w:type="dxa"/>
          </w:tcPr>
          <w:p w:rsidR="003A630D" w:rsidRPr="00364AF0" w:rsidRDefault="003A630D" w:rsidP="003A630D">
            <w:pPr>
              <w:pStyle w:val="TableParagraph"/>
              <w:spacing w:before="2"/>
              <w:ind w:left="32"/>
              <w:rPr>
                <w:sz w:val="20"/>
              </w:rPr>
            </w:pPr>
            <w:r w:rsidRPr="00364AF0">
              <w:rPr>
                <w:sz w:val="20"/>
              </w:rPr>
              <w:t>Током сакупљања и превоза се са животињама поступа на начин којим се избегава</w:t>
            </w:r>
          </w:p>
          <w:p w:rsidR="003A630D" w:rsidRPr="00364AF0" w:rsidRDefault="003A630D" w:rsidP="003A630D">
            <w:pPr>
              <w:pStyle w:val="TableParagraph"/>
              <w:spacing w:before="24"/>
              <w:ind w:left="32"/>
              <w:rPr>
                <w:sz w:val="20"/>
              </w:rPr>
            </w:pPr>
            <w:r w:rsidRPr="00364AF0">
              <w:rPr>
                <w:sz w:val="20"/>
              </w:rPr>
              <w:t>њихово непотребно узнемиравање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300"/>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21"/>
              <w:ind w:left="74" w:right="56"/>
              <w:jc w:val="center"/>
              <w:rPr>
                <w:b/>
                <w:sz w:val="18"/>
              </w:rPr>
            </w:pPr>
            <w:r w:rsidRPr="00364AF0">
              <w:rPr>
                <w:b/>
                <w:w w:val="105"/>
                <w:sz w:val="18"/>
              </w:rPr>
              <w:t>37</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20"/>
              </w:rPr>
            </w:pPr>
          </w:p>
          <w:p w:rsidR="003A630D" w:rsidRPr="00364AF0" w:rsidRDefault="003A630D" w:rsidP="003A630D">
            <w:pPr>
              <w:pStyle w:val="TableParagraph"/>
              <w:ind w:left="90"/>
              <w:rPr>
                <w:sz w:val="14"/>
              </w:rPr>
            </w:pPr>
            <w:r w:rsidRPr="00364AF0">
              <w:rPr>
                <w:w w:val="105"/>
                <w:sz w:val="14"/>
              </w:rPr>
              <w:t>68.1.2.</w:t>
            </w:r>
          </w:p>
        </w:tc>
        <w:tc>
          <w:tcPr>
            <w:tcW w:w="7299" w:type="dxa"/>
          </w:tcPr>
          <w:p w:rsidR="003A630D" w:rsidRPr="00364AF0" w:rsidRDefault="003A630D" w:rsidP="003A630D">
            <w:pPr>
              <w:pStyle w:val="TableParagraph"/>
              <w:spacing w:before="16" w:line="266" w:lineRule="auto"/>
              <w:ind w:left="32" w:right="19"/>
              <w:rPr>
                <w:sz w:val="20"/>
              </w:rPr>
            </w:pPr>
            <w:r w:rsidRPr="00364AF0">
              <w:rPr>
                <w:sz w:val="20"/>
              </w:rPr>
              <w:t>Животиње које показују симптоме болести, или које потичу из јата односно запата за које је утврђено да је заражено узрочницима који угрожавају јавно здравље, се превозе у кланицу ако је то одобрио надлежни орган у складу са законом и ако је то у складу са посебним прописима о мерама за откривање, спречавање ширења,</w:t>
            </w:r>
          </w:p>
          <w:p w:rsidR="003A630D" w:rsidRPr="00364AF0" w:rsidRDefault="003A630D" w:rsidP="003A630D">
            <w:pPr>
              <w:pStyle w:val="TableParagraph"/>
              <w:spacing w:line="226" w:lineRule="exact"/>
              <w:ind w:left="32"/>
              <w:rPr>
                <w:sz w:val="20"/>
              </w:rPr>
            </w:pPr>
            <w:r w:rsidRPr="00364AF0">
              <w:rPr>
                <w:sz w:val="20"/>
              </w:rPr>
              <w:t>сузбијање и искорењивање заразних болести животиња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300"/>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21"/>
              <w:ind w:left="73" w:right="56"/>
              <w:jc w:val="center"/>
              <w:rPr>
                <w:b/>
                <w:sz w:val="18"/>
              </w:rPr>
            </w:pPr>
            <w:r w:rsidRPr="00364AF0">
              <w:rPr>
                <w:b/>
                <w:w w:val="105"/>
                <w:sz w:val="18"/>
              </w:rPr>
              <w:t>38</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20"/>
              </w:rPr>
            </w:pPr>
          </w:p>
          <w:p w:rsidR="003A630D" w:rsidRPr="00364AF0" w:rsidRDefault="003A630D" w:rsidP="003A630D">
            <w:pPr>
              <w:pStyle w:val="TableParagraph"/>
              <w:ind w:left="90"/>
              <w:rPr>
                <w:sz w:val="14"/>
              </w:rPr>
            </w:pPr>
            <w:r w:rsidRPr="00364AF0">
              <w:rPr>
                <w:w w:val="105"/>
                <w:sz w:val="14"/>
              </w:rPr>
              <w:t>68.1.3.</w:t>
            </w:r>
          </w:p>
        </w:tc>
        <w:tc>
          <w:tcPr>
            <w:tcW w:w="7299" w:type="dxa"/>
          </w:tcPr>
          <w:p w:rsidR="003A630D" w:rsidRPr="00364AF0" w:rsidRDefault="003A630D" w:rsidP="003A630D">
            <w:pPr>
              <w:pStyle w:val="TableParagraph"/>
              <w:spacing w:before="143" w:line="266" w:lineRule="auto"/>
              <w:ind w:left="32"/>
              <w:rPr>
                <w:sz w:val="20"/>
              </w:rPr>
            </w:pPr>
            <w:r w:rsidRPr="00364AF0">
              <w:rPr>
                <w:sz w:val="20"/>
              </w:rPr>
              <w:t>Кавези за превоз животиња у кланицу и модули, ако се употребљавају, суод материјала који не кородира и који се лако чисти, пере и дезинфикује. Одмах после пражњења и, ако је неопходно пре поновне употребе, опрема која је коришћена за сакупљање и испоруку живих животиња се чисти, пере и дезинфикује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3" w:right="56"/>
              <w:jc w:val="center"/>
              <w:rPr>
                <w:b/>
                <w:sz w:val="18"/>
              </w:rPr>
            </w:pPr>
            <w:r w:rsidRPr="00364AF0">
              <w:rPr>
                <w:b/>
                <w:w w:val="105"/>
                <w:sz w:val="18"/>
              </w:rPr>
              <w:t>39</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145"/>
              <w:rPr>
                <w:sz w:val="14"/>
              </w:rPr>
            </w:pPr>
            <w:r w:rsidRPr="00364AF0">
              <w:rPr>
                <w:w w:val="105"/>
                <w:sz w:val="14"/>
              </w:rPr>
              <w:t>69.1.</w:t>
            </w:r>
          </w:p>
        </w:tc>
        <w:tc>
          <w:tcPr>
            <w:tcW w:w="7299" w:type="dxa"/>
          </w:tcPr>
          <w:p w:rsidR="003A630D" w:rsidRPr="00364AF0" w:rsidRDefault="003A630D" w:rsidP="003A630D">
            <w:pPr>
              <w:pStyle w:val="TableParagraph"/>
              <w:spacing w:before="2"/>
              <w:ind w:left="32"/>
              <w:rPr>
                <w:sz w:val="20"/>
              </w:rPr>
            </w:pPr>
            <w:r w:rsidRPr="00364AF0">
              <w:rPr>
                <w:sz w:val="20"/>
              </w:rPr>
              <w:t>Обезбеђени су услови да месо животиња које су лишене живота на неки други</w:t>
            </w:r>
          </w:p>
          <w:p w:rsidR="003A630D" w:rsidRPr="00364AF0" w:rsidRDefault="003A630D" w:rsidP="003A630D">
            <w:pPr>
              <w:pStyle w:val="TableParagraph"/>
              <w:spacing w:before="24"/>
              <w:ind w:left="32"/>
              <w:rPr>
                <w:sz w:val="20"/>
              </w:rPr>
            </w:pPr>
            <w:r w:rsidRPr="00364AF0">
              <w:rPr>
                <w:sz w:val="20"/>
              </w:rPr>
              <w:t>начин, а не клањем у кланици, не може бити употребљено за исхрану људи</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772"/>
        </w:trPr>
        <w:tc>
          <w:tcPr>
            <w:tcW w:w="442" w:type="dxa"/>
          </w:tcPr>
          <w:p w:rsidR="003A630D" w:rsidRPr="00364AF0" w:rsidRDefault="003A630D" w:rsidP="003A630D">
            <w:pPr>
              <w:pStyle w:val="TableParagraph"/>
              <w:spacing w:before="8"/>
              <w:rPr>
                <w:rFonts w:ascii="Trebuchet MS"/>
                <w:sz w:val="23"/>
              </w:rPr>
            </w:pPr>
          </w:p>
          <w:p w:rsidR="003A630D" w:rsidRPr="00364AF0" w:rsidRDefault="003A630D" w:rsidP="003A630D">
            <w:pPr>
              <w:pStyle w:val="TableParagraph"/>
              <w:ind w:left="74" w:right="56"/>
              <w:jc w:val="center"/>
              <w:rPr>
                <w:b/>
                <w:sz w:val="18"/>
              </w:rPr>
            </w:pPr>
            <w:r w:rsidRPr="00364AF0">
              <w:rPr>
                <w:b/>
                <w:w w:val="105"/>
                <w:sz w:val="18"/>
              </w:rPr>
              <w:t>40</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5"/>
              <w:rPr>
                <w:rFonts w:ascii="Trebuchet MS"/>
                <w:sz w:val="11"/>
              </w:rPr>
            </w:pPr>
          </w:p>
          <w:p w:rsidR="003A630D" w:rsidRPr="00364AF0" w:rsidRDefault="003A630D" w:rsidP="003A630D">
            <w:pPr>
              <w:pStyle w:val="TableParagraph"/>
              <w:ind w:left="145"/>
              <w:rPr>
                <w:sz w:val="14"/>
              </w:rPr>
            </w:pPr>
            <w:r w:rsidRPr="00364AF0">
              <w:rPr>
                <w:w w:val="105"/>
                <w:sz w:val="14"/>
              </w:rPr>
              <w:t>70.1.</w:t>
            </w:r>
          </w:p>
        </w:tc>
        <w:tc>
          <w:tcPr>
            <w:tcW w:w="7299" w:type="dxa"/>
          </w:tcPr>
          <w:p w:rsidR="003A630D" w:rsidRPr="00364AF0" w:rsidRDefault="003A630D" w:rsidP="003A630D">
            <w:pPr>
              <w:pStyle w:val="TableParagraph"/>
              <w:spacing w:before="7" w:line="266" w:lineRule="auto"/>
              <w:ind w:left="32"/>
              <w:rPr>
                <w:sz w:val="20"/>
              </w:rPr>
            </w:pPr>
            <w:r w:rsidRPr="00364AF0">
              <w:rPr>
                <w:sz w:val="20"/>
              </w:rPr>
              <w:t>У објекту се поступа у складу са упутствима ветеринарског инспектора, и обезбеђено је да се антемортем преглед животиња обавља под одговарајућим</w:t>
            </w:r>
          </w:p>
          <w:p w:rsidR="003A630D" w:rsidRPr="00364AF0" w:rsidRDefault="003A630D" w:rsidP="003A630D">
            <w:pPr>
              <w:pStyle w:val="TableParagraph"/>
              <w:spacing w:line="228" w:lineRule="exact"/>
              <w:ind w:left="32"/>
              <w:rPr>
                <w:sz w:val="20"/>
              </w:rPr>
            </w:pPr>
            <w:r w:rsidRPr="00364AF0">
              <w:rPr>
                <w:sz w:val="20"/>
              </w:rPr>
              <w:t>условима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4" w:right="56"/>
              <w:jc w:val="center"/>
              <w:rPr>
                <w:b/>
                <w:sz w:val="18"/>
              </w:rPr>
            </w:pPr>
            <w:r w:rsidRPr="00364AF0">
              <w:rPr>
                <w:b/>
                <w:w w:val="105"/>
                <w:sz w:val="18"/>
              </w:rPr>
              <w:t>41</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2"/>
              <w:ind w:left="145"/>
              <w:rPr>
                <w:sz w:val="14"/>
              </w:rPr>
            </w:pPr>
            <w:r w:rsidRPr="00364AF0">
              <w:rPr>
                <w:w w:val="105"/>
                <w:sz w:val="14"/>
              </w:rPr>
              <w:t>72.1.</w:t>
            </w:r>
          </w:p>
        </w:tc>
        <w:tc>
          <w:tcPr>
            <w:tcW w:w="7299" w:type="dxa"/>
          </w:tcPr>
          <w:p w:rsidR="003A630D" w:rsidRPr="00364AF0" w:rsidRDefault="003A630D" w:rsidP="003A630D">
            <w:pPr>
              <w:pStyle w:val="TableParagraph"/>
              <w:spacing w:before="11" w:line="266" w:lineRule="auto"/>
              <w:ind w:left="32" w:right="19"/>
              <w:rPr>
                <w:sz w:val="20"/>
              </w:rPr>
            </w:pPr>
            <w:r w:rsidRPr="00364AF0">
              <w:rPr>
                <w:sz w:val="20"/>
              </w:rPr>
              <w:t>Омамљивање, искрварење, скидање коже, чупање перја, евисцерација и друга обрада се обавља без одлагања на начин којим се спречава контаминација меса, и предузимају се мере ради спречавања истицања садржаја дигестивног тракта током</w:t>
            </w:r>
          </w:p>
          <w:p w:rsidR="003A630D" w:rsidRPr="00364AF0" w:rsidRDefault="003A630D" w:rsidP="003A630D">
            <w:pPr>
              <w:pStyle w:val="TableParagraph"/>
              <w:spacing w:line="227" w:lineRule="exact"/>
              <w:ind w:left="32"/>
              <w:rPr>
                <w:sz w:val="20"/>
              </w:rPr>
            </w:pPr>
            <w:r w:rsidRPr="00364AF0">
              <w:rPr>
                <w:sz w:val="20"/>
              </w:rPr>
              <w:t>и после евисцерације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4" w:right="56"/>
              <w:jc w:val="center"/>
              <w:rPr>
                <w:b/>
                <w:sz w:val="18"/>
              </w:rPr>
            </w:pPr>
            <w:r w:rsidRPr="00364AF0">
              <w:rPr>
                <w:b/>
                <w:w w:val="105"/>
                <w:sz w:val="18"/>
              </w:rPr>
              <w:t>42</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2"/>
              <w:ind w:left="145"/>
              <w:rPr>
                <w:sz w:val="14"/>
              </w:rPr>
            </w:pPr>
            <w:r w:rsidRPr="00364AF0">
              <w:rPr>
                <w:w w:val="105"/>
                <w:sz w:val="14"/>
              </w:rPr>
              <w:t>73.1.</w:t>
            </w:r>
          </w:p>
        </w:tc>
        <w:tc>
          <w:tcPr>
            <w:tcW w:w="7299" w:type="dxa"/>
          </w:tcPr>
          <w:p w:rsidR="003A630D" w:rsidRPr="00364AF0" w:rsidRDefault="003A630D" w:rsidP="003A630D">
            <w:pPr>
              <w:pStyle w:val="TableParagraph"/>
              <w:spacing w:before="139" w:line="266" w:lineRule="auto"/>
              <w:ind w:left="32" w:right="118"/>
              <w:rPr>
                <w:sz w:val="20"/>
              </w:rPr>
            </w:pPr>
            <w:r w:rsidRPr="00364AF0">
              <w:rPr>
                <w:sz w:val="20"/>
              </w:rPr>
              <w:t>У објекту се поступа у складу са упутствима ветеринарског инспектора и обезбеђено је да се постмортем преглед бу</w:t>
            </w:r>
            <w:r w:rsidR="00364AF0" w:rsidRPr="00364AF0">
              <w:rPr>
                <w:sz w:val="20"/>
              </w:rPr>
              <w:t>де обављ</w:t>
            </w:r>
            <w:r w:rsidR="00364AF0" w:rsidRPr="00364AF0">
              <w:rPr>
                <w:sz w:val="20"/>
                <w:lang w:val="sr-Cyrl-RS"/>
              </w:rPr>
              <w:t>ен</w:t>
            </w:r>
            <w:r w:rsidRPr="00364AF0">
              <w:rPr>
                <w:sz w:val="20"/>
              </w:rPr>
              <w:t xml:space="preserve"> у одговарајућим условима, а нарочито да заклане животиње буду прегледане на одговарајући начин</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828"/>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
              <w:rPr>
                <w:rFonts w:ascii="Trebuchet MS"/>
                <w:sz w:val="15"/>
              </w:rPr>
            </w:pPr>
          </w:p>
          <w:p w:rsidR="003A630D" w:rsidRPr="00364AF0" w:rsidRDefault="003A630D" w:rsidP="003A630D">
            <w:pPr>
              <w:pStyle w:val="TableParagraph"/>
              <w:spacing w:before="1"/>
              <w:ind w:left="74" w:right="56"/>
              <w:jc w:val="center"/>
              <w:rPr>
                <w:b/>
                <w:sz w:val="18"/>
              </w:rPr>
            </w:pPr>
            <w:r w:rsidRPr="00364AF0">
              <w:rPr>
                <w:b/>
                <w:w w:val="105"/>
                <w:sz w:val="18"/>
              </w:rPr>
              <w:t>43</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7"/>
              <w:rPr>
                <w:rFonts w:ascii="Trebuchet MS"/>
                <w:sz w:val="12"/>
              </w:rPr>
            </w:pPr>
          </w:p>
          <w:p w:rsidR="003A630D" w:rsidRPr="00364AF0" w:rsidRDefault="003A630D" w:rsidP="003A630D">
            <w:pPr>
              <w:pStyle w:val="TableParagraph"/>
              <w:ind w:left="90"/>
              <w:rPr>
                <w:sz w:val="14"/>
              </w:rPr>
            </w:pPr>
            <w:r w:rsidRPr="00364AF0">
              <w:rPr>
                <w:w w:val="105"/>
                <w:sz w:val="14"/>
              </w:rPr>
              <w:t>74.1.1.</w:t>
            </w:r>
          </w:p>
          <w:p w:rsidR="003A630D" w:rsidRPr="00364AF0" w:rsidRDefault="003A630D" w:rsidP="003A630D">
            <w:pPr>
              <w:pStyle w:val="TableParagraph"/>
              <w:spacing w:before="28"/>
              <w:ind w:left="90"/>
              <w:rPr>
                <w:sz w:val="14"/>
              </w:rPr>
            </w:pPr>
            <w:r w:rsidRPr="00364AF0">
              <w:rPr>
                <w:w w:val="105"/>
                <w:sz w:val="14"/>
              </w:rPr>
              <w:t>74.1.2.</w:t>
            </w:r>
          </w:p>
          <w:p w:rsidR="003A630D" w:rsidRPr="00364AF0" w:rsidRDefault="003A630D" w:rsidP="003A630D">
            <w:pPr>
              <w:pStyle w:val="TableParagraph"/>
              <w:spacing w:before="29"/>
              <w:ind w:left="90"/>
              <w:rPr>
                <w:sz w:val="14"/>
              </w:rPr>
            </w:pPr>
            <w:r w:rsidRPr="00364AF0">
              <w:rPr>
                <w:w w:val="105"/>
                <w:sz w:val="14"/>
              </w:rPr>
              <w:t>74.1.3.</w:t>
            </w:r>
          </w:p>
        </w:tc>
        <w:tc>
          <w:tcPr>
            <w:tcW w:w="7299" w:type="dxa"/>
          </w:tcPr>
          <w:p w:rsidR="003A630D" w:rsidRPr="00364AF0" w:rsidRDefault="003A630D" w:rsidP="003A630D">
            <w:pPr>
              <w:pStyle w:val="TableParagraph"/>
              <w:spacing w:before="26"/>
              <w:ind w:left="32"/>
              <w:rPr>
                <w:sz w:val="20"/>
              </w:rPr>
            </w:pPr>
            <w:r w:rsidRPr="00364AF0">
              <w:rPr>
                <w:sz w:val="20"/>
              </w:rPr>
              <w:t>По завршеном постмортем прегледу су обезбеђени услови за:</w:t>
            </w:r>
          </w:p>
          <w:p w:rsidR="003A630D" w:rsidRPr="00364AF0" w:rsidRDefault="003A630D" w:rsidP="003A630D">
            <w:pPr>
              <w:pStyle w:val="TableParagraph"/>
              <w:spacing w:before="24" w:line="266" w:lineRule="auto"/>
              <w:ind w:left="32" w:right="118" w:hanging="1"/>
              <w:rPr>
                <w:sz w:val="20"/>
              </w:rPr>
            </w:pPr>
            <w:r w:rsidRPr="00364AF0">
              <w:rPr>
                <w:sz w:val="20"/>
              </w:rPr>
              <w:t>Уклањање делова који нису безбедни за исхрану људи из чистог дела кланице; Спречавање да месо које је задржано, односно које није безбедно за исхрану људи и нејестиви споредни производи не долазе у додир са месом које је безбедно за исхрану људи;</w:t>
            </w:r>
          </w:p>
          <w:p w:rsidR="003A630D" w:rsidRPr="00364AF0" w:rsidRDefault="003A630D" w:rsidP="003A630D">
            <w:pPr>
              <w:pStyle w:val="TableParagraph"/>
              <w:spacing w:line="226" w:lineRule="exact"/>
              <w:ind w:left="32"/>
              <w:rPr>
                <w:sz w:val="20"/>
              </w:rPr>
            </w:pPr>
            <w:r w:rsidRPr="00364AF0">
              <w:rPr>
                <w:sz w:val="20"/>
              </w:rPr>
              <w:t>Уклањање унутрашњих органа или делова унутрашњих органа који су заостали у</w:t>
            </w:r>
          </w:p>
          <w:p w:rsidR="003A630D" w:rsidRPr="00364AF0" w:rsidRDefault="003A630D" w:rsidP="003A630D">
            <w:pPr>
              <w:pStyle w:val="TableParagraph"/>
              <w:spacing w:before="25"/>
              <w:ind w:left="32"/>
              <w:rPr>
                <w:sz w:val="20"/>
              </w:rPr>
            </w:pPr>
            <w:r w:rsidRPr="00364AF0">
              <w:rPr>
                <w:sz w:val="20"/>
              </w:rPr>
              <w:t>трупу заклане животиње, осим бубрега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771"/>
        </w:trPr>
        <w:tc>
          <w:tcPr>
            <w:tcW w:w="442" w:type="dxa"/>
          </w:tcPr>
          <w:p w:rsidR="003A630D" w:rsidRPr="00364AF0" w:rsidRDefault="003A630D" w:rsidP="003A630D">
            <w:pPr>
              <w:pStyle w:val="TableParagraph"/>
              <w:spacing w:before="8"/>
              <w:rPr>
                <w:rFonts w:ascii="Trebuchet MS"/>
                <w:sz w:val="23"/>
              </w:rPr>
            </w:pPr>
          </w:p>
          <w:p w:rsidR="003A630D" w:rsidRPr="00364AF0" w:rsidRDefault="003A630D" w:rsidP="003A630D">
            <w:pPr>
              <w:pStyle w:val="TableParagraph"/>
              <w:ind w:left="74" w:right="56"/>
              <w:jc w:val="center"/>
              <w:rPr>
                <w:b/>
                <w:sz w:val="18"/>
              </w:rPr>
            </w:pPr>
            <w:r w:rsidRPr="00364AF0">
              <w:rPr>
                <w:b/>
                <w:w w:val="105"/>
                <w:sz w:val="18"/>
              </w:rPr>
              <w:t>44</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5"/>
              <w:rPr>
                <w:rFonts w:ascii="Trebuchet MS"/>
                <w:sz w:val="11"/>
              </w:rPr>
            </w:pPr>
          </w:p>
          <w:p w:rsidR="003A630D" w:rsidRPr="00364AF0" w:rsidRDefault="003A630D" w:rsidP="003A630D">
            <w:pPr>
              <w:pStyle w:val="TableParagraph"/>
              <w:ind w:left="146"/>
              <w:rPr>
                <w:sz w:val="14"/>
              </w:rPr>
            </w:pPr>
            <w:r w:rsidRPr="00364AF0">
              <w:rPr>
                <w:w w:val="105"/>
                <w:sz w:val="14"/>
              </w:rPr>
              <w:t>74.2.</w:t>
            </w:r>
          </w:p>
        </w:tc>
        <w:tc>
          <w:tcPr>
            <w:tcW w:w="7299" w:type="dxa"/>
          </w:tcPr>
          <w:p w:rsidR="003A630D" w:rsidRPr="00364AF0" w:rsidRDefault="003A630D" w:rsidP="003A630D">
            <w:pPr>
              <w:pStyle w:val="TableParagraph"/>
              <w:spacing w:before="7" w:line="266" w:lineRule="auto"/>
              <w:ind w:left="32"/>
              <w:rPr>
                <w:sz w:val="20"/>
              </w:rPr>
            </w:pPr>
            <w:r w:rsidRPr="00364AF0">
              <w:rPr>
                <w:sz w:val="20"/>
              </w:rPr>
              <w:t>После прегледа и евисцерације трупови закланих животиња се, што је могуће пре, чисте и хладе на температуру највише до 4° C, осим ако се месо не расеца док је</w:t>
            </w:r>
          </w:p>
          <w:p w:rsidR="003A630D" w:rsidRPr="00364AF0" w:rsidRDefault="003A630D" w:rsidP="003A630D">
            <w:pPr>
              <w:pStyle w:val="TableParagraph"/>
              <w:spacing w:line="228" w:lineRule="exact"/>
              <w:ind w:left="32"/>
              <w:rPr>
                <w:sz w:val="20"/>
              </w:rPr>
            </w:pPr>
            <w:r w:rsidRPr="00364AF0">
              <w:rPr>
                <w:sz w:val="20"/>
              </w:rPr>
              <w:t>још топло</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bl>
    <w:p w:rsidR="003A630D" w:rsidRPr="00364AF0" w:rsidRDefault="003A630D" w:rsidP="003A630D">
      <w:pPr>
        <w:rPr>
          <w:sz w:val="18"/>
        </w:rPr>
        <w:sectPr w:rsidR="003A630D" w:rsidRPr="00364AF0">
          <w:pgSz w:w="12240" w:h="15840"/>
          <w:pgMar w:top="280" w:right="1100" w:bottom="280" w:left="124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3A630D" w:rsidRPr="00364AF0" w:rsidTr="003A630D">
        <w:trPr>
          <w:trHeight w:val="1564"/>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9"/>
              <w:rPr>
                <w:rFonts w:ascii="Trebuchet MS"/>
                <w:sz w:val="21"/>
              </w:rPr>
            </w:pPr>
          </w:p>
          <w:p w:rsidR="003A630D" w:rsidRPr="00364AF0" w:rsidRDefault="003A630D" w:rsidP="003A630D">
            <w:pPr>
              <w:pStyle w:val="TableParagraph"/>
              <w:ind w:left="73" w:right="56"/>
              <w:jc w:val="center"/>
              <w:rPr>
                <w:b/>
                <w:sz w:val="18"/>
              </w:rPr>
            </w:pPr>
            <w:r w:rsidRPr="00364AF0">
              <w:rPr>
                <w:b/>
                <w:w w:val="105"/>
                <w:sz w:val="18"/>
              </w:rPr>
              <w:t>45</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10"/>
              <w:ind w:left="90"/>
              <w:rPr>
                <w:sz w:val="14"/>
              </w:rPr>
            </w:pPr>
            <w:r w:rsidRPr="00364AF0">
              <w:rPr>
                <w:w w:val="105"/>
                <w:sz w:val="14"/>
              </w:rPr>
              <w:t>75.1.1.</w:t>
            </w:r>
          </w:p>
          <w:p w:rsidR="003A630D" w:rsidRPr="00364AF0" w:rsidRDefault="003A630D" w:rsidP="003A630D">
            <w:pPr>
              <w:pStyle w:val="TableParagraph"/>
              <w:spacing w:before="29"/>
              <w:ind w:left="90"/>
              <w:rPr>
                <w:sz w:val="14"/>
              </w:rPr>
            </w:pPr>
            <w:r w:rsidRPr="00364AF0">
              <w:rPr>
                <w:w w:val="105"/>
                <w:sz w:val="14"/>
              </w:rPr>
              <w:t>75.1.2.</w:t>
            </w:r>
          </w:p>
        </w:tc>
        <w:tc>
          <w:tcPr>
            <w:tcW w:w="7299" w:type="dxa"/>
          </w:tcPr>
          <w:p w:rsidR="003A630D" w:rsidRPr="00364AF0" w:rsidRDefault="003A630D" w:rsidP="003A630D">
            <w:pPr>
              <w:pStyle w:val="TableParagraph"/>
              <w:spacing w:before="8"/>
              <w:rPr>
                <w:rFonts w:ascii="Trebuchet MS"/>
                <w:sz w:val="23"/>
              </w:rPr>
            </w:pPr>
          </w:p>
          <w:p w:rsidR="003A630D" w:rsidRPr="00364AF0" w:rsidRDefault="003A630D" w:rsidP="003A630D">
            <w:pPr>
              <w:pStyle w:val="TableParagraph"/>
              <w:ind w:left="32"/>
              <w:rPr>
                <w:sz w:val="20"/>
              </w:rPr>
            </w:pPr>
            <w:r w:rsidRPr="00364AF0">
              <w:rPr>
                <w:sz w:val="20"/>
              </w:rPr>
              <w:t>У случају хлађења трупова потапањем, обезбеђени су услови да се:</w:t>
            </w:r>
          </w:p>
          <w:p w:rsidR="003A630D" w:rsidRPr="00364AF0" w:rsidRDefault="003A630D" w:rsidP="003A630D">
            <w:pPr>
              <w:pStyle w:val="TableParagraph"/>
              <w:spacing w:before="25" w:line="266" w:lineRule="auto"/>
              <w:ind w:left="32" w:right="188" w:hanging="1"/>
              <w:rPr>
                <w:sz w:val="20"/>
              </w:rPr>
            </w:pPr>
            <w:r w:rsidRPr="00364AF0">
              <w:rPr>
                <w:sz w:val="20"/>
              </w:rPr>
              <w:t>Избегне контаминација трупова, узимајући у обзир параметре као што су тежина трупова, температура воде, количина и смер протока воде и време хлађења Опрема пуни, чисто и дезинфикује када је то потребно, а најмање једном дневно</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828"/>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
              <w:rPr>
                <w:rFonts w:ascii="Trebuchet MS"/>
                <w:sz w:val="15"/>
              </w:rPr>
            </w:pPr>
          </w:p>
          <w:p w:rsidR="003A630D" w:rsidRPr="00364AF0" w:rsidRDefault="003A630D" w:rsidP="003A630D">
            <w:pPr>
              <w:pStyle w:val="TableParagraph"/>
              <w:spacing w:before="1"/>
              <w:ind w:left="73" w:right="56"/>
              <w:jc w:val="center"/>
              <w:rPr>
                <w:b/>
                <w:sz w:val="18"/>
              </w:rPr>
            </w:pPr>
            <w:r w:rsidRPr="00364AF0">
              <w:rPr>
                <w:b/>
                <w:w w:val="105"/>
                <w:sz w:val="18"/>
              </w:rPr>
              <w:t>46</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
              <w:rPr>
                <w:rFonts w:ascii="Trebuchet MS"/>
                <w:sz w:val="14"/>
              </w:rPr>
            </w:pPr>
          </w:p>
          <w:p w:rsidR="003A630D" w:rsidRPr="00364AF0" w:rsidRDefault="003A630D" w:rsidP="003A630D">
            <w:pPr>
              <w:pStyle w:val="TableParagraph"/>
              <w:spacing w:before="1"/>
              <w:ind w:left="145"/>
              <w:rPr>
                <w:sz w:val="14"/>
              </w:rPr>
            </w:pPr>
            <w:r w:rsidRPr="00364AF0">
              <w:rPr>
                <w:w w:val="105"/>
                <w:sz w:val="14"/>
              </w:rPr>
              <w:t>75.2.</w:t>
            </w:r>
          </w:p>
        </w:tc>
        <w:tc>
          <w:tcPr>
            <w:tcW w:w="7299" w:type="dxa"/>
          </w:tcPr>
          <w:p w:rsidR="003A630D" w:rsidRPr="00364AF0" w:rsidRDefault="003A630D" w:rsidP="003A630D">
            <w:pPr>
              <w:pStyle w:val="TableParagraph"/>
              <w:spacing w:before="153" w:line="266" w:lineRule="auto"/>
              <w:ind w:left="32" w:right="31"/>
              <w:rPr>
                <w:sz w:val="20"/>
              </w:rPr>
            </w:pPr>
            <w:r w:rsidRPr="00364AF0">
              <w:rPr>
                <w:sz w:val="20"/>
              </w:rPr>
              <w:t>У објекту се не кољу болесне или на болест сумњиве животиње и животиње на које се примењује програм искорењивања или сузбијања заразних болести, осим ако је то одобрио надлежни орган, у складу са законом и ако је клање под надзором ветеринарског инспектора, уз предузимање мера за спречавање контаминације.</w:t>
            </w:r>
          </w:p>
          <w:p w:rsidR="003A630D" w:rsidRPr="00364AF0" w:rsidRDefault="003A630D" w:rsidP="003A630D">
            <w:pPr>
              <w:pStyle w:val="TableParagraph"/>
              <w:spacing w:line="266" w:lineRule="auto"/>
              <w:ind w:left="32" w:hanging="1"/>
              <w:rPr>
                <w:sz w:val="20"/>
              </w:rPr>
            </w:pPr>
            <w:r w:rsidRPr="00364AF0">
              <w:rPr>
                <w:sz w:val="20"/>
              </w:rPr>
              <w:t>У тим случајевима, пре него што се почне са клањем других животиња, простори и опрема се чисте, перу и дезинфикују</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rPr>
                <w:sz w:val="18"/>
              </w:rPr>
            </w:pPr>
          </w:p>
        </w:tc>
        <w:tc>
          <w:tcPr>
            <w:tcW w:w="591" w:type="dxa"/>
          </w:tcPr>
          <w:p w:rsidR="003A630D" w:rsidRPr="00364AF0" w:rsidRDefault="003A630D" w:rsidP="003A630D">
            <w:pPr>
              <w:pStyle w:val="TableParagraph"/>
              <w:rPr>
                <w:sz w:val="18"/>
              </w:rPr>
            </w:pPr>
          </w:p>
        </w:tc>
        <w:tc>
          <w:tcPr>
            <w:tcW w:w="7299" w:type="dxa"/>
          </w:tcPr>
          <w:p w:rsidR="003A630D" w:rsidRPr="00364AF0" w:rsidRDefault="003A630D" w:rsidP="003A630D">
            <w:pPr>
              <w:pStyle w:val="TableParagraph"/>
              <w:spacing w:before="134"/>
              <w:ind w:left="1791"/>
              <w:rPr>
                <w:sz w:val="20"/>
              </w:rPr>
            </w:pPr>
            <w:r w:rsidRPr="00364AF0">
              <w:rPr>
                <w:w w:val="110"/>
                <w:sz w:val="20"/>
              </w:rPr>
              <w:t>Откоштавање меса живине и лагоморфа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244"/>
        </w:trPr>
        <w:tc>
          <w:tcPr>
            <w:tcW w:w="442" w:type="dxa"/>
          </w:tcPr>
          <w:p w:rsidR="003A630D" w:rsidRPr="00364AF0" w:rsidRDefault="003A630D" w:rsidP="003A630D">
            <w:pPr>
              <w:pStyle w:val="TableParagraph"/>
              <w:spacing w:before="11"/>
              <w:ind w:left="73" w:right="56"/>
              <w:jc w:val="center"/>
              <w:rPr>
                <w:b/>
                <w:sz w:val="18"/>
              </w:rPr>
            </w:pPr>
            <w:r w:rsidRPr="00364AF0">
              <w:rPr>
                <w:b/>
                <w:w w:val="105"/>
                <w:sz w:val="18"/>
              </w:rPr>
              <w:t>47</w:t>
            </w:r>
          </w:p>
        </w:tc>
        <w:tc>
          <w:tcPr>
            <w:tcW w:w="591" w:type="dxa"/>
          </w:tcPr>
          <w:p w:rsidR="003A630D" w:rsidRPr="00364AF0" w:rsidRDefault="003A630D" w:rsidP="003A630D">
            <w:pPr>
              <w:pStyle w:val="TableParagraph"/>
              <w:spacing w:before="31"/>
              <w:ind w:left="90"/>
              <w:rPr>
                <w:sz w:val="14"/>
              </w:rPr>
            </w:pPr>
            <w:r w:rsidRPr="00364AF0">
              <w:rPr>
                <w:w w:val="105"/>
                <w:sz w:val="14"/>
              </w:rPr>
              <w:t>76.1.1.</w:t>
            </w:r>
          </w:p>
        </w:tc>
        <w:tc>
          <w:tcPr>
            <w:tcW w:w="7299" w:type="dxa"/>
          </w:tcPr>
          <w:p w:rsidR="003A630D" w:rsidRPr="00364AF0" w:rsidRDefault="003A630D" w:rsidP="003A630D">
            <w:pPr>
              <w:pStyle w:val="TableParagraph"/>
              <w:spacing w:line="224" w:lineRule="exact"/>
              <w:ind w:left="32"/>
              <w:rPr>
                <w:sz w:val="20"/>
              </w:rPr>
            </w:pPr>
            <w:r w:rsidRPr="00364AF0">
              <w:rPr>
                <w:sz w:val="20"/>
              </w:rPr>
              <w:t>Месо за расецање се доноси у радне просторије поступно и по потреби</w:t>
            </w:r>
          </w:p>
        </w:tc>
        <w:tc>
          <w:tcPr>
            <w:tcW w:w="442" w:type="dxa"/>
          </w:tcPr>
          <w:p w:rsidR="003A630D" w:rsidRPr="00364AF0" w:rsidRDefault="003A630D" w:rsidP="003A630D">
            <w:pPr>
              <w:pStyle w:val="TableParagraph"/>
              <w:rPr>
                <w:sz w:val="16"/>
              </w:rPr>
            </w:pPr>
          </w:p>
        </w:tc>
        <w:tc>
          <w:tcPr>
            <w:tcW w:w="442" w:type="dxa"/>
          </w:tcPr>
          <w:p w:rsidR="003A630D" w:rsidRPr="00364AF0" w:rsidRDefault="003A630D" w:rsidP="003A630D">
            <w:pPr>
              <w:pStyle w:val="TableParagraph"/>
              <w:rPr>
                <w:sz w:val="16"/>
              </w:rPr>
            </w:pPr>
          </w:p>
        </w:tc>
        <w:tc>
          <w:tcPr>
            <w:tcW w:w="442" w:type="dxa"/>
          </w:tcPr>
          <w:p w:rsidR="003A630D" w:rsidRPr="00364AF0" w:rsidRDefault="003A630D" w:rsidP="003A630D">
            <w:pPr>
              <w:pStyle w:val="TableParagraph"/>
              <w:rPr>
                <w:sz w:val="16"/>
              </w:rPr>
            </w:pPr>
          </w:p>
        </w:tc>
      </w:tr>
      <w:tr w:rsidR="003A630D" w:rsidRPr="00364AF0" w:rsidTr="003A630D">
        <w:trPr>
          <w:trHeight w:val="1828"/>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
              <w:rPr>
                <w:rFonts w:ascii="Trebuchet MS"/>
                <w:sz w:val="15"/>
              </w:rPr>
            </w:pPr>
          </w:p>
          <w:p w:rsidR="003A630D" w:rsidRPr="00364AF0" w:rsidRDefault="003A630D" w:rsidP="003A630D">
            <w:pPr>
              <w:pStyle w:val="TableParagraph"/>
              <w:spacing w:before="1"/>
              <w:ind w:left="73" w:right="56"/>
              <w:jc w:val="center"/>
              <w:rPr>
                <w:b/>
                <w:sz w:val="18"/>
              </w:rPr>
            </w:pPr>
            <w:r w:rsidRPr="00364AF0">
              <w:rPr>
                <w:b/>
                <w:w w:val="105"/>
                <w:sz w:val="18"/>
              </w:rPr>
              <w:t>48</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
              <w:rPr>
                <w:rFonts w:ascii="Trebuchet MS"/>
                <w:sz w:val="20"/>
              </w:rPr>
            </w:pPr>
          </w:p>
          <w:p w:rsidR="003A630D" w:rsidRPr="00364AF0" w:rsidRDefault="003A630D" w:rsidP="003A630D">
            <w:pPr>
              <w:pStyle w:val="TableParagraph"/>
              <w:ind w:left="90"/>
              <w:rPr>
                <w:sz w:val="14"/>
              </w:rPr>
            </w:pPr>
            <w:r w:rsidRPr="00364AF0">
              <w:rPr>
                <w:w w:val="105"/>
                <w:sz w:val="14"/>
              </w:rPr>
              <w:t>76.1.2.</w:t>
            </w:r>
          </w:p>
          <w:p w:rsidR="003A630D" w:rsidRPr="00364AF0" w:rsidRDefault="003A630D" w:rsidP="003A630D">
            <w:pPr>
              <w:pStyle w:val="TableParagraph"/>
              <w:spacing w:before="29"/>
              <w:ind w:left="145"/>
              <w:rPr>
                <w:sz w:val="14"/>
              </w:rPr>
            </w:pPr>
            <w:r w:rsidRPr="00364AF0">
              <w:rPr>
                <w:w w:val="105"/>
                <w:sz w:val="14"/>
              </w:rPr>
              <w:t>76.2.</w:t>
            </w:r>
          </w:p>
        </w:tc>
        <w:tc>
          <w:tcPr>
            <w:tcW w:w="7299" w:type="dxa"/>
          </w:tcPr>
          <w:p w:rsidR="003A630D" w:rsidRPr="00364AF0" w:rsidRDefault="003A630D" w:rsidP="003A630D">
            <w:pPr>
              <w:pStyle w:val="TableParagraph"/>
              <w:spacing w:before="26" w:line="266" w:lineRule="auto"/>
              <w:ind w:left="32"/>
              <w:rPr>
                <w:sz w:val="20"/>
              </w:rPr>
            </w:pPr>
            <w:r w:rsidRPr="00364AF0">
              <w:rPr>
                <w:sz w:val="20"/>
              </w:rPr>
              <w:t>Током расецања, откоштавања, исецања, сечења на одреске, сечења у коцке, омотавања и паковања, температура меса се одржава највише до 4°C путем одржавања температуре просторије највише до 12°C, или помоћу неког другог система са истим ефектом, осим</w:t>
            </w:r>
          </w:p>
          <w:p w:rsidR="003A630D" w:rsidRPr="00364AF0" w:rsidRDefault="003A630D" w:rsidP="003A630D">
            <w:pPr>
              <w:pStyle w:val="TableParagraph"/>
              <w:spacing w:line="266" w:lineRule="auto"/>
              <w:ind w:left="32"/>
              <w:rPr>
                <w:sz w:val="20"/>
              </w:rPr>
            </w:pPr>
            <w:r w:rsidRPr="00364AF0">
              <w:rPr>
                <w:sz w:val="20"/>
              </w:rPr>
              <w:t>ако се расецање меса обавља на истом месту као и клање животиња уз услов да се месо допрема до просторије за расецање директно из просторије за клање или</w:t>
            </w:r>
          </w:p>
          <w:p w:rsidR="003A630D" w:rsidRPr="00364AF0" w:rsidRDefault="003A630D" w:rsidP="003A630D">
            <w:pPr>
              <w:pStyle w:val="TableParagraph"/>
              <w:spacing w:line="228" w:lineRule="exact"/>
              <w:ind w:left="32"/>
              <w:rPr>
                <w:sz w:val="20"/>
              </w:rPr>
            </w:pPr>
            <w:r w:rsidRPr="00364AF0">
              <w:rPr>
                <w:sz w:val="20"/>
              </w:rPr>
              <w:t>после периода хлађења у просторији за хлађење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4" w:right="56"/>
              <w:jc w:val="center"/>
              <w:rPr>
                <w:b/>
                <w:sz w:val="18"/>
              </w:rPr>
            </w:pPr>
            <w:r w:rsidRPr="00364AF0">
              <w:rPr>
                <w:b/>
                <w:w w:val="105"/>
                <w:sz w:val="18"/>
              </w:rPr>
              <w:t>49</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2"/>
              <w:ind w:left="90"/>
              <w:rPr>
                <w:sz w:val="14"/>
              </w:rPr>
            </w:pPr>
            <w:r w:rsidRPr="00364AF0">
              <w:rPr>
                <w:w w:val="105"/>
                <w:sz w:val="14"/>
              </w:rPr>
              <w:t>76.1.3.</w:t>
            </w:r>
          </w:p>
        </w:tc>
        <w:tc>
          <w:tcPr>
            <w:tcW w:w="7299" w:type="dxa"/>
          </w:tcPr>
          <w:p w:rsidR="003A630D" w:rsidRPr="00364AF0" w:rsidRDefault="003A630D" w:rsidP="003A630D">
            <w:pPr>
              <w:pStyle w:val="TableParagraph"/>
              <w:spacing w:before="11" w:line="266" w:lineRule="auto"/>
              <w:ind w:left="32" w:right="33"/>
              <w:jc w:val="both"/>
              <w:rPr>
                <w:sz w:val="20"/>
              </w:rPr>
            </w:pPr>
            <w:r w:rsidRPr="00364AF0">
              <w:rPr>
                <w:sz w:val="20"/>
              </w:rPr>
              <w:t>Ако је објекат одобрен за расецање меса различитих врста животиња, предузимају се мере ради спречавања унакрсне контаминације, тамо где је неопходно, на начин да се послови расецања меса различитих врста животиња временски или просторно</w:t>
            </w:r>
          </w:p>
          <w:p w:rsidR="003A630D" w:rsidRPr="00364AF0" w:rsidRDefault="003A630D" w:rsidP="003A630D">
            <w:pPr>
              <w:pStyle w:val="TableParagraph"/>
              <w:spacing w:line="227" w:lineRule="exact"/>
              <w:ind w:left="32"/>
              <w:jc w:val="both"/>
              <w:rPr>
                <w:sz w:val="20"/>
              </w:rPr>
            </w:pPr>
            <w:r w:rsidRPr="00364AF0">
              <w:rPr>
                <w:sz w:val="20"/>
              </w:rPr>
              <w:t>одвоје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3" w:right="56"/>
              <w:jc w:val="center"/>
              <w:rPr>
                <w:b/>
                <w:sz w:val="18"/>
              </w:rPr>
            </w:pPr>
            <w:r w:rsidRPr="00364AF0">
              <w:rPr>
                <w:b/>
                <w:w w:val="105"/>
                <w:sz w:val="18"/>
              </w:rPr>
              <w:t>50</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145"/>
              <w:rPr>
                <w:sz w:val="14"/>
              </w:rPr>
            </w:pPr>
            <w:r w:rsidRPr="00364AF0">
              <w:rPr>
                <w:w w:val="105"/>
                <w:sz w:val="14"/>
              </w:rPr>
              <w:t>76.3.</w:t>
            </w:r>
          </w:p>
        </w:tc>
        <w:tc>
          <w:tcPr>
            <w:tcW w:w="7299" w:type="dxa"/>
          </w:tcPr>
          <w:p w:rsidR="003A630D" w:rsidRPr="00364AF0" w:rsidRDefault="003A630D" w:rsidP="003A630D">
            <w:pPr>
              <w:pStyle w:val="TableParagraph"/>
              <w:spacing w:before="2"/>
              <w:ind w:left="32"/>
              <w:rPr>
                <w:sz w:val="20"/>
              </w:rPr>
            </w:pPr>
            <w:r w:rsidRPr="00364AF0">
              <w:rPr>
                <w:sz w:val="20"/>
              </w:rPr>
              <w:t>Одмах по обављеном расецању и ако је потребно по обављеном паковању, месо се</w:t>
            </w:r>
          </w:p>
          <w:p w:rsidR="003A630D" w:rsidRPr="00364AF0" w:rsidRDefault="003A630D" w:rsidP="003A630D">
            <w:pPr>
              <w:pStyle w:val="TableParagraph"/>
              <w:spacing w:before="24"/>
              <w:ind w:left="32"/>
              <w:rPr>
                <w:sz w:val="20"/>
              </w:rPr>
            </w:pPr>
            <w:proofErr w:type="gramStart"/>
            <w:r w:rsidRPr="00364AF0">
              <w:rPr>
                <w:sz w:val="20"/>
              </w:rPr>
              <w:t>хлади</w:t>
            </w:r>
            <w:proofErr w:type="gramEnd"/>
            <w:r w:rsidRPr="00364AF0">
              <w:rPr>
                <w:sz w:val="20"/>
              </w:rPr>
              <w:t xml:space="preserve"> на температуру највише до 4°C.</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spacing w:before="143"/>
              <w:ind w:left="73" w:right="56"/>
              <w:jc w:val="center"/>
              <w:rPr>
                <w:b/>
                <w:sz w:val="18"/>
              </w:rPr>
            </w:pPr>
            <w:r w:rsidRPr="00364AF0">
              <w:rPr>
                <w:b/>
                <w:w w:val="105"/>
                <w:sz w:val="18"/>
              </w:rPr>
              <w:t>51</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145"/>
              <w:rPr>
                <w:sz w:val="14"/>
              </w:rPr>
            </w:pPr>
            <w:r w:rsidRPr="00364AF0">
              <w:rPr>
                <w:w w:val="105"/>
                <w:sz w:val="14"/>
              </w:rPr>
              <w:t>76.6.</w:t>
            </w:r>
          </w:p>
        </w:tc>
        <w:tc>
          <w:tcPr>
            <w:tcW w:w="7299" w:type="dxa"/>
          </w:tcPr>
          <w:p w:rsidR="003A630D" w:rsidRPr="00364AF0" w:rsidRDefault="003A630D" w:rsidP="003A630D">
            <w:pPr>
              <w:pStyle w:val="TableParagraph"/>
              <w:spacing w:before="129"/>
              <w:ind w:left="32"/>
              <w:rPr>
                <w:sz w:val="20"/>
              </w:rPr>
            </w:pPr>
            <w:r w:rsidRPr="00364AF0">
              <w:rPr>
                <w:sz w:val="20"/>
              </w:rPr>
              <w:t>Месо живине и лагоморфа намењено замрзавању је замрзнуто без одлагања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3" w:right="56"/>
              <w:jc w:val="center"/>
              <w:rPr>
                <w:b/>
                <w:sz w:val="18"/>
              </w:rPr>
            </w:pPr>
            <w:r w:rsidRPr="00364AF0">
              <w:rPr>
                <w:b/>
                <w:w w:val="105"/>
                <w:sz w:val="18"/>
              </w:rPr>
              <w:t>52</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2"/>
              <w:ind w:left="145"/>
              <w:rPr>
                <w:sz w:val="14"/>
              </w:rPr>
            </w:pPr>
            <w:r w:rsidRPr="00364AF0">
              <w:rPr>
                <w:w w:val="105"/>
                <w:sz w:val="14"/>
              </w:rPr>
              <w:t>76.7.</w:t>
            </w:r>
          </w:p>
        </w:tc>
        <w:tc>
          <w:tcPr>
            <w:tcW w:w="7299" w:type="dxa"/>
          </w:tcPr>
          <w:p w:rsidR="003A630D" w:rsidRPr="00364AF0" w:rsidRDefault="003A630D" w:rsidP="003A630D">
            <w:pPr>
              <w:pStyle w:val="TableParagraph"/>
              <w:spacing w:before="11" w:line="266" w:lineRule="auto"/>
              <w:ind w:left="32" w:right="53" w:hanging="1"/>
              <w:rPr>
                <w:sz w:val="20"/>
              </w:rPr>
            </w:pPr>
            <w:r w:rsidRPr="00364AF0">
              <w:rPr>
                <w:sz w:val="20"/>
              </w:rPr>
              <w:t>Неупаковано месо се складишти и превози одвојено од упакованог меса, осим ако се не складишти или превози у различито време или на такав начин да материјал за паковање и начин складиштења или превоза не представља извор контаминације</w:t>
            </w:r>
          </w:p>
          <w:p w:rsidR="003A630D" w:rsidRPr="00364AF0" w:rsidRDefault="003A630D" w:rsidP="003A630D">
            <w:pPr>
              <w:pStyle w:val="TableParagraph"/>
              <w:spacing w:line="227" w:lineRule="exact"/>
              <w:ind w:left="32"/>
              <w:rPr>
                <w:sz w:val="20"/>
              </w:rPr>
            </w:pPr>
            <w:r w:rsidRPr="00364AF0">
              <w:rPr>
                <w:sz w:val="20"/>
              </w:rPr>
              <w:t>меса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772"/>
        </w:trPr>
        <w:tc>
          <w:tcPr>
            <w:tcW w:w="442" w:type="dxa"/>
          </w:tcPr>
          <w:p w:rsidR="003A630D" w:rsidRPr="00364AF0" w:rsidRDefault="003A630D" w:rsidP="003A630D">
            <w:pPr>
              <w:pStyle w:val="TableParagraph"/>
              <w:spacing w:before="8"/>
              <w:rPr>
                <w:rFonts w:ascii="Trebuchet MS"/>
                <w:sz w:val="23"/>
              </w:rPr>
            </w:pPr>
          </w:p>
          <w:p w:rsidR="003A630D" w:rsidRPr="00364AF0" w:rsidRDefault="003A630D" w:rsidP="003A630D">
            <w:pPr>
              <w:pStyle w:val="TableParagraph"/>
              <w:ind w:left="73" w:right="56"/>
              <w:jc w:val="center"/>
              <w:rPr>
                <w:b/>
                <w:sz w:val="18"/>
              </w:rPr>
            </w:pPr>
            <w:r w:rsidRPr="00364AF0">
              <w:rPr>
                <w:b/>
                <w:w w:val="105"/>
                <w:sz w:val="18"/>
              </w:rPr>
              <w:t>53</w:t>
            </w:r>
          </w:p>
        </w:tc>
        <w:tc>
          <w:tcPr>
            <w:tcW w:w="591" w:type="dxa"/>
          </w:tcPr>
          <w:p w:rsidR="003A630D" w:rsidRPr="00364AF0" w:rsidRDefault="003A630D" w:rsidP="003A630D">
            <w:pPr>
              <w:pStyle w:val="TableParagraph"/>
              <w:spacing w:before="4"/>
              <w:rPr>
                <w:rFonts w:ascii="Trebuchet MS"/>
                <w:sz w:val="17"/>
              </w:rPr>
            </w:pPr>
          </w:p>
          <w:p w:rsidR="003A630D" w:rsidRPr="00364AF0" w:rsidRDefault="003A630D" w:rsidP="003A630D">
            <w:pPr>
              <w:pStyle w:val="TableParagraph"/>
              <w:ind w:left="145"/>
              <w:rPr>
                <w:sz w:val="14"/>
              </w:rPr>
            </w:pPr>
            <w:r w:rsidRPr="00364AF0">
              <w:rPr>
                <w:w w:val="105"/>
                <w:sz w:val="14"/>
              </w:rPr>
              <w:t>78.1.</w:t>
            </w:r>
          </w:p>
          <w:p w:rsidR="003A630D" w:rsidRPr="00364AF0" w:rsidRDefault="003A630D" w:rsidP="003A630D">
            <w:pPr>
              <w:pStyle w:val="TableParagraph"/>
              <w:spacing w:before="29"/>
              <w:ind w:left="145"/>
              <w:rPr>
                <w:sz w:val="14"/>
              </w:rPr>
            </w:pPr>
            <w:r w:rsidRPr="00364AF0">
              <w:rPr>
                <w:w w:val="105"/>
                <w:sz w:val="14"/>
              </w:rPr>
              <w:t>78.2.</w:t>
            </w:r>
          </w:p>
        </w:tc>
        <w:tc>
          <w:tcPr>
            <w:tcW w:w="7299" w:type="dxa"/>
          </w:tcPr>
          <w:p w:rsidR="003A630D" w:rsidRPr="00364AF0" w:rsidRDefault="003A630D" w:rsidP="003A630D">
            <w:pPr>
              <w:pStyle w:val="TableParagraph"/>
              <w:spacing w:before="7"/>
              <w:ind w:left="32"/>
              <w:rPr>
                <w:sz w:val="20"/>
              </w:rPr>
            </w:pPr>
            <w:r w:rsidRPr="00364AF0">
              <w:rPr>
                <w:sz w:val="20"/>
              </w:rPr>
              <w:t>Месо живине које је третирано средствима да би се потпомогло задржавање воде</w:t>
            </w:r>
          </w:p>
          <w:p w:rsidR="003A630D" w:rsidRPr="00364AF0" w:rsidRDefault="003A630D" w:rsidP="003A630D">
            <w:pPr>
              <w:pStyle w:val="TableParagraph"/>
              <w:spacing w:before="4" w:line="250" w:lineRule="atLeast"/>
              <w:ind w:left="32"/>
              <w:rPr>
                <w:sz w:val="20"/>
              </w:rPr>
            </w:pPr>
            <w:r w:rsidRPr="00364AF0">
              <w:rPr>
                <w:sz w:val="20"/>
              </w:rPr>
              <w:t>се не ставља се у промет као свеже месо, већ као полупроизвод од меса или се користи за прераду</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508"/>
        </w:trPr>
        <w:tc>
          <w:tcPr>
            <w:tcW w:w="442" w:type="dxa"/>
          </w:tcPr>
          <w:p w:rsidR="003A630D" w:rsidRPr="00364AF0" w:rsidRDefault="003A630D" w:rsidP="003A630D">
            <w:pPr>
              <w:pStyle w:val="TableParagraph"/>
              <w:rPr>
                <w:sz w:val="18"/>
              </w:rPr>
            </w:pPr>
          </w:p>
        </w:tc>
        <w:tc>
          <w:tcPr>
            <w:tcW w:w="591" w:type="dxa"/>
          </w:tcPr>
          <w:p w:rsidR="003A630D" w:rsidRPr="00364AF0" w:rsidRDefault="003A630D" w:rsidP="003A630D">
            <w:pPr>
              <w:pStyle w:val="TableParagraph"/>
              <w:rPr>
                <w:sz w:val="18"/>
              </w:rPr>
            </w:pPr>
          </w:p>
        </w:tc>
        <w:tc>
          <w:tcPr>
            <w:tcW w:w="7299" w:type="dxa"/>
          </w:tcPr>
          <w:p w:rsidR="003A630D" w:rsidRPr="00364AF0" w:rsidRDefault="003A630D" w:rsidP="003A630D">
            <w:pPr>
              <w:pStyle w:val="TableParagraph"/>
              <w:spacing w:before="134"/>
              <w:ind w:left="1484"/>
              <w:rPr>
                <w:sz w:val="20"/>
              </w:rPr>
            </w:pPr>
            <w:r w:rsidRPr="00364AF0">
              <w:rPr>
                <w:w w:val="105"/>
                <w:sz w:val="20"/>
              </w:rPr>
              <w:t>Уситњено месо</w:t>
            </w:r>
            <w:r w:rsidRPr="00364AF0">
              <w:rPr>
                <w:b/>
                <w:w w:val="105"/>
                <w:sz w:val="20"/>
              </w:rPr>
              <w:t xml:space="preserve">, </w:t>
            </w:r>
            <w:r w:rsidRPr="00364AF0">
              <w:rPr>
                <w:w w:val="105"/>
                <w:sz w:val="20"/>
              </w:rPr>
              <w:t>полупроизводи од меса и МСМ</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2619"/>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54"/>
              <w:ind w:left="74" w:right="56"/>
              <w:jc w:val="center"/>
              <w:rPr>
                <w:b/>
                <w:sz w:val="18"/>
              </w:rPr>
            </w:pPr>
            <w:r w:rsidRPr="00364AF0">
              <w:rPr>
                <w:b/>
                <w:w w:val="105"/>
                <w:sz w:val="18"/>
              </w:rPr>
              <w:t>54</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81"/>
              <w:ind w:left="90"/>
              <w:rPr>
                <w:sz w:val="14"/>
              </w:rPr>
            </w:pPr>
            <w:r w:rsidRPr="00364AF0">
              <w:rPr>
                <w:w w:val="105"/>
                <w:sz w:val="14"/>
              </w:rPr>
              <w:t>86.1.1.</w:t>
            </w:r>
          </w:p>
        </w:tc>
        <w:tc>
          <w:tcPr>
            <w:tcW w:w="7299" w:type="dxa"/>
          </w:tcPr>
          <w:p w:rsidR="003A630D" w:rsidRPr="00364AF0" w:rsidRDefault="003A630D" w:rsidP="003A630D">
            <w:pPr>
              <w:pStyle w:val="TableParagraph"/>
              <w:spacing w:before="4"/>
              <w:rPr>
                <w:rFonts w:ascii="Trebuchet MS"/>
                <w:sz w:val="25"/>
              </w:rPr>
            </w:pPr>
          </w:p>
          <w:p w:rsidR="003A630D" w:rsidRPr="00364AF0" w:rsidRDefault="003A630D" w:rsidP="003A630D">
            <w:pPr>
              <w:pStyle w:val="TableParagraph"/>
              <w:spacing w:line="266" w:lineRule="auto"/>
              <w:ind w:left="32" w:right="1892"/>
              <w:rPr>
                <w:sz w:val="20"/>
              </w:rPr>
            </w:pPr>
            <w:r w:rsidRPr="00364AF0">
              <w:rPr>
                <w:sz w:val="20"/>
              </w:rPr>
              <w:t>Сировина која се употребљава за израду уситњеног меса: Мора да буде свеже месо;</w:t>
            </w:r>
          </w:p>
          <w:p w:rsidR="003A630D" w:rsidRPr="00364AF0" w:rsidRDefault="003A630D" w:rsidP="003A630D">
            <w:pPr>
              <w:pStyle w:val="TableParagraph"/>
              <w:spacing w:line="228" w:lineRule="exact"/>
              <w:ind w:left="32"/>
              <w:rPr>
                <w:sz w:val="20"/>
              </w:rPr>
            </w:pPr>
            <w:r w:rsidRPr="00364AF0">
              <w:rPr>
                <w:sz w:val="20"/>
              </w:rPr>
              <w:t>Мора да потиче од мишића скелета, укључујући и припадајуће масно ткиво;</w:t>
            </w:r>
          </w:p>
          <w:p w:rsidR="003A630D" w:rsidRPr="00364AF0" w:rsidRDefault="003A630D" w:rsidP="003A630D">
            <w:pPr>
              <w:pStyle w:val="TableParagraph"/>
              <w:spacing w:before="25" w:line="266" w:lineRule="auto"/>
              <w:ind w:left="32" w:right="40"/>
              <w:rPr>
                <w:sz w:val="20"/>
              </w:rPr>
            </w:pPr>
            <w:r w:rsidRPr="00364AF0">
              <w:rPr>
                <w:sz w:val="20"/>
              </w:rPr>
              <w:t>Не може потиче од остатака меса који настају при расецању и обради меса (осим од целих комада мишића); МСМ-а; меса које садржи делове костију или коже или  меса главе (осим жвакаћих мишића -масетера, немишићног дела беле линије - linea alba, карпалне и тарзалне регије, меса добијеног скидањем остатака меса са костију и од мишића дијафрагме - осим ако је уклоњена</w:t>
            </w:r>
            <w:r w:rsidRPr="00364AF0">
              <w:rPr>
                <w:spacing w:val="-4"/>
                <w:sz w:val="20"/>
              </w:rPr>
              <w:t xml:space="preserve"> </w:t>
            </w:r>
            <w:r w:rsidRPr="00364AF0">
              <w:rPr>
                <w:sz w:val="20"/>
              </w:rPr>
              <w:t>сероза)</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bl>
    <w:p w:rsidR="003A630D" w:rsidRPr="00364AF0" w:rsidRDefault="003A630D" w:rsidP="003A630D">
      <w:pPr>
        <w:rPr>
          <w:sz w:val="18"/>
        </w:rPr>
        <w:sectPr w:rsidR="003A630D" w:rsidRPr="00364AF0">
          <w:pgSz w:w="12240" w:h="15840"/>
          <w:pgMar w:top="280" w:right="1100" w:bottom="280" w:left="124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3A630D" w:rsidRPr="00364AF0" w:rsidTr="003A630D">
        <w:trPr>
          <w:trHeight w:val="2620"/>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54"/>
              <w:ind w:left="73" w:right="56"/>
              <w:jc w:val="center"/>
              <w:rPr>
                <w:b/>
                <w:sz w:val="18"/>
              </w:rPr>
            </w:pPr>
            <w:r w:rsidRPr="00364AF0">
              <w:rPr>
                <w:b/>
                <w:w w:val="105"/>
                <w:sz w:val="18"/>
              </w:rPr>
              <w:t>55</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81"/>
              <w:ind w:left="90"/>
              <w:rPr>
                <w:sz w:val="14"/>
              </w:rPr>
            </w:pPr>
            <w:r w:rsidRPr="00364AF0">
              <w:rPr>
                <w:w w:val="105"/>
                <w:sz w:val="14"/>
              </w:rPr>
              <w:t>86.1.2.</w:t>
            </w:r>
          </w:p>
        </w:tc>
        <w:tc>
          <w:tcPr>
            <w:tcW w:w="7299" w:type="dxa"/>
          </w:tcPr>
          <w:p w:rsidR="003A630D" w:rsidRPr="00364AF0" w:rsidRDefault="003A630D" w:rsidP="003A630D">
            <w:pPr>
              <w:pStyle w:val="TableParagraph"/>
              <w:spacing w:before="170" w:line="266" w:lineRule="auto"/>
              <w:ind w:left="32"/>
              <w:rPr>
                <w:sz w:val="20"/>
              </w:rPr>
            </w:pPr>
            <w:r w:rsidRPr="00364AF0">
              <w:rPr>
                <w:sz w:val="20"/>
              </w:rPr>
              <w:t>Сировина која се употребљава за израду полупроизвода од меса може да буде: Свеже месо;</w:t>
            </w:r>
          </w:p>
          <w:p w:rsidR="003A630D" w:rsidRPr="00364AF0" w:rsidRDefault="003A630D" w:rsidP="003A630D">
            <w:pPr>
              <w:pStyle w:val="TableParagraph"/>
              <w:spacing w:line="228" w:lineRule="exact"/>
              <w:ind w:left="32"/>
              <w:rPr>
                <w:sz w:val="20"/>
              </w:rPr>
            </w:pPr>
            <w:r w:rsidRPr="00364AF0">
              <w:rPr>
                <w:sz w:val="20"/>
              </w:rPr>
              <w:t>Месо које испуњава услове за израду уситњеног меса;</w:t>
            </w:r>
          </w:p>
          <w:p w:rsidR="003A630D" w:rsidRPr="00364AF0" w:rsidRDefault="003A630D" w:rsidP="003A630D">
            <w:pPr>
              <w:pStyle w:val="TableParagraph"/>
              <w:spacing w:before="24" w:line="266" w:lineRule="auto"/>
              <w:ind w:left="32"/>
              <w:rPr>
                <w:sz w:val="20"/>
              </w:rPr>
            </w:pPr>
            <w:r w:rsidRPr="00364AF0">
              <w:rPr>
                <w:sz w:val="20"/>
              </w:rPr>
              <w:t>Месо које је добијено млевењем или уситњавањем меса и које испуњава услове за уситњено месо овог става, осим остатака меса који настају при расецању и обради меса и МСМ за које је извршено испитивање, у складу са прописом о условима хигијене хране, којим је доказано да МСМ испуњава услове у складу са посебним прописом о микробиолошким критеријумима за уситњено месо, ако полупроизвод није намењен за конзумирање пре термичке обраде</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1300"/>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21"/>
              <w:ind w:left="73" w:right="56"/>
              <w:jc w:val="center"/>
              <w:rPr>
                <w:b/>
                <w:sz w:val="18"/>
              </w:rPr>
            </w:pPr>
            <w:r w:rsidRPr="00364AF0">
              <w:rPr>
                <w:b/>
                <w:w w:val="105"/>
                <w:sz w:val="18"/>
              </w:rPr>
              <w:t>56</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20"/>
              </w:rPr>
            </w:pPr>
          </w:p>
          <w:p w:rsidR="003A630D" w:rsidRPr="00364AF0" w:rsidRDefault="003A630D" w:rsidP="003A630D">
            <w:pPr>
              <w:pStyle w:val="TableParagraph"/>
              <w:ind w:left="90"/>
              <w:rPr>
                <w:sz w:val="14"/>
              </w:rPr>
            </w:pPr>
            <w:r w:rsidRPr="00364AF0">
              <w:rPr>
                <w:w w:val="105"/>
                <w:sz w:val="14"/>
              </w:rPr>
              <w:t>86.1.3.</w:t>
            </w:r>
          </w:p>
        </w:tc>
        <w:tc>
          <w:tcPr>
            <w:tcW w:w="7299" w:type="dxa"/>
          </w:tcPr>
          <w:p w:rsidR="003A630D" w:rsidRPr="00364AF0" w:rsidRDefault="003A630D" w:rsidP="003A630D">
            <w:pPr>
              <w:pStyle w:val="TableParagraph"/>
              <w:spacing w:before="16" w:line="266" w:lineRule="auto"/>
              <w:ind w:left="32" w:right="2596"/>
              <w:rPr>
                <w:sz w:val="20"/>
              </w:rPr>
            </w:pPr>
            <w:r w:rsidRPr="00364AF0">
              <w:rPr>
                <w:sz w:val="20"/>
              </w:rPr>
              <w:t>Сировина која се употребљава за израду МСМ-а: Мора да буде свеже месо;</w:t>
            </w:r>
          </w:p>
          <w:p w:rsidR="003A630D" w:rsidRPr="00364AF0" w:rsidRDefault="003A630D" w:rsidP="003A630D">
            <w:pPr>
              <w:pStyle w:val="TableParagraph"/>
              <w:spacing w:line="228" w:lineRule="exact"/>
              <w:ind w:left="32"/>
              <w:rPr>
                <w:sz w:val="20"/>
              </w:rPr>
            </w:pPr>
            <w:r w:rsidRPr="00364AF0">
              <w:rPr>
                <w:sz w:val="20"/>
              </w:rPr>
              <w:t>Не може да потиче од ногу, коже са врата и главе живине; кости главе, ногу</w:t>
            </w:r>
          </w:p>
          <w:p w:rsidR="003A630D" w:rsidRPr="00364AF0" w:rsidRDefault="003A630D" w:rsidP="003A630D">
            <w:pPr>
              <w:pStyle w:val="TableParagraph"/>
              <w:spacing w:before="25"/>
              <w:ind w:left="32"/>
              <w:rPr>
                <w:sz w:val="20"/>
              </w:rPr>
            </w:pPr>
            <w:r w:rsidRPr="00364AF0">
              <w:rPr>
                <w:sz w:val="20"/>
              </w:rPr>
              <w:t>(бутна/femur, голењача/tibia, лисњача/fibula, рамена/humerus, лакатне/radius и ulna)</w:t>
            </w:r>
          </w:p>
          <w:p w:rsidR="003A630D" w:rsidRPr="00364AF0" w:rsidRDefault="003A630D" w:rsidP="003A630D">
            <w:pPr>
              <w:pStyle w:val="TableParagraph"/>
              <w:spacing w:before="24"/>
              <w:ind w:left="32"/>
              <w:rPr>
                <w:sz w:val="20"/>
              </w:rPr>
            </w:pPr>
            <w:r w:rsidRPr="00364AF0">
              <w:rPr>
                <w:sz w:val="20"/>
              </w:rPr>
              <w:t>и репа, других животиња</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1564"/>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9"/>
              <w:rPr>
                <w:rFonts w:ascii="Trebuchet MS"/>
                <w:sz w:val="21"/>
              </w:rPr>
            </w:pPr>
          </w:p>
          <w:p w:rsidR="003A630D" w:rsidRPr="00364AF0" w:rsidRDefault="003A630D" w:rsidP="003A630D">
            <w:pPr>
              <w:pStyle w:val="TableParagraph"/>
              <w:ind w:left="73" w:right="56"/>
              <w:jc w:val="center"/>
              <w:rPr>
                <w:b/>
                <w:sz w:val="18"/>
              </w:rPr>
            </w:pPr>
            <w:r w:rsidRPr="00364AF0">
              <w:rPr>
                <w:b/>
                <w:w w:val="105"/>
                <w:sz w:val="18"/>
              </w:rPr>
              <w:t>57</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6"/>
              <w:rPr>
                <w:rFonts w:ascii="Trebuchet MS"/>
                <w:sz w:val="17"/>
              </w:rPr>
            </w:pPr>
          </w:p>
          <w:p w:rsidR="003A630D" w:rsidRPr="00364AF0" w:rsidRDefault="003A630D" w:rsidP="003A630D">
            <w:pPr>
              <w:pStyle w:val="TableParagraph"/>
              <w:ind w:left="145"/>
              <w:rPr>
                <w:sz w:val="14"/>
              </w:rPr>
            </w:pPr>
            <w:r w:rsidRPr="00364AF0">
              <w:rPr>
                <w:w w:val="105"/>
                <w:sz w:val="14"/>
              </w:rPr>
              <w:t>87.1.</w:t>
            </w:r>
          </w:p>
        </w:tc>
        <w:tc>
          <w:tcPr>
            <w:tcW w:w="7299" w:type="dxa"/>
          </w:tcPr>
          <w:p w:rsidR="003A630D" w:rsidRPr="00364AF0" w:rsidRDefault="003A630D" w:rsidP="003A630D">
            <w:pPr>
              <w:pStyle w:val="TableParagraph"/>
              <w:spacing w:before="5" w:line="254" w:lineRule="exact"/>
              <w:ind w:left="32"/>
              <w:rPr>
                <w:sz w:val="20"/>
              </w:rPr>
            </w:pPr>
            <w:r w:rsidRPr="00364AF0">
              <w:rPr>
                <w:sz w:val="20"/>
              </w:rPr>
              <w:t>У објекту за производњу уситњеног меса, полупроизвода од меса или МСМ, су у погледу хигијене испуњени услови који обезбеђују да обрада меса буде организована на начин да се контаминација спречи или сведе на најмању могућу меру, а нарочито да месо живине има температуру највише до 4°С, изнутрица највише до 3°С, а осталог меса највише до 7°С и да се допрема у просторију за припремање поступно и према потреби</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3" w:right="56"/>
              <w:jc w:val="center"/>
              <w:rPr>
                <w:b/>
                <w:sz w:val="18"/>
              </w:rPr>
            </w:pPr>
            <w:r w:rsidRPr="00364AF0">
              <w:rPr>
                <w:b/>
                <w:w w:val="105"/>
                <w:sz w:val="18"/>
              </w:rPr>
              <w:t>58</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2"/>
              <w:ind w:left="90"/>
              <w:rPr>
                <w:sz w:val="14"/>
              </w:rPr>
            </w:pPr>
            <w:r w:rsidRPr="00364AF0">
              <w:rPr>
                <w:w w:val="105"/>
                <w:sz w:val="14"/>
              </w:rPr>
              <w:t>88.1.1.</w:t>
            </w:r>
          </w:p>
        </w:tc>
        <w:tc>
          <w:tcPr>
            <w:tcW w:w="7299" w:type="dxa"/>
          </w:tcPr>
          <w:p w:rsidR="003A630D" w:rsidRPr="00364AF0" w:rsidRDefault="003A630D" w:rsidP="003A630D">
            <w:pPr>
              <w:pStyle w:val="TableParagraph"/>
              <w:spacing w:before="11" w:line="266" w:lineRule="auto"/>
              <w:ind w:left="32"/>
              <w:rPr>
                <w:sz w:val="20"/>
              </w:rPr>
            </w:pPr>
            <w:r w:rsidRPr="00364AF0">
              <w:rPr>
                <w:sz w:val="20"/>
              </w:rPr>
              <w:t>Месо које је намењено за производњу уситњеног меса и полупроизвода од меса, а које се пре њихове производње замрзава или дубоко замрзава, је откоштено пре замрзавања или дубоког замрзавања и као такво се складишти ограничени</w:t>
            </w:r>
          </w:p>
          <w:p w:rsidR="003A630D" w:rsidRPr="00364AF0" w:rsidRDefault="003A630D" w:rsidP="003A630D">
            <w:pPr>
              <w:pStyle w:val="TableParagraph"/>
              <w:spacing w:line="227" w:lineRule="exact"/>
              <w:ind w:left="32"/>
              <w:rPr>
                <w:sz w:val="20"/>
              </w:rPr>
            </w:pPr>
            <w:r w:rsidRPr="00364AF0">
              <w:rPr>
                <w:sz w:val="20"/>
              </w:rPr>
              <w:t>временски период</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1300"/>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21"/>
              <w:ind w:left="74" w:right="56"/>
              <w:jc w:val="center"/>
              <w:rPr>
                <w:b/>
                <w:sz w:val="18"/>
              </w:rPr>
            </w:pPr>
            <w:r w:rsidRPr="00364AF0">
              <w:rPr>
                <w:b/>
                <w:w w:val="105"/>
                <w:sz w:val="18"/>
              </w:rPr>
              <w:t>59</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20"/>
              </w:rPr>
            </w:pPr>
          </w:p>
          <w:p w:rsidR="003A630D" w:rsidRPr="00364AF0" w:rsidRDefault="003A630D" w:rsidP="003A630D">
            <w:pPr>
              <w:pStyle w:val="TableParagraph"/>
              <w:ind w:left="90"/>
              <w:rPr>
                <w:sz w:val="14"/>
              </w:rPr>
            </w:pPr>
            <w:r w:rsidRPr="00364AF0">
              <w:rPr>
                <w:w w:val="105"/>
                <w:sz w:val="14"/>
              </w:rPr>
              <w:t>88.1.2.</w:t>
            </w:r>
          </w:p>
        </w:tc>
        <w:tc>
          <w:tcPr>
            <w:tcW w:w="7299" w:type="dxa"/>
          </w:tcPr>
          <w:p w:rsidR="003A630D" w:rsidRPr="00364AF0" w:rsidRDefault="003A630D" w:rsidP="003A630D">
            <w:pPr>
              <w:pStyle w:val="TableParagraph"/>
              <w:spacing w:before="16" w:line="266" w:lineRule="auto"/>
              <w:ind w:left="32" w:right="1892"/>
              <w:rPr>
                <w:sz w:val="20"/>
              </w:rPr>
            </w:pPr>
            <w:r w:rsidRPr="00364AF0">
              <w:rPr>
                <w:sz w:val="20"/>
              </w:rPr>
              <w:t>Уситњено месо од охлађеног меса, је припремљено у року од: Три дана од клања ако се ради о живини;</w:t>
            </w:r>
          </w:p>
          <w:p w:rsidR="003A630D" w:rsidRPr="00364AF0" w:rsidRDefault="003A630D" w:rsidP="003A630D">
            <w:pPr>
              <w:pStyle w:val="TableParagraph"/>
              <w:spacing w:line="228" w:lineRule="exact"/>
              <w:ind w:left="32"/>
              <w:rPr>
                <w:sz w:val="20"/>
              </w:rPr>
            </w:pPr>
            <w:r w:rsidRPr="00364AF0">
              <w:rPr>
                <w:sz w:val="20"/>
              </w:rPr>
              <w:t>Шест дана од клања ако се ради о другим животињама; или</w:t>
            </w:r>
          </w:p>
          <w:p w:rsidR="003A630D" w:rsidRPr="00364AF0" w:rsidRDefault="003A630D" w:rsidP="003A630D">
            <w:pPr>
              <w:pStyle w:val="TableParagraph"/>
              <w:spacing w:before="5" w:line="250" w:lineRule="atLeast"/>
              <w:ind w:left="32"/>
              <w:rPr>
                <w:sz w:val="20"/>
              </w:rPr>
            </w:pPr>
            <w:r w:rsidRPr="00364AF0">
              <w:rPr>
                <w:sz w:val="20"/>
              </w:rPr>
              <w:t>15 дана од клања животиња - ако се ради о откоштеном, вакумираном говеђем или телећем месу</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1564"/>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9"/>
              <w:rPr>
                <w:rFonts w:ascii="Trebuchet MS"/>
                <w:sz w:val="21"/>
              </w:rPr>
            </w:pPr>
          </w:p>
          <w:p w:rsidR="003A630D" w:rsidRPr="00364AF0" w:rsidRDefault="003A630D" w:rsidP="003A630D">
            <w:pPr>
              <w:pStyle w:val="TableParagraph"/>
              <w:ind w:left="74" w:right="56"/>
              <w:jc w:val="center"/>
              <w:rPr>
                <w:b/>
                <w:sz w:val="18"/>
              </w:rPr>
            </w:pPr>
            <w:r w:rsidRPr="00364AF0">
              <w:rPr>
                <w:b/>
                <w:w w:val="105"/>
                <w:sz w:val="18"/>
              </w:rPr>
              <w:t>60</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6"/>
              <w:rPr>
                <w:rFonts w:ascii="Trebuchet MS"/>
                <w:sz w:val="17"/>
              </w:rPr>
            </w:pPr>
          </w:p>
          <w:p w:rsidR="003A630D" w:rsidRPr="00364AF0" w:rsidRDefault="003A630D" w:rsidP="003A630D">
            <w:pPr>
              <w:pStyle w:val="TableParagraph"/>
              <w:ind w:left="90"/>
              <w:rPr>
                <w:sz w:val="14"/>
              </w:rPr>
            </w:pPr>
            <w:r w:rsidRPr="00364AF0">
              <w:rPr>
                <w:w w:val="105"/>
                <w:sz w:val="14"/>
              </w:rPr>
              <w:t>88.1.3.</w:t>
            </w:r>
          </w:p>
        </w:tc>
        <w:tc>
          <w:tcPr>
            <w:tcW w:w="7299" w:type="dxa"/>
          </w:tcPr>
          <w:p w:rsidR="003A630D" w:rsidRPr="00364AF0" w:rsidRDefault="003A630D" w:rsidP="003A630D">
            <w:pPr>
              <w:pStyle w:val="TableParagraph"/>
              <w:spacing w:before="148" w:line="266" w:lineRule="auto"/>
              <w:ind w:left="32" w:right="38"/>
              <w:rPr>
                <w:sz w:val="20"/>
              </w:rPr>
            </w:pPr>
            <w:r w:rsidRPr="00364AF0">
              <w:rPr>
                <w:sz w:val="20"/>
              </w:rPr>
              <w:t>Уситњено месо и полупроизводи од меса се одмах после производње омотавају или пакују, охлађени тако да је унутрашња температура уситњеног меса највише до 2°С, а полупроизвода од меса највише до 4°С, односно замрзнути тако да је унутрашња температура уситњеног меса и полупроизвода од меса најмање -18°С. Та температура се одржава и током складиштења и транспорта</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103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7"/>
              </w:rPr>
            </w:pPr>
          </w:p>
          <w:p w:rsidR="003A630D" w:rsidRPr="00364AF0" w:rsidRDefault="003A630D" w:rsidP="003A630D">
            <w:pPr>
              <w:pStyle w:val="TableParagraph"/>
              <w:ind w:left="73" w:right="56"/>
              <w:jc w:val="center"/>
              <w:rPr>
                <w:b/>
                <w:sz w:val="18"/>
              </w:rPr>
            </w:pPr>
            <w:r w:rsidRPr="00364AF0">
              <w:rPr>
                <w:b/>
                <w:w w:val="105"/>
                <w:sz w:val="18"/>
              </w:rPr>
              <w:t>61</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02"/>
              <w:ind w:left="109"/>
              <w:rPr>
                <w:sz w:val="14"/>
              </w:rPr>
            </w:pPr>
            <w:r w:rsidRPr="00364AF0">
              <w:rPr>
                <w:w w:val="105"/>
                <w:sz w:val="14"/>
              </w:rPr>
              <w:t>89.1.1</w:t>
            </w:r>
          </w:p>
        </w:tc>
        <w:tc>
          <w:tcPr>
            <w:tcW w:w="7299" w:type="dxa"/>
          </w:tcPr>
          <w:p w:rsidR="003A630D" w:rsidRPr="00364AF0" w:rsidRDefault="003A630D" w:rsidP="003A630D">
            <w:pPr>
              <w:pStyle w:val="TableParagraph"/>
              <w:spacing w:before="11" w:line="266" w:lineRule="auto"/>
              <w:ind w:left="32" w:right="118"/>
              <w:rPr>
                <w:sz w:val="20"/>
              </w:rPr>
            </w:pPr>
            <w:r w:rsidRPr="00364AF0">
              <w:rPr>
                <w:sz w:val="20"/>
              </w:rPr>
              <w:t>Сировина за откоштавање која потиче из кланице која се налази у саставу истог објекта се користи најкасније седам дана од дана клања, а у случају да се кланица не налази у саставу истог објекта најкасније пет дана. Трупови живине се</w:t>
            </w:r>
          </w:p>
          <w:p w:rsidR="003A630D" w:rsidRPr="00364AF0" w:rsidRDefault="003A630D" w:rsidP="003A630D">
            <w:pPr>
              <w:pStyle w:val="TableParagraph"/>
              <w:spacing w:line="227" w:lineRule="exact"/>
              <w:ind w:left="32"/>
              <w:rPr>
                <w:sz w:val="20"/>
              </w:rPr>
            </w:pPr>
            <w:r w:rsidRPr="00364AF0">
              <w:rPr>
                <w:sz w:val="20"/>
              </w:rPr>
              <w:t>откоштавају најкасније три дана од клања</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508"/>
        </w:trPr>
        <w:tc>
          <w:tcPr>
            <w:tcW w:w="442" w:type="dxa"/>
          </w:tcPr>
          <w:p w:rsidR="003A630D" w:rsidRPr="00364AF0" w:rsidRDefault="003A630D" w:rsidP="003A630D">
            <w:pPr>
              <w:pStyle w:val="TableParagraph"/>
              <w:spacing w:before="143"/>
              <w:ind w:left="73" w:right="56"/>
              <w:jc w:val="center"/>
              <w:rPr>
                <w:b/>
                <w:sz w:val="18"/>
              </w:rPr>
            </w:pPr>
            <w:r w:rsidRPr="00364AF0">
              <w:rPr>
                <w:b/>
                <w:w w:val="105"/>
                <w:sz w:val="18"/>
              </w:rPr>
              <w:t>62</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90"/>
              <w:rPr>
                <w:sz w:val="14"/>
              </w:rPr>
            </w:pPr>
            <w:r w:rsidRPr="00364AF0">
              <w:rPr>
                <w:w w:val="105"/>
                <w:sz w:val="14"/>
              </w:rPr>
              <w:t>89.1.2.</w:t>
            </w:r>
          </w:p>
        </w:tc>
        <w:tc>
          <w:tcPr>
            <w:tcW w:w="7299" w:type="dxa"/>
          </w:tcPr>
          <w:p w:rsidR="003A630D" w:rsidRPr="00364AF0" w:rsidRDefault="003A630D" w:rsidP="003A630D">
            <w:pPr>
              <w:pStyle w:val="TableParagraph"/>
              <w:spacing w:before="129"/>
              <w:ind w:left="32"/>
              <w:rPr>
                <w:sz w:val="20"/>
              </w:rPr>
            </w:pPr>
            <w:r w:rsidRPr="00364AF0">
              <w:rPr>
                <w:sz w:val="20"/>
              </w:rPr>
              <w:t>Механичка сепарација се обавља одмах после откоштавања</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1300"/>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21"/>
              <w:ind w:left="74" w:right="56"/>
              <w:jc w:val="center"/>
              <w:rPr>
                <w:b/>
                <w:sz w:val="18"/>
              </w:rPr>
            </w:pPr>
            <w:r w:rsidRPr="00364AF0">
              <w:rPr>
                <w:b/>
                <w:w w:val="105"/>
                <w:sz w:val="18"/>
              </w:rPr>
              <w:t>63</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20"/>
              </w:rPr>
            </w:pPr>
          </w:p>
          <w:p w:rsidR="003A630D" w:rsidRPr="00364AF0" w:rsidRDefault="003A630D" w:rsidP="003A630D">
            <w:pPr>
              <w:pStyle w:val="TableParagraph"/>
              <w:ind w:left="90"/>
              <w:rPr>
                <w:sz w:val="14"/>
              </w:rPr>
            </w:pPr>
            <w:r w:rsidRPr="00364AF0">
              <w:rPr>
                <w:w w:val="105"/>
                <w:sz w:val="14"/>
              </w:rPr>
              <w:t>89.1.3.</w:t>
            </w:r>
          </w:p>
        </w:tc>
        <w:tc>
          <w:tcPr>
            <w:tcW w:w="7299" w:type="dxa"/>
          </w:tcPr>
          <w:p w:rsidR="003A630D" w:rsidRPr="00364AF0" w:rsidRDefault="003A630D" w:rsidP="003A630D">
            <w:pPr>
              <w:pStyle w:val="TableParagraph"/>
              <w:spacing w:before="143" w:line="266" w:lineRule="auto"/>
              <w:ind w:left="32"/>
              <w:rPr>
                <w:sz w:val="20"/>
              </w:rPr>
            </w:pPr>
            <w:r w:rsidRPr="00364AF0">
              <w:rPr>
                <w:sz w:val="20"/>
              </w:rPr>
              <w:t>Ако се не употребљава одмах по добијању, МСМ је омотан или упакован, охлађено тако да је унутрашња температура МСМ највише до 2°С, а полупроизвода од меса највише до 4°С, односно замрзнут је тако да је унутрашња температура тог МСМ најмање -18°С одржава се и током складиштења и превоза</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1299"/>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21"/>
              <w:ind w:left="73" w:right="56"/>
              <w:jc w:val="center"/>
              <w:rPr>
                <w:b/>
                <w:sz w:val="18"/>
              </w:rPr>
            </w:pPr>
            <w:r w:rsidRPr="00364AF0">
              <w:rPr>
                <w:b/>
                <w:w w:val="105"/>
                <w:sz w:val="18"/>
              </w:rPr>
              <w:t>64</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20"/>
              </w:rPr>
            </w:pPr>
          </w:p>
          <w:p w:rsidR="003A630D" w:rsidRPr="00364AF0" w:rsidRDefault="003A630D" w:rsidP="003A630D">
            <w:pPr>
              <w:pStyle w:val="TableParagraph"/>
              <w:ind w:left="90"/>
              <w:rPr>
                <w:sz w:val="14"/>
              </w:rPr>
            </w:pPr>
            <w:r w:rsidRPr="00364AF0">
              <w:rPr>
                <w:w w:val="105"/>
                <w:sz w:val="14"/>
              </w:rPr>
              <w:t>89.1.4.</w:t>
            </w:r>
          </w:p>
        </w:tc>
        <w:tc>
          <w:tcPr>
            <w:tcW w:w="7299" w:type="dxa"/>
          </w:tcPr>
          <w:p w:rsidR="003A630D" w:rsidRPr="00364AF0" w:rsidRDefault="003A630D" w:rsidP="003A630D">
            <w:pPr>
              <w:pStyle w:val="TableParagraph"/>
              <w:spacing w:before="16" w:line="266" w:lineRule="auto"/>
              <w:ind w:left="32"/>
              <w:rPr>
                <w:sz w:val="20"/>
              </w:rPr>
            </w:pPr>
            <w:r w:rsidRPr="00364AF0">
              <w:rPr>
                <w:sz w:val="20"/>
              </w:rPr>
              <w:t>Када се врши испитивање, у складу са прописом о условима хигијене хране, којима је доказано да је МСМ у складу са посебним прописом о микробиолошким критеријумима за уситњено месо, оно се може употребити у производима од меса и у полупроизводима од меса на којима је назначено да нису намењени за</w:t>
            </w:r>
          </w:p>
          <w:p w:rsidR="003A630D" w:rsidRPr="00364AF0" w:rsidRDefault="003A630D" w:rsidP="003A630D">
            <w:pPr>
              <w:pStyle w:val="TableParagraph"/>
              <w:spacing w:line="226" w:lineRule="exact"/>
              <w:ind w:left="32"/>
              <w:rPr>
                <w:sz w:val="20"/>
              </w:rPr>
            </w:pPr>
            <w:r w:rsidRPr="00364AF0">
              <w:rPr>
                <w:sz w:val="20"/>
              </w:rPr>
              <w:t>конзумирање пре топлотне обраде</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r w:rsidR="003A630D" w:rsidRPr="00364AF0" w:rsidTr="003A630D">
        <w:trPr>
          <w:trHeight w:val="772"/>
        </w:trPr>
        <w:tc>
          <w:tcPr>
            <w:tcW w:w="442" w:type="dxa"/>
          </w:tcPr>
          <w:p w:rsidR="003A630D" w:rsidRPr="00364AF0" w:rsidRDefault="003A630D" w:rsidP="003A630D">
            <w:pPr>
              <w:pStyle w:val="TableParagraph"/>
              <w:spacing w:before="8"/>
              <w:rPr>
                <w:rFonts w:ascii="Trebuchet MS"/>
                <w:sz w:val="23"/>
              </w:rPr>
            </w:pPr>
          </w:p>
          <w:p w:rsidR="003A630D" w:rsidRPr="00364AF0" w:rsidRDefault="003A630D" w:rsidP="003A630D">
            <w:pPr>
              <w:pStyle w:val="TableParagraph"/>
              <w:ind w:left="73" w:right="56"/>
              <w:jc w:val="center"/>
              <w:rPr>
                <w:b/>
                <w:sz w:val="18"/>
              </w:rPr>
            </w:pPr>
            <w:r w:rsidRPr="00364AF0">
              <w:rPr>
                <w:b/>
                <w:w w:val="105"/>
                <w:sz w:val="18"/>
              </w:rPr>
              <w:t>65</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5"/>
              <w:rPr>
                <w:rFonts w:ascii="Trebuchet MS"/>
                <w:sz w:val="11"/>
              </w:rPr>
            </w:pPr>
          </w:p>
          <w:p w:rsidR="003A630D" w:rsidRPr="00364AF0" w:rsidRDefault="003A630D" w:rsidP="003A630D">
            <w:pPr>
              <w:pStyle w:val="TableParagraph"/>
              <w:ind w:left="90"/>
              <w:rPr>
                <w:sz w:val="14"/>
              </w:rPr>
            </w:pPr>
            <w:r w:rsidRPr="00364AF0">
              <w:rPr>
                <w:w w:val="105"/>
                <w:sz w:val="14"/>
              </w:rPr>
              <w:t>89.1.5.</w:t>
            </w:r>
          </w:p>
        </w:tc>
        <w:tc>
          <w:tcPr>
            <w:tcW w:w="7299" w:type="dxa"/>
          </w:tcPr>
          <w:p w:rsidR="003A630D" w:rsidRPr="00364AF0" w:rsidRDefault="003A630D" w:rsidP="003A630D">
            <w:pPr>
              <w:pStyle w:val="TableParagraph"/>
              <w:spacing w:before="7" w:line="266" w:lineRule="auto"/>
              <w:ind w:left="32"/>
              <w:rPr>
                <w:sz w:val="20"/>
              </w:rPr>
            </w:pPr>
            <w:r w:rsidRPr="00364AF0">
              <w:rPr>
                <w:sz w:val="20"/>
              </w:rPr>
              <w:t>МСМ које није у складу са микробиолошким критеријумима из тачке, се употребљава искључиво за производњу производа од меса који се обрађују</w:t>
            </w:r>
          </w:p>
          <w:p w:rsidR="003A630D" w:rsidRPr="00364AF0" w:rsidRDefault="003A630D" w:rsidP="003A630D">
            <w:pPr>
              <w:pStyle w:val="TableParagraph"/>
              <w:spacing w:line="228" w:lineRule="exact"/>
              <w:ind w:left="32"/>
              <w:rPr>
                <w:sz w:val="20"/>
              </w:rPr>
            </w:pPr>
            <w:r w:rsidRPr="00364AF0">
              <w:rPr>
                <w:sz w:val="20"/>
              </w:rPr>
              <w:t>топлотом у објектима који су одобрени у складу са овим правилником</w:t>
            </w: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c>
          <w:tcPr>
            <w:tcW w:w="442" w:type="dxa"/>
          </w:tcPr>
          <w:p w:rsidR="003A630D" w:rsidRPr="00364AF0" w:rsidRDefault="003A630D" w:rsidP="003A630D">
            <w:pPr>
              <w:pStyle w:val="TableParagraph"/>
              <w:rPr>
                <w:sz w:val="20"/>
              </w:rPr>
            </w:pPr>
          </w:p>
        </w:tc>
      </w:tr>
    </w:tbl>
    <w:p w:rsidR="003A630D" w:rsidRPr="00364AF0" w:rsidRDefault="003A630D" w:rsidP="003A630D">
      <w:pPr>
        <w:rPr>
          <w:sz w:val="20"/>
        </w:rPr>
        <w:sectPr w:rsidR="003A630D" w:rsidRPr="00364AF0">
          <w:pgSz w:w="12240" w:h="15840"/>
          <w:pgMar w:top="280" w:right="1100" w:bottom="280" w:left="124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591"/>
        <w:gridCol w:w="7299"/>
        <w:gridCol w:w="442"/>
        <w:gridCol w:w="442"/>
        <w:gridCol w:w="442"/>
      </w:tblGrid>
      <w:tr w:rsidR="003A630D" w:rsidRPr="00364AF0" w:rsidTr="003A630D">
        <w:trPr>
          <w:trHeight w:val="508"/>
        </w:trPr>
        <w:tc>
          <w:tcPr>
            <w:tcW w:w="442" w:type="dxa"/>
          </w:tcPr>
          <w:p w:rsidR="003A630D" w:rsidRPr="00364AF0" w:rsidRDefault="003A630D" w:rsidP="003A630D">
            <w:pPr>
              <w:pStyle w:val="TableParagraph"/>
              <w:spacing w:before="143"/>
              <w:ind w:left="73" w:right="56"/>
              <w:jc w:val="center"/>
              <w:rPr>
                <w:b/>
                <w:sz w:val="18"/>
              </w:rPr>
            </w:pPr>
            <w:r w:rsidRPr="00364AF0">
              <w:rPr>
                <w:b/>
                <w:w w:val="105"/>
                <w:sz w:val="18"/>
              </w:rPr>
              <w:lastRenderedPageBreak/>
              <w:t>66</w:t>
            </w:r>
          </w:p>
        </w:tc>
        <w:tc>
          <w:tcPr>
            <w:tcW w:w="591" w:type="dxa"/>
          </w:tcPr>
          <w:p w:rsidR="003A630D" w:rsidRPr="00364AF0" w:rsidRDefault="003A630D" w:rsidP="003A630D">
            <w:pPr>
              <w:pStyle w:val="TableParagraph"/>
              <w:spacing w:before="1"/>
              <w:rPr>
                <w:rFonts w:ascii="Trebuchet MS"/>
                <w:sz w:val="14"/>
              </w:rPr>
            </w:pPr>
          </w:p>
          <w:p w:rsidR="003A630D" w:rsidRPr="00364AF0" w:rsidRDefault="003A630D" w:rsidP="003A630D">
            <w:pPr>
              <w:pStyle w:val="TableParagraph"/>
              <w:ind w:left="70" w:right="54"/>
              <w:jc w:val="center"/>
              <w:rPr>
                <w:sz w:val="14"/>
              </w:rPr>
            </w:pPr>
            <w:r w:rsidRPr="00364AF0">
              <w:rPr>
                <w:w w:val="105"/>
                <w:sz w:val="14"/>
              </w:rPr>
              <w:t>91.1.</w:t>
            </w:r>
          </w:p>
        </w:tc>
        <w:tc>
          <w:tcPr>
            <w:tcW w:w="7299" w:type="dxa"/>
          </w:tcPr>
          <w:p w:rsidR="003A630D" w:rsidRPr="00364AF0" w:rsidRDefault="003A630D" w:rsidP="003A630D">
            <w:pPr>
              <w:pStyle w:val="TableParagraph"/>
              <w:spacing w:before="2"/>
              <w:ind w:left="32"/>
              <w:rPr>
                <w:sz w:val="20"/>
              </w:rPr>
            </w:pPr>
            <w:r w:rsidRPr="00364AF0">
              <w:rPr>
                <w:sz w:val="20"/>
              </w:rPr>
              <w:t>Уситњено месо, полупроизводи од меса и МСМ се после одмрзавања не замрзава</w:t>
            </w:r>
          </w:p>
          <w:p w:rsidR="003A630D" w:rsidRPr="00364AF0" w:rsidRDefault="003A630D" w:rsidP="003A630D">
            <w:pPr>
              <w:pStyle w:val="TableParagraph"/>
              <w:spacing w:before="24"/>
              <w:ind w:left="32"/>
              <w:rPr>
                <w:sz w:val="20"/>
              </w:rPr>
            </w:pPr>
            <w:r w:rsidRPr="00364AF0">
              <w:rPr>
                <w:sz w:val="20"/>
              </w:rPr>
              <w:t>поново</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772"/>
        </w:trPr>
        <w:tc>
          <w:tcPr>
            <w:tcW w:w="442" w:type="dxa"/>
          </w:tcPr>
          <w:p w:rsidR="003A630D" w:rsidRPr="00364AF0" w:rsidRDefault="003A630D" w:rsidP="003A630D">
            <w:pPr>
              <w:pStyle w:val="TableParagraph"/>
              <w:spacing w:before="8"/>
              <w:rPr>
                <w:rFonts w:ascii="Trebuchet MS"/>
                <w:sz w:val="23"/>
              </w:rPr>
            </w:pPr>
          </w:p>
          <w:p w:rsidR="003A630D" w:rsidRPr="00364AF0" w:rsidRDefault="003A630D" w:rsidP="003A630D">
            <w:pPr>
              <w:pStyle w:val="TableParagraph"/>
              <w:ind w:left="73" w:right="56"/>
              <w:jc w:val="center"/>
              <w:rPr>
                <w:b/>
                <w:sz w:val="18"/>
              </w:rPr>
            </w:pPr>
            <w:r w:rsidRPr="00364AF0">
              <w:rPr>
                <w:b/>
                <w:w w:val="105"/>
                <w:sz w:val="18"/>
              </w:rPr>
              <w:t>67</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5"/>
              <w:rPr>
                <w:rFonts w:ascii="Trebuchet MS"/>
                <w:sz w:val="11"/>
              </w:rPr>
            </w:pPr>
          </w:p>
          <w:p w:rsidR="003A630D" w:rsidRPr="00364AF0" w:rsidRDefault="003A630D" w:rsidP="003A630D">
            <w:pPr>
              <w:pStyle w:val="TableParagraph"/>
              <w:ind w:left="70" w:right="54"/>
              <w:jc w:val="center"/>
              <w:rPr>
                <w:sz w:val="14"/>
              </w:rPr>
            </w:pPr>
            <w:r w:rsidRPr="00364AF0">
              <w:rPr>
                <w:w w:val="105"/>
                <w:sz w:val="14"/>
              </w:rPr>
              <w:t>92.1</w:t>
            </w:r>
          </w:p>
        </w:tc>
        <w:tc>
          <w:tcPr>
            <w:tcW w:w="7299" w:type="dxa"/>
          </w:tcPr>
          <w:p w:rsidR="003A630D" w:rsidRPr="00364AF0" w:rsidRDefault="003A630D" w:rsidP="003A630D">
            <w:pPr>
              <w:pStyle w:val="TableParagraph"/>
              <w:spacing w:before="7" w:line="266" w:lineRule="auto"/>
              <w:ind w:left="32"/>
              <w:rPr>
                <w:sz w:val="20"/>
              </w:rPr>
            </w:pPr>
            <w:r w:rsidRPr="00364AF0">
              <w:rPr>
                <w:sz w:val="20"/>
              </w:rPr>
              <w:t>На паковањима која су намењена испоруци крајњем потрошачу, а која садрже уситњено месо живине или копитара или полупроизводе од меса који садрже</w:t>
            </w:r>
          </w:p>
          <w:p w:rsidR="003A630D" w:rsidRPr="00364AF0" w:rsidRDefault="003A630D" w:rsidP="003A630D">
            <w:pPr>
              <w:pStyle w:val="TableParagraph"/>
              <w:spacing w:line="228" w:lineRule="exact"/>
              <w:ind w:left="32"/>
              <w:rPr>
                <w:sz w:val="20"/>
              </w:rPr>
            </w:pPr>
            <w:r w:rsidRPr="00364AF0">
              <w:rPr>
                <w:sz w:val="20"/>
              </w:rPr>
              <w:t>МСМ, наведено је да се ти производи морају топлотно обрадити пре употребе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244"/>
        </w:trPr>
        <w:tc>
          <w:tcPr>
            <w:tcW w:w="442" w:type="dxa"/>
          </w:tcPr>
          <w:p w:rsidR="003A630D" w:rsidRPr="00364AF0" w:rsidRDefault="003A630D" w:rsidP="003A630D">
            <w:pPr>
              <w:pStyle w:val="TableParagraph"/>
              <w:rPr>
                <w:sz w:val="16"/>
              </w:rPr>
            </w:pPr>
          </w:p>
        </w:tc>
        <w:tc>
          <w:tcPr>
            <w:tcW w:w="591" w:type="dxa"/>
          </w:tcPr>
          <w:p w:rsidR="003A630D" w:rsidRPr="00364AF0" w:rsidRDefault="003A630D" w:rsidP="003A630D">
            <w:pPr>
              <w:pStyle w:val="TableParagraph"/>
              <w:rPr>
                <w:sz w:val="16"/>
              </w:rPr>
            </w:pPr>
          </w:p>
        </w:tc>
        <w:tc>
          <w:tcPr>
            <w:tcW w:w="7299" w:type="dxa"/>
          </w:tcPr>
          <w:p w:rsidR="003A630D" w:rsidRPr="00364AF0" w:rsidRDefault="003A630D" w:rsidP="003A630D">
            <w:pPr>
              <w:pStyle w:val="TableParagraph"/>
              <w:spacing w:before="2" w:line="222" w:lineRule="exact"/>
              <w:ind w:left="2446" w:right="2431"/>
              <w:jc w:val="center"/>
              <w:rPr>
                <w:sz w:val="20"/>
              </w:rPr>
            </w:pPr>
            <w:r w:rsidRPr="00364AF0">
              <w:rPr>
                <w:w w:val="105"/>
                <w:sz w:val="20"/>
              </w:rPr>
              <w:t>Производи од меса</w:t>
            </w:r>
          </w:p>
        </w:tc>
        <w:tc>
          <w:tcPr>
            <w:tcW w:w="442" w:type="dxa"/>
          </w:tcPr>
          <w:p w:rsidR="003A630D" w:rsidRPr="00364AF0" w:rsidRDefault="003A630D" w:rsidP="003A630D">
            <w:pPr>
              <w:pStyle w:val="TableParagraph"/>
              <w:rPr>
                <w:sz w:val="16"/>
              </w:rPr>
            </w:pPr>
          </w:p>
        </w:tc>
        <w:tc>
          <w:tcPr>
            <w:tcW w:w="442" w:type="dxa"/>
          </w:tcPr>
          <w:p w:rsidR="003A630D" w:rsidRPr="00364AF0" w:rsidRDefault="003A630D" w:rsidP="003A630D">
            <w:pPr>
              <w:pStyle w:val="TableParagraph"/>
              <w:rPr>
                <w:sz w:val="16"/>
              </w:rPr>
            </w:pPr>
          </w:p>
        </w:tc>
        <w:tc>
          <w:tcPr>
            <w:tcW w:w="442" w:type="dxa"/>
          </w:tcPr>
          <w:p w:rsidR="003A630D" w:rsidRPr="00364AF0" w:rsidRDefault="003A630D" w:rsidP="003A630D">
            <w:pPr>
              <w:pStyle w:val="TableParagraph"/>
              <w:rPr>
                <w:sz w:val="16"/>
              </w:rPr>
            </w:pPr>
          </w:p>
        </w:tc>
      </w:tr>
      <w:tr w:rsidR="003A630D" w:rsidRPr="00364AF0" w:rsidTr="003A630D">
        <w:trPr>
          <w:trHeight w:val="2356"/>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0"/>
              <w:rPr>
                <w:rFonts w:ascii="Trebuchet MS"/>
                <w:sz w:val="19"/>
              </w:rPr>
            </w:pPr>
          </w:p>
          <w:p w:rsidR="003A630D" w:rsidRPr="00364AF0" w:rsidRDefault="003A630D" w:rsidP="003A630D">
            <w:pPr>
              <w:pStyle w:val="TableParagraph"/>
              <w:ind w:left="73" w:right="56"/>
              <w:jc w:val="center"/>
              <w:rPr>
                <w:b/>
                <w:sz w:val="18"/>
              </w:rPr>
            </w:pPr>
            <w:r w:rsidRPr="00364AF0">
              <w:rPr>
                <w:b/>
                <w:w w:val="105"/>
                <w:sz w:val="18"/>
              </w:rPr>
              <w:t>68</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112"/>
              <w:ind w:left="70" w:right="54"/>
              <w:jc w:val="center"/>
              <w:rPr>
                <w:sz w:val="14"/>
              </w:rPr>
            </w:pPr>
            <w:r w:rsidRPr="00364AF0">
              <w:rPr>
                <w:w w:val="105"/>
                <w:sz w:val="14"/>
              </w:rPr>
              <w:t>93.</w:t>
            </w:r>
          </w:p>
        </w:tc>
        <w:tc>
          <w:tcPr>
            <w:tcW w:w="7299" w:type="dxa"/>
          </w:tcPr>
          <w:p w:rsidR="003A630D" w:rsidRPr="00364AF0" w:rsidRDefault="003A630D" w:rsidP="003A630D">
            <w:pPr>
              <w:pStyle w:val="TableParagraph"/>
              <w:spacing w:before="35" w:line="266" w:lineRule="auto"/>
              <w:ind w:left="32" w:right="1603"/>
              <w:rPr>
                <w:sz w:val="20"/>
              </w:rPr>
            </w:pPr>
            <w:r w:rsidRPr="00364AF0">
              <w:rPr>
                <w:sz w:val="20"/>
              </w:rPr>
              <w:t>У производњи производа од меса се не употребљавају: Генитални органи женских или мушких животиња, осим тестиса; Органи уринарног тракта, осим бубрега и</w:t>
            </w:r>
            <w:r w:rsidRPr="00364AF0">
              <w:rPr>
                <w:spacing w:val="-9"/>
                <w:sz w:val="20"/>
              </w:rPr>
              <w:t xml:space="preserve"> </w:t>
            </w:r>
            <w:r w:rsidRPr="00364AF0">
              <w:rPr>
                <w:sz w:val="20"/>
              </w:rPr>
              <w:t>бешике;</w:t>
            </w:r>
          </w:p>
          <w:p w:rsidR="003A630D" w:rsidRPr="00364AF0" w:rsidRDefault="003A630D" w:rsidP="003A630D">
            <w:pPr>
              <w:pStyle w:val="TableParagraph"/>
              <w:spacing w:line="266" w:lineRule="auto"/>
              <w:ind w:left="32" w:right="419" w:hanging="1"/>
              <w:rPr>
                <w:sz w:val="20"/>
              </w:rPr>
            </w:pPr>
            <w:r w:rsidRPr="00364AF0">
              <w:rPr>
                <w:sz w:val="20"/>
              </w:rPr>
              <w:t>Хрскавица гркљана (larynx), душника (trachea) и екстралобуларних бронхија; Очи и очни капци;</w:t>
            </w:r>
          </w:p>
          <w:p w:rsidR="003A630D" w:rsidRPr="00364AF0" w:rsidRDefault="003A630D" w:rsidP="003A630D">
            <w:pPr>
              <w:pStyle w:val="TableParagraph"/>
              <w:spacing w:line="266" w:lineRule="auto"/>
              <w:ind w:left="32" w:right="5141"/>
              <w:rPr>
                <w:sz w:val="20"/>
              </w:rPr>
            </w:pPr>
            <w:r w:rsidRPr="00364AF0">
              <w:rPr>
                <w:sz w:val="20"/>
              </w:rPr>
              <w:t>Спољашњи ушни канал; Ткиво рогова;</w:t>
            </w:r>
          </w:p>
          <w:p w:rsidR="003A630D" w:rsidRPr="00364AF0" w:rsidRDefault="003A630D" w:rsidP="003A630D">
            <w:pPr>
              <w:pStyle w:val="TableParagraph"/>
              <w:spacing w:line="266" w:lineRule="auto"/>
              <w:ind w:left="32" w:right="419" w:hanging="1"/>
              <w:rPr>
                <w:sz w:val="20"/>
              </w:rPr>
            </w:pPr>
            <w:r w:rsidRPr="00364AF0">
              <w:rPr>
                <w:sz w:val="20"/>
              </w:rPr>
              <w:t>Глава живине, осим кресте, ушију, подбрадњака и меснатих израслина, као и једњак, вољка, црева и генитални органи пореклом од живине</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r w:rsidR="003A630D" w:rsidRPr="00364AF0" w:rsidTr="003A630D">
        <w:trPr>
          <w:trHeight w:val="1300"/>
        </w:trPr>
        <w:tc>
          <w:tcPr>
            <w:tcW w:w="442" w:type="dxa"/>
          </w:tcPr>
          <w:p w:rsidR="003A630D" w:rsidRPr="00364AF0" w:rsidRDefault="003A630D" w:rsidP="003A630D">
            <w:pPr>
              <w:pStyle w:val="TableParagraph"/>
              <w:rPr>
                <w:rFonts w:ascii="Trebuchet MS"/>
                <w:sz w:val="18"/>
              </w:rPr>
            </w:pPr>
          </w:p>
          <w:p w:rsidR="003A630D" w:rsidRPr="00364AF0" w:rsidRDefault="003A630D" w:rsidP="003A630D">
            <w:pPr>
              <w:pStyle w:val="TableParagraph"/>
              <w:rPr>
                <w:rFonts w:ascii="Trebuchet MS"/>
                <w:sz w:val="18"/>
              </w:rPr>
            </w:pPr>
          </w:p>
          <w:p w:rsidR="003A630D" w:rsidRPr="00364AF0" w:rsidRDefault="003A630D" w:rsidP="003A630D">
            <w:pPr>
              <w:pStyle w:val="TableParagraph"/>
              <w:spacing w:before="121"/>
              <w:ind w:left="73" w:right="56"/>
              <w:jc w:val="center"/>
              <w:rPr>
                <w:b/>
                <w:sz w:val="18"/>
              </w:rPr>
            </w:pPr>
            <w:r w:rsidRPr="00364AF0">
              <w:rPr>
                <w:b/>
                <w:w w:val="105"/>
                <w:sz w:val="18"/>
              </w:rPr>
              <w:t>69</w:t>
            </w:r>
          </w:p>
        </w:tc>
        <w:tc>
          <w:tcPr>
            <w:tcW w:w="591" w:type="dxa"/>
          </w:tcPr>
          <w:p w:rsidR="003A630D" w:rsidRPr="00364AF0" w:rsidRDefault="003A630D" w:rsidP="003A630D">
            <w:pPr>
              <w:pStyle w:val="TableParagraph"/>
              <w:rPr>
                <w:rFonts w:ascii="Trebuchet MS"/>
                <w:sz w:val="14"/>
              </w:rPr>
            </w:pPr>
          </w:p>
          <w:p w:rsidR="003A630D" w:rsidRPr="00364AF0" w:rsidRDefault="003A630D" w:rsidP="003A630D">
            <w:pPr>
              <w:pStyle w:val="TableParagraph"/>
              <w:rPr>
                <w:rFonts w:ascii="Trebuchet MS"/>
                <w:sz w:val="14"/>
              </w:rPr>
            </w:pPr>
          </w:p>
          <w:p w:rsidR="003A630D" w:rsidRPr="00364AF0" w:rsidRDefault="003A630D" w:rsidP="003A630D">
            <w:pPr>
              <w:pStyle w:val="TableParagraph"/>
              <w:spacing w:before="2"/>
              <w:rPr>
                <w:rFonts w:ascii="Trebuchet MS"/>
                <w:sz w:val="20"/>
              </w:rPr>
            </w:pPr>
          </w:p>
          <w:p w:rsidR="003A630D" w:rsidRPr="00364AF0" w:rsidRDefault="003A630D" w:rsidP="003A630D">
            <w:pPr>
              <w:pStyle w:val="TableParagraph"/>
              <w:ind w:left="70" w:right="54"/>
              <w:jc w:val="center"/>
              <w:rPr>
                <w:sz w:val="14"/>
              </w:rPr>
            </w:pPr>
            <w:r w:rsidRPr="00364AF0">
              <w:rPr>
                <w:w w:val="105"/>
                <w:sz w:val="14"/>
              </w:rPr>
              <w:t>94.</w:t>
            </w:r>
          </w:p>
        </w:tc>
        <w:tc>
          <w:tcPr>
            <w:tcW w:w="7299" w:type="dxa"/>
          </w:tcPr>
          <w:p w:rsidR="003A630D" w:rsidRPr="00364AF0" w:rsidRDefault="003A630D" w:rsidP="003A630D">
            <w:pPr>
              <w:pStyle w:val="TableParagraph"/>
              <w:spacing w:before="16" w:line="266" w:lineRule="auto"/>
              <w:ind w:left="32" w:right="118"/>
              <w:rPr>
                <w:sz w:val="20"/>
              </w:rPr>
            </w:pPr>
            <w:r w:rsidRPr="00364AF0">
              <w:rPr>
                <w:sz w:val="20"/>
              </w:rPr>
              <w:t>Месо, уситњено месо и полупроизводи од меса, који се користе за израду производа од меса, испуњавају услове за свеже месо, при чему уситњено месо и полупроизводи од меса који се користе за израду производа од меса, не морају да испуњавају посебне услове који се односе на уситњено месо, полупроизводе од</w:t>
            </w:r>
          </w:p>
          <w:p w:rsidR="003A630D" w:rsidRPr="00364AF0" w:rsidRDefault="003A630D" w:rsidP="003A630D">
            <w:pPr>
              <w:pStyle w:val="TableParagraph"/>
              <w:spacing w:line="226" w:lineRule="exact"/>
              <w:ind w:left="32"/>
              <w:rPr>
                <w:sz w:val="20"/>
              </w:rPr>
            </w:pPr>
            <w:r w:rsidRPr="00364AF0">
              <w:rPr>
                <w:sz w:val="20"/>
              </w:rPr>
              <w:t>меса и МСМ</w:t>
            </w: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c>
          <w:tcPr>
            <w:tcW w:w="442" w:type="dxa"/>
          </w:tcPr>
          <w:p w:rsidR="003A630D" w:rsidRPr="00364AF0" w:rsidRDefault="003A630D" w:rsidP="003A630D">
            <w:pPr>
              <w:pStyle w:val="TableParagraph"/>
              <w:rPr>
                <w:sz w:val="18"/>
              </w:rPr>
            </w:pPr>
          </w:p>
        </w:tc>
      </w:tr>
    </w:tbl>
    <w:p w:rsidR="003A630D" w:rsidRPr="00364AF0" w:rsidRDefault="003A630D" w:rsidP="003A630D">
      <w:pPr>
        <w:spacing w:before="5"/>
        <w:ind w:left="1150"/>
        <w:rPr>
          <w:rFonts w:ascii="Times New Roman" w:hAnsi="Times New Roman" w:cs="Times New Roman"/>
          <w:sz w:val="18"/>
        </w:rPr>
      </w:pPr>
      <w:r w:rsidRPr="00364AF0">
        <w:rPr>
          <w:rFonts w:ascii="Times New Roman" w:hAnsi="Times New Roman" w:cs="Times New Roman"/>
          <w:w w:val="110"/>
          <w:sz w:val="18"/>
        </w:rPr>
        <w:t>НАПОМЕНА</w:t>
      </w:r>
      <w:r w:rsidRPr="00364AF0">
        <w:rPr>
          <w:rFonts w:ascii="Times New Roman" w:hAnsi="Times New Roman" w:cs="Times New Roman"/>
          <w:b/>
          <w:w w:val="110"/>
          <w:sz w:val="18"/>
        </w:rPr>
        <w:t>:</w:t>
      </w:r>
      <w:r w:rsidRPr="00364AF0">
        <w:rPr>
          <w:rFonts w:ascii="Times New Roman" w:hAnsi="Times New Roman" w:cs="Times New Roman"/>
          <w:b/>
          <w:spacing w:val="-13"/>
          <w:w w:val="110"/>
          <w:sz w:val="18"/>
        </w:rPr>
        <w:t xml:space="preserve"> </w:t>
      </w:r>
      <w:r w:rsidRPr="00364AF0">
        <w:rPr>
          <w:rFonts w:ascii="Times New Roman" w:hAnsi="Times New Roman" w:cs="Times New Roman"/>
          <w:w w:val="110"/>
          <w:sz w:val="18"/>
        </w:rPr>
        <w:t>Све</w:t>
      </w:r>
      <w:r w:rsidRPr="00364AF0">
        <w:rPr>
          <w:rFonts w:ascii="Times New Roman" w:hAnsi="Times New Roman" w:cs="Times New Roman"/>
          <w:spacing w:val="-12"/>
          <w:w w:val="110"/>
          <w:sz w:val="18"/>
        </w:rPr>
        <w:t xml:space="preserve"> </w:t>
      </w:r>
      <w:r w:rsidRPr="00364AF0">
        <w:rPr>
          <w:rFonts w:ascii="Times New Roman" w:hAnsi="Times New Roman" w:cs="Times New Roman"/>
          <w:w w:val="110"/>
          <w:sz w:val="18"/>
        </w:rPr>
        <w:t>евидентиране</w:t>
      </w:r>
      <w:r w:rsidRPr="00364AF0">
        <w:rPr>
          <w:rFonts w:ascii="Times New Roman" w:hAnsi="Times New Roman" w:cs="Times New Roman"/>
          <w:spacing w:val="-17"/>
          <w:w w:val="110"/>
          <w:sz w:val="18"/>
        </w:rPr>
        <w:t xml:space="preserve"> </w:t>
      </w:r>
      <w:r w:rsidRPr="00364AF0">
        <w:rPr>
          <w:rFonts w:ascii="Times New Roman" w:hAnsi="Times New Roman" w:cs="Times New Roman"/>
          <w:w w:val="110"/>
          <w:sz w:val="18"/>
        </w:rPr>
        <w:t>неусаглашености</w:t>
      </w:r>
      <w:r w:rsidRPr="00364AF0">
        <w:rPr>
          <w:rFonts w:ascii="Times New Roman" w:hAnsi="Times New Roman" w:cs="Times New Roman"/>
          <w:spacing w:val="-19"/>
          <w:w w:val="110"/>
          <w:sz w:val="18"/>
        </w:rPr>
        <w:t xml:space="preserve"> </w:t>
      </w:r>
      <w:r w:rsidRPr="00364AF0">
        <w:rPr>
          <w:rFonts w:ascii="Times New Roman" w:hAnsi="Times New Roman" w:cs="Times New Roman"/>
          <w:w w:val="110"/>
          <w:sz w:val="18"/>
        </w:rPr>
        <w:t>се</w:t>
      </w:r>
      <w:r w:rsidRPr="00364AF0">
        <w:rPr>
          <w:rFonts w:ascii="Times New Roman" w:hAnsi="Times New Roman" w:cs="Times New Roman"/>
          <w:spacing w:val="-14"/>
          <w:w w:val="110"/>
          <w:sz w:val="18"/>
        </w:rPr>
        <w:t xml:space="preserve"> </w:t>
      </w:r>
      <w:r w:rsidRPr="00364AF0">
        <w:rPr>
          <w:rFonts w:ascii="Times New Roman" w:hAnsi="Times New Roman" w:cs="Times New Roman"/>
          <w:w w:val="110"/>
          <w:sz w:val="18"/>
        </w:rPr>
        <w:t>морају</w:t>
      </w:r>
      <w:r w:rsidRPr="00364AF0">
        <w:rPr>
          <w:rFonts w:ascii="Times New Roman" w:hAnsi="Times New Roman" w:cs="Times New Roman"/>
          <w:spacing w:val="-11"/>
          <w:w w:val="110"/>
          <w:sz w:val="18"/>
        </w:rPr>
        <w:t xml:space="preserve"> </w:t>
      </w:r>
      <w:r w:rsidRPr="00364AF0">
        <w:rPr>
          <w:rFonts w:ascii="Times New Roman" w:hAnsi="Times New Roman" w:cs="Times New Roman"/>
          <w:w w:val="110"/>
          <w:sz w:val="18"/>
        </w:rPr>
        <w:t>детаљно</w:t>
      </w:r>
      <w:r w:rsidRPr="00364AF0">
        <w:rPr>
          <w:rFonts w:ascii="Times New Roman" w:hAnsi="Times New Roman" w:cs="Times New Roman"/>
          <w:spacing w:val="-14"/>
          <w:w w:val="110"/>
          <w:sz w:val="18"/>
        </w:rPr>
        <w:t xml:space="preserve"> </w:t>
      </w:r>
      <w:r w:rsidRPr="00364AF0">
        <w:rPr>
          <w:rFonts w:ascii="Times New Roman" w:hAnsi="Times New Roman" w:cs="Times New Roman"/>
          <w:w w:val="110"/>
          <w:sz w:val="18"/>
        </w:rPr>
        <w:t>описати</w:t>
      </w:r>
      <w:r w:rsidRPr="00364AF0">
        <w:rPr>
          <w:rFonts w:ascii="Times New Roman" w:hAnsi="Times New Roman" w:cs="Times New Roman"/>
          <w:spacing w:val="-16"/>
          <w:w w:val="110"/>
          <w:sz w:val="18"/>
        </w:rPr>
        <w:t xml:space="preserve"> </w:t>
      </w:r>
      <w:r w:rsidRPr="00364AF0">
        <w:rPr>
          <w:rFonts w:ascii="Times New Roman" w:hAnsi="Times New Roman" w:cs="Times New Roman"/>
          <w:w w:val="110"/>
          <w:sz w:val="18"/>
        </w:rPr>
        <w:t>у</w:t>
      </w:r>
      <w:r w:rsidRPr="00364AF0">
        <w:rPr>
          <w:rFonts w:ascii="Times New Roman" w:hAnsi="Times New Roman" w:cs="Times New Roman"/>
          <w:spacing w:val="-12"/>
          <w:w w:val="110"/>
          <w:sz w:val="18"/>
        </w:rPr>
        <w:t xml:space="preserve"> </w:t>
      </w:r>
      <w:r w:rsidRPr="00364AF0">
        <w:rPr>
          <w:rFonts w:ascii="Times New Roman" w:hAnsi="Times New Roman" w:cs="Times New Roman"/>
          <w:w w:val="110"/>
          <w:sz w:val="18"/>
        </w:rPr>
        <w:t>записнику</w:t>
      </w:r>
    </w:p>
    <w:p w:rsidR="003A630D" w:rsidRPr="00364AF0" w:rsidRDefault="003A630D" w:rsidP="003A630D">
      <w:pPr>
        <w:pStyle w:val="BodyText"/>
        <w:spacing w:before="9"/>
        <w:rPr>
          <w:sz w:val="21"/>
        </w:rPr>
      </w:pPr>
      <w:r w:rsidRPr="00364AF0">
        <w:rPr>
          <w:noProof/>
        </w:rPr>
        <mc:AlternateContent>
          <mc:Choice Requires="wps">
            <w:drawing>
              <wp:anchor distT="0" distB="0" distL="0" distR="0" simplePos="0" relativeHeight="251662336" behindDoc="1" locked="0" layoutInCell="1" allowOverlap="1" wp14:anchorId="4E1CE3C2" wp14:editId="455A6530">
                <wp:simplePos x="0" y="0"/>
                <wp:positionH relativeFrom="page">
                  <wp:posOffset>929005</wp:posOffset>
                </wp:positionH>
                <wp:positionV relativeFrom="paragraph">
                  <wp:posOffset>183515</wp:posOffset>
                </wp:positionV>
                <wp:extent cx="6195695" cy="955675"/>
                <wp:effectExtent l="0" t="0" r="14605" b="158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955675"/>
                        </a:xfrm>
                        <a:prstGeom prst="rect">
                          <a:avLst/>
                        </a:prstGeom>
                        <a:noFill/>
                        <a:ln w="106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3F52" w:rsidRDefault="00703F52" w:rsidP="003A630D">
                            <w:pPr>
                              <w:pStyle w:val="BodyText"/>
                              <w:spacing w:before="7"/>
                              <w:ind w:left="26"/>
                              <w:rPr>
                                <w:b/>
                              </w:rPr>
                            </w:pPr>
                            <w:r>
                              <w:rPr>
                                <w:w w:val="110"/>
                              </w:rPr>
                              <w:t>КОМЕНТАР ИНСПЕКТОРА</w:t>
                            </w:r>
                            <w:r>
                              <w:rPr>
                                <w:b/>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73.15pt;margin-top:14.45pt;width:487.85pt;height:75.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" filled="f" strokeweight=".29617mm">
                <v:textbox inset="0,0,0,0">
                  <w:txbxContent>
                    <w:p w:rsidR="00703F52" w:rsidRDefault="00703F52" w:rsidP="003A630D">
                      <w:pPr>
                        <w:pStyle w:val="BodyText"/>
                        <w:spacing w:before="7"/>
                        <w:ind w:left="26"/>
                        <w:rPr>
                          <w:b/>
                        </w:rPr>
                      </w:pPr>
                      <w:r>
                        <w:rPr>
                          <w:w w:val="110"/>
                        </w:rPr>
                        <w:t>КОМЕНТАР ИНСПЕКТОРА</w:t>
                      </w:r>
                      <w:r>
                        <w:rPr>
                          <w:b/>
                          <w:w w:val="110"/>
                        </w:rPr>
                        <w:t>:</w:t>
                      </w:r>
                    </w:p>
                  </w:txbxContent>
                </v:textbox>
                <w10:wrap type="topAndBottom" anchorx="page"/>
              </v:shape>
            </w:pict>
          </mc:Fallback>
        </mc:AlternateContent>
      </w:r>
    </w:p>
    <w:p w:rsidR="003A630D" w:rsidRPr="00364AF0" w:rsidRDefault="003A630D" w:rsidP="003A630D">
      <w:pPr>
        <w:pStyle w:val="BodyText"/>
        <w:spacing w:before="2"/>
        <w:rPr>
          <w:sz w:val="29"/>
        </w:rPr>
      </w:pPr>
    </w:p>
    <w:p w:rsidR="003A630D" w:rsidRPr="00364AF0" w:rsidRDefault="003A630D" w:rsidP="003A630D">
      <w:pPr>
        <w:pStyle w:val="BodyText"/>
        <w:tabs>
          <w:tab w:val="left" w:pos="6516"/>
        </w:tabs>
        <w:spacing w:before="93"/>
        <w:ind w:left="1577"/>
      </w:pPr>
      <w:r w:rsidRPr="00364AF0">
        <w:t>Контролисано</w:t>
      </w:r>
      <w:r w:rsidRPr="00364AF0">
        <w:rPr>
          <w:spacing w:val="7"/>
        </w:rPr>
        <w:t xml:space="preserve"> </w:t>
      </w:r>
      <w:r w:rsidRPr="00364AF0">
        <w:t>лице:</w:t>
      </w:r>
      <w:r w:rsidRPr="00364AF0">
        <w:tab/>
      </w:r>
      <w:r w:rsidRPr="00364AF0">
        <w:rPr>
          <w:position w:val="2"/>
        </w:rPr>
        <w:t>Ветеринарски</w:t>
      </w:r>
      <w:r w:rsidRPr="00364AF0">
        <w:rPr>
          <w:spacing w:val="12"/>
          <w:position w:val="2"/>
        </w:rPr>
        <w:t xml:space="preserve"> </w:t>
      </w:r>
      <w:r w:rsidRPr="00364AF0">
        <w:rPr>
          <w:position w:val="2"/>
        </w:rPr>
        <w:t>инспектор:</w:t>
      </w:r>
    </w:p>
    <w:p w:rsidR="003A630D" w:rsidRPr="00364AF0" w:rsidRDefault="003A630D" w:rsidP="003A630D">
      <w:pPr>
        <w:pStyle w:val="BodyText"/>
      </w:pPr>
    </w:p>
    <w:p w:rsidR="003A630D" w:rsidRDefault="003A630D" w:rsidP="003A630D">
      <w:pPr>
        <w:pStyle w:val="BodyText"/>
        <w:spacing w:before="5"/>
        <w:rPr>
          <w:sz w:val="15"/>
        </w:rPr>
      </w:pPr>
      <w:r w:rsidRPr="00364AF0">
        <w:rPr>
          <w:noProof/>
        </w:rPr>
        <mc:AlternateContent>
          <mc:Choice Requires="wps">
            <w:drawing>
              <wp:anchor distT="0" distB="0" distL="0" distR="0" simplePos="0" relativeHeight="251664384" behindDoc="1" locked="0" layoutInCell="1" allowOverlap="1" wp14:anchorId="37E8C8DE" wp14:editId="786EABBC">
                <wp:simplePos x="0" y="0"/>
                <wp:positionH relativeFrom="page">
                  <wp:posOffset>1223645</wp:posOffset>
                </wp:positionH>
                <wp:positionV relativeFrom="paragraph">
                  <wp:posOffset>142240</wp:posOffset>
                </wp:positionV>
                <wp:extent cx="1983740" cy="0"/>
                <wp:effectExtent l="13970" t="5715" r="12065" b="1333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83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35pt,11.2pt" to="252.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quKAIAAFEEAAAOAAAAZHJzL2Uyb0RvYy54bWysVMGO2jAQvVfqP1i5QxJIWY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" strokeweight=".23092mm">
                <w10:wrap type="topAndBottom" anchorx="page"/>
              </v:line>
            </w:pict>
          </mc:Fallback>
        </mc:AlternateContent>
      </w:r>
      <w:r w:rsidRPr="00364AF0">
        <w:rPr>
          <w:noProof/>
        </w:rPr>
        <mc:AlternateContent>
          <mc:Choice Requires="wps">
            <w:drawing>
              <wp:anchor distT="0" distB="0" distL="0" distR="0" simplePos="0" relativeHeight="251665408" behindDoc="1" locked="0" layoutInCell="1" allowOverlap="1" wp14:anchorId="48BF4940" wp14:editId="6D6A0320">
                <wp:simplePos x="0" y="0"/>
                <wp:positionH relativeFrom="page">
                  <wp:posOffset>4626610</wp:posOffset>
                </wp:positionH>
                <wp:positionV relativeFrom="paragraph">
                  <wp:posOffset>146685</wp:posOffset>
                </wp:positionV>
                <wp:extent cx="1984375" cy="0"/>
                <wp:effectExtent l="6985" t="10160" r="8890" b="889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83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3pt,11.55pt" to="520.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" strokeweight=".23092mm">
                <w10:wrap type="topAndBottom" anchorx="page"/>
              </v:line>
            </w:pict>
          </mc:Fallback>
        </mc:AlternateContent>
      </w:r>
      <w:bookmarkStart w:id="0" w:name="_GoBack"/>
      <w:bookmarkEnd w:id="0"/>
    </w:p>
    <w:p w:rsidR="00E85CEA" w:rsidRPr="00DE3B2E" w:rsidRDefault="00E85CEA" w:rsidP="00D03885">
      <w:pPr>
        <w:spacing w:after="0" w:line="240" w:lineRule="auto"/>
        <w:jc w:val="both"/>
        <w:rPr>
          <w:rFonts w:ascii="Times New Roman" w:eastAsiaTheme="minorEastAsia" w:hAnsi="Times New Roman" w:cs="Times New Roman"/>
          <w:sz w:val="20"/>
          <w:szCs w:val="18"/>
        </w:rPr>
      </w:pPr>
    </w:p>
    <w:sectPr w:rsidR="00E85CEA" w:rsidRPr="00DE3B2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65" w:rsidRDefault="00071065" w:rsidP="00FB0382">
      <w:pPr>
        <w:spacing w:after="0" w:line="240" w:lineRule="auto"/>
      </w:pPr>
      <w:r>
        <w:separator/>
      </w:r>
    </w:p>
  </w:endnote>
  <w:endnote w:type="continuationSeparator" w:id="0">
    <w:p w:rsidR="00071065" w:rsidRDefault="00071065" w:rsidP="00FB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65" w:rsidRDefault="00071065" w:rsidP="00FB0382">
      <w:pPr>
        <w:spacing w:after="0" w:line="240" w:lineRule="auto"/>
      </w:pPr>
      <w:r>
        <w:separator/>
      </w:r>
    </w:p>
  </w:footnote>
  <w:footnote w:type="continuationSeparator" w:id="0">
    <w:p w:rsidR="00071065" w:rsidRDefault="00071065" w:rsidP="00FB0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52" w:rsidRPr="00FB0382" w:rsidRDefault="00703F52" w:rsidP="00FB0382">
    <w:pPr>
      <w:pStyle w:val="Header"/>
      <w:jc w:val="right"/>
      <w:rPr>
        <w:rFonts w:ascii="Times New Roman" w:hAnsi="Times New Roman" w:cs="Times New Roman"/>
        <w:sz w:val="20"/>
      </w:rPr>
    </w:pPr>
    <w:r>
      <w:rPr>
        <w:rFonts w:ascii="Times New Roman" w:hAnsi="Times New Roman" w:cs="Times New Roman"/>
        <w:sz w:val="20"/>
        <w:lang w:val="sr-Cyrl-RS"/>
      </w:rPr>
      <w:t>Прилог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CAD"/>
    <w:multiLevelType w:val="hybridMultilevel"/>
    <w:tmpl w:val="B936F2D8"/>
    <w:lvl w:ilvl="0" w:tplc="241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9A3177"/>
    <w:multiLevelType w:val="hybridMultilevel"/>
    <w:tmpl w:val="84846046"/>
    <w:lvl w:ilvl="0" w:tplc="241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897EB8"/>
    <w:multiLevelType w:val="hybridMultilevel"/>
    <w:tmpl w:val="74541446"/>
    <w:lvl w:ilvl="0" w:tplc="241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C0123"/>
    <w:multiLevelType w:val="hybridMultilevel"/>
    <w:tmpl w:val="77EE8568"/>
    <w:lvl w:ilvl="0" w:tplc="241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368E0"/>
    <w:multiLevelType w:val="hybridMultilevel"/>
    <w:tmpl w:val="4CBAE270"/>
    <w:lvl w:ilvl="0" w:tplc="241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4027C0"/>
    <w:multiLevelType w:val="hybridMultilevel"/>
    <w:tmpl w:val="48541B9A"/>
    <w:lvl w:ilvl="0" w:tplc="241A000D">
      <w:start w:val="1"/>
      <w:numFmt w:val="bullet"/>
      <w:lvlText w:val=""/>
      <w:lvlJc w:val="left"/>
      <w:pPr>
        <w:ind w:left="720" w:hanging="360"/>
      </w:pPr>
      <w:rPr>
        <w:rFonts w:ascii="Wingdings" w:hAnsi="Wingdings" w:hint="default"/>
      </w:rPr>
    </w:lvl>
    <w:lvl w:ilvl="1" w:tplc="241A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D8"/>
    <w:rsid w:val="00062CFA"/>
    <w:rsid w:val="00071065"/>
    <w:rsid w:val="001A413D"/>
    <w:rsid w:val="00364AF0"/>
    <w:rsid w:val="003A630D"/>
    <w:rsid w:val="00434218"/>
    <w:rsid w:val="004D7130"/>
    <w:rsid w:val="005C2EDC"/>
    <w:rsid w:val="00703F52"/>
    <w:rsid w:val="00863054"/>
    <w:rsid w:val="008904EF"/>
    <w:rsid w:val="00C47A6B"/>
    <w:rsid w:val="00D03885"/>
    <w:rsid w:val="00D907D8"/>
    <w:rsid w:val="00DE3B2E"/>
    <w:rsid w:val="00E85CEA"/>
    <w:rsid w:val="00F56291"/>
    <w:rsid w:val="00FB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56291"/>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F56291"/>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F56291"/>
    <w:pPr>
      <w:keepNext/>
      <w:keepLines/>
      <w:spacing w:before="200" w:after="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7A6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47A6B"/>
    <w:rPr>
      <w:rFonts w:ascii="Calibri" w:eastAsia="Calibri" w:hAnsi="Calibri" w:cs="Times New Roman"/>
    </w:rPr>
  </w:style>
  <w:style w:type="paragraph" w:styleId="ListParagraph">
    <w:name w:val="List Paragraph"/>
    <w:basedOn w:val="Normal"/>
    <w:uiPriority w:val="1"/>
    <w:qFormat/>
    <w:rsid w:val="00C47A6B"/>
    <w:pPr>
      <w:ind w:left="720"/>
      <w:contextualSpacing/>
    </w:pPr>
  </w:style>
  <w:style w:type="character" w:customStyle="1" w:styleId="Heading1Char">
    <w:name w:val="Heading 1 Char"/>
    <w:basedOn w:val="DefaultParagraphFont"/>
    <w:link w:val="Heading1"/>
    <w:uiPriority w:val="9"/>
    <w:rsid w:val="00F56291"/>
    <w:rPr>
      <w:rFonts w:asciiTheme="majorHAnsi" w:eastAsiaTheme="majorEastAsia" w:hAnsiTheme="majorHAnsi" w:cstheme="majorBidi"/>
      <w:b/>
      <w:bCs/>
      <w:color w:val="892D4D" w:themeColor="accent1" w:themeShade="BF"/>
      <w:sz w:val="28"/>
      <w:szCs w:val="28"/>
    </w:rPr>
  </w:style>
  <w:style w:type="character" w:customStyle="1" w:styleId="Heading2Char">
    <w:name w:val="Heading 2 Char"/>
    <w:basedOn w:val="DefaultParagraphFont"/>
    <w:link w:val="Heading2"/>
    <w:uiPriority w:val="9"/>
    <w:rsid w:val="00F56291"/>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F56291"/>
    <w:rPr>
      <w:rFonts w:asciiTheme="majorHAnsi" w:eastAsiaTheme="majorEastAsia" w:hAnsiTheme="majorHAnsi" w:cstheme="majorBidi"/>
      <w:b/>
      <w:bCs/>
      <w:color w:val="B83D68" w:themeColor="accent1"/>
    </w:rPr>
  </w:style>
  <w:style w:type="table" w:styleId="TableGrid">
    <w:name w:val="Table Grid"/>
    <w:basedOn w:val="TableNormal"/>
    <w:rsid w:val="004D713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rsid w:val="004D7130"/>
    <w:pPr>
      <w:ind w:left="720"/>
    </w:pPr>
    <w:rPr>
      <w:rFonts w:ascii="Calibri" w:eastAsia="Times New Roman" w:hAnsi="Calibri" w:cs="Calibri"/>
    </w:rPr>
  </w:style>
  <w:style w:type="character" w:customStyle="1" w:styleId="hps">
    <w:name w:val="hps"/>
    <w:basedOn w:val="DefaultParagraphFont"/>
    <w:rsid w:val="004D7130"/>
  </w:style>
  <w:style w:type="character" w:customStyle="1" w:styleId="shorttext">
    <w:name w:val="short_text"/>
    <w:basedOn w:val="DefaultParagraphFont"/>
    <w:rsid w:val="004D7130"/>
  </w:style>
  <w:style w:type="paragraph" w:styleId="BodyText">
    <w:name w:val="Body Text"/>
    <w:basedOn w:val="Normal"/>
    <w:link w:val="BodyTextChar"/>
    <w:uiPriority w:val="1"/>
    <w:qFormat/>
    <w:rsid w:val="00DE3B2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E3B2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E3B2E"/>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FB03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B0382"/>
  </w:style>
  <w:style w:type="paragraph" w:styleId="Footer">
    <w:name w:val="footer"/>
    <w:basedOn w:val="Normal"/>
    <w:link w:val="FooterChar"/>
    <w:uiPriority w:val="99"/>
    <w:unhideWhenUsed/>
    <w:rsid w:val="00FB03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B0382"/>
  </w:style>
  <w:style w:type="paragraph" w:styleId="BalloonText">
    <w:name w:val="Balloon Text"/>
    <w:basedOn w:val="Normal"/>
    <w:link w:val="BalloonTextChar"/>
    <w:uiPriority w:val="99"/>
    <w:semiHidden/>
    <w:unhideWhenUsed/>
    <w:rsid w:val="00FB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56291"/>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F56291"/>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F56291"/>
    <w:pPr>
      <w:keepNext/>
      <w:keepLines/>
      <w:spacing w:before="200" w:after="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7A6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47A6B"/>
    <w:rPr>
      <w:rFonts w:ascii="Calibri" w:eastAsia="Calibri" w:hAnsi="Calibri" w:cs="Times New Roman"/>
    </w:rPr>
  </w:style>
  <w:style w:type="paragraph" w:styleId="ListParagraph">
    <w:name w:val="List Paragraph"/>
    <w:basedOn w:val="Normal"/>
    <w:uiPriority w:val="1"/>
    <w:qFormat/>
    <w:rsid w:val="00C47A6B"/>
    <w:pPr>
      <w:ind w:left="720"/>
      <w:contextualSpacing/>
    </w:pPr>
  </w:style>
  <w:style w:type="character" w:customStyle="1" w:styleId="Heading1Char">
    <w:name w:val="Heading 1 Char"/>
    <w:basedOn w:val="DefaultParagraphFont"/>
    <w:link w:val="Heading1"/>
    <w:uiPriority w:val="9"/>
    <w:rsid w:val="00F56291"/>
    <w:rPr>
      <w:rFonts w:asciiTheme="majorHAnsi" w:eastAsiaTheme="majorEastAsia" w:hAnsiTheme="majorHAnsi" w:cstheme="majorBidi"/>
      <w:b/>
      <w:bCs/>
      <w:color w:val="892D4D" w:themeColor="accent1" w:themeShade="BF"/>
      <w:sz w:val="28"/>
      <w:szCs w:val="28"/>
    </w:rPr>
  </w:style>
  <w:style w:type="character" w:customStyle="1" w:styleId="Heading2Char">
    <w:name w:val="Heading 2 Char"/>
    <w:basedOn w:val="DefaultParagraphFont"/>
    <w:link w:val="Heading2"/>
    <w:uiPriority w:val="9"/>
    <w:rsid w:val="00F56291"/>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F56291"/>
    <w:rPr>
      <w:rFonts w:asciiTheme="majorHAnsi" w:eastAsiaTheme="majorEastAsia" w:hAnsiTheme="majorHAnsi" w:cstheme="majorBidi"/>
      <w:b/>
      <w:bCs/>
      <w:color w:val="B83D68" w:themeColor="accent1"/>
    </w:rPr>
  </w:style>
  <w:style w:type="table" w:styleId="TableGrid">
    <w:name w:val="Table Grid"/>
    <w:basedOn w:val="TableNormal"/>
    <w:rsid w:val="004D713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rsid w:val="004D7130"/>
    <w:pPr>
      <w:ind w:left="720"/>
    </w:pPr>
    <w:rPr>
      <w:rFonts w:ascii="Calibri" w:eastAsia="Times New Roman" w:hAnsi="Calibri" w:cs="Calibri"/>
    </w:rPr>
  </w:style>
  <w:style w:type="character" w:customStyle="1" w:styleId="hps">
    <w:name w:val="hps"/>
    <w:basedOn w:val="DefaultParagraphFont"/>
    <w:rsid w:val="004D7130"/>
  </w:style>
  <w:style w:type="character" w:customStyle="1" w:styleId="shorttext">
    <w:name w:val="short_text"/>
    <w:basedOn w:val="DefaultParagraphFont"/>
    <w:rsid w:val="004D7130"/>
  </w:style>
  <w:style w:type="paragraph" w:styleId="BodyText">
    <w:name w:val="Body Text"/>
    <w:basedOn w:val="Normal"/>
    <w:link w:val="BodyTextChar"/>
    <w:uiPriority w:val="1"/>
    <w:qFormat/>
    <w:rsid w:val="00DE3B2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E3B2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E3B2E"/>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FB03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B0382"/>
  </w:style>
  <w:style w:type="paragraph" w:styleId="Footer">
    <w:name w:val="footer"/>
    <w:basedOn w:val="Normal"/>
    <w:link w:val="FooterChar"/>
    <w:uiPriority w:val="99"/>
    <w:unhideWhenUsed/>
    <w:rsid w:val="00FB03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B0382"/>
  </w:style>
  <w:style w:type="paragraph" w:styleId="BalloonText">
    <w:name w:val="Balloon Text"/>
    <w:basedOn w:val="Normal"/>
    <w:link w:val="BalloonTextChar"/>
    <w:uiPriority w:val="99"/>
    <w:semiHidden/>
    <w:unhideWhenUsed/>
    <w:rsid w:val="00FB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20</Pages>
  <Words>7664</Words>
  <Characters>43685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Bačević</cp:lastModifiedBy>
  <cp:revision>7</cp:revision>
  <cp:lastPrinted>2018-03-27T12:49:00Z</cp:lastPrinted>
  <dcterms:created xsi:type="dcterms:W3CDTF">2018-03-06T09:49:00Z</dcterms:created>
  <dcterms:modified xsi:type="dcterms:W3CDTF">2018-03-27T12:49:00Z</dcterms:modified>
</cp:coreProperties>
</file>