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C1" w:rsidRPr="003B474A" w:rsidRDefault="009C34C1" w:rsidP="0027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77347"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  <w:t>Каталог збирки података о личности</w:t>
      </w:r>
      <w:r w:rsidR="003B474A"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  <w:t xml:space="preserve"> </w:t>
      </w:r>
      <w:r w:rsidR="003B474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Управе за аграрна плаћања</w:t>
      </w:r>
    </w:p>
    <w:p w:rsidR="009C34C1" w:rsidRPr="00631711" w:rsidRDefault="009C34C1" w:rsidP="0063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r-Latn-RS"/>
        </w:rPr>
      </w:pPr>
    </w:p>
    <w:p w:rsidR="00631711" w:rsidRPr="00631711" w:rsidRDefault="00631711" w:rsidP="00631711">
      <w:pPr>
        <w:pStyle w:val="NormalWeb"/>
        <w:spacing w:before="0" w:beforeAutospacing="0" w:after="0" w:afterAutospacing="0"/>
        <w:jc w:val="both"/>
      </w:pPr>
      <w:r w:rsidRPr="00631711">
        <w:t>Централни регистар представља јединствену евиденцију збирки података о личности које у својству руковаоца обрађују или имају намеру да обрађују физичка или правна лица, односно органи власти, сходно Закону о заштити података о личности ("Сл.гласник РС" 97/08,104/09-др.закон, 68/12 -одлукa УС и 107/12).</w:t>
      </w:r>
    </w:p>
    <w:p w:rsidR="00631711" w:rsidRPr="00631711" w:rsidRDefault="00631711" w:rsidP="0063171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1711">
        <w:rPr>
          <w:rFonts w:ascii="Times New Roman" w:hAnsi="Times New Roman" w:cs="Times New Roman"/>
          <w:sz w:val="24"/>
          <w:szCs w:val="24"/>
          <w:lang w:eastAsia="sr-Latn-RS"/>
        </w:rPr>
        <w:t>Централни регистар успоставља и води Повереник за информације од јавног значаја и заштиту података о личности. Централни регистар је јаван</w:t>
      </w:r>
      <w:r w:rsidRPr="00631711">
        <w:rPr>
          <w:rFonts w:ascii="Times New Roman" w:hAnsi="Times New Roman" w:cs="Times New Roman"/>
          <w:sz w:val="24"/>
          <w:szCs w:val="24"/>
          <w:lang w:eastAsia="sr-Latn-RS"/>
        </w:rPr>
        <w:t xml:space="preserve"> и објављује се путем Интернета</w:t>
      </w:r>
      <w:r w:rsidRPr="00631711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Pr="00631711">
          <w:rPr>
            <w:rStyle w:val="Hyperlink"/>
            <w:rFonts w:ascii="Times New Roman" w:hAnsi="Times New Roman" w:cs="Times New Roman"/>
            <w:sz w:val="24"/>
            <w:szCs w:val="24"/>
          </w:rPr>
          <w:t>https://registar.poverenik.rs/home</w:t>
        </w:r>
      </w:hyperlink>
      <w:r w:rsidRPr="00631711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631711" w:rsidRPr="00631711" w:rsidRDefault="00631711" w:rsidP="00631711">
      <w:pPr>
        <w:pStyle w:val="NormalWeb"/>
        <w:spacing w:before="0" w:beforeAutospacing="0" w:after="0" w:afterAutospacing="0"/>
        <w:jc w:val="both"/>
      </w:pPr>
      <w:r w:rsidRPr="00631711">
        <w:t>Евиденције збирки података о личности које се достављају Поверенику ради уписа у Централни регистар не садрже податке о личности, нити било које друге који би идентитет лица могли учинити одређеним или одредивим.</w:t>
      </w:r>
    </w:p>
    <w:p w:rsidR="00631711" w:rsidRPr="00631711" w:rsidRDefault="00631711" w:rsidP="00631711">
      <w:pPr>
        <w:pStyle w:val="NormalWeb"/>
        <w:spacing w:before="0" w:beforeAutospacing="0" w:after="0" w:afterAutospacing="0"/>
        <w:jc w:val="both"/>
      </w:pPr>
      <w:r w:rsidRPr="00631711">
        <w:t xml:space="preserve">Управа </w:t>
      </w:r>
      <w:r w:rsidR="00C40E7E">
        <w:rPr>
          <w:lang w:val="sr-Cyrl-RS"/>
        </w:rPr>
        <w:t xml:space="preserve">аграрна плаћања води </w:t>
      </w:r>
      <w:bookmarkStart w:id="0" w:name="_GoBack"/>
      <w:bookmarkEnd w:id="0"/>
      <w:r w:rsidRPr="00631711">
        <w:t xml:space="preserve"> 7 евиденција збирки података о личности успостављених у складу чланом 48. Закона о заштити података о личности. </w:t>
      </w:r>
    </w:p>
    <w:p w:rsidR="00631711" w:rsidRPr="00631711" w:rsidRDefault="00631711" w:rsidP="0063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88"/>
      </w:tblGrid>
      <w:tr w:rsidR="00E1042A" w:rsidRPr="00631711" w:rsidTr="00277347">
        <w:tc>
          <w:tcPr>
            <w:tcW w:w="0" w:type="auto"/>
            <w:hideMark/>
          </w:tcPr>
          <w:p w:rsidR="00E1042A" w:rsidRPr="00631711" w:rsidRDefault="00E1042A" w:rsidP="0063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</w:p>
        </w:tc>
      </w:tr>
      <w:tr w:rsidR="00E1042A" w:rsidRPr="00631711" w:rsidTr="00277347">
        <w:tc>
          <w:tcPr>
            <w:tcW w:w="0" w:type="auto"/>
            <w:hideMark/>
          </w:tcPr>
          <w:p w:rsidR="00E1042A" w:rsidRPr="00631711" w:rsidRDefault="00C40E7E" w:rsidP="0063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hyperlink r:id="rId5" w:history="1">
              <w:r w:rsidR="00E1042A" w:rsidRPr="006317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r-Latn-RS"/>
                </w:rPr>
                <w:t>Евиденција о присутности на раду</w:t>
              </w:r>
            </w:hyperlink>
            <w:r w:rsidR="00E1042A" w:rsidRPr="0063171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</w:tr>
      <w:tr w:rsidR="00E1042A" w:rsidRPr="00631711" w:rsidTr="00277347">
        <w:tc>
          <w:tcPr>
            <w:tcW w:w="0" w:type="auto"/>
            <w:hideMark/>
          </w:tcPr>
          <w:p w:rsidR="00E1042A" w:rsidRPr="00631711" w:rsidRDefault="00C40E7E" w:rsidP="0063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hyperlink r:id="rId6" w:history="1">
              <w:r w:rsidR="00E1042A" w:rsidRPr="006317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r-Latn-RS"/>
                </w:rPr>
                <w:t>Евиденција о деци запослених</w:t>
              </w:r>
            </w:hyperlink>
            <w:r w:rsidR="00E1042A" w:rsidRPr="0063171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</w:tr>
      <w:tr w:rsidR="00E1042A" w:rsidRPr="00631711" w:rsidTr="00277347">
        <w:tc>
          <w:tcPr>
            <w:tcW w:w="0" w:type="auto"/>
            <w:hideMark/>
          </w:tcPr>
          <w:p w:rsidR="00E1042A" w:rsidRPr="00631711" w:rsidRDefault="00C40E7E" w:rsidP="0063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hyperlink r:id="rId7" w:history="1">
              <w:r w:rsidR="00E1042A" w:rsidRPr="006317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r-Latn-RS"/>
                </w:rPr>
                <w:t>Евиденција корисника службених мобилних телефона</w:t>
              </w:r>
            </w:hyperlink>
            <w:r w:rsidR="00E1042A" w:rsidRPr="0063171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</w:tr>
      <w:tr w:rsidR="00E1042A" w:rsidRPr="00631711" w:rsidTr="00277347">
        <w:tc>
          <w:tcPr>
            <w:tcW w:w="0" w:type="auto"/>
            <w:hideMark/>
          </w:tcPr>
          <w:p w:rsidR="00E1042A" w:rsidRPr="00631711" w:rsidRDefault="00C40E7E" w:rsidP="0063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hyperlink r:id="rId8" w:history="1">
              <w:r w:rsidR="00E1042A" w:rsidRPr="006317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r-Latn-RS"/>
                </w:rPr>
                <w:t xml:space="preserve">Евиденција корисника рачунарског система </w:t>
              </w:r>
            </w:hyperlink>
          </w:p>
        </w:tc>
      </w:tr>
      <w:tr w:rsidR="00E1042A" w:rsidRPr="00631711" w:rsidTr="00277347">
        <w:tc>
          <w:tcPr>
            <w:tcW w:w="0" w:type="auto"/>
            <w:hideMark/>
          </w:tcPr>
          <w:p w:rsidR="00E1042A" w:rsidRPr="00631711" w:rsidRDefault="00C40E7E" w:rsidP="0063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hyperlink r:id="rId9" w:history="1">
              <w:r w:rsidR="00E1042A" w:rsidRPr="006317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r-Latn-RS"/>
                </w:rPr>
                <w:t xml:space="preserve">Евиденција лица ангажованих по уговору о делу </w:t>
              </w:r>
            </w:hyperlink>
          </w:p>
        </w:tc>
      </w:tr>
      <w:tr w:rsidR="00E1042A" w:rsidRPr="00631711" w:rsidTr="00277347">
        <w:trPr>
          <w:trHeight w:val="352"/>
        </w:trPr>
        <w:tc>
          <w:tcPr>
            <w:tcW w:w="0" w:type="auto"/>
            <w:hideMark/>
          </w:tcPr>
          <w:p w:rsidR="00E1042A" w:rsidRPr="00631711" w:rsidRDefault="00C40E7E" w:rsidP="0063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hyperlink r:id="rId10" w:history="1">
              <w:r w:rsidR="00E1042A" w:rsidRPr="006317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r-Latn-RS"/>
                </w:rPr>
                <w:t>Евиденција исплата накнада за службена путовања</w:t>
              </w:r>
            </w:hyperlink>
            <w:r w:rsidR="00E1042A" w:rsidRPr="00631711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</w:tr>
      <w:tr w:rsidR="00E1042A" w:rsidRPr="00631711" w:rsidTr="00277347">
        <w:trPr>
          <w:trHeight w:val="80"/>
        </w:trPr>
        <w:tc>
          <w:tcPr>
            <w:tcW w:w="0" w:type="auto"/>
            <w:hideMark/>
          </w:tcPr>
          <w:p w:rsidR="00E1042A" w:rsidRPr="00631711" w:rsidRDefault="00C40E7E" w:rsidP="0063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hyperlink r:id="rId11" w:history="1">
              <w:r w:rsidR="00E1042A" w:rsidRPr="006317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r-Latn-RS"/>
                </w:rPr>
                <w:t xml:space="preserve">Основна евиденција о предметима </w:t>
              </w:r>
            </w:hyperlink>
          </w:p>
        </w:tc>
      </w:tr>
    </w:tbl>
    <w:p w:rsidR="009C444D" w:rsidRDefault="00C40E7E"/>
    <w:p w:rsidR="00631711" w:rsidRDefault="00631711"/>
    <w:p w:rsidR="00277347" w:rsidRDefault="00277347"/>
    <w:p w:rsidR="00277347" w:rsidRDefault="00277347"/>
    <w:tbl>
      <w:tblPr>
        <w:tblW w:w="0" w:type="auto"/>
        <w:tblLook w:val="04A0" w:firstRow="1" w:lastRow="0" w:firstColumn="1" w:lastColumn="0" w:noHBand="0" w:noVBand="1"/>
      </w:tblPr>
      <w:tblGrid>
        <w:gridCol w:w="222"/>
      </w:tblGrid>
      <w:tr w:rsidR="00277347" w:rsidRPr="009C34C1" w:rsidTr="00277347">
        <w:trPr>
          <w:trHeight w:val="80"/>
        </w:trPr>
        <w:tc>
          <w:tcPr>
            <w:tcW w:w="0" w:type="auto"/>
          </w:tcPr>
          <w:p w:rsidR="00277347" w:rsidRPr="009C34C1" w:rsidRDefault="00277347" w:rsidP="00D6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277347" w:rsidRDefault="00277347" w:rsidP="00631711"/>
    <w:sectPr w:rsidR="00277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C1"/>
    <w:rsid w:val="00277347"/>
    <w:rsid w:val="003B474A"/>
    <w:rsid w:val="005D4FC1"/>
    <w:rsid w:val="00631711"/>
    <w:rsid w:val="009C34C1"/>
    <w:rsid w:val="00C40E7E"/>
    <w:rsid w:val="00D01486"/>
    <w:rsid w:val="00E1042A"/>
    <w:rsid w:val="00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576C"/>
  <w15:docId w15:val="{BC76A0FA-9918-4E92-9A29-B2EE1671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171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34C1"/>
    <w:rPr>
      <w:color w:val="0000FF"/>
      <w:u w:val="single"/>
    </w:rPr>
  </w:style>
  <w:style w:type="character" w:customStyle="1" w:styleId="au-target">
    <w:name w:val="au-target"/>
    <w:basedOn w:val="DefaultParagraphFont"/>
    <w:rsid w:val="009C34C1"/>
  </w:style>
  <w:style w:type="character" w:customStyle="1" w:styleId="Heading1Char">
    <w:name w:val="Heading 1 Char"/>
    <w:basedOn w:val="DefaultParagraphFont"/>
    <w:link w:val="Heading1"/>
    <w:uiPriority w:val="9"/>
    <w:rsid w:val="00631711"/>
    <w:rPr>
      <w:rFonts w:ascii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6317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1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8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ar.poverenik.rs/r/1f51cc1b-fbc8-4e66-9c2b-17d2d7ad5746/c/695840e5-bb34-46a8-9be2-3fe2423a657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gistar.poverenik.rs/r/1f51cc1b-fbc8-4e66-9c2b-17d2d7ad5746/c/8b456d01-9b57-4116-b6b3-778a6a23c36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star.poverenik.rs/r/1f51cc1b-fbc8-4e66-9c2b-17d2d7ad5746/c/bb99c156-b049-48a7-851d-4641cd047839" TargetMode="External"/><Relationship Id="rId11" Type="http://schemas.openxmlformats.org/officeDocument/2006/relationships/hyperlink" Target="https://registar.poverenik.rs/r/1f51cc1b-fbc8-4e66-9c2b-17d2d7ad5746/c/6883d7c0-2829-4d85-9154-470ed9ff22f9" TargetMode="External"/><Relationship Id="rId5" Type="http://schemas.openxmlformats.org/officeDocument/2006/relationships/hyperlink" Target="https://registar.poverenik.rs/r/1f51cc1b-fbc8-4e66-9c2b-17d2d7ad5746/c/b7b017b6-ffef-42d2-8cb2-82ab14e7da2e" TargetMode="External"/><Relationship Id="rId10" Type="http://schemas.openxmlformats.org/officeDocument/2006/relationships/hyperlink" Target="https://registar.poverenik.rs/r/1f51cc1b-fbc8-4e66-9c2b-17d2d7ad5746/c/4572c4f4-dcc0-496c-bf2d-9dd1c72c9b85" TargetMode="External"/><Relationship Id="rId4" Type="http://schemas.openxmlformats.org/officeDocument/2006/relationships/hyperlink" Target="https://registar.poverenik.rs/home" TargetMode="External"/><Relationship Id="rId9" Type="http://schemas.openxmlformats.org/officeDocument/2006/relationships/hyperlink" Target="https://registar.poverenik.rs/r/1f51cc1b-fbc8-4e66-9c2b-17d2d7ad5746/c/22414cd0-1a5b-4621-a752-fdede395fc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6</cp:revision>
  <cp:lastPrinted>2018-10-09T11:31:00Z</cp:lastPrinted>
  <dcterms:created xsi:type="dcterms:W3CDTF">2018-10-09T11:19:00Z</dcterms:created>
  <dcterms:modified xsi:type="dcterms:W3CDTF">2018-10-09T11:31:00Z</dcterms:modified>
</cp:coreProperties>
</file>