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657CFD" w:rsidRDefault="001619E7" w:rsidP="00657CFD">
      <w:pPr>
        <w:rPr>
          <w:rFonts w:ascii="Arial" w:hAnsi="Arial" w:cs="Arial"/>
          <w:sz w:val="32"/>
          <w:szCs w:val="32"/>
          <w:lang w:val="sr-Cyrl-RS"/>
        </w:rPr>
      </w:pPr>
    </w:p>
    <w:p w:rsidR="001619E7" w:rsidRDefault="001619E7">
      <w:pPr>
        <w:jc w:val="center"/>
        <w:rPr>
          <w:rFonts w:ascii="Arial" w:hAnsi="Arial" w:cs="Arial"/>
          <w:sz w:val="32"/>
          <w:szCs w:val="32"/>
        </w:rPr>
      </w:pPr>
    </w:p>
    <w:p w:rsidR="001619E7" w:rsidRDefault="003B487D">
      <w:pPr>
        <w:jc w:val="center"/>
        <w:rPr>
          <w:rFonts w:ascii="Arial" w:hAnsi="Arial" w:cs="Arial"/>
          <w:sz w:val="32"/>
          <w:szCs w:val="32"/>
          <w:lang w:val="sr-Cyrl-RS"/>
        </w:rPr>
      </w:pPr>
      <w:r>
        <w:rPr>
          <w:noProof/>
          <w:sz w:val="20"/>
          <w:szCs w:val="20"/>
          <w:lang w:val="sr-Latn-RS" w:eastAsia="sr-Latn-RS"/>
        </w:rPr>
        <w:drawing>
          <wp:inline distT="0" distB="0" distL="0" distR="0" wp14:anchorId="519D9303" wp14:editId="251DC816">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657CFD" w:rsidRDefault="00657CFD">
      <w:pPr>
        <w:jc w:val="center"/>
        <w:rPr>
          <w:rFonts w:ascii="Arial" w:hAnsi="Arial" w:cs="Arial"/>
          <w:sz w:val="32"/>
          <w:szCs w:val="32"/>
          <w:lang w:val="sr-Cyrl-RS"/>
        </w:rPr>
      </w:pPr>
    </w:p>
    <w:p w:rsidR="00657CFD" w:rsidRPr="00657CFD" w:rsidRDefault="00657CFD">
      <w:pPr>
        <w:jc w:val="center"/>
        <w:rPr>
          <w:rFonts w:ascii="Arial" w:hAnsi="Arial" w:cs="Arial"/>
          <w:sz w:val="32"/>
          <w:szCs w:val="32"/>
          <w:lang w:val="sr-Cyrl-RS"/>
        </w:rPr>
      </w:pPr>
    </w:p>
    <w:p w:rsidR="001619E7" w:rsidRPr="003B487D" w:rsidRDefault="001619E7" w:rsidP="003B487D">
      <w:pPr>
        <w:rPr>
          <w:rFonts w:ascii="Arial" w:hAnsi="Arial" w:cs="Arial"/>
          <w:sz w:val="32"/>
          <w:szCs w:val="32"/>
          <w:lang w:val="sr-Cyrl-RS"/>
        </w:rPr>
      </w:pPr>
    </w:p>
    <w:p w:rsidR="001619E7" w:rsidRDefault="001619E7">
      <w:pPr>
        <w:jc w:val="center"/>
        <w:rPr>
          <w:rFonts w:ascii="Arial" w:hAnsi="Arial" w:cs="Arial"/>
          <w:sz w:val="32"/>
          <w:szCs w:val="32"/>
        </w:rPr>
      </w:pPr>
    </w:p>
    <w:p w:rsidR="0079696D" w:rsidRPr="00495C8E" w:rsidRDefault="0079696D" w:rsidP="0079696D">
      <w:pPr>
        <w:shd w:val="clear" w:color="auto" w:fill="C6D9F1"/>
        <w:jc w:val="center"/>
        <w:rPr>
          <w:sz w:val="32"/>
          <w:szCs w:val="32"/>
          <w:lang w:val="ru-RU"/>
        </w:rPr>
      </w:pPr>
      <w:r w:rsidRPr="00495C8E">
        <w:rPr>
          <w:sz w:val="32"/>
          <w:szCs w:val="32"/>
        </w:rPr>
        <w:t>КОНКУРСНA ДОКУМЕНТАЦИЈA</w:t>
      </w:r>
    </w:p>
    <w:p w:rsidR="0079696D" w:rsidRPr="00495C8E" w:rsidRDefault="0079696D" w:rsidP="0079696D">
      <w:pPr>
        <w:jc w:val="center"/>
        <w:rPr>
          <w:sz w:val="32"/>
          <w:szCs w:val="32"/>
          <w:lang w:val="ru-RU"/>
        </w:rPr>
      </w:pPr>
    </w:p>
    <w:p w:rsidR="0079696D" w:rsidRDefault="0079696D" w:rsidP="0079696D">
      <w:pPr>
        <w:jc w:val="center"/>
        <w:rPr>
          <w:b/>
          <w:bCs/>
          <w:iCs/>
          <w:sz w:val="28"/>
          <w:szCs w:val="28"/>
          <w:lang w:val="sr-Cyrl-RS"/>
        </w:rPr>
      </w:pPr>
      <w:r>
        <w:rPr>
          <w:b/>
          <w:bCs/>
          <w:iCs/>
          <w:sz w:val="28"/>
          <w:szCs w:val="28"/>
          <w:lang w:val="sr-Cyrl-RS"/>
        </w:rPr>
        <w:t>МИНИСТАРСТВО ПОЉОП</w:t>
      </w:r>
      <w:r w:rsidR="00611C1F">
        <w:rPr>
          <w:b/>
          <w:bCs/>
          <w:iCs/>
          <w:sz w:val="28"/>
          <w:szCs w:val="28"/>
          <w:lang w:val="sr-Cyrl-RS"/>
        </w:rPr>
        <w:t>РИВЕДЕ</w:t>
      </w:r>
      <w:r w:rsidR="00611C1F">
        <w:rPr>
          <w:b/>
          <w:bCs/>
          <w:iCs/>
          <w:sz w:val="28"/>
          <w:szCs w:val="28"/>
          <w:lang w:val="sr-Latn-RS"/>
        </w:rPr>
        <w:t xml:space="preserve"> </w:t>
      </w:r>
      <w:r w:rsidR="00611C1F">
        <w:rPr>
          <w:b/>
          <w:bCs/>
          <w:iCs/>
          <w:sz w:val="28"/>
          <w:szCs w:val="28"/>
          <w:lang w:val="sr-Cyrl-RS"/>
        </w:rPr>
        <w:t>И ЗАШТИТЕ  ЖИВОТНЕ СРЕДИНЕ</w:t>
      </w:r>
      <w:r>
        <w:rPr>
          <w:b/>
          <w:bCs/>
          <w:iCs/>
          <w:sz w:val="28"/>
          <w:szCs w:val="28"/>
          <w:lang w:val="sr-Cyrl-RS"/>
        </w:rPr>
        <w:t xml:space="preserve"> – УПРАВА ЗА АГРАРНА ПЛАЋАЊА</w:t>
      </w:r>
    </w:p>
    <w:p w:rsidR="0079696D" w:rsidRPr="00495C8E" w:rsidRDefault="00611C1F" w:rsidP="0079696D">
      <w:pPr>
        <w:jc w:val="center"/>
        <w:rPr>
          <w:b/>
          <w:bCs/>
          <w:iCs/>
          <w:sz w:val="28"/>
          <w:szCs w:val="28"/>
          <w:lang w:val="sr-Cyrl-RS"/>
        </w:rPr>
      </w:pPr>
      <w:r>
        <w:rPr>
          <w:b/>
          <w:bCs/>
          <w:iCs/>
          <w:sz w:val="28"/>
          <w:szCs w:val="28"/>
          <w:lang w:val="sr-Cyrl-RS"/>
        </w:rPr>
        <w:t>Булевар краља Александра 84, Београд</w:t>
      </w:r>
    </w:p>
    <w:p w:rsidR="0079696D" w:rsidRDefault="0079696D" w:rsidP="0079696D">
      <w:pPr>
        <w:jc w:val="center"/>
        <w:rPr>
          <w:rFonts w:ascii="Arial" w:hAnsi="Arial" w:cs="Arial"/>
          <w:b/>
          <w:bCs/>
          <w:i/>
          <w:iCs/>
          <w:sz w:val="28"/>
          <w:szCs w:val="28"/>
          <w:lang w:val="ru-RU"/>
        </w:rPr>
      </w:pPr>
    </w:p>
    <w:p w:rsidR="0079696D" w:rsidRDefault="0079696D" w:rsidP="0079696D">
      <w:pPr>
        <w:jc w:val="center"/>
        <w:rPr>
          <w:rFonts w:ascii="Arial" w:hAnsi="Arial" w:cs="Arial"/>
          <w:b/>
          <w:bCs/>
          <w:i/>
          <w:iCs/>
          <w:sz w:val="28"/>
          <w:szCs w:val="28"/>
          <w:lang w:val="ru-RU"/>
        </w:rPr>
      </w:pPr>
    </w:p>
    <w:p w:rsidR="00AD238B" w:rsidRPr="00AC1A9C" w:rsidRDefault="00AC1A9C" w:rsidP="0079696D">
      <w:pPr>
        <w:jc w:val="center"/>
        <w:rPr>
          <w:b/>
          <w:bCs/>
          <w:lang w:val="sr-Latn-RS"/>
        </w:rPr>
      </w:pPr>
      <w:r>
        <w:rPr>
          <w:b/>
          <w:bCs/>
          <w:lang w:val="sr-Cyrl-RS"/>
        </w:rPr>
        <w:t>ЈАВНА НАБАВКА</w:t>
      </w:r>
    </w:p>
    <w:p w:rsidR="0079696D" w:rsidRDefault="00AD238B" w:rsidP="0079696D">
      <w:pPr>
        <w:jc w:val="center"/>
        <w:rPr>
          <w:b/>
          <w:bCs/>
          <w:lang w:val="sr-Cyrl-RS"/>
        </w:rPr>
      </w:pPr>
      <w:r>
        <w:rPr>
          <w:b/>
          <w:bCs/>
          <w:lang w:val="sr-Cyrl-RS"/>
        </w:rPr>
        <w:t xml:space="preserve">– ситна информатичка и комуникациона опрема </w:t>
      </w:r>
      <w:r w:rsidR="00AF35F0">
        <w:rPr>
          <w:b/>
          <w:bCs/>
          <w:lang w:val="sr-Cyrl-RS"/>
        </w:rPr>
        <w:t>–</w:t>
      </w:r>
    </w:p>
    <w:p w:rsidR="00AF35F0" w:rsidRPr="00A26318" w:rsidRDefault="00AF35F0" w:rsidP="0079696D">
      <w:pPr>
        <w:jc w:val="center"/>
        <w:rPr>
          <w:b/>
          <w:bCs/>
          <w:i/>
          <w:iCs/>
          <w:lang w:val="sr-Latn-RS"/>
        </w:rPr>
      </w:pPr>
    </w:p>
    <w:p w:rsidR="0079696D" w:rsidRPr="00177139" w:rsidRDefault="0079696D" w:rsidP="0079696D">
      <w:pPr>
        <w:jc w:val="center"/>
        <w:rPr>
          <w:rFonts w:ascii="Arial" w:hAnsi="Arial" w:cs="Arial"/>
          <w:b/>
          <w:bCs/>
          <w:i/>
          <w:iCs/>
          <w:lang w:val="sr-Cyrl-RS"/>
        </w:rPr>
      </w:pPr>
    </w:p>
    <w:p w:rsidR="0079696D" w:rsidRPr="0079696D" w:rsidRDefault="0079696D" w:rsidP="0079696D">
      <w:pPr>
        <w:jc w:val="center"/>
        <w:rPr>
          <w:b/>
          <w:bCs/>
          <w:lang w:val="sr-Cyrl-RS"/>
        </w:rPr>
      </w:pPr>
      <w:r>
        <w:rPr>
          <w:b/>
          <w:bCs/>
          <w:lang w:val="sr-Cyrl-RS"/>
        </w:rPr>
        <w:t>ОТВОРЕНИ ПОСТУПАК</w:t>
      </w:r>
    </w:p>
    <w:p w:rsidR="0079696D" w:rsidRPr="00177139" w:rsidRDefault="0079696D" w:rsidP="0079696D">
      <w:pPr>
        <w:jc w:val="center"/>
        <w:rPr>
          <w:rFonts w:ascii="Arial" w:hAnsi="Arial" w:cs="Arial"/>
          <w:b/>
          <w:bCs/>
          <w:lang w:val="sr-Cyrl-RS"/>
        </w:rPr>
      </w:pPr>
    </w:p>
    <w:p w:rsidR="0079696D" w:rsidRPr="009F5B1F" w:rsidRDefault="0079696D" w:rsidP="0079696D">
      <w:pPr>
        <w:jc w:val="center"/>
        <w:rPr>
          <w:i/>
          <w:iCs/>
          <w:lang w:val="sr-Latn-RS"/>
        </w:rPr>
      </w:pPr>
      <w:r w:rsidRPr="00177139">
        <w:rPr>
          <w:b/>
          <w:bCs/>
          <w:lang w:val="sr-Cyrl-RS"/>
        </w:rPr>
        <w:t xml:space="preserve">ЈАВНА НАБАВКА </w:t>
      </w:r>
      <w:r w:rsidR="00804DC1">
        <w:rPr>
          <w:b/>
          <w:bCs/>
          <w:lang w:val="sr-Cyrl-RS"/>
        </w:rPr>
        <w:t xml:space="preserve">број </w:t>
      </w:r>
      <w:r w:rsidR="009F5B1F">
        <w:rPr>
          <w:b/>
          <w:bCs/>
          <w:color w:val="auto"/>
          <w:lang w:val="sr-Latn-RS"/>
        </w:rPr>
        <w:t>8</w:t>
      </w:r>
      <w:r w:rsidR="009F5B1F">
        <w:rPr>
          <w:b/>
          <w:bCs/>
          <w:lang w:val="sr-Cyrl-RS"/>
        </w:rPr>
        <w:t>/201</w:t>
      </w:r>
      <w:r w:rsidR="009F5B1F">
        <w:rPr>
          <w:b/>
          <w:bCs/>
          <w:lang w:val="sr-Latn-RS"/>
        </w:rPr>
        <w:t>6</w:t>
      </w:r>
    </w:p>
    <w:p w:rsidR="0079696D" w:rsidRPr="00177139" w:rsidRDefault="0079696D" w:rsidP="0079696D">
      <w:pPr>
        <w:jc w:val="center"/>
        <w:rPr>
          <w:i/>
          <w:iCs/>
          <w:lang w:val="sr-Cyrl-RS"/>
        </w:rPr>
      </w:pPr>
    </w:p>
    <w:p w:rsidR="0079696D" w:rsidRPr="00177139" w:rsidRDefault="0079696D" w:rsidP="0079696D">
      <w:pPr>
        <w:jc w:val="center"/>
        <w:rPr>
          <w:rFonts w:ascii="Arial" w:hAnsi="Arial" w:cs="Arial"/>
          <w:i/>
          <w:iCs/>
          <w:lang w:val="sr-Cyrl-RS"/>
        </w:rPr>
      </w:pPr>
    </w:p>
    <w:p w:rsidR="0079696D" w:rsidRPr="003B487D" w:rsidRDefault="0079696D" w:rsidP="003B487D">
      <w:pP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762E93" w:rsidRDefault="00C50993" w:rsidP="0079696D">
      <w:pPr>
        <w:jc w:val="center"/>
        <w:rPr>
          <w:lang w:val="sr-Cyrl-RS"/>
        </w:rPr>
      </w:pPr>
      <w:r>
        <w:rPr>
          <w:iCs/>
          <w:lang w:val="sr-Cyrl-RS"/>
        </w:rPr>
        <w:t>октобар 2016</w:t>
      </w:r>
      <w:r w:rsidR="0079696D">
        <w:rPr>
          <w:iCs/>
          <w:lang w:val="sr-Cyrl-RS"/>
        </w:rPr>
        <w:t>. године</w:t>
      </w:r>
    </w:p>
    <w:p w:rsidR="00531270" w:rsidRPr="00177139" w:rsidRDefault="00531270">
      <w:pPr>
        <w:suppressAutoHyphens w:val="0"/>
        <w:spacing w:line="240" w:lineRule="auto"/>
        <w:rPr>
          <w:lang w:val="sr-Cyrl-RS"/>
        </w:rPr>
      </w:pPr>
      <w:r w:rsidRPr="00177139">
        <w:rPr>
          <w:lang w:val="sr-Cyrl-RS"/>
        </w:rPr>
        <w:br w:type="page"/>
      </w:r>
    </w:p>
    <w:p w:rsidR="001619E7" w:rsidRPr="005F11E4" w:rsidRDefault="001619E7">
      <w:pPr>
        <w:jc w:val="both"/>
        <w:rPr>
          <w:rFonts w:eastAsia="TimesNewRomanPSMT"/>
          <w:lang w:val="sr-Cyrl-RS"/>
        </w:rPr>
      </w:pPr>
      <w:r w:rsidRPr="005F11E4">
        <w:rPr>
          <w:rFonts w:eastAsia="TimesNewRomanPSMT"/>
          <w:lang w:val="sr-Cyrl-RS"/>
        </w:rPr>
        <w:lastRenderedPageBreak/>
        <w:t>На основу чл. 3</w:t>
      </w:r>
      <w:r w:rsidRPr="005F11E4">
        <w:rPr>
          <w:rFonts w:eastAsia="TimesNewRomanPSMT"/>
          <w:lang w:val="sr-Cyrl-CS"/>
        </w:rPr>
        <w:t>2</w:t>
      </w:r>
      <w:r w:rsidRPr="005F11E4">
        <w:rPr>
          <w:rFonts w:eastAsia="TimesNewRomanPSMT"/>
          <w:lang w:val="sr-Cyrl-RS"/>
        </w:rPr>
        <w:t>. и 61. Закона о јавним набавкама („Сл. гласник РС” бр. 124/2012</w:t>
      </w:r>
      <w:r w:rsidR="006775B2" w:rsidRPr="005F11E4">
        <w:rPr>
          <w:rFonts w:eastAsia="TimesNewRomanPSMT"/>
          <w:lang w:val="sr-Latn-RS"/>
        </w:rPr>
        <w:t>,</w:t>
      </w:r>
      <w:r w:rsidR="00611C1F" w:rsidRPr="005F11E4">
        <w:rPr>
          <w:rFonts w:eastAsia="TimesNewRomanPSMT"/>
          <w:lang w:val="sr-Cyrl-RS"/>
        </w:rPr>
        <w:t xml:space="preserve"> 14/2015</w:t>
      </w:r>
      <w:r w:rsidR="006775B2" w:rsidRPr="005F11E4">
        <w:rPr>
          <w:rFonts w:eastAsia="TimesNewRomanPSMT"/>
          <w:lang w:val="sr-Latn-RS"/>
        </w:rPr>
        <w:t xml:space="preserve"> </w:t>
      </w:r>
      <w:r w:rsidR="006775B2" w:rsidRPr="005F11E4">
        <w:rPr>
          <w:rFonts w:eastAsia="TimesNewRomanPSMT"/>
          <w:lang w:val="sr-Cyrl-RS"/>
        </w:rPr>
        <w:t>и 68/2015,</w:t>
      </w:r>
      <w:r w:rsidRPr="005F11E4">
        <w:rPr>
          <w:rFonts w:eastAsia="TimesNewRomanPSMT"/>
          <w:lang w:val="sr-Cyrl-RS"/>
        </w:rPr>
        <w:t xml:space="preserve"> у даљем тексту: Закон), чл. </w:t>
      </w:r>
      <w:r w:rsidRPr="005F11E4">
        <w:rPr>
          <w:rFonts w:eastAsia="TimesNewRomanPSMT"/>
          <w:lang w:val="sr-Cyrl-CS"/>
        </w:rPr>
        <w:t>2</w:t>
      </w:r>
      <w:r w:rsidRPr="005F11E4">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79696D" w:rsidRPr="005F11E4">
        <w:rPr>
          <w:rFonts w:eastAsia="TimesNewRomanPSMT"/>
          <w:lang w:val="sr-Cyrl-RS"/>
        </w:rPr>
        <w:t xml:space="preserve"> и 104/2013</w:t>
      </w:r>
      <w:r w:rsidRPr="005F11E4">
        <w:rPr>
          <w:rFonts w:eastAsia="TimesNewRomanPSMT"/>
          <w:lang w:val="sr-Cyrl-RS"/>
        </w:rPr>
        <w:t xml:space="preserve">), </w:t>
      </w:r>
      <w:r w:rsidRPr="005F11E4">
        <w:rPr>
          <w:lang w:val="sr-Cyrl-RS"/>
        </w:rPr>
        <w:t>Одлуке о покретању поступка ј</w:t>
      </w:r>
      <w:r w:rsidR="00E30223" w:rsidRPr="005F11E4">
        <w:rPr>
          <w:lang w:val="sr-Cyrl-RS"/>
        </w:rPr>
        <w:t xml:space="preserve">авне набавке број </w:t>
      </w:r>
      <w:r w:rsidR="0095362D" w:rsidRPr="005F11E4">
        <w:rPr>
          <w:color w:val="auto"/>
          <w:lang w:val="sr-Cyrl-RS"/>
        </w:rPr>
        <w:t>404-02-</w:t>
      </w:r>
      <w:r w:rsidR="00591CD2">
        <w:rPr>
          <w:color w:val="auto"/>
          <w:lang w:val="sr-Cyrl-RS"/>
        </w:rPr>
        <w:t>52/2016</w:t>
      </w:r>
      <w:r w:rsidR="00CB24E1" w:rsidRPr="005F11E4">
        <w:rPr>
          <w:color w:val="auto"/>
          <w:lang w:val="sr-Cyrl-RS"/>
        </w:rPr>
        <w:t xml:space="preserve">-07 </w:t>
      </w:r>
      <w:r w:rsidR="006C0EBC" w:rsidRPr="005F11E4">
        <w:rPr>
          <w:lang w:val="sr-Cyrl-RS"/>
        </w:rPr>
        <w:t>и Решења о образовању к</w:t>
      </w:r>
      <w:r w:rsidRPr="005F11E4">
        <w:rPr>
          <w:lang w:val="sr-Cyrl-RS"/>
        </w:rPr>
        <w:t>омисије за јавну набавку</w:t>
      </w:r>
      <w:r w:rsidR="00611C1F" w:rsidRPr="005F11E4">
        <w:rPr>
          <w:lang w:val="sr-Cyrl-RS"/>
        </w:rPr>
        <w:t xml:space="preserve"> број </w:t>
      </w:r>
      <w:r w:rsidR="0095362D" w:rsidRPr="005F11E4">
        <w:rPr>
          <w:color w:val="auto"/>
          <w:lang w:val="sr-Cyrl-RS"/>
        </w:rPr>
        <w:t>404-02-</w:t>
      </w:r>
      <w:r w:rsidR="00C50993">
        <w:rPr>
          <w:color w:val="auto"/>
          <w:lang w:val="sr-Cyrl-RS"/>
        </w:rPr>
        <w:t>52</w:t>
      </w:r>
      <w:r w:rsidR="00591CD2">
        <w:rPr>
          <w:color w:val="auto"/>
          <w:lang w:val="sr-Cyrl-RS"/>
        </w:rPr>
        <w:t>/2016</w:t>
      </w:r>
      <w:r w:rsidR="00CB24E1" w:rsidRPr="005F11E4">
        <w:rPr>
          <w:color w:val="auto"/>
          <w:lang w:val="sr-Cyrl-RS"/>
        </w:rPr>
        <w:t>-07</w:t>
      </w:r>
      <w:r w:rsidRPr="005F11E4">
        <w:rPr>
          <w:color w:val="auto"/>
          <w:lang w:val="sr-Cyrl-RS"/>
        </w:rPr>
        <w:t>,</w:t>
      </w:r>
      <w:r w:rsidRPr="005F11E4">
        <w:rPr>
          <w:color w:val="FF0000"/>
          <w:lang w:val="sr-Cyrl-RS"/>
        </w:rPr>
        <w:t xml:space="preserve"> </w:t>
      </w:r>
      <w:r w:rsidRPr="005F11E4">
        <w:rPr>
          <w:lang w:val="sr-Cyrl-RS"/>
        </w:rPr>
        <w:t>припремљена је:</w:t>
      </w:r>
    </w:p>
    <w:p w:rsidR="001619E7" w:rsidRPr="005F11E4" w:rsidRDefault="001619E7">
      <w:pPr>
        <w:ind w:firstLine="720"/>
        <w:jc w:val="both"/>
        <w:rPr>
          <w:rFonts w:ascii="Arial" w:eastAsia="TimesNewRomanPSMT" w:hAnsi="Arial" w:cs="Arial"/>
          <w:lang w:val="sr-Cyrl-RS"/>
        </w:rPr>
      </w:pPr>
    </w:p>
    <w:p w:rsidR="001619E7" w:rsidRPr="005F11E4" w:rsidRDefault="001619E7">
      <w:pPr>
        <w:ind w:firstLine="720"/>
        <w:jc w:val="both"/>
        <w:rPr>
          <w:rFonts w:ascii="Arial" w:eastAsia="TimesNewRomanPSMT" w:hAnsi="Arial" w:cs="Arial"/>
          <w:lang w:val="sr-Cyrl-RS"/>
        </w:rPr>
      </w:pPr>
    </w:p>
    <w:p w:rsidR="001619E7" w:rsidRPr="005F11E4" w:rsidRDefault="001619E7" w:rsidP="00F36568">
      <w:pPr>
        <w:shd w:val="clear" w:color="auto" w:fill="FFFFFF" w:themeFill="background1"/>
        <w:jc w:val="center"/>
        <w:rPr>
          <w:rFonts w:eastAsia="TimesNewRomanPS-BoldMT"/>
          <w:b/>
          <w:bCs/>
          <w:lang w:val="ru-RU"/>
        </w:rPr>
      </w:pPr>
      <w:r w:rsidRPr="005F11E4">
        <w:rPr>
          <w:rFonts w:eastAsia="TimesNewRomanPS-BoldMT"/>
          <w:b/>
          <w:bCs/>
          <w:lang w:val="sr-Cyrl-RS"/>
        </w:rPr>
        <w:t>КОНКУРСНА ДОКУМЕНТАЦИЈА</w:t>
      </w:r>
    </w:p>
    <w:p w:rsidR="001619E7" w:rsidRPr="005F11E4" w:rsidRDefault="001619E7" w:rsidP="00F36568">
      <w:pPr>
        <w:shd w:val="clear" w:color="auto" w:fill="FFFFFF" w:themeFill="background1"/>
        <w:jc w:val="center"/>
        <w:rPr>
          <w:rFonts w:eastAsia="TimesNewRomanPS-BoldMT"/>
          <w:b/>
          <w:bCs/>
          <w:lang w:val="ru-RU"/>
        </w:rPr>
      </w:pPr>
    </w:p>
    <w:p w:rsidR="00934D8B" w:rsidRPr="005F11E4" w:rsidRDefault="009649C7" w:rsidP="00F36568">
      <w:pPr>
        <w:shd w:val="clear" w:color="auto" w:fill="FFFFFF" w:themeFill="background1"/>
        <w:jc w:val="center"/>
        <w:rPr>
          <w:rFonts w:eastAsia="TimesNewRomanPS-BoldMT"/>
          <w:b/>
          <w:bCs/>
          <w:lang w:val="sr-Latn-RS"/>
        </w:rPr>
      </w:pPr>
      <w:r>
        <w:rPr>
          <w:rFonts w:eastAsia="TimesNewRomanPS-BoldMT"/>
          <w:b/>
          <w:bCs/>
          <w:lang w:val="sr-Cyrl-RS"/>
        </w:rPr>
        <w:t>Отворени поступак за ситну информатичку и комуникациону опрему</w:t>
      </w:r>
    </w:p>
    <w:p w:rsidR="001619E7" w:rsidRPr="005F11E4" w:rsidRDefault="0079696D" w:rsidP="00F36568">
      <w:pPr>
        <w:shd w:val="clear" w:color="auto" w:fill="FFFFFF" w:themeFill="background1"/>
        <w:jc w:val="center"/>
        <w:rPr>
          <w:rFonts w:eastAsia="TimesNewRomanPS-BoldMT"/>
          <w:b/>
          <w:bCs/>
          <w:lang w:val="sr-Cyrl-RS"/>
        </w:rPr>
      </w:pPr>
      <w:r w:rsidRPr="005F11E4">
        <w:rPr>
          <w:rFonts w:eastAsia="TimesNewRomanPS-BoldMT"/>
          <w:b/>
          <w:bCs/>
          <w:lang w:val="sr-Cyrl-RS"/>
        </w:rPr>
        <w:t xml:space="preserve">ЈН </w:t>
      </w:r>
      <w:r w:rsidRPr="005F11E4">
        <w:rPr>
          <w:rFonts w:eastAsia="TimesNewRomanPS-BoldMT"/>
          <w:b/>
          <w:bCs/>
          <w:color w:val="auto"/>
          <w:lang w:val="sr-Cyrl-RS"/>
        </w:rPr>
        <w:t>бр</w:t>
      </w:r>
      <w:r w:rsidR="00804DC1" w:rsidRPr="005F11E4">
        <w:rPr>
          <w:rFonts w:eastAsia="TimesNewRomanPS-BoldMT"/>
          <w:b/>
          <w:bCs/>
          <w:color w:val="auto"/>
          <w:lang w:val="sr-Cyrl-RS"/>
        </w:rPr>
        <w:t xml:space="preserve">ој </w:t>
      </w:r>
      <w:r w:rsidR="002E58AC">
        <w:rPr>
          <w:rFonts w:eastAsia="TimesNewRomanPS-BoldMT"/>
          <w:b/>
          <w:bCs/>
          <w:color w:val="auto"/>
          <w:lang w:val="sr-Latn-RS"/>
        </w:rPr>
        <w:t>8</w:t>
      </w:r>
      <w:r w:rsidRPr="005F11E4">
        <w:rPr>
          <w:rFonts w:eastAsia="TimesNewRomanPS-BoldMT"/>
          <w:b/>
          <w:bCs/>
          <w:color w:val="auto"/>
          <w:lang w:val="sr-Cyrl-RS"/>
        </w:rPr>
        <w:t>/201</w:t>
      </w:r>
      <w:r w:rsidR="002E58AC">
        <w:rPr>
          <w:rFonts w:eastAsia="TimesNewRomanPS-BoldMT"/>
          <w:b/>
          <w:bCs/>
          <w:color w:val="auto"/>
          <w:lang w:val="sr-Latn-RS"/>
        </w:rPr>
        <w:t>6</w:t>
      </w:r>
      <w:r w:rsidR="001619E7" w:rsidRPr="005F11E4">
        <w:rPr>
          <w:rFonts w:eastAsia="TimesNewRomanPS-BoldMT"/>
          <w:b/>
          <w:bCs/>
          <w:color w:val="auto"/>
          <w:lang w:val="sr-Cyrl-CS"/>
        </w:rPr>
        <w:t xml:space="preserve"> </w:t>
      </w:r>
    </w:p>
    <w:p w:rsidR="001619E7" w:rsidRPr="005F11E4" w:rsidRDefault="001619E7">
      <w:pPr>
        <w:jc w:val="both"/>
        <w:rPr>
          <w:rFonts w:eastAsia="TimesNewRomanPS-BoldMT"/>
          <w:b/>
          <w:bCs/>
          <w:color w:val="FF0000"/>
          <w:lang w:val="sr-Cyrl-RS"/>
        </w:rPr>
      </w:pPr>
    </w:p>
    <w:p w:rsidR="001619E7" w:rsidRPr="005F11E4" w:rsidRDefault="001619E7">
      <w:pPr>
        <w:jc w:val="both"/>
        <w:rPr>
          <w:rFonts w:ascii="Arial" w:eastAsia="TimesNewRomanPSMT" w:hAnsi="Arial" w:cs="Arial"/>
          <w:lang w:val="sr-Cyrl-RS"/>
        </w:rPr>
      </w:pPr>
      <w:r w:rsidRPr="005F11E4">
        <w:rPr>
          <w:rFonts w:eastAsia="TimesNewRomanPSMT"/>
          <w:lang w:val="sr-Cyrl-RS"/>
        </w:rPr>
        <w:t>Конкурсна документација садржи</w:t>
      </w:r>
      <w:r w:rsidRPr="005F11E4">
        <w:rPr>
          <w:rFonts w:ascii="Arial" w:eastAsia="TimesNewRomanPSMT" w:hAnsi="Arial" w:cs="Arial"/>
          <w:lang w:val="sr-Cyrl-RS"/>
        </w:rPr>
        <w:t>:</w:t>
      </w:r>
    </w:p>
    <w:p w:rsidR="001619E7" w:rsidRPr="005F11E4" w:rsidRDefault="001619E7">
      <w:pPr>
        <w:jc w:val="both"/>
        <w:rPr>
          <w:rFonts w:eastAsia="TimesNewRomanPSMT"/>
          <w:lang w:val="sr-Cyrl-RS"/>
        </w:rPr>
      </w:pPr>
    </w:p>
    <w:tbl>
      <w:tblPr>
        <w:tblW w:w="9111" w:type="dxa"/>
        <w:tblInd w:w="-30" w:type="dxa"/>
        <w:tblLayout w:type="fixed"/>
        <w:tblLook w:val="0000" w:firstRow="0" w:lastRow="0" w:firstColumn="0" w:lastColumn="0" w:noHBand="0" w:noVBand="0"/>
      </w:tblPr>
      <w:tblGrid>
        <w:gridCol w:w="1854"/>
        <w:gridCol w:w="7257"/>
      </w:tblGrid>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7E028C">
            <w:pPr>
              <w:jc w:val="center"/>
              <w:rPr>
                <w:rFonts w:eastAsia="TimesNewRomanPSMT"/>
                <w:b/>
                <w:i/>
              </w:rPr>
            </w:pPr>
            <w:r w:rsidRPr="005F11E4">
              <w:rPr>
                <w:rFonts w:eastAsia="TimesNewRomanPSMT"/>
                <w:b/>
                <w:i/>
                <w:lang w:val="sr-Cyrl-CS"/>
              </w:rPr>
              <w:t>Поглавље</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rPr>
                <w:rFonts w:eastAsia="TimesNewRomanPSMT"/>
                <w:b/>
                <w:i/>
              </w:rPr>
            </w:pPr>
            <w:r w:rsidRPr="005F11E4">
              <w:rPr>
                <w:rFonts w:eastAsia="TimesNewRomanPSMT"/>
                <w:b/>
                <w:i/>
              </w:rPr>
              <w:t>Назив</w:t>
            </w:r>
            <w:r w:rsidRPr="005F11E4">
              <w:rPr>
                <w:rFonts w:eastAsia="TimesNewRomanPSMT"/>
                <w:b/>
                <w:i/>
                <w:lang w:val="sr-Cyrl-CS"/>
              </w:rPr>
              <w:t xml:space="preserve"> поглавља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bCs/>
                <w:iCs/>
              </w:rPr>
            </w:pPr>
            <w:r w:rsidRPr="005F11E4">
              <w:rPr>
                <w:bCs/>
                <w:iCs/>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Општи подаци о јавној набавци</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bCs/>
                <w:iCs/>
              </w:rPr>
            </w:pPr>
            <w:r w:rsidRPr="005F11E4">
              <w:rPr>
                <w:bCs/>
                <w:iCs/>
              </w:rPr>
              <w:t>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Подаци о предмету јавне набавке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III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515BB0" w:rsidRDefault="00515BB0" w:rsidP="00007B83">
            <w:pPr>
              <w:snapToGrid w:val="0"/>
              <w:rPr>
                <w:iCs/>
                <w:lang w:val="sr-Cyrl-RS"/>
              </w:rPr>
            </w:pPr>
            <w:r>
              <w:rPr>
                <w:iCs/>
                <w:lang w:val="sr-Cyrl-RS"/>
              </w:rPr>
              <w:t>Техничка спецификација:</w:t>
            </w:r>
          </w:p>
          <w:p w:rsidR="00FE668B" w:rsidRPr="005F11E4" w:rsidRDefault="00DE6B42" w:rsidP="00007B83">
            <w:pPr>
              <w:snapToGrid w:val="0"/>
              <w:rPr>
                <w:rFonts w:eastAsia="TimesNewRomanPSMT"/>
                <w:color w:val="FF0000"/>
                <w:lang w:val="sr-Cyrl-RS"/>
              </w:rPr>
            </w:pPr>
            <w:r>
              <w:rPr>
                <w:iCs/>
                <w:lang w:val="sr-Cyrl-RS"/>
              </w:rPr>
              <w:t>в</w:t>
            </w:r>
            <w:r w:rsidR="00AD238B" w:rsidRPr="005F11E4">
              <w:rPr>
                <w:iCs/>
                <w:lang w:val="sr-Cyrl-RS"/>
              </w:rPr>
              <w:t>рсте добара, т</w:t>
            </w:r>
            <w:r w:rsidR="00B50FD2" w:rsidRPr="005F11E4">
              <w:rPr>
                <w:iCs/>
                <w:lang w:val="sr-Cyrl-RS"/>
              </w:rPr>
              <w:t>ехничке карактеристике</w:t>
            </w:r>
            <w:r w:rsidR="00AD238B" w:rsidRPr="005F11E4">
              <w:rPr>
                <w:iCs/>
                <w:lang w:val="sr-Cyrl-RS"/>
              </w:rPr>
              <w:t>, место и рок испоруке, гаранција</w:t>
            </w:r>
          </w:p>
        </w:tc>
      </w:tr>
      <w:tr w:rsidR="00531270" w:rsidRPr="003E69E3"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7E028C">
            <w:pPr>
              <w:snapToGrid w:val="0"/>
              <w:jc w:val="center"/>
              <w:rPr>
                <w:rFonts w:eastAsia="TimesNewRomanPSMT"/>
                <w:lang w:val="sr-Cyrl-RS"/>
              </w:rPr>
            </w:pPr>
            <w:r w:rsidRPr="005F11E4">
              <w:rPr>
                <w:rFonts w:eastAsia="TimesNewRomanPSMT"/>
              </w:rPr>
              <w:t>IV</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snapToGrid w:val="0"/>
              <w:rPr>
                <w:rFonts w:eastAsia="TimesNewRomanPSMT"/>
                <w:color w:val="FF0000"/>
                <w:lang w:val="sr-Cyrl-RS"/>
              </w:rPr>
            </w:pPr>
            <w:r w:rsidRPr="005F11E4">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V</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Упутство понуђачима како да сачине понуду</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VI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Образац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color w:val="auto"/>
              </w:rPr>
            </w:pPr>
            <w:r w:rsidRPr="005F11E4">
              <w:rPr>
                <w:rFonts w:eastAsia="TimesNewRomanPSMT"/>
                <w:color w:val="auto"/>
              </w:rPr>
              <w:t>VII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auto"/>
                <w:lang w:val="sr-Cyrl-RS"/>
              </w:rPr>
            </w:pPr>
            <w:r w:rsidRPr="005F11E4">
              <w:rPr>
                <w:rFonts w:eastAsia="TimesNewRomanPSMT"/>
                <w:color w:val="auto"/>
                <w:lang w:val="sr-Cyrl-RS"/>
              </w:rPr>
              <w:t>Модел уговора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spacing w:line="240" w:lineRule="auto"/>
              <w:jc w:val="center"/>
              <w:rPr>
                <w:rFonts w:eastAsia="TimesNewRomanPSMT"/>
              </w:rPr>
            </w:pPr>
            <w:r w:rsidRPr="005F11E4">
              <w:rPr>
                <w:rFonts w:eastAsia="TimesNewRomanPSMT"/>
              </w:rPr>
              <w:t>VII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трошкова припреме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spacing w:line="240" w:lineRule="auto"/>
              <w:jc w:val="center"/>
              <w:rPr>
                <w:rFonts w:eastAsia="TimesNewRomanPSMT"/>
              </w:rPr>
            </w:pPr>
            <w:r w:rsidRPr="005F11E4">
              <w:rPr>
                <w:rFonts w:eastAsia="TimesNewRomanPSMT"/>
              </w:rPr>
              <w:t>IX</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независној понуди</w:t>
            </w:r>
          </w:p>
        </w:tc>
      </w:tr>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AF0BDF" w:rsidP="007E028C">
            <w:pPr>
              <w:snapToGrid w:val="0"/>
              <w:spacing w:line="240" w:lineRule="auto"/>
              <w:jc w:val="center"/>
              <w:rPr>
                <w:rFonts w:eastAsia="TimesNewRomanPSMT"/>
                <w:lang w:val="sr-Cyrl-RS"/>
              </w:rPr>
            </w:pPr>
            <w:r w:rsidRPr="005F11E4">
              <w:rPr>
                <w:rFonts w:eastAsia="TimesNewRomanPSMT"/>
              </w:rPr>
              <w:t>X</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поштовању обавеза из чл. 75. ст. 2. Закона</w:t>
            </w:r>
          </w:p>
        </w:tc>
      </w:tr>
      <w:tr w:rsidR="00804DC1"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804DC1" w:rsidRPr="005F11E4" w:rsidRDefault="00804DC1" w:rsidP="007E028C">
            <w:pPr>
              <w:snapToGrid w:val="0"/>
              <w:spacing w:line="240" w:lineRule="auto"/>
              <w:jc w:val="center"/>
              <w:rPr>
                <w:rFonts w:eastAsia="TimesNewRomanPSMT"/>
              </w:rPr>
            </w:pPr>
            <w:r w:rsidRPr="005F11E4">
              <w:rPr>
                <w:rFonts w:eastAsia="TimesNewRomanPSMT"/>
              </w:rPr>
              <w:t>XI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804DC1" w:rsidRPr="005F11E4" w:rsidRDefault="00591CD2" w:rsidP="007E028C">
            <w:pPr>
              <w:snapToGrid w:val="0"/>
              <w:spacing w:line="240" w:lineRule="auto"/>
              <w:rPr>
                <w:rFonts w:eastAsia="TimesNewRomanPSMT"/>
                <w:color w:val="FF0000"/>
                <w:lang w:val="sr-Cyrl-RS"/>
              </w:rPr>
            </w:pPr>
            <w:r>
              <w:rPr>
                <w:rFonts w:eastAsia="TimesNewRomanPSMT"/>
                <w:color w:val="auto"/>
                <w:lang w:val="sr-Cyrl-RS"/>
              </w:rPr>
              <w:t xml:space="preserve">Референтна листа </w:t>
            </w:r>
            <w:r w:rsidR="001F44DA" w:rsidRPr="005F11E4">
              <w:rPr>
                <w:rFonts w:eastAsia="TimesNewRomanPSMT"/>
                <w:color w:val="auto"/>
                <w:lang w:val="sr-Cyrl-RS"/>
              </w:rPr>
              <w:t>понуђача</w:t>
            </w:r>
          </w:p>
        </w:tc>
      </w:tr>
      <w:tr w:rsidR="00576EEB" w:rsidRPr="003E69E3" w:rsidTr="00576EEB">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76EEB" w:rsidRPr="005F11E4" w:rsidRDefault="00576EEB" w:rsidP="006775B2">
            <w:pPr>
              <w:snapToGrid w:val="0"/>
              <w:spacing w:line="240" w:lineRule="auto"/>
              <w:jc w:val="center"/>
              <w:rPr>
                <w:rFonts w:eastAsia="TimesNewRomanPSMT"/>
                <w:lang w:val="sr-Cyrl-RS"/>
              </w:rPr>
            </w:pPr>
            <w:r w:rsidRPr="005F11E4">
              <w:rPr>
                <w:rFonts w:eastAsia="TimesNewRomanPSMT"/>
              </w:rPr>
              <w:t>XI</w:t>
            </w:r>
            <w:r w:rsidRPr="005F11E4">
              <w:rPr>
                <w:rFonts w:eastAsia="TimesNewRomanPSMT"/>
                <w:lang w:val="sr-Latn-RS"/>
              </w:rPr>
              <w:t>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76EEB" w:rsidRPr="005F11E4" w:rsidRDefault="00576EEB" w:rsidP="006775B2">
            <w:pPr>
              <w:snapToGrid w:val="0"/>
              <w:spacing w:line="240" w:lineRule="auto"/>
              <w:rPr>
                <w:rFonts w:eastAsia="TimesNewRomanPSMT"/>
                <w:color w:val="auto"/>
                <w:lang w:val="sr-Cyrl-RS"/>
              </w:rPr>
            </w:pPr>
            <w:r w:rsidRPr="005F11E4">
              <w:rPr>
                <w:rFonts w:eastAsia="TimesNewRomanPSMT"/>
                <w:color w:val="auto"/>
                <w:lang w:val="sr-Cyrl-RS"/>
              </w:rPr>
              <w:t xml:space="preserve">Образац </w:t>
            </w:r>
            <w:r w:rsidR="00591CD2">
              <w:rPr>
                <w:rFonts w:eastAsia="TimesNewRomanPSMT"/>
                <w:color w:val="auto"/>
                <w:lang w:val="sr-Cyrl-RS"/>
              </w:rPr>
              <w:t>потврде о референци</w:t>
            </w:r>
          </w:p>
        </w:tc>
      </w:tr>
    </w:tbl>
    <w:p w:rsidR="00FE668B" w:rsidRPr="005F11E4" w:rsidRDefault="00FE668B" w:rsidP="006B302F">
      <w:pPr>
        <w:tabs>
          <w:tab w:val="left" w:pos="2595"/>
        </w:tabs>
        <w:rPr>
          <w:rFonts w:ascii="Arial" w:hAnsi="Arial" w:cs="Arial"/>
          <w:b/>
          <w:bCs/>
          <w:iCs/>
          <w:lang w:val="sr-Cyrl-RS"/>
        </w:rPr>
      </w:pPr>
    </w:p>
    <w:p w:rsidR="007E028C" w:rsidRPr="005F11E4" w:rsidRDefault="007E028C">
      <w:pPr>
        <w:suppressAutoHyphens w:val="0"/>
        <w:spacing w:line="240" w:lineRule="auto"/>
        <w:rPr>
          <w:rFonts w:ascii="Arial" w:hAnsi="Arial" w:cs="Arial"/>
          <w:b/>
          <w:bCs/>
          <w:iCs/>
          <w:lang w:val="sr-Cyrl-RS"/>
        </w:rPr>
      </w:pPr>
      <w:r w:rsidRPr="005F11E4">
        <w:rPr>
          <w:rFonts w:ascii="Arial" w:hAnsi="Arial" w:cs="Arial"/>
          <w:b/>
          <w:bCs/>
          <w:iCs/>
          <w:lang w:val="sr-Cyrl-RS"/>
        </w:rPr>
        <w:br w:type="page"/>
      </w:r>
    </w:p>
    <w:p w:rsidR="00AF0BDF" w:rsidRPr="00576EEB" w:rsidRDefault="00AF0BDF" w:rsidP="006B302F">
      <w:pPr>
        <w:tabs>
          <w:tab w:val="left" w:pos="2595"/>
        </w:tabs>
        <w:rPr>
          <w:rFonts w:ascii="Arial" w:hAnsi="Arial" w:cs="Arial"/>
          <w:b/>
          <w:bCs/>
          <w:iCs/>
          <w:sz w:val="28"/>
          <w:szCs w:val="28"/>
          <w:lang w:val="sr-Cyrl-RS"/>
        </w:rPr>
      </w:pPr>
    </w:p>
    <w:p w:rsidR="0079696D" w:rsidRPr="0079696D" w:rsidRDefault="00F36568" w:rsidP="00F36568">
      <w:pPr>
        <w:shd w:val="clear" w:color="auto" w:fill="FFFFFF" w:themeFill="background1"/>
        <w:tabs>
          <w:tab w:val="center" w:pos="4677"/>
          <w:tab w:val="right" w:pos="9354"/>
        </w:tabs>
        <w:rPr>
          <w:b/>
          <w:bCs/>
          <w:iCs/>
          <w:sz w:val="28"/>
          <w:szCs w:val="28"/>
          <w:lang w:val="sr-Cyrl-RS"/>
        </w:rPr>
      </w:pPr>
      <w:r>
        <w:rPr>
          <w:b/>
          <w:bCs/>
          <w:iCs/>
          <w:sz w:val="28"/>
          <w:szCs w:val="28"/>
          <w:shd w:val="clear" w:color="auto" w:fill="FFFFFF" w:themeFill="background1"/>
          <w:lang w:val="sr-Latn-RS"/>
        </w:rPr>
        <w:tab/>
      </w:r>
      <w:r w:rsidR="00694732" w:rsidRPr="00F36568">
        <w:rPr>
          <w:b/>
          <w:bCs/>
          <w:iCs/>
          <w:sz w:val="28"/>
          <w:szCs w:val="28"/>
          <w:shd w:val="clear" w:color="auto" w:fill="808080" w:themeFill="background1" w:themeFillShade="80"/>
          <w:lang w:val="sr-Latn-RS"/>
        </w:rPr>
        <w:t xml:space="preserve">I </w:t>
      </w:r>
      <w:r w:rsidR="0079696D" w:rsidRPr="00F36568">
        <w:rPr>
          <w:b/>
          <w:bCs/>
          <w:iCs/>
          <w:sz w:val="28"/>
          <w:szCs w:val="28"/>
          <w:shd w:val="clear" w:color="auto" w:fill="FFFFFF" w:themeFill="background1"/>
          <w:lang w:val="sr-Cyrl-RS"/>
        </w:rPr>
        <w:t>ОПШТИ ПОДАЦИ О ЈАВНОЈ НАБАВЦИ</w:t>
      </w:r>
      <w:r>
        <w:rPr>
          <w:b/>
          <w:bCs/>
          <w:iCs/>
          <w:sz w:val="28"/>
          <w:szCs w:val="28"/>
          <w:shd w:val="clear" w:color="auto" w:fill="FFFFFF" w:themeFill="background1"/>
          <w:lang w:val="sr-Cyrl-RS"/>
        </w:rPr>
        <w:tab/>
      </w:r>
    </w:p>
    <w:p w:rsidR="00750F1B" w:rsidRPr="00011DAB" w:rsidRDefault="00750F1B">
      <w:pPr>
        <w:jc w:val="both"/>
        <w:rPr>
          <w:b/>
          <w:bCs/>
          <w:lang w:val="sr-Latn-RS"/>
        </w:rPr>
      </w:pPr>
    </w:p>
    <w:p w:rsidR="001619E7" w:rsidRPr="00011DAB" w:rsidRDefault="001619E7">
      <w:pPr>
        <w:jc w:val="both"/>
        <w:rPr>
          <w:lang w:val="sr-Latn-RS"/>
        </w:rPr>
      </w:pPr>
      <w:r w:rsidRPr="00011DAB">
        <w:rPr>
          <w:b/>
          <w:bCs/>
          <w:lang w:val="sr-Latn-RS"/>
        </w:rPr>
        <w:t>1.</w:t>
      </w:r>
      <w:r w:rsidR="00496222" w:rsidRPr="0079696D">
        <w:rPr>
          <w:b/>
          <w:bCs/>
          <w:lang w:val="sr-Cyrl-RS"/>
        </w:rPr>
        <w:t xml:space="preserve"> </w:t>
      </w:r>
      <w:r w:rsidRPr="0079696D">
        <w:rPr>
          <w:b/>
          <w:bCs/>
        </w:rPr>
        <w:t>Подаци</w:t>
      </w:r>
      <w:r w:rsidRPr="00011DAB">
        <w:rPr>
          <w:b/>
          <w:bCs/>
          <w:lang w:val="sr-Latn-RS"/>
        </w:rPr>
        <w:t xml:space="preserve"> </w:t>
      </w:r>
      <w:r w:rsidRPr="0079696D">
        <w:rPr>
          <w:b/>
          <w:bCs/>
        </w:rPr>
        <w:t>о</w:t>
      </w:r>
      <w:r w:rsidRPr="00011DAB">
        <w:rPr>
          <w:b/>
          <w:bCs/>
          <w:lang w:val="sr-Latn-RS"/>
        </w:rPr>
        <w:t xml:space="preserve"> </w:t>
      </w:r>
      <w:r w:rsidRPr="0079696D">
        <w:rPr>
          <w:b/>
          <w:bCs/>
        </w:rPr>
        <w:t>наручиоцу</w:t>
      </w:r>
    </w:p>
    <w:p w:rsidR="001619E7" w:rsidRPr="0079696D" w:rsidRDefault="000B2C71">
      <w:pPr>
        <w:jc w:val="both"/>
        <w:rPr>
          <w:lang w:val="sr-Cyrl-CS"/>
        </w:rPr>
      </w:pPr>
      <w:r>
        <w:t>Наручилац</w:t>
      </w:r>
      <w:r w:rsidRPr="00011DAB">
        <w:rPr>
          <w:lang w:val="sr-Latn-RS"/>
        </w:rPr>
        <w:t xml:space="preserve">: </w:t>
      </w:r>
      <w:r w:rsidR="00C838E5">
        <w:rPr>
          <w:lang w:val="sr-Cyrl-RS"/>
        </w:rPr>
        <w:t>Министарство пољо</w:t>
      </w:r>
      <w:r>
        <w:rPr>
          <w:lang w:val="sr-Cyrl-RS"/>
        </w:rPr>
        <w:t>пр</w:t>
      </w:r>
      <w:r w:rsidR="00D2467C">
        <w:rPr>
          <w:lang w:val="sr-Cyrl-RS"/>
        </w:rPr>
        <w:t>ивреде</w:t>
      </w:r>
      <w:r w:rsidR="00D2467C">
        <w:rPr>
          <w:lang w:val="sr-Latn-RS"/>
        </w:rPr>
        <w:t xml:space="preserve"> </w:t>
      </w:r>
      <w:r w:rsidR="00D2467C">
        <w:rPr>
          <w:lang w:val="sr-Cyrl-RS"/>
        </w:rPr>
        <w:t>и заштите животне средине</w:t>
      </w:r>
      <w:r>
        <w:rPr>
          <w:lang w:val="sr-Cyrl-RS"/>
        </w:rPr>
        <w:t xml:space="preserve"> – Управа за аграрна плаћања</w:t>
      </w:r>
      <w:r w:rsidR="00FF1697">
        <w:rPr>
          <w:lang w:val="sr-Latn-RS"/>
        </w:rPr>
        <w:t>.</w:t>
      </w:r>
      <w:r w:rsidR="001619E7" w:rsidRPr="00011DAB">
        <w:rPr>
          <w:i/>
          <w:iCs/>
          <w:lang w:val="sr-Latn-RS"/>
        </w:rPr>
        <w:t xml:space="preserve"> </w:t>
      </w:r>
    </w:p>
    <w:p w:rsidR="001619E7" w:rsidRPr="002E58AC" w:rsidRDefault="001619E7">
      <w:pPr>
        <w:jc w:val="both"/>
        <w:rPr>
          <w:iCs/>
          <w:lang w:val="sr-Latn-RS"/>
        </w:rPr>
      </w:pPr>
      <w:r w:rsidRPr="0079696D">
        <w:rPr>
          <w:lang w:val="sr-Cyrl-CS"/>
        </w:rPr>
        <w:t>Адреса:</w:t>
      </w:r>
      <w:r w:rsidR="00E51D1F">
        <w:rPr>
          <w:iCs/>
          <w:lang w:val="sr-Cyrl-CS"/>
        </w:rPr>
        <w:t xml:space="preserve"> </w:t>
      </w:r>
      <w:r w:rsidR="00D2467C">
        <w:rPr>
          <w:iCs/>
          <w:lang w:val="sr-Cyrl-CS"/>
        </w:rPr>
        <w:t>Булевар краља Александра 84, Београд</w:t>
      </w:r>
      <w:r w:rsidR="002E58AC">
        <w:rPr>
          <w:iCs/>
          <w:lang w:val="sr-Latn-RS"/>
        </w:rPr>
        <w:t>.</w:t>
      </w:r>
    </w:p>
    <w:p w:rsidR="00B50FD2" w:rsidRDefault="00B50FD2">
      <w:pPr>
        <w:jc w:val="both"/>
        <w:rPr>
          <w:iCs/>
          <w:lang w:val="sr-Cyrl-RS"/>
        </w:rPr>
      </w:pPr>
      <w:r>
        <w:rPr>
          <w:iCs/>
          <w:lang w:val="sr-Cyrl-RS"/>
        </w:rPr>
        <w:t>Матични број: 17855140.</w:t>
      </w:r>
    </w:p>
    <w:p w:rsidR="00B50FD2" w:rsidRPr="00A26318" w:rsidRDefault="00B50FD2">
      <w:pPr>
        <w:jc w:val="both"/>
        <w:rPr>
          <w:lang w:val="sr-Latn-RS"/>
        </w:rPr>
      </w:pPr>
      <w:r>
        <w:rPr>
          <w:iCs/>
          <w:lang w:val="sr-Cyrl-RS"/>
        </w:rPr>
        <w:t>ПИБ: 108508191</w:t>
      </w:r>
      <w:r w:rsidR="00A26318">
        <w:rPr>
          <w:iCs/>
          <w:lang w:val="sr-Latn-RS"/>
        </w:rPr>
        <w:t>.</w:t>
      </w:r>
    </w:p>
    <w:p w:rsidR="001619E7" w:rsidRPr="000B2C71" w:rsidRDefault="000B2C71">
      <w:pPr>
        <w:jc w:val="both"/>
        <w:rPr>
          <w:lang w:val="sr-Latn-RS"/>
        </w:rPr>
      </w:pPr>
      <w:r>
        <w:rPr>
          <w:lang w:val="sr-Cyrl-CS"/>
        </w:rPr>
        <w:t xml:space="preserve">Интернет страница: </w:t>
      </w:r>
      <w:r w:rsidRPr="006775B2">
        <w:rPr>
          <w:b/>
          <w:u w:val="single"/>
          <w:lang w:val="sr-Latn-RS"/>
        </w:rPr>
        <w:t>www.uap.gov.rs</w:t>
      </w:r>
    </w:p>
    <w:p w:rsidR="001619E7" w:rsidRPr="00177139" w:rsidRDefault="001619E7">
      <w:pPr>
        <w:jc w:val="both"/>
        <w:rPr>
          <w:lang w:val="sr-Cyrl-CS"/>
        </w:rPr>
      </w:pPr>
    </w:p>
    <w:p w:rsidR="001619E7" w:rsidRPr="00177139" w:rsidRDefault="001619E7">
      <w:pPr>
        <w:jc w:val="both"/>
        <w:rPr>
          <w:lang w:val="sr-Cyrl-CS"/>
        </w:rPr>
      </w:pPr>
      <w:r w:rsidRPr="00177139">
        <w:rPr>
          <w:b/>
          <w:bCs/>
          <w:lang w:val="sr-Cyrl-CS"/>
        </w:rPr>
        <w:t>2. Врста поступка јавне набавке</w:t>
      </w:r>
    </w:p>
    <w:p w:rsidR="001619E7" w:rsidRPr="00177139" w:rsidRDefault="001619E7">
      <w:pPr>
        <w:jc w:val="both"/>
        <w:rPr>
          <w:lang w:val="sr-Cyrl-CS"/>
        </w:rPr>
      </w:pPr>
      <w:r w:rsidRPr="00177139">
        <w:rPr>
          <w:lang w:val="sr-Cyrl-CS"/>
        </w:rPr>
        <w:t xml:space="preserve">Предметна јавна набавка се спроводи у </w:t>
      </w:r>
      <w:r w:rsidRPr="0079696D">
        <w:rPr>
          <w:lang w:val="sr-Cyrl-CS"/>
        </w:rPr>
        <w:t xml:space="preserve">отвореном поступку, </w:t>
      </w:r>
      <w:r w:rsidRPr="00177139">
        <w:rPr>
          <w:lang w:val="sr-Cyrl-CS"/>
        </w:rPr>
        <w:t>у складу са Законом и подзаконским актима којима се уређују јавне набавке.</w:t>
      </w:r>
    </w:p>
    <w:p w:rsidR="001619E7" w:rsidRPr="00177139" w:rsidRDefault="001619E7">
      <w:pPr>
        <w:jc w:val="both"/>
        <w:rPr>
          <w:lang w:val="sr-Cyrl-CS"/>
        </w:rPr>
      </w:pPr>
    </w:p>
    <w:p w:rsidR="001619E7" w:rsidRPr="00177139" w:rsidRDefault="001619E7">
      <w:pPr>
        <w:jc w:val="both"/>
        <w:rPr>
          <w:lang w:val="sr-Cyrl-CS"/>
        </w:rPr>
      </w:pPr>
      <w:r w:rsidRPr="00177139">
        <w:rPr>
          <w:b/>
          <w:bCs/>
          <w:lang w:val="sr-Cyrl-CS"/>
        </w:rPr>
        <w:t>3. Предмет јавне набавке</w:t>
      </w:r>
    </w:p>
    <w:p w:rsidR="001619E7" w:rsidRPr="00A52DE8" w:rsidRDefault="00FF1697">
      <w:pPr>
        <w:jc w:val="both"/>
        <w:rPr>
          <w:lang w:val="sr-Cyrl-CS"/>
        </w:rPr>
      </w:pPr>
      <w:r>
        <w:rPr>
          <w:lang w:val="sr-Cyrl-CS"/>
        </w:rPr>
        <w:t>Предмет јавне набавке</w:t>
      </w:r>
      <w:r w:rsidR="001619E7" w:rsidRPr="00177139">
        <w:rPr>
          <w:i/>
          <w:iCs/>
          <w:lang w:val="sr-Cyrl-CS"/>
        </w:rPr>
        <w:t xml:space="preserve"> </w:t>
      </w:r>
      <w:r w:rsidR="002E1F56">
        <w:rPr>
          <w:lang w:val="sr-Cyrl-CS"/>
        </w:rPr>
        <w:t>су добра – ситна информатичка и комуникациона опрема</w:t>
      </w:r>
      <w:r w:rsidR="001619E7" w:rsidRPr="00177139">
        <w:rPr>
          <w:i/>
          <w:lang w:val="sr-Cyrl-CS"/>
        </w:rPr>
        <w:t>.</w:t>
      </w:r>
      <w:r w:rsidR="00A52DE8">
        <w:rPr>
          <w:i/>
          <w:lang w:val="sr-Cyrl-CS"/>
        </w:rPr>
        <w:t xml:space="preserve"> </w:t>
      </w:r>
      <w:r w:rsidR="00591CD2">
        <w:rPr>
          <w:lang w:val="sr-Cyrl-CS"/>
        </w:rPr>
        <w:t>Јавна набавка није обликована по партијама</w:t>
      </w:r>
      <w:r w:rsidR="00A52DE8">
        <w:rPr>
          <w:lang w:val="sr-Cyrl-CS"/>
        </w:rPr>
        <w:t>.</w:t>
      </w:r>
    </w:p>
    <w:p w:rsidR="00F36568" w:rsidRPr="00177139" w:rsidRDefault="00F36568">
      <w:pPr>
        <w:jc w:val="both"/>
        <w:rPr>
          <w:i/>
          <w:lang w:val="sr-Cyrl-CS"/>
        </w:rPr>
      </w:pPr>
    </w:p>
    <w:p w:rsidR="001619E7" w:rsidRPr="0079696D" w:rsidRDefault="00F72CAA">
      <w:pPr>
        <w:jc w:val="both"/>
        <w:rPr>
          <w:lang w:val="sr-Cyrl-CS"/>
        </w:rPr>
      </w:pPr>
      <w:r>
        <w:rPr>
          <w:b/>
          <w:bCs/>
          <w:lang w:val="sr-Cyrl-RS"/>
        </w:rPr>
        <w:t>4</w:t>
      </w:r>
      <w:r w:rsidR="001619E7" w:rsidRPr="0079696D">
        <w:rPr>
          <w:b/>
          <w:bCs/>
          <w:lang w:val="sr-Cyrl-CS"/>
        </w:rPr>
        <w:t>. Циљ поступка</w:t>
      </w:r>
    </w:p>
    <w:p w:rsidR="001619E7" w:rsidRDefault="001619E7">
      <w:pPr>
        <w:jc w:val="both"/>
        <w:rPr>
          <w:lang w:val="sr-Cyrl-CS"/>
        </w:rPr>
      </w:pPr>
      <w:r w:rsidRPr="0079696D">
        <w:rPr>
          <w:lang w:val="sr-Cyrl-CS"/>
        </w:rPr>
        <w:t>Поступак јавне набавке се спроводи ради закључења уговора о јавној набавци.</w:t>
      </w:r>
      <w:r w:rsidR="00591CD2">
        <w:rPr>
          <w:lang w:val="sr-Cyrl-CS"/>
        </w:rPr>
        <w:t xml:space="preserve"> </w:t>
      </w:r>
    </w:p>
    <w:p w:rsidR="00D2467C" w:rsidRDefault="00D2467C">
      <w:pPr>
        <w:jc w:val="both"/>
        <w:rPr>
          <w:lang w:val="sr-Cyrl-CS"/>
        </w:rPr>
      </w:pPr>
    </w:p>
    <w:p w:rsidR="001619E7" w:rsidRPr="00177139" w:rsidRDefault="00F72CAA">
      <w:pPr>
        <w:jc w:val="both"/>
        <w:rPr>
          <w:lang w:val="sr-Cyrl-CS"/>
        </w:rPr>
      </w:pPr>
      <w:r>
        <w:rPr>
          <w:b/>
          <w:bCs/>
          <w:lang w:val="sr-Cyrl-RS"/>
        </w:rPr>
        <w:t>5</w:t>
      </w:r>
      <w:r w:rsidR="001619E7" w:rsidRPr="00177139">
        <w:rPr>
          <w:b/>
          <w:bCs/>
          <w:lang w:val="sr-Cyrl-CS"/>
        </w:rPr>
        <w:t xml:space="preserve">. Контакт (лице или служба) </w:t>
      </w:r>
    </w:p>
    <w:p w:rsidR="001619E7" w:rsidRPr="004217BE" w:rsidRDefault="004217BE">
      <w:pPr>
        <w:jc w:val="both"/>
        <w:rPr>
          <w:lang w:val="sr-Cyrl-RS"/>
        </w:rPr>
      </w:pPr>
      <w:r w:rsidRPr="00177139">
        <w:rPr>
          <w:lang w:val="sr-Cyrl-CS"/>
        </w:rPr>
        <w:t>Лиц</w:t>
      </w:r>
      <w:r>
        <w:rPr>
          <w:lang w:val="sr-Cyrl-RS"/>
        </w:rPr>
        <w:t>а</w:t>
      </w:r>
      <w:r w:rsidRPr="00177139">
        <w:rPr>
          <w:lang w:val="sr-Cyrl-CS"/>
        </w:rPr>
        <w:t xml:space="preserve"> за контакт:</w:t>
      </w:r>
      <w:r w:rsidR="00BB60BC">
        <w:rPr>
          <w:lang w:val="sr-Cyrl-RS"/>
        </w:rPr>
        <w:t xml:space="preserve"> Марија Нинковић</w:t>
      </w:r>
      <w:r w:rsidR="0095362D">
        <w:rPr>
          <w:lang w:val="sr-Latn-RS"/>
        </w:rPr>
        <w:t xml:space="preserve"> </w:t>
      </w:r>
      <w:r w:rsidR="00591CD2">
        <w:rPr>
          <w:lang w:val="sr-Cyrl-RS"/>
        </w:rPr>
        <w:t>и Милош Јелић</w:t>
      </w:r>
      <w:r>
        <w:rPr>
          <w:lang w:val="sr-Cyrl-RS"/>
        </w:rPr>
        <w:t>.</w:t>
      </w:r>
    </w:p>
    <w:p w:rsidR="001619E7" w:rsidRPr="004217BE" w:rsidRDefault="001619E7">
      <w:pPr>
        <w:jc w:val="both"/>
        <w:rPr>
          <w:bCs/>
          <w:lang w:val="sr-Cyrl-RS"/>
        </w:rPr>
      </w:pPr>
      <w:r w:rsidRPr="0079696D">
        <w:rPr>
          <w:lang w:val="sr-Cyrl-CS"/>
        </w:rPr>
        <w:t>Е</w:t>
      </w:r>
      <w:r w:rsidR="004217BE">
        <w:rPr>
          <w:lang w:val="sr-Cyrl-CS"/>
        </w:rPr>
        <w:t xml:space="preserve"> - mail адреса: </w:t>
      </w:r>
      <w:hyperlink r:id="rId10" w:history="1">
        <w:r w:rsidR="004217BE" w:rsidRPr="008B1E39">
          <w:rPr>
            <w:rStyle w:val="Hyperlink"/>
          </w:rPr>
          <w:t>marija</w:t>
        </w:r>
        <w:r w:rsidR="004217BE" w:rsidRPr="00177139">
          <w:rPr>
            <w:rStyle w:val="Hyperlink"/>
            <w:lang w:val="sr-Cyrl-RS"/>
          </w:rPr>
          <w:t>.</w:t>
        </w:r>
        <w:r w:rsidR="004217BE" w:rsidRPr="008B1E39">
          <w:rPr>
            <w:rStyle w:val="Hyperlink"/>
          </w:rPr>
          <w:t>ninkovic</w:t>
        </w:r>
        <w:r w:rsidR="004217BE" w:rsidRPr="00177139">
          <w:rPr>
            <w:rStyle w:val="Hyperlink"/>
            <w:lang w:val="sr-Cyrl-RS"/>
          </w:rPr>
          <w:t>@</w:t>
        </w:r>
        <w:r w:rsidR="004217BE" w:rsidRPr="008B1E39">
          <w:rPr>
            <w:rStyle w:val="Hyperlink"/>
          </w:rPr>
          <w:t>minpolj</w:t>
        </w:r>
        <w:r w:rsidR="004217BE" w:rsidRPr="00177139">
          <w:rPr>
            <w:rStyle w:val="Hyperlink"/>
            <w:lang w:val="sr-Cyrl-RS"/>
          </w:rPr>
          <w:t>.</w:t>
        </w:r>
        <w:r w:rsidR="004217BE" w:rsidRPr="008B1E39">
          <w:rPr>
            <w:rStyle w:val="Hyperlink"/>
          </w:rPr>
          <w:t>gov</w:t>
        </w:r>
        <w:r w:rsidR="004217BE" w:rsidRPr="00177139">
          <w:rPr>
            <w:rStyle w:val="Hyperlink"/>
            <w:lang w:val="sr-Cyrl-RS"/>
          </w:rPr>
          <w:t>.</w:t>
        </w:r>
        <w:r w:rsidR="004217BE" w:rsidRPr="008B1E39">
          <w:rPr>
            <w:rStyle w:val="Hyperlink"/>
          </w:rPr>
          <w:t>rs</w:t>
        </w:r>
      </w:hyperlink>
      <w:r w:rsidR="0095362D">
        <w:rPr>
          <w:rStyle w:val="Hyperlink"/>
          <w:lang w:val="sr-Cyrl-RS"/>
        </w:rPr>
        <w:t xml:space="preserve"> и </w:t>
      </w:r>
      <w:r w:rsidR="00591CD2">
        <w:rPr>
          <w:rStyle w:val="Hyperlink"/>
        </w:rPr>
        <w:t>milos.jelic</w:t>
      </w:r>
      <w:r w:rsidR="0095362D" w:rsidRPr="00011DAB">
        <w:rPr>
          <w:rStyle w:val="Hyperlink"/>
          <w:lang w:val="sr-Cyrl-RS"/>
        </w:rPr>
        <w:t>@</w:t>
      </w:r>
      <w:r w:rsidR="0095362D">
        <w:rPr>
          <w:rStyle w:val="Hyperlink"/>
        </w:rPr>
        <w:t>minpolj</w:t>
      </w:r>
      <w:r w:rsidR="0095362D" w:rsidRPr="00011DAB">
        <w:rPr>
          <w:rStyle w:val="Hyperlink"/>
          <w:lang w:val="sr-Cyrl-RS"/>
        </w:rPr>
        <w:t>.</w:t>
      </w:r>
      <w:r w:rsidR="0095362D">
        <w:rPr>
          <w:rStyle w:val="Hyperlink"/>
        </w:rPr>
        <w:t>gov</w:t>
      </w:r>
      <w:r w:rsidR="0095362D" w:rsidRPr="00011DAB">
        <w:rPr>
          <w:rStyle w:val="Hyperlink"/>
          <w:lang w:val="sr-Cyrl-RS"/>
        </w:rPr>
        <w:t>.</w:t>
      </w:r>
      <w:r w:rsidR="0095362D">
        <w:rPr>
          <w:rStyle w:val="Hyperlink"/>
        </w:rPr>
        <w:t>rs</w:t>
      </w:r>
      <w:r w:rsidR="004217BE">
        <w:rPr>
          <w:lang w:val="sr-Cyrl-RS"/>
        </w:rPr>
        <w:t xml:space="preserve">. </w:t>
      </w:r>
    </w:p>
    <w:p w:rsidR="001619E7" w:rsidRDefault="001619E7">
      <w:pPr>
        <w:jc w:val="both"/>
        <w:rPr>
          <w:rFonts w:ascii="Arial" w:hAnsi="Arial" w:cs="Arial"/>
          <w:bCs/>
          <w:lang w:val="sr-Latn-RS"/>
        </w:rPr>
      </w:pPr>
    </w:p>
    <w:p w:rsidR="00531270" w:rsidRDefault="00531270">
      <w:pPr>
        <w:jc w:val="both"/>
        <w:rPr>
          <w:rFonts w:ascii="Arial" w:hAnsi="Arial" w:cs="Arial"/>
          <w:bCs/>
          <w:lang w:val="sr-Latn-RS"/>
        </w:rPr>
      </w:pPr>
    </w:p>
    <w:p w:rsidR="00531270" w:rsidRPr="00531270" w:rsidRDefault="00531270">
      <w:pPr>
        <w:jc w:val="both"/>
        <w:rPr>
          <w:rFonts w:ascii="Arial" w:hAnsi="Arial" w:cs="Arial"/>
          <w:bCs/>
          <w:lang w:val="sr-Latn-RS"/>
        </w:rPr>
      </w:pPr>
    </w:p>
    <w:p w:rsidR="001619E7" w:rsidRPr="00F07589" w:rsidRDefault="00F07589">
      <w:pPr>
        <w:jc w:val="both"/>
        <w:rPr>
          <w:bCs/>
          <w:color w:val="auto"/>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00E01380">
        <w:rPr>
          <w:rFonts w:ascii="Arial" w:hAnsi="Arial" w:cs="Arial"/>
          <w:bCs/>
          <w:color w:val="C00000"/>
          <w:lang w:val="sr-Cyrl-RS"/>
        </w:rPr>
        <w:t xml:space="preserve">   </w:t>
      </w:r>
      <w:r w:rsidR="006775B2">
        <w:rPr>
          <w:rFonts w:ascii="Arial" w:hAnsi="Arial" w:cs="Arial"/>
          <w:bCs/>
          <w:color w:val="C00000"/>
          <w:lang w:val="sr-Cyrl-RS"/>
        </w:rPr>
        <w:tab/>
      </w:r>
      <w:r w:rsidR="006775B2">
        <w:rPr>
          <w:rFonts w:ascii="Arial" w:hAnsi="Arial" w:cs="Arial"/>
          <w:bCs/>
          <w:color w:val="C00000"/>
          <w:lang w:val="sr-Cyrl-RS"/>
        </w:rPr>
        <w:tab/>
        <w:t xml:space="preserve">  </w:t>
      </w:r>
      <w:r w:rsidRPr="00F07589">
        <w:rPr>
          <w:bCs/>
          <w:color w:val="auto"/>
          <w:lang w:val="sr-Cyrl-RS"/>
        </w:rPr>
        <w:t>Упознат са општим подацима</w:t>
      </w:r>
    </w:p>
    <w:p w:rsidR="001619E7" w:rsidRDefault="00F07589">
      <w:pPr>
        <w:jc w:val="both"/>
        <w:rPr>
          <w:rFonts w:ascii="Arial" w:hAnsi="Arial" w:cs="Arial"/>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p>
    <w:p w:rsidR="00F07589" w:rsidRPr="00F07589" w:rsidRDefault="00F07589">
      <w:pPr>
        <w:jc w:val="both"/>
        <w:rPr>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Pr="00F07589">
        <w:rPr>
          <w:bCs/>
          <w:color w:val="auto"/>
          <w:lang w:val="sr-Cyrl-RS"/>
        </w:rPr>
        <w:t>М.П.</w:t>
      </w:r>
    </w:p>
    <w:p w:rsid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Pr>
          <w:bCs/>
          <w:color w:val="auto"/>
          <w:lang w:val="sr-Cyrl-RS"/>
        </w:rPr>
        <w:tab/>
      </w:r>
      <w:r w:rsidR="00E01380">
        <w:rPr>
          <w:bCs/>
          <w:color w:val="auto"/>
          <w:lang w:val="sr-Cyrl-RS"/>
        </w:rPr>
        <w:tab/>
      </w:r>
      <w:r w:rsidR="006775B2">
        <w:rPr>
          <w:bCs/>
          <w:color w:val="auto"/>
          <w:lang w:val="sr-Cyrl-RS"/>
        </w:rPr>
        <w:t>__________________________</w:t>
      </w:r>
    </w:p>
    <w:p w:rsidR="00F07589" w:rsidRP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t xml:space="preserve">   </w:t>
      </w:r>
      <w:r w:rsidR="00E01380">
        <w:rPr>
          <w:bCs/>
          <w:color w:val="auto"/>
          <w:lang w:val="sr-Cyrl-RS"/>
        </w:rPr>
        <w:t xml:space="preserve"> </w:t>
      </w:r>
      <w:r w:rsidR="006775B2">
        <w:rPr>
          <w:bCs/>
          <w:color w:val="auto"/>
          <w:lang w:val="sr-Cyrl-RS"/>
        </w:rPr>
        <w:tab/>
      </w:r>
      <w:r w:rsidR="006775B2">
        <w:rPr>
          <w:bCs/>
          <w:color w:val="auto"/>
          <w:lang w:val="sr-Cyrl-RS"/>
        </w:rPr>
        <w:tab/>
      </w:r>
      <w:r>
        <w:rPr>
          <w:bCs/>
          <w:color w:val="auto"/>
          <w:lang w:val="sr-Cyrl-RS"/>
        </w:rPr>
        <w:t xml:space="preserve">  Овлашћено лице понуђача</w:t>
      </w:r>
    </w:p>
    <w:p w:rsidR="006B302F" w:rsidRPr="00177139" w:rsidRDefault="006B302F" w:rsidP="006B302F">
      <w:pPr>
        <w:suppressAutoHyphens w:val="0"/>
        <w:spacing w:line="240" w:lineRule="auto"/>
        <w:rPr>
          <w:rFonts w:ascii="Arial" w:hAnsi="Arial" w:cs="Arial"/>
          <w:bCs/>
          <w:color w:val="C00000"/>
          <w:lang w:val="sr-Cyrl-RS"/>
        </w:rPr>
      </w:pPr>
    </w:p>
    <w:p w:rsidR="006B302F" w:rsidRPr="00177139" w:rsidRDefault="007E028C" w:rsidP="006B302F">
      <w:pPr>
        <w:suppressAutoHyphens w:val="0"/>
        <w:spacing w:line="240" w:lineRule="auto"/>
        <w:rPr>
          <w:rFonts w:ascii="Arial" w:hAnsi="Arial" w:cs="Arial"/>
          <w:bCs/>
          <w:color w:val="C00000"/>
          <w:lang w:val="sr-Cyrl-RS"/>
        </w:rPr>
      </w:pPr>
      <w:r w:rsidRPr="00177139">
        <w:rPr>
          <w:rFonts w:ascii="Arial" w:hAnsi="Arial" w:cs="Arial"/>
          <w:bCs/>
          <w:color w:val="C00000"/>
          <w:lang w:val="sr-Cyrl-RS"/>
        </w:rPr>
        <w:br w:type="page"/>
      </w:r>
    </w:p>
    <w:p w:rsidR="001619E7" w:rsidRPr="00BB193A" w:rsidRDefault="00694732" w:rsidP="00F36568">
      <w:pPr>
        <w:shd w:val="clear" w:color="auto" w:fill="FFFFFF" w:themeFill="background1"/>
        <w:jc w:val="center"/>
        <w:rPr>
          <w:b/>
          <w:bCs/>
          <w:iCs/>
          <w:sz w:val="28"/>
          <w:szCs w:val="28"/>
          <w:lang w:val="sr-Cyrl-RS"/>
        </w:rPr>
      </w:pPr>
      <w:r w:rsidRPr="00F36568">
        <w:rPr>
          <w:b/>
          <w:bCs/>
          <w:iCs/>
          <w:sz w:val="28"/>
          <w:szCs w:val="28"/>
          <w:shd w:val="clear" w:color="auto" w:fill="808080" w:themeFill="background1" w:themeFillShade="80"/>
          <w:lang w:val="sr-Latn-RS"/>
        </w:rPr>
        <w:lastRenderedPageBreak/>
        <w:t xml:space="preserve">II </w:t>
      </w:r>
      <w:r w:rsidR="00BB193A" w:rsidRPr="00BB193A">
        <w:rPr>
          <w:b/>
          <w:bCs/>
          <w:iCs/>
          <w:sz w:val="28"/>
          <w:szCs w:val="28"/>
          <w:lang w:val="sr-Cyrl-RS"/>
        </w:rPr>
        <w:t>ПОДАЦИ О ЈАВНОЈ НАБАВЦИ</w:t>
      </w:r>
    </w:p>
    <w:p w:rsidR="001619E7" w:rsidRPr="00177139" w:rsidRDefault="001619E7" w:rsidP="00F36568">
      <w:pPr>
        <w:shd w:val="clear" w:color="auto" w:fill="FFFFFF" w:themeFill="background1"/>
        <w:jc w:val="both"/>
        <w:rPr>
          <w:rFonts w:ascii="Arial" w:hAnsi="Arial" w:cs="Arial"/>
          <w:b/>
          <w:bCs/>
          <w:i/>
          <w:iCs/>
          <w:sz w:val="28"/>
          <w:szCs w:val="28"/>
          <w:lang w:val="sr-Cyrl-RS"/>
        </w:rPr>
      </w:pPr>
    </w:p>
    <w:p w:rsidR="00531270" w:rsidRPr="00177139" w:rsidRDefault="00531270">
      <w:pPr>
        <w:jc w:val="both"/>
        <w:rPr>
          <w:b/>
          <w:bCs/>
          <w:lang w:val="sr-Cyrl-RS"/>
        </w:rPr>
      </w:pPr>
    </w:p>
    <w:p w:rsidR="001619E7" w:rsidRPr="00177139" w:rsidRDefault="001619E7">
      <w:pPr>
        <w:jc w:val="both"/>
        <w:rPr>
          <w:lang w:val="sr-Cyrl-RS"/>
        </w:rPr>
      </w:pPr>
      <w:r w:rsidRPr="00177139">
        <w:rPr>
          <w:b/>
          <w:bCs/>
          <w:lang w:val="sr-Cyrl-RS"/>
        </w:rPr>
        <w:t>1. Предмет јавне набавке</w:t>
      </w:r>
    </w:p>
    <w:p w:rsidR="001619E7" w:rsidRPr="003210F2" w:rsidRDefault="001619E7">
      <w:pPr>
        <w:jc w:val="both"/>
        <w:rPr>
          <w:i/>
          <w:color w:val="FF0000"/>
          <w:lang w:val="sr-Cyrl-RS"/>
        </w:rPr>
      </w:pPr>
      <w:r w:rsidRPr="00177139">
        <w:rPr>
          <w:lang w:val="sr-Cyrl-RS"/>
        </w:rPr>
        <w:t xml:space="preserve">Предмет јавне </w:t>
      </w:r>
      <w:r w:rsidR="00FF1697">
        <w:rPr>
          <w:lang w:val="sr-Cyrl-RS"/>
        </w:rPr>
        <w:t xml:space="preserve">набавке </w:t>
      </w:r>
      <w:r w:rsidR="00BB193A" w:rsidRPr="00177139">
        <w:rPr>
          <w:lang w:val="sr-Cyrl-RS"/>
        </w:rPr>
        <w:t>су</w:t>
      </w:r>
      <w:r w:rsidR="003210F2">
        <w:rPr>
          <w:lang w:val="sr-Cyrl-RS"/>
        </w:rPr>
        <w:t xml:space="preserve"> </w:t>
      </w:r>
      <w:r w:rsidR="002E1F56">
        <w:rPr>
          <w:lang w:val="sr-Cyrl-RS"/>
        </w:rPr>
        <w:t>добра</w:t>
      </w:r>
      <w:r w:rsidR="00BB193A" w:rsidRPr="00177139">
        <w:rPr>
          <w:i/>
          <w:lang w:val="sr-Cyrl-RS"/>
        </w:rPr>
        <w:t xml:space="preserve"> </w:t>
      </w:r>
      <w:r w:rsidRPr="00177139">
        <w:rPr>
          <w:lang w:val="sr-Cyrl-RS"/>
        </w:rPr>
        <w:t xml:space="preserve"> –</w:t>
      </w:r>
      <w:r w:rsidR="00BB193A">
        <w:rPr>
          <w:lang w:val="sr-Cyrl-RS"/>
        </w:rPr>
        <w:t xml:space="preserve"> </w:t>
      </w:r>
      <w:r w:rsidR="002E1F56">
        <w:rPr>
          <w:lang w:val="sr-Cyrl-CS"/>
        </w:rPr>
        <w:t>ситна информатичка и комуникациона опрема</w:t>
      </w:r>
      <w:r w:rsidR="00ED636F">
        <w:rPr>
          <w:color w:val="auto"/>
          <w:lang w:val="sr-Cyrl-RS"/>
        </w:rPr>
        <w:t>, шифре</w:t>
      </w:r>
      <w:r w:rsidR="00934D8B" w:rsidRPr="00934D8B">
        <w:rPr>
          <w:color w:val="auto"/>
          <w:lang w:val="sr-Cyrl-RS"/>
        </w:rPr>
        <w:t xml:space="preserve"> из Општег речника набавки </w:t>
      </w:r>
      <w:r w:rsidR="00A26318">
        <w:rPr>
          <w:color w:val="auto"/>
          <w:lang w:val="sr-Cyrl-RS"/>
        </w:rPr>
        <w:t>30234700-5 (м</w:t>
      </w:r>
      <w:r w:rsidR="00A26318">
        <w:rPr>
          <w:color w:val="auto"/>
          <w:lang w:val="sr-Latn-RS"/>
        </w:rPr>
        <w:t>a</w:t>
      </w:r>
      <w:r w:rsidR="00ED636F">
        <w:rPr>
          <w:color w:val="auto"/>
          <w:lang w:val="sr-Cyrl-RS"/>
        </w:rPr>
        <w:t>гнетне траке), 30234600-4 (флеш меморија), 30237100-0 (делови рачунара), 30234000-8 (</w:t>
      </w:r>
      <w:r w:rsidR="002E58AC">
        <w:rPr>
          <w:color w:val="auto"/>
          <w:lang w:val="sr-Cyrl-RS"/>
        </w:rPr>
        <w:t>медијуми за смештање података),</w:t>
      </w:r>
      <w:r w:rsidR="00ED636F">
        <w:rPr>
          <w:color w:val="auto"/>
          <w:lang w:val="sr-Cyrl-RS"/>
        </w:rPr>
        <w:t>30232000-4 (периферна опрема), 30236000-2 (разна рачунарска опрема</w:t>
      </w:r>
      <w:r w:rsidR="002E58AC">
        <w:rPr>
          <w:color w:val="auto"/>
          <w:lang w:val="sr-Latn-RS"/>
        </w:rPr>
        <w:t>)</w:t>
      </w:r>
      <w:r w:rsidR="00ED636F">
        <w:rPr>
          <w:color w:val="auto"/>
          <w:lang w:val="sr-Cyrl-RS"/>
        </w:rPr>
        <w:t xml:space="preserve">, 30236110-6 (радна меморија </w:t>
      </w:r>
      <w:r w:rsidR="00ED636F">
        <w:rPr>
          <w:color w:val="auto"/>
          <w:lang w:val="sr-Latn-RS"/>
        </w:rPr>
        <w:t>RAM</w:t>
      </w:r>
      <w:r w:rsidR="00ED636F">
        <w:rPr>
          <w:color w:val="auto"/>
          <w:lang w:val="sr-Cyrl-RS"/>
        </w:rPr>
        <w:t xml:space="preserve">), </w:t>
      </w:r>
      <w:r w:rsidR="002E58AC">
        <w:rPr>
          <w:color w:val="auto"/>
          <w:lang w:val="sr-Latn-RS"/>
        </w:rPr>
        <w:t>30237100-0 (</w:t>
      </w:r>
      <w:r w:rsidR="002E58AC">
        <w:rPr>
          <w:color w:val="auto"/>
          <w:lang w:val="sr-Cyrl-RS"/>
        </w:rPr>
        <w:t xml:space="preserve">делови рачунара), </w:t>
      </w:r>
      <w:r w:rsidR="00ED636F">
        <w:rPr>
          <w:color w:val="auto"/>
          <w:lang w:val="sr-Cyrl-RS"/>
        </w:rPr>
        <w:t xml:space="preserve">30231300-3 (равни екрани), 30237460-1 (рачунарске тастатуре), 30237410-6 </w:t>
      </w:r>
      <w:r w:rsidR="00390B58">
        <w:rPr>
          <w:color w:val="auto"/>
          <w:lang w:val="sr-Cyrl-RS"/>
        </w:rPr>
        <w:t>(р</w:t>
      </w:r>
      <w:r w:rsidR="00ED636F">
        <w:rPr>
          <w:color w:val="auto"/>
          <w:lang w:val="sr-Cyrl-RS"/>
        </w:rPr>
        <w:t>ачунарски миш).</w:t>
      </w:r>
    </w:p>
    <w:p w:rsidR="001619E7" w:rsidRPr="00177139" w:rsidRDefault="001619E7">
      <w:pPr>
        <w:jc w:val="both"/>
        <w:rPr>
          <w:i/>
          <w:lang w:val="sr-Cyrl-RS"/>
        </w:rPr>
      </w:pPr>
    </w:p>
    <w:p w:rsidR="001619E7" w:rsidRPr="00177139" w:rsidRDefault="001619E7">
      <w:pPr>
        <w:jc w:val="both"/>
        <w:rPr>
          <w:b/>
          <w:bCs/>
          <w:i/>
          <w:iCs/>
          <w:lang w:val="sr-Cyrl-RS"/>
        </w:rPr>
      </w:pPr>
      <w:r w:rsidRPr="00BB193A">
        <w:rPr>
          <w:b/>
          <w:bCs/>
          <w:lang w:val="sr-Cyrl-CS"/>
        </w:rPr>
        <w:t>2.</w:t>
      </w:r>
      <w:r w:rsidRPr="00BB193A">
        <w:rPr>
          <w:b/>
          <w:bCs/>
          <w:i/>
          <w:iCs/>
          <w:lang w:val="sr-Cyrl-CS"/>
        </w:rPr>
        <w:t xml:space="preserve"> </w:t>
      </w:r>
      <w:r w:rsidRPr="00BB193A">
        <w:rPr>
          <w:b/>
          <w:bCs/>
          <w:lang w:val="sr-Cyrl-CS"/>
        </w:rPr>
        <w:t>Партије</w:t>
      </w:r>
    </w:p>
    <w:p w:rsidR="001619E7" w:rsidRPr="001843F3" w:rsidRDefault="001843F3">
      <w:pPr>
        <w:jc w:val="both"/>
        <w:rPr>
          <w:iCs/>
          <w:lang w:val="sr-Cyrl-RS"/>
        </w:rPr>
      </w:pPr>
      <w:r>
        <w:rPr>
          <w:iCs/>
          <w:lang w:val="sr-Cyrl-RS"/>
        </w:rPr>
        <w:t>Предмет ове јавне набавка није обликована по партијама.</w:t>
      </w:r>
    </w:p>
    <w:p w:rsidR="002005DC" w:rsidRDefault="002005DC">
      <w:pPr>
        <w:jc w:val="both"/>
        <w:rPr>
          <w:iCs/>
          <w:lang w:val="sr-Cyrl-RS"/>
        </w:rPr>
      </w:pPr>
    </w:p>
    <w:p w:rsidR="001619E7" w:rsidRPr="00177139" w:rsidRDefault="001619E7">
      <w:pPr>
        <w:jc w:val="both"/>
        <w:rPr>
          <w:rFonts w:ascii="Arial" w:hAnsi="Arial" w:cs="Arial"/>
          <w:i/>
          <w:iCs/>
          <w:lang w:val="sr-Cyrl-RS"/>
        </w:rPr>
      </w:pPr>
    </w:p>
    <w:p w:rsidR="001619E7" w:rsidRPr="00177139" w:rsidRDefault="001619E7">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    </w:t>
      </w:r>
      <w:r w:rsidR="00672BA2">
        <w:rPr>
          <w:iCs/>
          <w:lang w:val="sr-Cyrl-RS"/>
        </w:rPr>
        <w:t xml:space="preserve">   </w:t>
      </w:r>
      <w:r w:rsidR="0095362D" w:rsidRPr="00011DAB">
        <w:rPr>
          <w:iCs/>
          <w:lang w:val="sr-Cyrl-RS"/>
        </w:rPr>
        <w:tab/>
      </w:r>
      <w:r w:rsidR="0095362D" w:rsidRPr="00011DAB">
        <w:rPr>
          <w:iCs/>
          <w:lang w:val="sr-Cyrl-RS"/>
        </w:rPr>
        <w:tab/>
      </w:r>
      <w:r w:rsidRPr="00F07589">
        <w:rPr>
          <w:iCs/>
          <w:lang w:val="sr-Cyrl-RS"/>
        </w:rPr>
        <w:t>Упознат са подацима</w:t>
      </w:r>
    </w:p>
    <w:p w:rsidR="00F07589" w:rsidRPr="00F07589" w:rsidRDefault="00F07589">
      <w:pPr>
        <w:jc w:val="both"/>
        <w:rPr>
          <w:iCs/>
          <w:lang w:val="sr-Cyrl-RS"/>
        </w:rPr>
      </w:pP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95362D" w:rsidRPr="00D135DB">
        <w:rPr>
          <w:rFonts w:ascii="Arial" w:hAnsi="Arial" w:cs="Arial"/>
          <w:i/>
          <w:iCs/>
          <w:lang w:val="sr-Cyrl-RS"/>
        </w:rPr>
        <w:tab/>
      </w:r>
      <w:r>
        <w:rPr>
          <w:rFonts w:ascii="Arial" w:hAnsi="Arial" w:cs="Arial"/>
          <w:i/>
          <w:iCs/>
          <w:lang w:val="sr-Cyrl-RS"/>
        </w:rPr>
        <w:t>_______</w:t>
      </w:r>
      <w:r w:rsidR="00390B58">
        <w:rPr>
          <w:rFonts w:ascii="Arial" w:hAnsi="Arial" w:cs="Arial"/>
          <w:i/>
          <w:iCs/>
          <w:lang w:val="sr-Cyrl-RS"/>
        </w:rPr>
        <w:t>________________</w:t>
      </w: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672BA2">
        <w:rPr>
          <w:rFonts w:ascii="Arial" w:hAnsi="Arial" w:cs="Arial"/>
          <w:i/>
          <w:iCs/>
          <w:lang w:val="sr-Cyrl-RS"/>
        </w:rPr>
        <w:t xml:space="preserve">  </w:t>
      </w:r>
      <w:r w:rsidR="0095362D" w:rsidRPr="00D135DB">
        <w:rPr>
          <w:rFonts w:ascii="Arial" w:hAnsi="Arial" w:cs="Arial"/>
          <w:i/>
          <w:iCs/>
          <w:lang w:val="sr-Cyrl-RS"/>
        </w:rPr>
        <w:tab/>
        <w:t xml:space="preserve">     </w:t>
      </w:r>
      <w:r w:rsidRPr="00F07589">
        <w:rPr>
          <w:iCs/>
          <w:lang w:val="sr-Cyrl-RS"/>
        </w:rPr>
        <w:t>Овлашћено лице понуђача</w:t>
      </w:r>
    </w:p>
    <w:p w:rsidR="00F07589" w:rsidRPr="00F07589" w:rsidRDefault="00F07589">
      <w:pPr>
        <w:jc w:val="both"/>
        <w:rPr>
          <w:iCs/>
          <w:lang w:val="sr-Cyrl-RS"/>
        </w:rPr>
      </w:pPr>
    </w:p>
    <w:p w:rsidR="00531270" w:rsidRDefault="00531270">
      <w:pPr>
        <w:suppressAutoHyphens w:val="0"/>
        <w:spacing w:line="240" w:lineRule="auto"/>
        <w:rPr>
          <w:rFonts w:ascii="Arial" w:hAnsi="Arial" w:cs="Arial"/>
          <w:i/>
          <w:iCs/>
          <w:lang w:val="sr-Cyrl-RS"/>
        </w:rPr>
      </w:pPr>
      <w:r>
        <w:rPr>
          <w:rFonts w:ascii="Arial" w:hAnsi="Arial" w:cs="Arial"/>
          <w:i/>
          <w:iCs/>
          <w:lang w:val="sr-Cyrl-RS"/>
        </w:rPr>
        <w:br w:type="page"/>
      </w:r>
    </w:p>
    <w:p w:rsidR="00DE6B42" w:rsidRPr="00DE6B42" w:rsidRDefault="00694732" w:rsidP="00F36568">
      <w:pPr>
        <w:shd w:val="clear" w:color="auto" w:fill="FFFFFF" w:themeFill="background1"/>
        <w:jc w:val="center"/>
        <w:rPr>
          <w:b/>
          <w:iCs/>
          <w:sz w:val="28"/>
          <w:szCs w:val="28"/>
          <w:shd w:val="clear" w:color="auto" w:fill="808080" w:themeFill="background1" w:themeFillShade="80"/>
          <w:lang w:val="sr-Cyrl-RS"/>
        </w:rPr>
      </w:pPr>
      <w:r w:rsidRPr="00DE6B42">
        <w:rPr>
          <w:b/>
          <w:iCs/>
          <w:sz w:val="28"/>
          <w:szCs w:val="28"/>
          <w:shd w:val="clear" w:color="auto" w:fill="808080" w:themeFill="background1" w:themeFillShade="80"/>
          <w:lang w:val="sr-Latn-RS"/>
        </w:rPr>
        <w:lastRenderedPageBreak/>
        <w:t>III</w:t>
      </w:r>
      <w:r w:rsidRPr="00F36568">
        <w:rPr>
          <w:b/>
          <w:iCs/>
          <w:sz w:val="28"/>
          <w:szCs w:val="28"/>
          <w:shd w:val="clear" w:color="auto" w:fill="808080" w:themeFill="background1" w:themeFillShade="80"/>
          <w:lang w:val="sr-Latn-RS"/>
        </w:rPr>
        <w:t xml:space="preserve"> </w:t>
      </w:r>
      <w:r w:rsidR="00DE6B42">
        <w:rPr>
          <w:b/>
          <w:iCs/>
          <w:sz w:val="28"/>
          <w:szCs w:val="28"/>
          <w:shd w:val="clear" w:color="auto" w:fill="808080" w:themeFill="background1" w:themeFillShade="80"/>
          <w:lang w:val="sr-Cyrl-RS"/>
        </w:rPr>
        <w:t xml:space="preserve"> ТЕХНИЧКА СПЕЦИФИКАЦИЈА:</w:t>
      </w:r>
    </w:p>
    <w:p w:rsidR="001619E7" w:rsidRPr="00456AA6" w:rsidRDefault="00ED636F" w:rsidP="00F36568">
      <w:pPr>
        <w:shd w:val="clear" w:color="auto" w:fill="FFFFFF" w:themeFill="background1"/>
        <w:jc w:val="center"/>
        <w:rPr>
          <w:b/>
          <w:iCs/>
          <w:sz w:val="28"/>
          <w:szCs w:val="28"/>
          <w:lang w:val="sr-Cyrl-RS"/>
        </w:rPr>
      </w:pPr>
      <w:r w:rsidRPr="00456AA6">
        <w:rPr>
          <w:b/>
          <w:iCs/>
          <w:sz w:val="28"/>
          <w:szCs w:val="28"/>
          <w:lang w:val="sr-Cyrl-RS"/>
        </w:rPr>
        <w:t>ВРСТЕ ДОБАРА, Т</w:t>
      </w:r>
      <w:r w:rsidR="00D37D23" w:rsidRPr="00456AA6">
        <w:rPr>
          <w:b/>
          <w:iCs/>
          <w:sz w:val="28"/>
          <w:szCs w:val="28"/>
          <w:lang w:val="sr-Cyrl-RS"/>
        </w:rPr>
        <w:t>ЕХНИЧКЕ КАРАКТЕРИСТИКЕ,</w:t>
      </w:r>
      <w:r w:rsidR="00D37D23" w:rsidRPr="00456AA6">
        <w:rPr>
          <w:b/>
          <w:iCs/>
          <w:sz w:val="28"/>
          <w:szCs w:val="28"/>
          <w:lang w:val="sr-Latn-RS"/>
        </w:rPr>
        <w:t xml:space="preserve"> </w:t>
      </w:r>
      <w:r w:rsidRPr="00456AA6">
        <w:rPr>
          <w:b/>
          <w:iCs/>
          <w:sz w:val="28"/>
          <w:szCs w:val="28"/>
          <w:lang w:val="sr-Cyrl-RS"/>
        </w:rPr>
        <w:t>МЕСТО И РОК ИСПОРУКЕ, ГАРАНЦИЈА</w:t>
      </w:r>
    </w:p>
    <w:p w:rsidR="001619E7" w:rsidRPr="00456AA6" w:rsidRDefault="00ED636F">
      <w:pPr>
        <w:jc w:val="both"/>
        <w:rPr>
          <w:i/>
          <w:iCs/>
          <w:sz w:val="22"/>
          <w:lang w:val="sr-Cyrl-RS"/>
        </w:rPr>
      </w:pPr>
      <w:r w:rsidRPr="00456AA6">
        <w:rPr>
          <w:i/>
          <w:iCs/>
          <w:sz w:val="22"/>
          <w:lang w:val="sr-Cyrl-RS"/>
        </w:rPr>
        <w:t>Врсте добара:</w:t>
      </w:r>
    </w:p>
    <w:tbl>
      <w:tblPr>
        <w:tblW w:w="9520" w:type="dxa"/>
        <w:tblInd w:w="93" w:type="dxa"/>
        <w:tblLook w:val="04A0" w:firstRow="1" w:lastRow="0" w:firstColumn="1" w:lastColumn="0" w:noHBand="0" w:noVBand="1"/>
      </w:tblPr>
      <w:tblGrid>
        <w:gridCol w:w="815"/>
        <w:gridCol w:w="7940"/>
        <w:gridCol w:w="948"/>
      </w:tblGrid>
      <w:tr w:rsidR="001843F3" w:rsidRPr="00A21E30" w:rsidTr="00456AA6">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R.B. Stavke</w:t>
            </w:r>
          </w:p>
        </w:tc>
        <w:tc>
          <w:tcPr>
            <w:tcW w:w="7940" w:type="dxa"/>
            <w:tcBorders>
              <w:top w:val="single" w:sz="4" w:space="0" w:color="auto"/>
              <w:left w:val="nil"/>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Oprema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Broj komada</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1</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2E58AC" w:rsidRDefault="001843F3" w:rsidP="002E58AC">
            <w:pPr>
              <w:rPr>
                <w:rFonts w:ascii="Calibri" w:hAnsi="Calibri"/>
                <w:sz w:val="22"/>
                <w:szCs w:val="22"/>
                <w:lang w:val="sr-Cyrl-RS" w:eastAsia="sr-Latn-RS"/>
              </w:rPr>
            </w:pPr>
            <w:r w:rsidRPr="00A21E30">
              <w:rPr>
                <w:rFonts w:ascii="Calibri" w:hAnsi="Calibri"/>
                <w:sz w:val="22"/>
                <w:szCs w:val="22"/>
                <w:lang w:val="sr-Latn-RS" w:eastAsia="sr-Latn-RS"/>
              </w:rPr>
              <w:t>USB Flash Disk 64GB Kingston HX Savage HXS3/64</w:t>
            </w:r>
            <w:r w:rsidR="002E58AC">
              <w:rPr>
                <w:rFonts w:ascii="Calibri" w:hAnsi="Calibri"/>
                <w:sz w:val="22"/>
                <w:szCs w:val="22"/>
                <w:lang w:val="sr-Latn-RS" w:eastAsia="sr-Latn-RS"/>
              </w:rPr>
              <w:t xml:space="preserve">GB USB 3.1 </w:t>
            </w:r>
            <w:r w:rsidR="002E58AC">
              <w:rPr>
                <w:rFonts w:ascii="Calibri" w:hAnsi="Calibri"/>
                <w:sz w:val="22"/>
                <w:szCs w:val="22"/>
                <w:lang w:val="sr-Cyrl-RS" w:eastAsia="sr-Latn-RS"/>
              </w:rPr>
              <w:t xml:space="preserve"> или одговарајући</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6</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2</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rPr>
                <w:rFonts w:ascii="Calibri" w:hAnsi="Calibri"/>
                <w:sz w:val="22"/>
                <w:szCs w:val="22"/>
                <w:lang w:val="sr-Latn-RS" w:eastAsia="sr-Latn-RS"/>
              </w:rPr>
            </w:pPr>
            <w:r w:rsidRPr="00A21E30">
              <w:rPr>
                <w:rFonts w:ascii="Calibri" w:hAnsi="Calibri"/>
                <w:sz w:val="22"/>
                <w:szCs w:val="22"/>
                <w:lang w:val="sr-Latn-RS" w:eastAsia="sr-Latn-RS"/>
              </w:rPr>
              <w:t>USB flash disk 32GB</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20</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3</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A21E30" w:rsidRDefault="002E58AC" w:rsidP="002E58AC">
            <w:pPr>
              <w:rPr>
                <w:rFonts w:ascii="Calibri" w:hAnsi="Calibri"/>
                <w:sz w:val="22"/>
                <w:szCs w:val="22"/>
                <w:lang w:val="sr-Latn-RS" w:eastAsia="sr-Latn-RS"/>
              </w:rPr>
            </w:pPr>
            <w:r>
              <w:rPr>
                <w:rFonts w:ascii="Calibri" w:hAnsi="Calibri"/>
                <w:sz w:val="22"/>
                <w:szCs w:val="22"/>
                <w:lang w:val="sr-Latn-RS" w:eastAsia="sr-Latn-RS"/>
              </w:rPr>
              <w:t xml:space="preserve">2,5" </w:t>
            </w:r>
            <w:r>
              <w:rPr>
                <w:rFonts w:ascii="Calibri" w:hAnsi="Calibri"/>
                <w:sz w:val="22"/>
                <w:szCs w:val="22"/>
                <w:lang w:val="sr-Cyrl-RS" w:eastAsia="sr-Latn-RS"/>
              </w:rPr>
              <w:t>Екстерни хард  диск</w:t>
            </w:r>
            <w:r w:rsidR="001843F3" w:rsidRPr="00A21E30">
              <w:rPr>
                <w:rFonts w:ascii="Calibri" w:hAnsi="Calibri"/>
                <w:sz w:val="22"/>
                <w:szCs w:val="22"/>
                <w:lang w:val="sr-Latn-RS" w:eastAsia="sr-Latn-RS"/>
              </w:rPr>
              <w:t xml:space="preserve"> 500 GB USB 3.0</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8</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4</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A21E30" w:rsidRDefault="002E58AC" w:rsidP="002E58AC">
            <w:pPr>
              <w:rPr>
                <w:rFonts w:ascii="Calibri" w:hAnsi="Calibri"/>
                <w:sz w:val="22"/>
                <w:szCs w:val="22"/>
                <w:lang w:val="sr-Latn-RS" w:eastAsia="sr-Latn-RS"/>
              </w:rPr>
            </w:pPr>
            <w:r>
              <w:rPr>
                <w:rFonts w:ascii="Calibri" w:hAnsi="Calibri"/>
                <w:sz w:val="22"/>
                <w:szCs w:val="22"/>
                <w:lang w:val="sr-Latn-RS" w:eastAsia="sr-Latn-RS"/>
              </w:rPr>
              <w:t xml:space="preserve">2,5" </w:t>
            </w:r>
            <w:r>
              <w:rPr>
                <w:rFonts w:ascii="Calibri" w:hAnsi="Calibri"/>
                <w:sz w:val="22"/>
                <w:szCs w:val="22"/>
                <w:lang w:val="sr-Cyrl-RS" w:eastAsia="sr-Latn-RS"/>
              </w:rPr>
              <w:t>Екстерни хард диск</w:t>
            </w:r>
            <w:r w:rsidR="001843F3" w:rsidRPr="00A21E30">
              <w:rPr>
                <w:rFonts w:ascii="Calibri" w:hAnsi="Calibri"/>
                <w:sz w:val="22"/>
                <w:szCs w:val="22"/>
                <w:lang w:val="sr-Latn-RS" w:eastAsia="sr-Latn-RS"/>
              </w:rPr>
              <w:t xml:space="preserve"> 2 TB USB 3.0</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3</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5</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2E58AC" w:rsidRDefault="002E58AC" w:rsidP="002E58AC">
            <w:pPr>
              <w:rPr>
                <w:rFonts w:ascii="Calibri" w:hAnsi="Calibri"/>
                <w:sz w:val="22"/>
                <w:szCs w:val="22"/>
                <w:lang w:val="sr-Cyrl-RS" w:eastAsia="sr-Latn-RS"/>
              </w:rPr>
            </w:pPr>
            <w:r>
              <w:rPr>
                <w:rFonts w:ascii="Calibri" w:hAnsi="Calibri"/>
                <w:sz w:val="22"/>
                <w:szCs w:val="22"/>
                <w:lang w:val="sr-Cyrl-RS" w:eastAsia="sr-Latn-RS"/>
              </w:rPr>
              <w:t>Звучници</w:t>
            </w:r>
            <w:r w:rsidR="001843F3" w:rsidRPr="00A21E30">
              <w:rPr>
                <w:rFonts w:ascii="Calibri" w:hAnsi="Calibri"/>
                <w:sz w:val="22"/>
                <w:szCs w:val="22"/>
                <w:lang w:val="sr-Latn-RS" w:eastAsia="sr-Latn-RS"/>
              </w:rPr>
              <w:t xml:space="preserve"> 2.0 Genius</w:t>
            </w:r>
            <w:r w:rsidR="00AD09FE">
              <w:rPr>
                <w:rFonts w:ascii="Calibri" w:hAnsi="Calibri"/>
                <w:sz w:val="22"/>
                <w:szCs w:val="22"/>
                <w:lang w:val="sr-Latn-RS" w:eastAsia="sr-Latn-RS"/>
              </w:rPr>
              <w:t xml:space="preserve"> SP-M120</w:t>
            </w:r>
            <w:r>
              <w:rPr>
                <w:rFonts w:ascii="Calibri" w:hAnsi="Calibri"/>
                <w:sz w:val="22"/>
                <w:szCs w:val="22"/>
                <w:lang w:val="sr-Latn-RS" w:eastAsia="sr-Latn-RS"/>
              </w:rPr>
              <w:t xml:space="preserve"> </w:t>
            </w:r>
            <w:r>
              <w:rPr>
                <w:rFonts w:ascii="Calibri" w:hAnsi="Calibri"/>
                <w:sz w:val="22"/>
                <w:szCs w:val="22"/>
                <w:lang w:val="sr-Cyrl-RS" w:eastAsia="sr-Latn-RS"/>
              </w:rPr>
              <w:t>или одговарајући</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10</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6</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2E58AC" w:rsidRDefault="002E58AC" w:rsidP="002E58AC">
            <w:pPr>
              <w:rPr>
                <w:rFonts w:ascii="Calibri" w:hAnsi="Calibri"/>
                <w:sz w:val="22"/>
                <w:szCs w:val="22"/>
                <w:lang w:val="sr-Cyrl-RS" w:eastAsia="sr-Latn-RS"/>
              </w:rPr>
            </w:pPr>
            <w:r>
              <w:rPr>
                <w:rFonts w:ascii="Calibri" w:hAnsi="Calibri"/>
                <w:sz w:val="22"/>
                <w:szCs w:val="22"/>
                <w:lang w:val="sr-Cyrl-RS" w:eastAsia="sr-Latn-RS"/>
              </w:rPr>
              <w:t>Звучници</w:t>
            </w:r>
            <w:r w:rsidR="001843F3" w:rsidRPr="00A21E30">
              <w:rPr>
                <w:rFonts w:ascii="Calibri" w:hAnsi="Calibri"/>
                <w:sz w:val="22"/>
                <w:szCs w:val="22"/>
                <w:lang w:val="sr-Latn-RS" w:eastAsia="sr-Latn-RS"/>
              </w:rPr>
              <w:t xml:space="preserve"> 2.0 M</w:t>
            </w:r>
            <w:r>
              <w:rPr>
                <w:rFonts w:ascii="Calibri" w:hAnsi="Calibri"/>
                <w:sz w:val="22"/>
                <w:szCs w:val="22"/>
                <w:lang w:val="sr-Latn-RS" w:eastAsia="sr-Latn-RS"/>
              </w:rPr>
              <w:t xml:space="preserve">icrolab SOLO-2C </w:t>
            </w:r>
            <w:r>
              <w:rPr>
                <w:rFonts w:ascii="Calibri" w:hAnsi="Calibri"/>
                <w:sz w:val="22"/>
                <w:szCs w:val="22"/>
                <w:lang w:val="sr-Cyrl-RS" w:eastAsia="sr-Latn-RS"/>
              </w:rPr>
              <w:t>или одговарајући</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4</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7</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rPr>
                <w:rFonts w:ascii="Calibri" w:hAnsi="Calibri"/>
                <w:sz w:val="22"/>
                <w:szCs w:val="22"/>
                <w:lang w:val="sr-Latn-RS" w:eastAsia="sr-Latn-RS"/>
              </w:rPr>
            </w:pPr>
            <w:r w:rsidRPr="00A21E30">
              <w:rPr>
                <w:rFonts w:ascii="Calibri" w:hAnsi="Calibri"/>
                <w:sz w:val="22"/>
                <w:szCs w:val="22"/>
                <w:lang w:val="sr-Latn-RS" w:eastAsia="sr-Latn-RS"/>
              </w:rPr>
              <w:t>DIMM SDRAM 4GB  1333Mhz DDR3</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6</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8</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2E58AC" w:rsidRDefault="001843F3" w:rsidP="002E58AC">
            <w:pPr>
              <w:rPr>
                <w:rFonts w:ascii="Calibri" w:hAnsi="Calibri"/>
                <w:sz w:val="22"/>
                <w:szCs w:val="22"/>
                <w:lang w:val="sr-Cyrl-RS" w:eastAsia="sr-Latn-RS"/>
              </w:rPr>
            </w:pPr>
            <w:r w:rsidRPr="00A21E30">
              <w:rPr>
                <w:rFonts w:ascii="Calibri" w:hAnsi="Calibri"/>
                <w:sz w:val="22"/>
                <w:szCs w:val="22"/>
                <w:lang w:val="sr-Latn-RS" w:eastAsia="sr-Latn-RS"/>
              </w:rPr>
              <w:t>Chieftec GPF-250P</w:t>
            </w:r>
            <w:r w:rsidR="002E58AC">
              <w:rPr>
                <w:rFonts w:ascii="Calibri" w:hAnsi="Calibri"/>
                <w:sz w:val="22"/>
                <w:szCs w:val="22"/>
                <w:lang w:val="sr-Latn-RS" w:eastAsia="sr-Latn-RS"/>
              </w:rPr>
              <w:t xml:space="preserve"> 250W </w:t>
            </w:r>
            <w:r w:rsidR="002E58AC">
              <w:rPr>
                <w:rFonts w:ascii="Calibri" w:hAnsi="Calibri"/>
                <w:sz w:val="22"/>
                <w:szCs w:val="22"/>
                <w:lang w:val="sr-Cyrl-RS" w:eastAsia="sr-Latn-RS"/>
              </w:rPr>
              <w:t>напајање или одговарајуће</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15</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9</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A21E30" w:rsidRDefault="00E050C2" w:rsidP="002E58AC">
            <w:pPr>
              <w:rPr>
                <w:rFonts w:ascii="Calibri" w:hAnsi="Calibri"/>
                <w:sz w:val="22"/>
                <w:szCs w:val="22"/>
                <w:lang w:val="sr-Latn-RS" w:eastAsia="sr-Latn-RS"/>
              </w:rPr>
            </w:pPr>
            <w:r>
              <w:rPr>
                <w:rFonts w:ascii="Calibri" w:hAnsi="Calibri"/>
                <w:sz w:val="22"/>
                <w:szCs w:val="22"/>
                <w:lang w:val="sr-Cyrl-RS" w:eastAsia="sr-Latn-RS"/>
              </w:rPr>
              <w:t xml:space="preserve">Тастатура за лаптоп </w:t>
            </w:r>
            <w:r w:rsidR="001843F3" w:rsidRPr="00A21E30">
              <w:rPr>
                <w:rFonts w:ascii="Calibri" w:hAnsi="Calibri"/>
                <w:sz w:val="22"/>
                <w:szCs w:val="22"/>
                <w:lang w:val="sr-Latn-RS" w:eastAsia="sr-Latn-RS"/>
              </w:rPr>
              <w:t xml:space="preserve"> HP 6550B</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2</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10</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A21E30" w:rsidRDefault="00E050C2" w:rsidP="002E58AC">
            <w:pPr>
              <w:rPr>
                <w:rFonts w:ascii="Calibri" w:hAnsi="Calibri"/>
                <w:sz w:val="22"/>
                <w:szCs w:val="22"/>
                <w:lang w:val="sr-Latn-RS" w:eastAsia="sr-Latn-RS"/>
              </w:rPr>
            </w:pPr>
            <w:r>
              <w:rPr>
                <w:rFonts w:ascii="Calibri" w:hAnsi="Calibri"/>
                <w:sz w:val="22"/>
                <w:szCs w:val="22"/>
                <w:lang w:val="sr-Cyrl-RS" w:eastAsia="sr-Latn-RS"/>
              </w:rPr>
              <w:t>Батерија за лаптоп</w:t>
            </w:r>
            <w:r>
              <w:rPr>
                <w:rFonts w:ascii="Calibri" w:hAnsi="Calibri"/>
                <w:sz w:val="22"/>
                <w:szCs w:val="22"/>
                <w:lang w:val="sr-Latn-RS" w:eastAsia="sr-Latn-RS"/>
              </w:rPr>
              <w:t xml:space="preserve"> HP 6450B </w:t>
            </w:r>
            <w:r>
              <w:rPr>
                <w:rFonts w:ascii="Calibri" w:hAnsi="Calibri"/>
                <w:sz w:val="22"/>
                <w:szCs w:val="22"/>
                <w:lang w:val="sr-Cyrl-RS" w:eastAsia="sr-Latn-RS"/>
              </w:rPr>
              <w:t>и</w:t>
            </w:r>
            <w:r w:rsidR="001843F3" w:rsidRPr="00A21E30">
              <w:rPr>
                <w:rFonts w:ascii="Calibri" w:hAnsi="Calibri"/>
                <w:sz w:val="22"/>
                <w:szCs w:val="22"/>
                <w:lang w:val="sr-Latn-RS" w:eastAsia="sr-Latn-RS"/>
              </w:rPr>
              <w:t xml:space="preserve"> 6550B</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5</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11</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E050C2" w:rsidRDefault="001843F3" w:rsidP="002E58AC">
            <w:pPr>
              <w:rPr>
                <w:rFonts w:ascii="Calibri" w:hAnsi="Calibri"/>
                <w:sz w:val="22"/>
                <w:szCs w:val="22"/>
                <w:lang w:val="sr-Cyrl-RS" w:eastAsia="sr-Latn-RS"/>
              </w:rPr>
            </w:pPr>
            <w:r>
              <w:rPr>
                <w:rFonts w:ascii="Calibri" w:hAnsi="Calibri"/>
                <w:sz w:val="22"/>
                <w:szCs w:val="22"/>
                <w:lang w:val="sr-Latn-RS" w:eastAsia="sr-Latn-RS"/>
              </w:rPr>
              <w:t>DAT 320  (native 160/ comp</w:t>
            </w:r>
            <w:r w:rsidRPr="00A21E30">
              <w:rPr>
                <w:rFonts w:ascii="Calibri" w:hAnsi="Calibri"/>
                <w:sz w:val="22"/>
                <w:szCs w:val="22"/>
                <w:lang w:val="sr-Latn-RS" w:eastAsia="sr-Latn-RS"/>
              </w:rPr>
              <w:t>ressed 320) USB Exte</w:t>
            </w:r>
            <w:r w:rsidR="00E050C2">
              <w:rPr>
                <w:rFonts w:ascii="Calibri" w:hAnsi="Calibri"/>
                <w:sz w:val="22"/>
                <w:szCs w:val="22"/>
                <w:lang w:val="sr-Latn-RS" w:eastAsia="sr-Latn-RS"/>
              </w:rPr>
              <w:t xml:space="preserve">rnal Tape Drive </w:t>
            </w:r>
            <w:r w:rsidR="00E050C2">
              <w:rPr>
                <w:rFonts w:ascii="Calibri" w:hAnsi="Calibri"/>
                <w:sz w:val="22"/>
                <w:szCs w:val="22"/>
                <w:lang w:val="sr-Cyrl-RS" w:eastAsia="sr-Latn-RS"/>
              </w:rPr>
              <w:t>или одговарајући</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1</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12</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E050C2" w:rsidRDefault="001843F3" w:rsidP="002E58AC">
            <w:pPr>
              <w:rPr>
                <w:rFonts w:ascii="Calibri" w:hAnsi="Calibri"/>
                <w:sz w:val="22"/>
                <w:szCs w:val="22"/>
                <w:lang w:val="sr-Cyrl-RS" w:eastAsia="sr-Latn-RS"/>
              </w:rPr>
            </w:pPr>
            <w:r w:rsidRPr="00A21E30">
              <w:rPr>
                <w:rFonts w:ascii="Calibri" w:hAnsi="Calibri"/>
                <w:sz w:val="22"/>
                <w:szCs w:val="22"/>
                <w:lang w:val="sr-Latn-RS" w:eastAsia="sr-Latn-RS"/>
              </w:rPr>
              <w:t>DAT 160 Media</w:t>
            </w:r>
            <w:r w:rsidR="00E050C2">
              <w:rPr>
                <w:rFonts w:ascii="Calibri" w:hAnsi="Calibri"/>
                <w:sz w:val="22"/>
                <w:szCs w:val="22"/>
                <w:lang w:val="sr-Latn-RS" w:eastAsia="sr-Latn-RS"/>
              </w:rPr>
              <w:t xml:space="preserve"> Tape Cartridge </w:t>
            </w:r>
            <w:r w:rsidR="00E050C2">
              <w:rPr>
                <w:rFonts w:ascii="Calibri" w:hAnsi="Calibri"/>
                <w:sz w:val="22"/>
                <w:szCs w:val="22"/>
                <w:lang w:val="sr-Cyrl-RS" w:eastAsia="sr-Latn-RS"/>
              </w:rPr>
              <w:t>или одговарајући</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20</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13</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rPr>
                <w:rFonts w:ascii="Calibri" w:hAnsi="Calibri"/>
                <w:sz w:val="22"/>
                <w:szCs w:val="22"/>
                <w:lang w:val="sr-Latn-RS" w:eastAsia="sr-Latn-RS"/>
              </w:rPr>
            </w:pPr>
            <w:r w:rsidRPr="00A21E30">
              <w:rPr>
                <w:rFonts w:ascii="Calibri" w:hAnsi="Calibri"/>
                <w:sz w:val="22"/>
                <w:szCs w:val="22"/>
                <w:lang w:val="sr-Latn-RS" w:eastAsia="sr-Latn-RS"/>
              </w:rPr>
              <w:t>DAT 320 Media Tape Cartridge</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5</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14</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E050C2" w:rsidRDefault="001843F3" w:rsidP="002E58AC">
            <w:pPr>
              <w:rPr>
                <w:rFonts w:ascii="Calibri" w:hAnsi="Calibri"/>
                <w:sz w:val="22"/>
                <w:szCs w:val="22"/>
                <w:lang w:val="sr-Cyrl-RS" w:eastAsia="sr-Latn-RS"/>
              </w:rPr>
            </w:pPr>
            <w:r w:rsidRPr="00A21E30">
              <w:rPr>
                <w:rFonts w:ascii="Calibri" w:hAnsi="Calibri"/>
                <w:sz w:val="22"/>
                <w:szCs w:val="22"/>
                <w:lang w:val="sr-Latn-RS" w:eastAsia="sr-Latn-RS"/>
              </w:rPr>
              <w:t>DAT 320 Cle</w:t>
            </w:r>
            <w:r w:rsidR="00E050C2">
              <w:rPr>
                <w:rFonts w:ascii="Calibri" w:hAnsi="Calibri"/>
                <w:sz w:val="22"/>
                <w:szCs w:val="22"/>
                <w:lang w:val="sr-Latn-RS" w:eastAsia="sr-Latn-RS"/>
              </w:rPr>
              <w:t xml:space="preserve">aning cartridge </w:t>
            </w:r>
            <w:r w:rsidR="00E050C2">
              <w:rPr>
                <w:rFonts w:ascii="Calibri" w:hAnsi="Calibri"/>
                <w:sz w:val="22"/>
                <w:szCs w:val="22"/>
                <w:lang w:val="sr-Cyrl-RS" w:eastAsia="sr-Latn-RS"/>
              </w:rPr>
              <w:t>или одговарајући</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2</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15</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rPr>
                <w:rFonts w:ascii="Calibri" w:hAnsi="Calibri"/>
                <w:sz w:val="22"/>
                <w:szCs w:val="22"/>
                <w:lang w:val="sr-Latn-RS" w:eastAsia="sr-Latn-RS"/>
              </w:rPr>
            </w:pPr>
            <w:r w:rsidRPr="00A21E30">
              <w:rPr>
                <w:rFonts w:ascii="Calibri" w:hAnsi="Calibri"/>
                <w:sz w:val="22"/>
                <w:szCs w:val="22"/>
                <w:lang w:val="sr-Latn-RS" w:eastAsia="sr-Latn-RS"/>
              </w:rPr>
              <w:t>Multi mode Duplex  LC/LC FC Cable 2m</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6</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16</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E050C2" w:rsidRDefault="00E050C2" w:rsidP="002E58AC">
            <w:pPr>
              <w:rPr>
                <w:rFonts w:ascii="Calibri" w:hAnsi="Calibri"/>
                <w:sz w:val="22"/>
                <w:szCs w:val="22"/>
                <w:lang w:val="sr-Cyrl-RS" w:eastAsia="sr-Latn-RS"/>
              </w:rPr>
            </w:pPr>
            <w:r>
              <w:rPr>
                <w:rFonts w:ascii="Calibri" w:hAnsi="Calibri"/>
                <w:sz w:val="22"/>
                <w:szCs w:val="22"/>
                <w:lang w:val="sr-Cyrl-RS" w:eastAsia="sr-Latn-RS"/>
              </w:rPr>
              <w:t>Бежична</w:t>
            </w:r>
            <w:r>
              <w:rPr>
                <w:rFonts w:ascii="Calibri" w:hAnsi="Calibri"/>
                <w:sz w:val="22"/>
                <w:szCs w:val="22"/>
                <w:lang w:val="sr-Latn-RS" w:eastAsia="sr-Latn-RS"/>
              </w:rPr>
              <w:t xml:space="preserve"> bluetooth </w:t>
            </w:r>
            <w:r>
              <w:rPr>
                <w:rFonts w:ascii="Calibri" w:hAnsi="Calibri"/>
                <w:sz w:val="22"/>
                <w:szCs w:val="22"/>
                <w:lang w:val="sr-Cyrl-RS" w:eastAsia="sr-Latn-RS"/>
              </w:rPr>
              <w:t>слушалица</w:t>
            </w:r>
            <w:r w:rsidR="001843F3" w:rsidRPr="00A21E30">
              <w:rPr>
                <w:rFonts w:ascii="Calibri" w:hAnsi="Calibri"/>
                <w:sz w:val="22"/>
                <w:szCs w:val="22"/>
                <w:lang w:val="sr-Latn-RS" w:eastAsia="sr-Latn-RS"/>
              </w:rPr>
              <w:t xml:space="preserve"> Plantronics 50 Explo</w:t>
            </w:r>
            <w:r>
              <w:rPr>
                <w:rFonts w:ascii="Calibri" w:hAnsi="Calibri"/>
                <w:sz w:val="22"/>
                <w:szCs w:val="22"/>
                <w:lang w:val="sr-Latn-RS" w:eastAsia="sr-Latn-RS"/>
              </w:rPr>
              <w:t xml:space="preserve">rer, multipoint </w:t>
            </w:r>
            <w:r>
              <w:rPr>
                <w:rFonts w:ascii="Calibri" w:hAnsi="Calibri"/>
                <w:sz w:val="22"/>
                <w:szCs w:val="22"/>
                <w:lang w:val="sr-Cyrl-RS" w:eastAsia="sr-Latn-RS"/>
              </w:rPr>
              <w:t>или одговарајућа</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5</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17</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E050C2" w:rsidRDefault="001843F3" w:rsidP="002E58AC">
            <w:pPr>
              <w:rPr>
                <w:rFonts w:ascii="Calibri" w:hAnsi="Calibri"/>
                <w:sz w:val="22"/>
                <w:szCs w:val="22"/>
                <w:lang w:val="sr-Cyrl-RS" w:eastAsia="sr-Latn-RS"/>
              </w:rPr>
            </w:pPr>
            <w:r w:rsidRPr="00A21E30">
              <w:rPr>
                <w:rFonts w:ascii="Calibri" w:hAnsi="Calibri"/>
                <w:sz w:val="22"/>
                <w:szCs w:val="22"/>
                <w:lang w:val="sr-Latn-RS" w:eastAsia="sr-Latn-RS"/>
              </w:rPr>
              <w:t>External Bluetooth speaker: BOSE SoundLink® Bluetoo</w:t>
            </w:r>
            <w:r w:rsidR="00E050C2">
              <w:rPr>
                <w:rFonts w:ascii="Calibri" w:hAnsi="Calibri"/>
                <w:sz w:val="22"/>
                <w:szCs w:val="22"/>
                <w:lang w:val="sr-Latn-RS" w:eastAsia="sr-Latn-RS"/>
              </w:rPr>
              <w:t xml:space="preserve">th® speaker III </w:t>
            </w:r>
            <w:r w:rsidR="00E050C2">
              <w:rPr>
                <w:rFonts w:ascii="Calibri" w:hAnsi="Calibri"/>
                <w:sz w:val="22"/>
                <w:szCs w:val="22"/>
                <w:lang w:val="sr-Cyrl-RS" w:eastAsia="sr-Latn-RS"/>
              </w:rPr>
              <w:t>или одговарајући</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1</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18</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E050C2" w:rsidRDefault="004B2D27" w:rsidP="00E050C2">
            <w:pPr>
              <w:rPr>
                <w:rFonts w:ascii="Calibri" w:hAnsi="Calibri"/>
                <w:sz w:val="22"/>
                <w:szCs w:val="22"/>
                <w:lang w:val="sr-Cyrl-RS" w:eastAsia="sr-Latn-RS"/>
              </w:rPr>
            </w:pPr>
            <w:hyperlink r:id="rId11" w:history="1">
              <w:r w:rsidR="00E050C2">
                <w:rPr>
                  <w:rFonts w:ascii="Calibri" w:hAnsi="Calibri"/>
                  <w:sz w:val="22"/>
                  <w:szCs w:val="22"/>
                  <w:lang w:val="sr-Latn-RS" w:eastAsia="sr-Latn-RS"/>
                </w:rPr>
                <w:t xml:space="preserve">A4 TECH </w:t>
              </w:r>
              <w:r w:rsidR="00E050C2">
                <w:rPr>
                  <w:rFonts w:ascii="Calibri" w:hAnsi="Calibri"/>
                  <w:sz w:val="22"/>
                  <w:szCs w:val="22"/>
                  <w:lang w:val="sr-Cyrl-RS" w:eastAsia="sr-Latn-RS"/>
                </w:rPr>
                <w:t>тастатура</w:t>
              </w:r>
              <w:r w:rsidR="00AD09FE">
                <w:rPr>
                  <w:rFonts w:ascii="Calibri" w:hAnsi="Calibri"/>
                  <w:sz w:val="22"/>
                  <w:szCs w:val="22"/>
                  <w:lang w:val="sr-Latn-RS" w:eastAsia="sr-Latn-RS"/>
                </w:rPr>
                <w:t xml:space="preserve"> KV-300H </w:t>
              </w:r>
              <w:r w:rsidR="001843F3" w:rsidRPr="00A21E30">
                <w:rPr>
                  <w:rFonts w:ascii="Calibri" w:hAnsi="Calibri"/>
                  <w:sz w:val="22"/>
                  <w:szCs w:val="22"/>
                  <w:lang w:val="sr-Latn-RS" w:eastAsia="sr-Latn-RS"/>
                </w:rPr>
                <w:t xml:space="preserve"> </w:t>
              </w:r>
              <w:r w:rsidR="00E050C2">
                <w:rPr>
                  <w:rFonts w:ascii="Calibri" w:hAnsi="Calibri"/>
                  <w:sz w:val="22"/>
                  <w:szCs w:val="22"/>
                  <w:lang w:val="sr-Cyrl-RS" w:eastAsia="sr-Latn-RS"/>
                </w:rPr>
                <w:t>или</w:t>
              </w:r>
            </w:hyperlink>
            <w:r w:rsidR="00E050C2">
              <w:rPr>
                <w:rFonts w:ascii="Calibri" w:hAnsi="Calibri"/>
                <w:sz w:val="22"/>
                <w:szCs w:val="22"/>
                <w:lang w:val="sr-Cyrl-RS" w:eastAsia="sr-Latn-RS"/>
              </w:rPr>
              <w:t xml:space="preserve"> о</w:t>
            </w:r>
            <w:r w:rsidR="00374FF5">
              <w:rPr>
                <w:rFonts w:ascii="Calibri" w:hAnsi="Calibri"/>
                <w:sz w:val="22"/>
                <w:szCs w:val="22"/>
                <w:lang w:val="sr-Cyrl-RS" w:eastAsia="sr-Latn-RS"/>
              </w:rPr>
              <w:t>д</w:t>
            </w:r>
            <w:r w:rsidR="00E050C2">
              <w:rPr>
                <w:rFonts w:ascii="Calibri" w:hAnsi="Calibri"/>
                <w:sz w:val="22"/>
                <w:szCs w:val="22"/>
                <w:lang w:val="sr-Cyrl-RS" w:eastAsia="sr-Latn-RS"/>
              </w:rPr>
              <w:t>говарајућа</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10</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19</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E050C2" w:rsidRDefault="004B2D27" w:rsidP="00E050C2">
            <w:pPr>
              <w:rPr>
                <w:rFonts w:ascii="Calibri" w:hAnsi="Calibri"/>
                <w:sz w:val="22"/>
                <w:szCs w:val="22"/>
                <w:lang w:val="sr-Cyrl-RS" w:eastAsia="sr-Latn-RS"/>
              </w:rPr>
            </w:pPr>
            <w:hyperlink r:id="rId12" w:history="1">
              <w:r w:rsidR="001843F3" w:rsidRPr="00A21E30">
                <w:rPr>
                  <w:rFonts w:ascii="Calibri" w:hAnsi="Calibri"/>
                  <w:sz w:val="22"/>
                  <w:szCs w:val="22"/>
                  <w:lang w:val="sr-Latn-RS" w:eastAsia="sr-Latn-RS"/>
                </w:rPr>
                <w:t xml:space="preserve">YENKEE Ultra thin mouse pad - YPM 2000GY </w:t>
              </w:r>
              <w:r w:rsidR="00E050C2">
                <w:rPr>
                  <w:rFonts w:ascii="Calibri" w:hAnsi="Calibri"/>
                  <w:sz w:val="22"/>
                  <w:szCs w:val="22"/>
                  <w:lang w:val="sr-Cyrl-RS" w:eastAsia="sr-Latn-RS"/>
                </w:rPr>
                <w:t>или</w:t>
              </w:r>
            </w:hyperlink>
            <w:r w:rsidR="00E050C2">
              <w:rPr>
                <w:rFonts w:ascii="Calibri" w:hAnsi="Calibri"/>
                <w:sz w:val="22"/>
                <w:szCs w:val="22"/>
                <w:lang w:val="sr-Cyrl-RS" w:eastAsia="sr-Latn-RS"/>
              </w:rPr>
              <w:t xml:space="preserve"> одговарајућа</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30</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20</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E050C2" w:rsidRDefault="004B2D27" w:rsidP="00E050C2">
            <w:pPr>
              <w:rPr>
                <w:rFonts w:ascii="Calibri" w:hAnsi="Calibri"/>
                <w:sz w:val="22"/>
                <w:szCs w:val="22"/>
                <w:lang w:val="sr-Cyrl-RS" w:eastAsia="sr-Latn-RS"/>
              </w:rPr>
            </w:pPr>
            <w:hyperlink r:id="rId13" w:history="1">
              <w:r w:rsidR="001843F3" w:rsidRPr="00A21E30">
                <w:rPr>
                  <w:rFonts w:ascii="Calibri" w:hAnsi="Calibri"/>
                  <w:sz w:val="22"/>
                  <w:szCs w:val="22"/>
                  <w:lang w:val="sr-Latn-RS" w:eastAsia="sr-Latn-RS"/>
                </w:rPr>
                <w:t xml:space="preserve">LOGITECH M345 Wireless Mouse </w:t>
              </w:r>
              <w:r w:rsidR="00E050C2">
                <w:rPr>
                  <w:rFonts w:ascii="Calibri" w:hAnsi="Calibri"/>
                  <w:sz w:val="22"/>
                  <w:szCs w:val="22"/>
                  <w:lang w:val="sr-Cyrl-RS" w:eastAsia="sr-Latn-RS"/>
                </w:rPr>
                <w:t>или</w:t>
              </w:r>
            </w:hyperlink>
            <w:r w:rsidR="00E050C2">
              <w:rPr>
                <w:rFonts w:ascii="Calibri" w:hAnsi="Calibri"/>
                <w:sz w:val="22"/>
                <w:szCs w:val="22"/>
                <w:lang w:val="sr-Cyrl-RS" w:eastAsia="sr-Latn-RS"/>
              </w:rPr>
              <w:t xml:space="preserve"> одговарајућа</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8</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21</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E050C2" w:rsidRDefault="004B2D27" w:rsidP="00E050C2">
            <w:pPr>
              <w:rPr>
                <w:rFonts w:ascii="Calibri" w:hAnsi="Calibri"/>
                <w:sz w:val="22"/>
                <w:szCs w:val="22"/>
                <w:lang w:val="sr-Cyrl-RS" w:eastAsia="sr-Latn-RS"/>
              </w:rPr>
            </w:pPr>
            <w:hyperlink r:id="rId14" w:history="1">
              <w:r w:rsidR="001843F3" w:rsidRPr="00A21E30">
                <w:rPr>
                  <w:rFonts w:ascii="Calibri" w:hAnsi="Calibri"/>
                  <w:sz w:val="22"/>
                  <w:szCs w:val="22"/>
                  <w:lang w:val="sr-Latn-RS" w:eastAsia="sr-Latn-RS"/>
                </w:rPr>
                <w:t>YENKEE W</w:t>
              </w:r>
              <w:r w:rsidR="00AD09FE">
                <w:rPr>
                  <w:rFonts w:ascii="Calibri" w:hAnsi="Calibri"/>
                  <w:sz w:val="22"/>
                  <w:szCs w:val="22"/>
                  <w:lang w:val="sr-Latn-RS" w:eastAsia="sr-Latn-RS"/>
                </w:rPr>
                <w:t xml:space="preserve">ireless Bluetooth headset </w:t>
              </w:r>
              <w:r w:rsidR="00DE6B42">
                <w:rPr>
                  <w:rFonts w:ascii="Calibri" w:hAnsi="Calibri"/>
                  <w:sz w:val="22"/>
                  <w:szCs w:val="22"/>
                  <w:lang w:val="sr-Cyrl-RS" w:eastAsia="sr-Latn-RS"/>
                </w:rPr>
                <w:t>(ц</w:t>
              </w:r>
              <w:r w:rsidR="00AD09FE">
                <w:rPr>
                  <w:rFonts w:ascii="Calibri" w:hAnsi="Calibri"/>
                  <w:sz w:val="22"/>
                  <w:szCs w:val="22"/>
                  <w:lang w:val="sr-Cyrl-RS" w:eastAsia="sr-Latn-RS"/>
                </w:rPr>
                <w:t>рни)</w:t>
              </w:r>
              <w:r w:rsidR="001843F3" w:rsidRPr="00A21E30">
                <w:rPr>
                  <w:rFonts w:ascii="Calibri" w:hAnsi="Calibri"/>
                  <w:sz w:val="22"/>
                  <w:szCs w:val="22"/>
                  <w:lang w:val="sr-Latn-RS" w:eastAsia="sr-Latn-RS"/>
                </w:rPr>
                <w:t xml:space="preserve"> - YHP 15BTBK </w:t>
              </w:r>
              <w:r w:rsidR="00E050C2">
                <w:rPr>
                  <w:rFonts w:ascii="Calibri" w:hAnsi="Calibri"/>
                  <w:sz w:val="22"/>
                  <w:szCs w:val="22"/>
                  <w:lang w:val="sr-Cyrl-RS" w:eastAsia="sr-Latn-RS"/>
                </w:rPr>
                <w:t>или</w:t>
              </w:r>
            </w:hyperlink>
            <w:r w:rsidR="00E050C2">
              <w:rPr>
                <w:rFonts w:ascii="Calibri" w:hAnsi="Calibri"/>
                <w:sz w:val="22"/>
                <w:szCs w:val="22"/>
                <w:lang w:val="sr-Cyrl-RS" w:eastAsia="sr-Latn-RS"/>
              </w:rPr>
              <w:t xml:space="preserve"> одговарајући</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5</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22</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8A7907" w:rsidRDefault="00E050C2" w:rsidP="002E58AC">
            <w:pPr>
              <w:rPr>
                <w:rFonts w:ascii="Calibri" w:hAnsi="Calibri"/>
                <w:sz w:val="22"/>
                <w:szCs w:val="22"/>
                <w:lang w:val="sr-Cyrl-RS" w:eastAsia="sr-Latn-RS"/>
              </w:rPr>
            </w:pPr>
            <w:r>
              <w:rPr>
                <w:rFonts w:ascii="Calibri" w:hAnsi="Calibri"/>
                <w:sz w:val="22"/>
                <w:szCs w:val="22"/>
                <w:lang w:val="sr-Latn-RS" w:eastAsia="sr-Latn-RS"/>
              </w:rPr>
              <w:t xml:space="preserve">SENCOR </w:t>
            </w:r>
            <w:r>
              <w:rPr>
                <w:rFonts w:ascii="Calibri" w:hAnsi="Calibri"/>
                <w:sz w:val="22"/>
                <w:szCs w:val="22"/>
                <w:lang w:val="sr-Cyrl-RS" w:eastAsia="sr-Latn-RS"/>
              </w:rPr>
              <w:t>слушалице са микрофоном</w:t>
            </w:r>
            <w:r>
              <w:rPr>
                <w:rFonts w:ascii="Calibri" w:hAnsi="Calibri"/>
                <w:sz w:val="22"/>
                <w:szCs w:val="22"/>
                <w:lang w:val="sr-Latn-RS" w:eastAsia="sr-Latn-RS"/>
              </w:rPr>
              <w:t xml:space="preserve"> (</w:t>
            </w:r>
            <w:r w:rsidR="00DE6B42">
              <w:rPr>
                <w:rFonts w:ascii="Calibri" w:hAnsi="Calibri"/>
                <w:sz w:val="22"/>
                <w:szCs w:val="22"/>
                <w:lang w:val="sr-Cyrl-RS" w:eastAsia="sr-Latn-RS"/>
              </w:rPr>
              <w:t>ц</w:t>
            </w:r>
            <w:r w:rsidR="008A7907">
              <w:rPr>
                <w:rFonts w:ascii="Calibri" w:hAnsi="Calibri"/>
                <w:sz w:val="22"/>
                <w:szCs w:val="22"/>
                <w:lang w:val="sr-Cyrl-RS" w:eastAsia="sr-Latn-RS"/>
              </w:rPr>
              <w:t>рне</w:t>
            </w:r>
            <w:r w:rsidR="008A7907">
              <w:rPr>
                <w:rFonts w:ascii="Calibri" w:hAnsi="Calibri"/>
                <w:sz w:val="22"/>
                <w:szCs w:val="22"/>
                <w:lang w:val="sr-Latn-RS" w:eastAsia="sr-Latn-RS"/>
              </w:rPr>
              <w:t xml:space="preserve">) - SEP 629 </w:t>
            </w:r>
            <w:r w:rsidR="008A7907">
              <w:rPr>
                <w:rFonts w:ascii="Calibri" w:hAnsi="Calibri"/>
                <w:sz w:val="22"/>
                <w:szCs w:val="22"/>
                <w:lang w:val="sr-Cyrl-RS" w:eastAsia="sr-Latn-RS"/>
              </w:rPr>
              <w:t>или одговарајуће</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20</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23</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8A7907" w:rsidRDefault="004B2D27" w:rsidP="008A7907">
            <w:pPr>
              <w:rPr>
                <w:rFonts w:ascii="Calibri" w:hAnsi="Calibri"/>
                <w:sz w:val="22"/>
                <w:szCs w:val="22"/>
                <w:lang w:val="sr-Cyrl-RS" w:eastAsia="sr-Latn-RS"/>
              </w:rPr>
            </w:pPr>
            <w:hyperlink r:id="rId15" w:history="1">
              <w:r w:rsidR="001843F3" w:rsidRPr="00A21E30">
                <w:rPr>
                  <w:rFonts w:ascii="Calibri" w:hAnsi="Calibri"/>
                  <w:sz w:val="22"/>
                  <w:szCs w:val="22"/>
                  <w:lang w:val="sr-Latn-RS" w:eastAsia="sr-Latn-RS"/>
                </w:rPr>
                <w:t xml:space="preserve">TP-LINK 8-port Gigabit Easy Smart Switch - TL-SG108E </w:t>
              </w:r>
              <w:r w:rsidR="008A7907">
                <w:rPr>
                  <w:rFonts w:ascii="Calibri" w:hAnsi="Calibri"/>
                  <w:sz w:val="22"/>
                  <w:szCs w:val="22"/>
                  <w:lang w:val="sr-Cyrl-RS" w:eastAsia="sr-Latn-RS"/>
                </w:rPr>
                <w:t>или</w:t>
              </w:r>
            </w:hyperlink>
            <w:r w:rsidR="008A7907">
              <w:rPr>
                <w:rFonts w:ascii="Calibri" w:hAnsi="Calibri"/>
                <w:sz w:val="22"/>
                <w:szCs w:val="22"/>
                <w:lang w:val="sr-Cyrl-RS" w:eastAsia="sr-Latn-RS"/>
              </w:rPr>
              <w:t xml:space="preserve"> одговарајући</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2</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24</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8A7907" w:rsidRDefault="004B2D27" w:rsidP="008A7907">
            <w:pPr>
              <w:rPr>
                <w:rFonts w:ascii="Calibri" w:hAnsi="Calibri"/>
                <w:sz w:val="22"/>
                <w:szCs w:val="22"/>
                <w:lang w:val="sr-Cyrl-RS" w:eastAsia="sr-Latn-RS"/>
              </w:rPr>
            </w:pPr>
            <w:hyperlink r:id="rId16" w:history="1">
              <w:r w:rsidR="001843F3" w:rsidRPr="00A21E30">
                <w:rPr>
                  <w:rFonts w:ascii="Calibri" w:hAnsi="Calibri"/>
                  <w:sz w:val="22"/>
                  <w:szCs w:val="22"/>
                  <w:lang w:val="sr-Latn-RS" w:eastAsia="sr-Latn-RS"/>
                </w:rPr>
                <w:t xml:space="preserve">ALLIED TELESIS AT-FS708 8-port Unmanaged Switch </w:t>
              </w:r>
              <w:r w:rsidR="008A7907">
                <w:rPr>
                  <w:rFonts w:ascii="Calibri" w:hAnsi="Calibri"/>
                  <w:sz w:val="22"/>
                  <w:szCs w:val="22"/>
                  <w:lang w:val="sr-Cyrl-RS" w:eastAsia="sr-Latn-RS"/>
                </w:rPr>
                <w:t>или</w:t>
              </w:r>
            </w:hyperlink>
            <w:r w:rsidR="008A7907">
              <w:rPr>
                <w:rFonts w:ascii="Calibri" w:hAnsi="Calibri"/>
                <w:sz w:val="22"/>
                <w:szCs w:val="22"/>
                <w:lang w:val="sr-Cyrl-RS" w:eastAsia="sr-Latn-RS"/>
              </w:rPr>
              <w:t xml:space="preserve"> одговарајући</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8</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25</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8A7907" w:rsidRDefault="004B2D27" w:rsidP="008A7907">
            <w:pPr>
              <w:rPr>
                <w:rFonts w:ascii="Calibri" w:hAnsi="Calibri"/>
                <w:sz w:val="22"/>
                <w:szCs w:val="22"/>
                <w:lang w:val="sr-Cyrl-RS" w:eastAsia="sr-Latn-RS"/>
              </w:rPr>
            </w:pPr>
            <w:hyperlink r:id="rId17" w:history="1">
              <w:r w:rsidR="009873FB">
                <w:rPr>
                  <w:rFonts w:ascii="Calibri" w:hAnsi="Calibri"/>
                  <w:sz w:val="22"/>
                  <w:szCs w:val="22"/>
                  <w:lang w:val="sr-Latn-RS" w:eastAsia="sr-Latn-RS"/>
                </w:rPr>
                <w:t>Kingston</w:t>
              </w:r>
              <w:r w:rsidR="009873FB">
                <w:rPr>
                  <w:rFonts w:ascii="Calibri" w:hAnsi="Calibri"/>
                  <w:sz w:val="22"/>
                  <w:szCs w:val="22"/>
                  <w:lang w:val="sr-Cyrl-RS" w:eastAsia="sr-Latn-RS"/>
                </w:rPr>
                <w:t xml:space="preserve"> меморијска картица</w:t>
              </w:r>
              <w:r w:rsidR="001843F3" w:rsidRPr="00A21E30">
                <w:rPr>
                  <w:rFonts w:ascii="Calibri" w:hAnsi="Calibri"/>
                  <w:sz w:val="22"/>
                  <w:szCs w:val="22"/>
                  <w:lang w:val="sr-Latn-RS" w:eastAsia="sr-Latn-RS"/>
                </w:rPr>
                <w:t xml:space="preserve"> KFSDC10G2/128GB </w:t>
              </w:r>
              <w:r w:rsidR="008A7907">
                <w:rPr>
                  <w:rFonts w:ascii="Calibri" w:hAnsi="Calibri"/>
                  <w:sz w:val="22"/>
                  <w:szCs w:val="22"/>
                  <w:lang w:val="sr-Cyrl-RS" w:eastAsia="sr-Latn-RS"/>
                </w:rPr>
                <w:t>или</w:t>
              </w:r>
            </w:hyperlink>
            <w:r w:rsidR="008A7907">
              <w:rPr>
                <w:rFonts w:ascii="Calibri" w:hAnsi="Calibri"/>
                <w:sz w:val="22"/>
                <w:szCs w:val="22"/>
                <w:lang w:val="sr-Cyrl-RS" w:eastAsia="sr-Latn-RS"/>
              </w:rPr>
              <w:t xml:space="preserve"> одговарајућа</w:t>
            </w:r>
          </w:p>
        </w:tc>
        <w:tc>
          <w:tcPr>
            <w:tcW w:w="820" w:type="dxa"/>
            <w:tcBorders>
              <w:top w:val="nil"/>
              <w:left w:val="nil"/>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4</w:t>
            </w:r>
          </w:p>
        </w:tc>
      </w:tr>
      <w:tr w:rsidR="001843F3" w:rsidRPr="00A21E30" w:rsidTr="00456AA6">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43F3" w:rsidRPr="00A21E30" w:rsidRDefault="001843F3" w:rsidP="002E58AC">
            <w:pPr>
              <w:jc w:val="center"/>
              <w:rPr>
                <w:rFonts w:ascii="Calibri" w:hAnsi="Calibri"/>
                <w:b/>
                <w:bCs/>
                <w:sz w:val="22"/>
                <w:szCs w:val="22"/>
                <w:lang w:val="sr-Latn-RS" w:eastAsia="sr-Latn-RS"/>
              </w:rPr>
            </w:pPr>
            <w:r w:rsidRPr="00A21E30">
              <w:rPr>
                <w:rFonts w:ascii="Calibri" w:hAnsi="Calibri"/>
                <w:b/>
                <w:bCs/>
                <w:sz w:val="22"/>
                <w:szCs w:val="22"/>
                <w:lang w:val="sr-Latn-RS" w:eastAsia="sr-Latn-RS"/>
              </w:rPr>
              <w:t>26</w:t>
            </w:r>
          </w:p>
        </w:tc>
        <w:tc>
          <w:tcPr>
            <w:tcW w:w="7940" w:type="dxa"/>
            <w:tcBorders>
              <w:top w:val="nil"/>
              <w:left w:val="nil"/>
              <w:bottom w:val="single" w:sz="4" w:space="0" w:color="auto"/>
              <w:right w:val="single" w:sz="4" w:space="0" w:color="auto"/>
            </w:tcBorders>
            <w:shd w:val="clear" w:color="auto" w:fill="auto"/>
            <w:noWrap/>
            <w:vAlign w:val="bottom"/>
            <w:hideMark/>
          </w:tcPr>
          <w:p w:rsidR="001843F3" w:rsidRPr="00F776E4" w:rsidRDefault="00F776E4" w:rsidP="002E58AC">
            <w:pPr>
              <w:rPr>
                <w:rFonts w:ascii="Calibri" w:hAnsi="Calibri"/>
                <w:sz w:val="22"/>
                <w:szCs w:val="22"/>
                <w:lang w:val="sr-Cyrl-RS" w:eastAsia="sr-Latn-RS"/>
              </w:rPr>
            </w:pPr>
            <w:r>
              <w:rPr>
                <w:rFonts w:ascii="Calibri" w:hAnsi="Calibri"/>
                <w:sz w:val="22"/>
                <w:szCs w:val="22"/>
                <w:lang w:val="sr-Cyrl-RS" w:eastAsia="sr-Latn-RS"/>
              </w:rPr>
              <w:t>Бежични</w:t>
            </w:r>
            <w:r w:rsidR="001843F3" w:rsidRPr="00A21E30">
              <w:rPr>
                <w:rFonts w:ascii="Calibri" w:hAnsi="Calibri"/>
                <w:sz w:val="22"/>
                <w:szCs w:val="22"/>
                <w:lang w:val="sr-Latn-RS" w:eastAsia="sr-Latn-RS"/>
              </w:rPr>
              <w:t xml:space="preserve"> AP Ruter D-Link DIR-809, AC750/Dual-B</w:t>
            </w:r>
            <w:r>
              <w:rPr>
                <w:rFonts w:ascii="Calibri" w:hAnsi="Calibri"/>
                <w:sz w:val="22"/>
                <w:szCs w:val="22"/>
                <w:lang w:val="sr-Latn-RS" w:eastAsia="sr-Latn-RS"/>
              </w:rPr>
              <w:t xml:space="preserve">and/3 x </w:t>
            </w:r>
            <w:r>
              <w:rPr>
                <w:rFonts w:ascii="Calibri" w:hAnsi="Calibri"/>
                <w:sz w:val="22"/>
                <w:szCs w:val="22"/>
                <w:lang w:val="sr-Cyrl-RS" w:eastAsia="sr-Latn-RS"/>
              </w:rPr>
              <w:t>фиксне антене</w:t>
            </w:r>
            <w:r>
              <w:rPr>
                <w:rFonts w:ascii="Calibri" w:hAnsi="Calibri"/>
                <w:sz w:val="22"/>
                <w:szCs w:val="22"/>
                <w:lang w:val="sr-Latn-RS" w:eastAsia="sr-Latn-RS"/>
              </w:rPr>
              <w:t xml:space="preserve"> </w:t>
            </w:r>
            <w:r>
              <w:rPr>
                <w:rFonts w:ascii="Calibri" w:hAnsi="Calibri"/>
                <w:sz w:val="22"/>
                <w:szCs w:val="22"/>
                <w:lang w:val="sr-Cyrl-RS" w:eastAsia="sr-Latn-RS"/>
              </w:rPr>
              <w:t>или одговарајући</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843F3" w:rsidRPr="00A21E30" w:rsidRDefault="001843F3" w:rsidP="002E58AC">
            <w:pPr>
              <w:jc w:val="center"/>
              <w:rPr>
                <w:rFonts w:ascii="Calibri" w:hAnsi="Calibri"/>
                <w:sz w:val="22"/>
                <w:szCs w:val="22"/>
                <w:lang w:val="sr-Latn-RS" w:eastAsia="sr-Latn-RS"/>
              </w:rPr>
            </w:pPr>
            <w:r w:rsidRPr="00A21E30">
              <w:rPr>
                <w:rFonts w:ascii="Calibri" w:hAnsi="Calibri"/>
                <w:sz w:val="22"/>
                <w:szCs w:val="22"/>
                <w:lang w:val="sr-Latn-RS" w:eastAsia="sr-Latn-RS"/>
              </w:rPr>
              <w:t>6</w:t>
            </w:r>
          </w:p>
        </w:tc>
      </w:tr>
    </w:tbl>
    <w:p w:rsidR="00A55D13" w:rsidRPr="00456AA6" w:rsidRDefault="00A55D13" w:rsidP="00A55D13">
      <w:pPr>
        <w:jc w:val="both"/>
        <w:rPr>
          <w:b/>
          <w:bCs/>
          <w:iCs/>
          <w:sz w:val="22"/>
          <w:lang w:val="sr-Cyrl-RS"/>
        </w:rPr>
      </w:pPr>
      <w:r w:rsidRPr="00456AA6">
        <w:rPr>
          <w:b/>
          <w:bCs/>
          <w:iCs/>
          <w:sz w:val="22"/>
          <w:lang w:val="sr-Cyrl-RS"/>
        </w:rPr>
        <w:t>Место испоруке:</w:t>
      </w:r>
    </w:p>
    <w:p w:rsidR="00A55D13" w:rsidRPr="00456AA6" w:rsidRDefault="00A55D13" w:rsidP="00A55D13">
      <w:pPr>
        <w:jc w:val="both"/>
        <w:rPr>
          <w:bCs/>
          <w:iCs/>
          <w:sz w:val="22"/>
          <w:lang w:val="sr-Cyrl-RS"/>
        </w:rPr>
      </w:pPr>
      <w:r w:rsidRPr="00456AA6">
        <w:rPr>
          <w:bCs/>
          <w:iCs/>
          <w:sz w:val="22"/>
          <w:lang w:val="sr-Cyrl-RS"/>
        </w:rPr>
        <w:t>Испорука се врши на адресу Министарства пољопривреде и заштите живо</w:t>
      </w:r>
      <w:r w:rsidR="00263A62" w:rsidRPr="00456AA6">
        <w:rPr>
          <w:bCs/>
          <w:iCs/>
          <w:sz w:val="22"/>
          <w:lang w:val="sr-Cyrl-RS"/>
        </w:rPr>
        <w:t>т</w:t>
      </w:r>
      <w:r w:rsidRPr="00456AA6">
        <w:rPr>
          <w:bCs/>
          <w:iCs/>
          <w:sz w:val="22"/>
          <w:lang w:val="sr-Cyrl-RS"/>
        </w:rPr>
        <w:t>не средине – Управа за аграрна плаћања, Булевар краља Александра 84, 11000 Београд.</w:t>
      </w:r>
    </w:p>
    <w:p w:rsidR="00A55D13" w:rsidRPr="00456AA6" w:rsidRDefault="00A55D13" w:rsidP="00A55D13">
      <w:pPr>
        <w:jc w:val="both"/>
        <w:rPr>
          <w:b/>
          <w:bCs/>
          <w:iCs/>
          <w:color w:val="auto"/>
          <w:sz w:val="22"/>
          <w:lang w:val="sr-Cyrl-RS"/>
        </w:rPr>
      </w:pPr>
      <w:r w:rsidRPr="00456AA6">
        <w:rPr>
          <w:b/>
          <w:bCs/>
          <w:iCs/>
          <w:color w:val="auto"/>
          <w:sz w:val="22"/>
          <w:lang w:val="sr-Cyrl-RS"/>
        </w:rPr>
        <w:t>Рок испоруке:</w:t>
      </w:r>
    </w:p>
    <w:p w:rsidR="00A55D13" w:rsidRPr="00456AA6" w:rsidRDefault="00A55D13" w:rsidP="00A55D13">
      <w:pPr>
        <w:jc w:val="both"/>
        <w:rPr>
          <w:bCs/>
          <w:iCs/>
          <w:color w:val="auto"/>
          <w:sz w:val="22"/>
          <w:lang w:val="sr-Cyrl-RS"/>
        </w:rPr>
      </w:pPr>
      <w:r w:rsidRPr="00456AA6">
        <w:rPr>
          <w:bCs/>
          <w:iCs/>
          <w:color w:val="auto"/>
          <w:sz w:val="22"/>
          <w:lang w:val="sr-Cyrl-RS"/>
        </w:rPr>
        <w:t xml:space="preserve">Рок испоруке је </w:t>
      </w:r>
      <w:r w:rsidR="001843F3" w:rsidRPr="00456AA6">
        <w:rPr>
          <w:bCs/>
          <w:iCs/>
          <w:color w:val="auto"/>
          <w:sz w:val="22"/>
          <w:lang w:val="sr-Cyrl-RS"/>
        </w:rPr>
        <w:t>максимално 21</w:t>
      </w:r>
      <w:r w:rsidRPr="00456AA6">
        <w:rPr>
          <w:bCs/>
          <w:iCs/>
          <w:color w:val="auto"/>
          <w:sz w:val="22"/>
          <w:lang w:val="sr-Cyrl-RS"/>
        </w:rPr>
        <w:t xml:space="preserve"> (</w:t>
      </w:r>
      <w:r w:rsidR="001843F3" w:rsidRPr="00456AA6">
        <w:rPr>
          <w:bCs/>
          <w:iCs/>
          <w:color w:val="auto"/>
          <w:sz w:val="22"/>
          <w:lang w:val="sr-Cyrl-RS"/>
        </w:rPr>
        <w:t>двадесет</w:t>
      </w:r>
      <w:r w:rsidR="005F4F77" w:rsidRPr="00456AA6">
        <w:rPr>
          <w:bCs/>
          <w:iCs/>
          <w:color w:val="auto"/>
          <w:sz w:val="22"/>
          <w:lang w:val="sr-Latn-RS"/>
        </w:rPr>
        <w:t xml:space="preserve"> </w:t>
      </w:r>
      <w:r w:rsidR="001843F3" w:rsidRPr="00456AA6">
        <w:rPr>
          <w:bCs/>
          <w:iCs/>
          <w:color w:val="auto"/>
          <w:sz w:val="22"/>
          <w:lang w:val="sr-Cyrl-RS"/>
        </w:rPr>
        <w:t>један) дан</w:t>
      </w:r>
      <w:r w:rsidRPr="00456AA6">
        <w:rPr>
          <w:bCs/>
          <w:iCs/>
          <w:color w:val="auto"/>
          <w:sz w:val="22"/>
          <w:lang w:val="sr-Cyrl-RS"/>
        </w:rPr>
        <w:t xml:space="preserve"> од дана закључења уговора.</w:t>
      </w:r>
    </w:p>
    <w:p w:rsidR="00A55D13" w:rsidRPr="00456AA6" w:rsidRDefault="00A55D13" w:rsidP="00A55D13">
      <w:pPr>
        <w:jc w:val="both"/>
        <w:rPr>
          <w:b/>
          <w:bCs/>
          <w:iCs/>
          <w:sz w:val="22"/>
          <w:lang w:val="sr-Cyrl-RS"/>
        </w:rPr>
      </w:pPr>
      <w:r w:rsidRPr="00456AA6">
        <w:rPr>
          <w:b/>
          <w:bCs/>
          <w:iCs/>
          <w:sz w:val="22"/>
          <w:lang w:val="sr-Cyrl-RS"/>
        </w:rPr>
        <w:t>Гаранција за функционалну исправност:</w:t>
      </w:r>
    </w:p>
    <w:p w:rsidR="00A55D13" w:rsidRPr="00456AA6" w:rsidRDefault="00A55D13" w:rsidP="008A2AB4">
      <w:pPr>
        <w:jc w:val="both"/>
        <w:rPr>
          <w:bCs/>
          <w:iCs/>
          <w:sz w:val="22"/>
          <w:lang w:val="sr-Cyrl-RS"/>
        </w:rPr>
      </w:pPr>
      <w:r w:rsidRPr="00456AA6">
        <w:rPr>
          <w:bCs/>
          <w:iCs/>
          <w:sz w:val="22"/>
          <w:lang w:val="sr-Cyrl-RS"/>
        </w:rPr>
        <w:t>Испоручилац се обавезује да ће у року од 3 (три) дана од дана пријема писане рекламације заменити добра код којих се утврди функционална неисправност</w:t>
      </w:r>
      <w:r w:rsidR="003E4A1E" w:rsidRPr="00456AA6">
        <w:rPr>
          <w:bCs/>
          <w:iCs/>
          <w:sz w:val="22"/>
          <w:lang w:val="sr-Cyrl-RS"/>
        </w:rPr>
        <w:t xml:space="preserve"> у току гарантног рока</w:t>
      </w:r>
      <w:r w:rsidRPr="00456AA6">
        <w:rPr>
          <w:bCs/>
          <w:iCs/>
          <w:sz w:val="22"/>
          <w:lang w:val="sr-Cyrl-RS"/>
        </w:rPr>
        <w:t xml:space="preserve">. </w:t>
      </w:r>
    </w:p>
    <w:p w:rsidR="008562DC" w:rsidRPr="00456AA6" w:rsidRDefault="00F72CAA" w:rsidP="008A2AB4">
      <w:pPr>
        <w:jc w:val="both"/>
        <w:rPr>
          <w:bCs/>
          <w:iCs/>
          <w:color w:val="auto"/>
          <w:sz w:val="22"/>
          <w:lang w:val="sr-Latn-RS"/>
        </w:rPr>
      </w:pPr>
      <w:r w:rsidRPr="00456AA6">
        <w:rPr>
          <w:bCs/>
          <w:iCs/>
          <w:color w:val="auto"/>
          <w:sz w:val="22"/>
          <w:lang w:val="sr-Cyrl-RS"/>
        </w:rPr>
        <w:t>Гарантни ро</w:t>
      </w:r>
      <w:r w:rsidR="006966B8" w:rsidRPr="00456AA6">
        <w:rPr>
          <w:bCs/>
          <w:iCs/>
          <w:color w:val="auto"/>
          <w:sz w:val="22"/>
          <w:lang w:val="sr-Cyrl-RS"/>
        </w:rPr>
        <w:t>к за функционалну исправност је</w:t>
      </w:r>
      <w:r w:rsidR="0059026B" w:rsidRPr="00456AA6">
        <w:rPr>
          <w:bCs/>
          <w:iCs/>
          <w:color w:val="auto"/>
          <w:sz w:val="22"/>
          <w:lang w:val="sr-Cyrl-RS"/>
        </w:rPr>
        <w:t xml:space="preserve"> </w:t>
      </w:r>
      <w:r w:rsidRPr="00456AA6">
        <w:rPr>
          <w:bCs/>
          <w:iCs/>
          <w:color w:val="auto"/>
          <w:sz w:val="22"/>
          <w:lang w:val="sr-Cyrl-RS"/>
        </w:rPr>
        <w:t>24 месеца од дана испоруке, а у складу са Законом о заштити потрошача.</w:t>
      </w:r>
      <w:r w:rsidR="0059026B" w:rsidRPr="00456AA6">
        <w:rPr>
          <w:bCs/>
          <w:iCs/>
          <w:color w:val="auto"/>
          <w:sz w:val="22"/>
          <w:lang w:val="sr-Cyrl-RS"/>
        </w:rPr>
        <w:t xml:space="preserve"> </w:t>
      </w:r>
    </w:p>
    <w:p w:rsidR="006A0993" w:rsidRPr="00456AA6" w:rsidRDefault="006A0993" w:rsidP="008A2AB4">
      <w:pPr>
        <w:jc w:val="both"/>
        <w:rPr>
          <w:b/>
          <w:bCs/>
          <w:iCs/>
          <w:sz w:val="22"/>
          <w:lang w:val="sr-Cyrl-RS"/>
        </w:rPr>
      </w:pPr>
      <w:r w:rsidRPr="00456AA6">
        <w:rPr>
          <w:b/>
          <w:bCs/>
          <w:iCs/>
          <w:sz w:val="22"/>
          <w:lang w:val="sr-Cyrl-RS"/>
        </w:rPr>
        <w:t xml:space="preserve">Начин испоруке:  </w:t>
      </w:r>
    </w:p>
    <w:p w:rsidR="00A55D13" w:rsidRDefault="006A0993">
      <w:pPr>
        <w:jc w:val="both"/>
        <w:rPr>
          <w:iCs/>
          <w:sz w:val="22"/>
          <w:lang w:val="sr-Cyrl-RS"/>
        </w:rPr>
      </w:pPr>
      <w:r w:rsidRPr="00456AA6">
        <w:rPr>
          <w:iCs/>
          <w:sz w:val="22"/>
          <w:lang w:val="sr-Cyrl-RS"/>
        </w:rPr>
        <w:t>Испор</w:t>
      </w:r>
      <w:r w:rsidR="00267E07" w:rsidRPr="00456AA6">
        <w:rPr>
          <w:iCs/>
          <w:sz w:val="22"/>
          <w:lang w:val="sr-Cyrl-RS"/>
        </w:rPr>
        <w:t>ука ће се вршити једнократно</w:t>
      </w:r>
      <w:r w:rsidRPr="00456AA6">
        <w:rPr>
          <w:iCs/>
          <w:sz w:val="22"/>
          <w:lang w:val="sr-Cyrl-RS"/>
        </w:rPr>
        <w:t>. Није дозвољена сукцесивна испорука.</w:t>
      </w:r>
    </w:p>
    <w:p w:rsidR="00456AA6" w:rsidRPr="00456AA6" w:rsidRDefault="00456AA6">
      <w:pPr>
        <w:jc w:val="both"/>
        <w:rPr>
          <w:iCs/>
          <w:sz w:val="22"/>
          <w:lang w:val="sr-Latn-RS"/>
        </w:rPr>
      </w:pPr>
    </w:p>
    <w:p w:rsidR="00456AA6" w:rsidRPr="00456AA6" w:rsidRDefault="00456AA6" w:rsidP="00456AA6">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Упознат са </w:t>
      </w:r>
      <w:r>
        <w:rPr>
          <w:iCs/>
          <w:lang w:val="sr-Cyrl-RS"/>
        </w:rPr>
        <w:t>техничком спецификацијом</w:t>
      </w:r>
    </w:p>
    <w:p w:rsidR="00456AA6" w:rsidRPr="00F07589" w:rsidRDefault="00456AA6" w:rsidP="00456AA6">
      <w:pPr>
        <w:jc w:val="both"/>
        <w:rPr>
          <w:iCs/>
          <w:lang w:val="sr-Cyrl-RS"/>
        </w:rPr>
      </w:pPr>
    </w:p>
    <w:p w:rsidR="00456AA6" w:rsidRPr="00F07589" w:rsidRDefault="00456AA6" w:rsidP="00456AA6">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rsidR="00456AA6" w:rsidRPr="00F07589" w:rsidRDefault="00456AA6" w:rsidP="00456AA6">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_______</w:t>
      </w:r>
      <w:r>
        <w:rPr>
          <w:rFonts w:ascii="Arial" w:hAnsi="Arial" w:cs="Arial"/>
          <w:i/>
          <w:iCs/>
          <w:lang w:val="sr-Cyrl-RS"/>
        </w:rPr>
        <w:t>_______________________</w:t>
      </w:r>
    </w:p>
    <w:p w:rsidR="00456AA6" w:rsidRDefault="00456AA6" w:rsidP="00456AA6">
      <w:pPr>
        <w:jc w:val="both"/>
        <w:rPr>
          <w:i/>
          <w:iCs/>
          <w:sz w:val="22"/>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t xml:space="preserve"> </w:t>
      </w:r>
      <w:r w:rsidRPr="00456AA6">
        <w:rPr>
          <w:i/>
          <w:iCs/>
          <w:sz w:val="22"/>
          <w:lang w:val="sr-Cyrl-RS"/>
        </w:rPr>
        <w:t>Овлашћено лице понуђача</w:t>
      </w:r>
      <w:bookmarkStart w:id="0" w:name="_GoBack"/>
      <w:bookmarkEnd w:id="0"/>
      <w:r>
        <w:rPr>
          <w:i/>
          <w:iCs/>
          <w:sz w:val="22"/>
          <w:lang w:val="sr-Cyrl-RS"/>
        </w:rPr>
        <w:br w:type="page"/>
      </w:r>
    </w:p>
    <w:p w:rsidR="00456AA6" w:rsidRDefault="00456AA6" w:rsidP="00456AA6">
      <w:pPr>
        <w:jc w:val="both"/>
        <w:rPr>
          <w:rFonts w:ascii="Arial" w:hAnsi="Arial" w:cs="Arial"/>
          <w:i/>
          <w:iCs/>
          <w:lang w:val="sr-Cyrl-RS"/>
        </w:rPr>
      </w:pPr>
    </w:p>
    <w:p w:rsidR="00456AA6" w:rsidRPr="00456AA6" w:rsidRDefault="00456AA6">
      <w:pPr>
        <w:jc w:val="both"/>
        <w:rPr>
          <w:iCs/>
          <w:lang w:val="sr-Latn-RS"/>
        </w:rPr>
      </w:pPr>
    </w:p>
    <w:p w:rsidR="001619E7" w:rsidRDefault="00CF2618" w:rsidP="00922AD0">
      <w:pPr>
        <w:shd w:val="clear" w:color="auto" w:fill="FFFFFF" w:themeFill="background1"/>
        <w:rPr>
          <w:b/>
          <w:bCs/>
          <w:i/>
          <w:iCs/>
          <w:sz w:val="28"/>
          <w:szCs w:val="28"/>
          <w:lang w:val="sr-Latn-RS"/>
        </w:rPr>
      </w:pPr>
      <w:r w:rsidRPr="00F36568">
        <w:rPr>
          <w:b/>
          <w:bCs/>
          <w:i/>
          <w:iCs/>
          <w:sz w:val="28"/>
          <w:szCs w:val="28"/>
          <w:shd w:val="clear" w:color="auto" w:fill="808080" w:themeFill="background1" w:themeFillShade="80"/>
          <w:lang w:val="sr-Latn-RS"/>
        </w:rPr>
        <w:t xml:space="preserve">IV </w:t>
      </w:r>
      <w:r w:rsidR="001F4753">
        <w:rPr>
          <w:b/>
          <w:bCs/>
          <w:i/>
          <w:iCs/>
          <w:sz w:val="28"/>
          <w:szCs w:val="28"/>
          <w:lang w:val="sr-Cyrl-RS"/>
        </w:rPr>
        <w:t xml:space="preserve">УСЛОВИ ЗА УЧЕШЋЕ </w:t>
      </w:r>
      <w:r w:rsidR="001B1025">
        <w:rPr>
          <w:b/>
          <w:bCs/>
          <w:i/>
          <w:iCs/>
          <w:sz w:val="28"/>
          <w:szCs w:val="28"/>
          <w:lang w:val="sr-Cyrl-RS"/>
        </w:rPr>
        <w:t>У ПОСТУПКУ ЈАВНЕ НАБАВКЕ ИЗ ЧЛ. 75. И 76. ЗАКОНА И УПУТСТВО КАКО СЕ ДОКАЗУЈЕ ИСПУЊЕНОСТ УСЛОВА</w:t>
      </w:r>
    </w:p>
    <w:p w:rsidR="0035522D" w:rsidRPr="007E028C" w:rsidRDefault="0035522D" w:rsidP="00730CF3">
      <w:pPr>
        <w:jc w:val="both"/>
        <w:rPr>
          <w:b/>
          <w:bCs/>
          <w:i/>
          <w:iCs/>
          <w:sz w:val="28"/>
          <w:szCs w:val="28"/>
          <w:lang w:val="sr-Latn-RS"/>
        </w:rPr>
      </w:pPr>
    </w:p>
    <w:p w:rsidR="001619E7" w:rsidRPr="005F11E4" w:rsidRDefault="001619E7" w:rsidP="007E028C">
      <w:pPr>
        <w:pStyle w:val="ListParagraph"/>
        <w:numPr>
          <w:ilvl w:val="0"/>
          <w:numId w:val="3"/>
        </w:numPr>
        <w:tabs>
          <w:tab w:val="clear" w:pos="633"/>
          <w:tab w:val="num" w:pos="0"/>
        </w:tabs>
        <w:ind w:left="0" w:firstLine="0"/>
        <w:jc w:val="both"/>
        <w:rPr>
          <w:b/>
          <w:bCs/>
          <w:i/>
          <w:iCs/>
        </w:rPr>
      </w:pPr>
      <w:r w:rsidRPr="005F11E4">
        <w:rPr>
          <w:b/>
          <w:bCs/>
          <w:i/>
          <w:iCs/>
        </w:rPr>
        <w:t>УСЛОВИ</w:t>
      </w:r>
      <w:r w:rsidRPr="005F11E4">
        <w:rPr>
          <w:b/>
          <w:bCs/>
          <w:i/>
          <w:iCs/>
          <w:lang w:val="sr-Latn-RS"/>
        </w:rPr>
        <w:t xml:space="preserve"> </w:t>
      </w:r>
      <w:r w:rsidRPr="005F11E4">
        <w:rPr>
          <w:b/>
          <w:bCs/>
          <w:i/>
          <w:iCs/>
        </w:rPr>
        <w:t>ЗА</w:t>
      </w:r>
      <w:r w:rsidRPr="005F11E4">
        <w:rPr>
          <w:b/>
          <w:bCs/>
          <w:i/>
          <w:iCs/>
          <w:lang w:val="sr-Latn-RS"/>
        </w:rPr>
        <w:t xml:space="preserve"> </w:t>
      </w:r>
      <w:r w:rsidRPr="005F11E4">
        <w:rPr>
          <w:b/>
          <w:bCs/>
          <w:i/>
          <w:iCs/>
        </w:rPr>
        <w:t>УЧЕШЋЕ</w:t>
      </w:r>
      <w:r w:rsidRPr="005F11E4">
        <w:rPr>
          <w:b/>
          <w:bCs/>
          <w:i/>
          <w:iCs/>
          <w:lang w:val="sr-Latn-RS"/>
        </w:rPr>
        <w:t xml:space="preserve"> </w:t>
      </w:r>
      <w:r w:rsidRPr="005F11E4">
        <w:rPr>
          <w:b/>
          <w:bCs/>
          <w:i/>
          <w:iCs/>
        </w:rPr>
        <w:t>У</w:t>
      </w:r>
      <w:r w:rsidRPr="005F11E4">
        <w:rPr>
          <w:b/>
          <w:bCs/>
          <w:i/>
          <w:iCs/>
          <w:lang w:val="sr-Latn-RS"/>
        </w:rPr>
        <w:t xml:space="preserve"> </w:t>
      </w:r>
      <w:r w:rsidRPr="005F11E4">
        <w:rPr>
          <w:b/>
          <w:bCs/>
          <w:i/>
          <w:iCs/>
        </w:rPr>
        <w:t>ПОСТУПКУ</w:t>
      </w:r>
      <w:r w:rsidRPr="005F11E4">
        <w:rPr>
          <w:b/>
          <w:bCs/>
          <w:i/>
          <w:iCs/>
          <w:lang w:val="sr-Latn-RS"/>
        </w:rPr>
        <w:t xml:space="preserve"> </w:t>
      </w:r>
      <w:r w:rsidRPr="005F11E4">
        <w:rPr>
          <w:b/>
          <w:bCs/>
          <w:i/>
          <w:iCs/>
        </w:rPr>
        <w:t>ЈАВНЕ</w:t>
      </w:r>
      <w:r w:rsidRPr="005F11E4">
        <w:rPr>
          <w:b/>
          <w:bCs/>
          <w:i/>
          <w:iCs/>
          <w:lang w:val="sr-Latn-RS"/>
        </w:rPr>
        <w:t xml:space="preserve"> </w:t>
      </w:r>
      <w:r w:rsidRPr="005F11E4">
        <w:rPr>
          <w:b/>
          <w:bCs/>
          <w:i/>
          <w:iCs/>
        </w:rPr>
        <w:t>НАБАВКЕ</w:t>
      </w:r>
      <w:r w:rsidRPr="005F11E4">
        <w:rPr>
          <w:b/>
          <w:bCs/>
          <w:i/>
          <w:iCs/>
          <w:lang w:val="sr-Latn-RS"/>
        </w:rPr>
        <w:t xml:space="preserve"> </w:t>
      </w:r>
      <w:r w:rsidRPr="005F11E4">
        <w:rPr>
          <w:b/>
          <w:bCs/>
          <w:i/>
          <w:iCs/>
        </w:rPr>
        <w:t>ИЗ</w:t>
      </w:r>
      <w:r w:rsidRPr="005F11E4">
        <w:rPr>
          <w:b/>
          <w:bCs/>
          <w:i/>
          <w:iCs/>
          <w:lang w:val="sr-Latn-RS"/>
        </w:rPr>
        <w:t xml:space="preserve"> </w:t>
      </w:r>
      <w:r w:rsidRPr="005F11E4">
        <w:rPr>
          <w:b/>
          <w:bCs/>
          <w:i/>
          <w:iCs/>
        </w:rPr>
        <w:t>ЧЛ</w:t>
      </w:r>
      <w:r w:rsidRPr="005F11E4">
        <w:rPr>
          <w:b/>
          <w:bCs/>
          <w:i/>
          <w:iCs/>
          <w:lang w:val="sr-Latn-RS"/>
        </w:rPr>
        <w:t xml:space="preserve">. 75. </w:t>
      </w:r>
      <w:r w:rsidRPr="005F11E4">
        <w:rPr>
          <w:b/>
          <w:bCs/>
          <w:i/>
          <w:iCs/>
        </w:rPr>
        <w:t>И 76. ЗАКОНА</w:t>
      </w:r>
    </w:p>
    <w:p w:rsidR="001619E7" w:rsidRPr="005F11E4" w:rsidRDefault="001619E7">
      <w:pPr>
        <w:pStyle w:val="ListParagraph"/>
        <w:jc w:val="both"/>
        <w:rPr>
          <w:rFonts w:ascii="Arial" w:hAnsi="Arial" w:cs="Arial"/>
          <w:b/>
          <w:bCs/>
          <w:i/>
          <w:iCs/>
        </w:rPr>
      </w:pPr>
    </w:p>
    <w:p w:rsidR="001619E7" w:rsidRPr="005F11E4" w:rsidRDefault="001619E7" w:rsidP="00063F9B">
      <w:pPr>
        <w:pStyle w:val="ListParagraph"/>
        <w:numPr>
          <w:ilvl w:val="1"/>
          <w:numId w:val="3"/>
        </w:numPr>
        <w:ind w:left="993" w:hanging="709"/>
        <w:jc w:val="both"/>
        <w:rPr>
          <w:iCs/>
        </w:rPr>
      </w:pPr>
      <w:r w:rsidRPr="005F11E4">
        <w:rPr>
          <w:iCs/>
        </w:rPr>
        <w:t xml:space="preserve">Право на учешће у поступку предметне јавне набавке има понуђач који испуњава </w:t>
      </w:r>
      <w:r w:rsidRPr="005F11E4">
        <w:rPr>
          <w:b/>
          <w:iCs/>
        </w:rPr>
        <w:t>обавезне услове</w:t>
      </w:r>
      <w:r w:rsidRPr="005F11E4">
        <w:rPr>
          <w:iCs/>
        </w:rPr>
        <w:t xml:space="preserve"> за учешће у поступку јавне набавке дефинисане чл. 75. Закона, и то:</w:t>
      </w:r>
    </w:p>
    <w:p w:rsidR="001619E7" w:rsidRPr="005F11E4" w:rsidRDefault="001619E7" w:rsidP="00063F9B">
      <w:pPr>
        <w:pStyle w:val="ListParagraph"/>
        <w:numPr>
          <w:ilvl w:val="0"/>
          <w:numId w:val="4"/>
        </w:numPr>
        <w:tabs>
          <w:tab w:val="clear" w:pos="810"/>
        </w:tabs>
        <w:ind w:left="1276" w:hanging="567"/>
        <w:jc w:val="both"/>
      </w:pPr>
      <w:r w:rsidRPr="005F11E4">
        <w:rPr>
          <w:iCs/>
        </w:rPr>
        <w:t>Да је регистрован код надлежног органа, односно уписан у одговарајући регистар</w:t>
      </w:r>
      <w:r w:rsidRPr="005F11E4">
        <w:rPr>
          <w:iCs/>
          <w:lang w:val="sr-Cyrl-CS"/>
        </w:rPr>
        <w:t xml:space="preserve"> </w:t>
      </w:r>
      <w:r w:rsidRPr="005F11E4">
        <w:rPr>
          <w:i/>
          <w:iCs/>
          <w:lang w:val="sr-Cyrl-CS"/>
        </w:rPr>
        <w:t>(чл. 75. ст. 1. тач. 1) Закона);</w:t>
      </w:r>
    </w:p>
    <w:p w:rsidR="001619E7" w:rsidRPr="005F11E4" w:rsidRDefault="001619E7" w:rsidP="00445167">
      <w:pPr>
        <w:pStyle w:val="ListParagraph"/>
        <w:numPr>
          <w:ilvl w:val="0"/>
          <w:numId w:val="4"/>
        </w:numPr>
        <w:tabs>
          <w:tab w:val="clear" w:pos="810"/>
        </w:tabs>
        <w:ind w:left="1276" w:hanging="567"/>
        <w:jc w:val="both"/>
      </w:pPr>
      <w:r w:rsidRPr="005F11E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11E4">
        <w:rPr>
          <w:lang w:val="sr-Cyrl-CS"/>
        </w:rPr>
        <w:t xml:space="preserve"> </w:t>
      </w:r>
      <w:r w:rsidRPr="005F11E4">
        <w:rPr>
          <w:i/>
          <w:iCs/>
          <w:lang w:val="sr-Cyrl-CS"/>
        </w:rPr>
        <w:t>(чл. 75. ст. 1. тач. 2) Закона);</w:t>
      </w:r>
    </w:p>
    <w:p w:rsidR="001619E7" w:rsidRPr="005F11E4" w:rsidRDefault="001619E7" w:rsidP="00063F9B">
      <w:pPr>
        <w:pStyle w:val="ListParagraph"/>
        <w:numPr>
          <w:ilvl w:val="0"/>
          <w:numId w:val="4"/>
        </w:numPr>
        <w:tabs>
          <w:tab w:val="clear" w:pos="810"/>
        </w:tabs>
        <w:ind w:left="1276" w:hanging="567"/>
        <w:jc w:val="both"/>
        <w:rPr>
          <w:color w:val="000000" w:themeColor="text1"/>
        </w:rPr>
      </w:pPr>
      <w:r w:rsidRPr="005F11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11E4">
        <w:rPr>
          <w:i/>
          <w:iCs/>
          <w:color w:val="000000" w:themeColor="text1"/>
          <w:lang w:val="sr-Cyrl-CS"/>
        </w:rPr>
        <w:t>(чл. 75. ст. 1. тач. 4) Закона);</w:t>
      </w:r>
    </w:p>
    <w:p w:rsidR="001619E7" w:rsidRPr="005F11E4" w:rsidRDefault="001619E7" w:rsidP="00063F9B">
      <w:pPr>
        <w:pStyle w:val="ListParagraph"/>
        <w:numPr>
          <w:ilvl w:val="0"/>
          <w:numId w:val="4"/>
        </w:numPr>
        <w:tabs>
          <w:tab w:val="clear" w:pos="810"/>
        </w:tabs>
        <w:ind w:left="1276" w:hanging="567"/>
        <w:jc w:val="both"/>
        <w:rPr>
          <w:b/>
          <w:i/>
        </w:rPr>
      </w:pPr>
      <w:r w:rsidRPr="005F11E4">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5F11E4">
        <w:rPr>
          <w:color w:val="auto"/>
        </w:rPr>
        <w:t xml:space="preserve">као и </w:t>
      </w:r>
      <w:r w:rsidR="006D42F9" w:rsidRPr="005F11E4">
        <w:rPr>
          <w:color w:val="auto"/>
          <w:lang w:val="sr-Cyrl-RS"/>
        </w:rPr>
        <w:t>да нема</w:t>
      </w:r>
      <w:r w:rsidR="00445167" w:rsidRPr="005F11E4">
        <w:rPr>
          <w:color w:val="auto"/>
          <w:lang w:val="sr-Cyrl-RS"/>
        </w:rPr>
        <w:t xml:space="preserve"> забрану обављања делатности која је на снази у време подношења понуде</w:t>
      </w:r>
      <w:r w:rsidRPr="005F11E4">
        <w:rPr>
          <w:color w:val="auto"/>
          <w:lang w:val="sr-Cyrl-CS"/>
        </w:rPr>
        <w:t xml:space="preserve"> </w:t>
      </w:r>
      <w:r w:rsidRPr="005F11E4">
        <w:rPr>
          <w:i/>
          <w:iCs/>
          <w:lang w:val="sr-Cyrl-CS"/>
        </w:rPr>
        <w:t>(чл. 75. ст. 2. Закона).</w:t>
      </w:r>
    </w:p>
    <w:p w:rsidR="00576EEB" w:rsidRPr="005F11E4" w:rsidRDefault="001619E7" w:rsidP="001843F3">
      <w:pPr>
        <w:pStyle w:val="ListParagraph"/>
        <w:numPr>
          <w:ilvl w:val="1"/>
          <w:numId w:val="3"/>
        </w:numPr>
        <w:spacing w:line="240" w:lineRule="auto"/>
        <w:ind w:left="993" w:hanging="709"/>
        <w:jc w:val="both"/>
        <w:rPr>
          <w:iCs/>
        </w:rPr>
      </w:pPr>
      <w:r w:rsidRPr="005F11E4">
        <w:rPr>
          <w:bCs/>
          <w:iCs/>
        </w:rPr>
        <w:t xml:space="preserve">Понуђач који </w:t>
      </w:r>
      <w:r w:rsidRPr="005F11E4">
        <w:rPr>
          <w:iCs/>
        </w:rPr>
        <w:t xml:space="preserve">учествује у поступку предметне јавне набавке, мора испунити </w:t>
      </w:r>
      <w:r w:rsidR="00D03A73" w:rsidRPr="005F11E4">
        <w:rPr>
          <w:b/>
          <w:iCs/>
        </w:rPr>
        <w:t>додатн</w:t>
      </w:r>
      <w:r w:rsidR="00D03A73" w:rsidRPr="005F11E4">
        <w:rPr>
          <w:b/>
          <w:iCs/>
          <w:lang w:val="sr-Cyrl-RS"/>
        </w:rPr>
        <w:t>и</w:t>
      </w:r>
      <w:r w:rsidR="00D03A73" w:rsidRPr="005F11E4">
        <w:rPr>
          <w:b/>
          <w:iCs/>
        </w:rPr>
        <w:t xml:space="preserve"> услов</w:t>
      </w:r>
      <w:r w:rsidRPr="005F11E4">
        <w:rPr>
          <w:iCs/>
        </w:rPr>
        <w:t xml:space="preserve"> за уч</w:t>
      </w:r>
      <w:r w:rsidR="00B46174" w:rsidRPr="005F11E4">
        <w:rPr>
          <w:iCs/>
        </w:rPr>
        <w:t xml:space="preserve">ешће у поступку јавне набавке, </w:t>
      </w:r>
      <w:r w:rsidR="00D03A73" w:rsidRPr="005F11E4">
        <w:rPr>
          <w:iCs/>
        </w:rPr>
        <w:t>дефинисан</w:t>
      </w:r>
      <w:r w:rsidRPr="005F11E4">
        <w:rPr>
          <w:iCs/>
        </w:rPr>
        <w:t xml:space="preserve"> чл. 76. Закона, и то</w:t>
      </w:r>
      <w:r w:rsidR="00934D8B" w:rsidRPr="005F11E4">
        <w:rPr>
          <w:iCs/>
          <w:lang w:val="sr-Cyrl-RS"/>
        </w:rPr>
        <w:t>:</w:t>
      </w:r>
      <w:r w:rsidR="00576EEB" w:rsidRPr="005F11E4">
        <w:rPr>
          <w:iCs/>
        </w:rPr>
        <w:t xml:space="preserve"> </w:t>
      </w:r>
    </w:p>
    <w:p w:rsidR="00576EEB" w:rsidRPr="001843F3" w:rsidRDefault="00576EEB" w:rsidP="001843F3">
      <w:pPr>
        <w:pStyle w:val="ListParagraph"/>
        <w:spacing w:line="240" w:lineRule="auto"/>
        <w:ind w:left="1353"/>
        <w:jc w:val="both"/>
        <w:rPr>
          <w:iCs/>
          <w:color w:val="auto"/>
          <w:lang w:val="sr-Cyrl-RS"/>
        </w:rPr>
      </w:pPr>
      <w:r w:rsidRPr="005F11E4">
        <w:rPr>
          <w:iCs/>
          <w:color w:val="auto"/>
        </w:rPr>
        <w:t xml:space="preserve">1) да располаже неопходним пословним капацитетом, што </w:t>
      </w:r>
      <w:r w:rsidR="00AD65E4" w:rsidRPr="005F11E4">
        <w:rPr>
          <w:iCs/>
          <w:color w:val="auto"/>
        </w:rPr>
        <w:t xml:space="preserve">подразумева да je понуђач  </w:t>
      </w:r>
      <w:r w:rsidR="001843F3">
        <w:rPr>
          <w:iCs/>
          <w:color w:val="auto"/>
          <w:lang w:val="sr-Cyrl-RS"/>
        </w:rPr>
        <w:t xml:space="preserve">у периоду од </w:t>
      </w:r>
      <w:r w:rsidR="001843F3">
        <w:rPr>
          <w:iCs/>
          <w:color w:val="auto"/>
          <w:lang w:val="sr-Latn-RS"/>
        </w:rPr>
        <w:t>3</w:t>
      </w:r>
      <w:r w:rsidR="009B4818">
        <w:rPr>
          <w:iCs/>
          <w:color w:val="auto"/>
          <w:lang w:val="sr-Cyrl-RS"/>
        </w:rPr>
        <w:t xml:space="preserve"> (три</w:t>
      </w:r>
      <w:r w:rsidR="00AD65E4" w:rsidRPr="005F11E4">
        <w:rPr>
          <w:iCs/>
          <w:color w:val="auto"/>
          <w:lang w:val="sr-Cyrl-RS"/>
        </w:rPr>
        <w:t xml:space="preserve">) године пре дана објављивања позива за подношење понуда на Порталу јавних набавки </w:t>
      </w:r>
      <w:r w:rsidRPr="005F11E4">
        <w:rPr>
          <w:iCs/>
          <w:color w:val="auto"/>
        </w:rPr>
        <w:t xml:space="preserve">испоручио </w:t>
      </w:r>
      <w:r w:rsidR="003802A5">
        <w:rPr>
          <w:iCs/>
          <w:color w:val="auto"/>
          <w:lang w:val="sr-Cyrl-RS"/>
        </w:rPr>
        <w:t xml:space="preserve">минимум 50% </w:t>
      </w:r>
      <w:r w:rsidR="003802A5">
        <w:rPr>
          <w:iCs/>
          <w:color w:val="auto"/>
        </w:rPr>
        <w:t>доб</w:t>
      </w:r>
      <w:r w:rsidR="003802A5">
        <w:rPr>
          <w:iCs/>
          <w:color w:val="auto"/>
          <w:lang w:val="sr-Cyrl-RS"/>
        </w:rPr>
        <w:t xml:space="preserve">ара наведених у техничкој спецификацији (Поглавље </w:t>
      </w:r>
      <w:r w:rsidR="003802A5">
        <w:rPr>
          <w:iCs/>
          <w:color w:val="auto"/>
        </w:rPr>
        <w:t>III</w:t>
      </w:r>
      <w:r w:rsidR="003802A5">
        <w:rPr>
          <w:iCs/>
          <w:color w:val="auto"/>
          <w:lang w:val="sr-Cyrl-RS"/>
        </w:rPr>
        <w:t xml:space="preserve">) </w:t>
      </w:r>
      <w:r w:rsidR="001843F3">
        <w:rPr>
          <w:iCs/>
          <w:color w:val="auto"/>
        </w:rPr>
        <w:t xml:space="preserve"> </w:t>
      </w:r>
      <w:r w:rsidR="001843F3">
        <w:rPr>
          <w:iCs/>
          <w:color w:val="auto"/>
          <w:lang w:val="sr-Cyrl-RS"/>
        </w:rPr>
        <w:t>истих или сличних карактеристика</w:t>
      </w:r>
      <w:r w:rsidR="003802A5">
        <w:rPr>
          <w:iCs/>
          <w:color w:val="auto"/>
        </w:rPr>
        <w:t xml:space="preserve">, </w:t>
      </w:r>
      <w:r w:rsidR="003802A5">
        <w:rPr>
          <w:iCs/>
          <w:color w:val="auto"/>
          <w:lang w:val="sr-Cyrl-RS"/>
        </w:rPr>
        <w:t>у вредности</w:t>
      </w:r>
      <w:r w:rsidR="003802A5">
        <w:rPr>
          <w:iCs/>
          <w:color w:val="auto"/>
        </w:rPr>
        <w:t xml:space="preserve"> кој</w:t>
      </w:r>
      <w:r w:rsidR="003802A5">
        <w:rPr>
          <w:iCs/>
          <w:color w:val="auto"/>
          <w:lang w:val="sr-Cyrl-RS"/>
        </w:rPr>
        <w:t>а</w:t>
      </w:r>
      <w:r w:rsidR="001843F3">
        <w:rPr>
          <w:iCs/>
          <w:color w:val="auto"/>
        </w:rPr>
        <w:t xml:space="preserve"> је једанак</w:t>
      </w:r>
      <w:r w:rsidR="003802A5">
        <w:rPr>
          <w:iCs/>
          <w:color w:val="auto"/>
          <w:lang w:val="sr-Cyrl-RS"/>
        </w:rPr>
        <w:t>а</w:t>
      </w:r>
      <w:r w:rsidR="003802A5">
        <w:rPr>
          <w:iCs/>
          <w:color w:val="auto"/>
        </w:rPr>
        <w:t xml:space="preserve"> или већ</w:t>
      </w:r>
      <w:r w:rsidR="003802A5">
        <w:rPr>
          <w:iCs/>
          <w:color w:val="auto"/>
          <w:lang w:val="sr-Cyrl-RS"/>
        </w:rPr>
        <w:t>а</w:t>
      </w:r>
      <w:r w:rsidR="001843F3">
        <w:rPr>
          <w:iCs/>
          <w:color w:val="auto"/>
        </w:rPr>
        <w:t xml:space="preserve"> од</w:t>
      </w:r>
      <w:r w:rsidR="001843F3">
        <w:rPr>
          <w:iCs/>
          <w:color w:val="auto"/>
          <w:lang w:val="sr-Cyrl-RS"/>
        </w:rPr>
        <w:t xml:space="preserve"> 1.000.000,00 динара без ПДВ-а;</w:t>
      </w:r>
    </w:p>
    <w:p w:rsidR="00576EEB" w:rsidRPr="005F11E4" w:rsidRDefault="00576EEB" w:rsidP="001843F3">
      <w:pPr>
        <w:pStyle w:val="ListParagraph"/>
        <w:spacing w:line="240" w:lineRule="auto"/>
        <w:ind w:left="1353"/>
        <w:jc w:val="both"/>
        <w:rPr>
          <w:iCs/>
          <w:color w:val="FF0000"/>
          <w:lang w:val="sr-Cyrl-RS"/>
        </w:rPr>
      </w:pPr>
    </w:p>
    <w:p w:rsidR="001619E7" w:rsidRPr="005F11E4" w:rsidRDefault="001619E7" w:rsidP="001843F3">
      <w:pPr>
        <w:pStyle w:val="ListParagraph"/>
        <w:numPr>
          <w:ilvl w:val="1"/>
          <w:numId w:val="3"/>
        </w:numPr>
        <w:spacing w:line="240" w:lineRule="auto"/>
        <w:ind w:left="993" w:hanging="709"/>
        <w:jc w:val="both"/>
        <w:rPr>
          <w:b/>
          <w:bCs/>
          <w:i/>
          <w:iCs/>
          <w:lang w:val="sr-Cyrl-RS"/>
        </w:rPr>
      </w:pPr>
      <w:r w:rsidRPr="005F11E4">
        <w:rPr>
          <w:bCs/>
          <w:iCs/>
          <w:lang w:val="sr-Cyrl-RS"/>
        </w:rPr>
        <w:t>Уколико понуђач подноси понуду са подизвођачем, у складу са чланом 80. Закона, подизвођач мора да испуњава обавезне услове из члана 75</w:t>
      </w:r>
      <w:r w:rsidR="00AE2993" w:rsidRPr="005F11E4">
        <w:rPr>
          <w:bCs/>
          <w:iCs/>
          <w:lang w:val="sr-Cyrl-RS"/>
        </w:rPr>
        <w:t>. став 1. тач. 1</w:t>
      </w:r>
      <w:r w:rsidR="00FD4C6A" w:rsidRPr="005F11E4">
        <w:rPr>
          <w:bCs/>
          <w:iCs/>
          <w:lang w:val="sr-Cyrl-RS"/>
        </w:rPr>
        <w:t>)</w:t>
      </w:r>
      <w:r w:rsidR="00AE2993" w:rsidRPr="005F11E4">
        <w:rPr>
          <w:bCs/>
          <w:iCs/>
          <w:lang w:val="sr-Cyrl-RS"/>
        </w:rPr>
        <w:t>, 2</w:t>
      </w:r>
      <w:r w:rsidR="008C7032" w:rsidRPr="005F11E4">
        <w:rPr>
          <w:bCs/>
          <w:iCs/>
          <w:lang w:val="sr-Cyrl-RS"/>
        </w:rPr>
        <w:t>)</w:t>
      </w:r>
      <w:r w:rsidR="00AE2993" w:rsidRPr="005F11E4">
        <w:rPr>
          <w:bCs/>
          <w:iCs/>
          <w:lang w:val="sr-Cyrl-RS"/>
        </w:rPr>
        <w:t xml:space="preserve"> и 4)</w:t>
      </w:r>
      <w:r w:rsidR="00E960D2" w:rsidRPr="005F11E4">
        <w:rPr>
          <w:bCs/>
          <w:iCs/>
          <w:lang w:val="sr-Cyrl-RS"/>
        </w:rPr>
        <w:t xml:space="preserve"> Закона</w:t>
      </w:r>
      <w:r w:rsidRPr="005F11E4">
        <w:rPr>
          <w:bCs/>
          <w:iCs/>
          <w:lang w:val="sr-Cyrl-RS"/>
        </w:rPr>
        <w:t xml:space="preserve">, за део набавке који ће понуђач извршити преко подизвођача.  </w:t>
      </w:r>
    </w:p>
    <w:p w:rsidR="001619E7" w:rsidRPr="005F11E4" w:rsidRDefault="001619E7" w:rsidP="00063F9B">
      <w:pPr>
        <w:pStyle w:val="ListParagraph"/>
        <w:numPr>
          <w:ilvl w:val="1"/>
          <w:numId w:val="3"/>
        </w:numPr>
        <w:ind w:left="993" w:hanging="709"/>
        <w:jc w:val="both"/>
        <w:rPr>
          <w:bCs/>
          <w:iCs/>
          <w:lang w:val="sr-Cyrl-RS"/>
        </w:rPr>
      </w:pPr>
      <w:r w:rsidRPr="005F11E4">
        <w:rPr>
          <w:bCs/>
          <w:iCs/>
          <w:lang w:val="sr-Cyrl-RS"/>
        </w:rPr>
        <w:t>Уколико понуду подноси група понуђача, сваки понуђач</w:t>
      </w:r>
      <w:r w:rsidR="00F0291E" w:rsidRPr="005F11E4">
        <w:rPr>
          <w:bCs/>
          <w:iCs/>
          <w:lang w:val="sr-Cyrl-RS"/>
        </w:rPr>
        <w:t xml:space="preserve"> </w:t>
      </w:r>
      <w:r w:rsidRPr="005F11E4">
        <w:rPr>
          <w:bCs/>
          <w:iCs/>
          <w:lang w:val="sr-Cyrl-RS"/>
        </w:rPr>
        <w:t xml:space="preserve"> из групе понуђача, мора да испуни обавезне усл</w:t>
      </w:r>
      <w:r w:rsidR="00AE2993" w:rsidRPr="005F11E4">
        <w:rPr>
          <w:bCs/>
          <w:iCs/>
          <w:lang w:val="sr-Cyrl-RS"/>
        </w:rPr>
        <w:t>ове из члана 75. став 1. тач. 1</w:t>
      </w:r>
      <w:r w:rsidR="00922AD0" w:rsidRPr="005F11E4">
        <w:rPr>
          <w:bCs/>
          <w:iCs/>
          <w:lang w:val="sr-Latn-RS"/>
        </w:rPr>
        <w:t>)</w:t>
      </w:r>
      <w:r w:rsidR="00AE2993" w:rsidRPr="005F11E4">
        <w:rPr>
          <w:bCs/>
          <w:iCs/>
          <w:lang w:val="sr-Cyrl-RS"/>
        </w:rPr>
        <w:t>, 2</w:t>
      </w:r>
      <w:r w:rsidR="00922AD0" w:rsidRPr="005F11E4">
        <w:rPr>
          <w:bCs/>
          <w:iCs/>
          <w:lang w:val="sr-Latn-RS"/>
        </w:rPr>
        <w:t>)</w:t>
      </w:r>
      <w:r w:rsidR="00AE2993" w:rsidRPr="005F11E4">
        <w:rPr>
          <w:bCs/>
          <w:iCs/>
          <w:lang w:val="sr-Cyrl-RS"/>
        </w:rPr>
        <w:t xml:space="preserve"> и</w:t>
      </w:r>
      <w:r w:rsidRPr="005F11E4">
        <w:rPr>
          <w:bCs/>
          <w:iCs/>
          <w:lang w:val="sr-Cyrl-RS"/>
        </w:rPr>
        <w:t xml:space="preserve"> </w:t>
      </w:r>
      <w:r w:rsidRPr="005F11E4">
        <w:rPr>
          <w:bCs/>
          <w:iCs/>
          <w:color w:val="auto"/>
          <w:lang w:val="sr-Cyrl-RS"/>
        </w:rPr>
        <w:t>4)</w:t>
      </w:r>
      <w:r w:rsidRPr="005F11E4">
        <w:rPr>
          <w:bCs/>
          <w:iCs/>
          <w:color w:val="FF0000"/>
          <w:lang w:val="sr-Cyrl-RS"/>
        </w:rPr>
        <w:t xml:space="preserve"> </w:t>
      </w:r>
      <w:r w:rsidR="00DE6B42">
        <w:rPr>
          <w:bCs/>
          <w:iCs/>
          <w:lang w:val="sr-Cyrl-RS"/>
        </w:rPr>
        <w:t>Закона, а додатни услов</w:t>
      </w:r>
      <w:r w:rsidRPr="005F11E4">
        <w:rPr>
          <w:bCs/>
          <w:iCs/>
          <w:lang w:val="sr-Cyrl-RS"/>
        </w:rPr>
        <w:t xml:space="preserve"> испуњавају заједно. </w:t>
      </w:r>
    </w:p>
    <w:p w:rsidR="001619E7" w:rsidRPr="005F11E4" w:rsidRDefault="001619E7">
      <w:pPr>
        <w:ind w:left="1350"/>
        <w:jc w:val="both"/>
        <w:rPr>
          <w:rFonts w:ascii="Arial" w:hAnsi="Arial" w:cs="Arial"/>
          <w:bCs/>
          <w:i/>
          <w:iCs/>
          <w:lang w:val="sr-Cyrl-RS"/>
        </w:rPr>
      </w:pPr>
    </w:p>
    <w:p w:rsidR="00773594" w:rsidRPr="005F11E4" w:rsidRDefault="00773594" w:rsidP="007E028C">
      <w:pPr>
        <w:jc w:val="both"/>
        <w:rPr>
          <w:b/>
          <w:bCs/>
          <w:i/>
          <w:iCs/>
          <w:color w:val="C00000"/>
          <w:lang w:val="sr-Cyrl-RS"/>
        </w:rPr>
      </w:pPr>
      <w:r w:rsidRPr="005F11E4">
        <w:rPr>
          <w:b/>
          <w:bCs/>
          <w:i/>
          <w:iCs/>
          <w:lang w:val="sr-Cyrl-RS"/>
        </w:rPr>
        <w:t>2. УПУТСТВО КАКО СЕ ДОКАЗУЈЕ ИСПУЊЕНОСТ УСЛОВА</w:t>
      </w:r>
    </w:p>
    <w:p w:rsidR="001619E7" w:rsidRPr="005F11E4" w:rsidRDefault="001619E7">
      <w:pPr>
        <w:ind w:left="1350"/>
        <w:jc w:val="both"/>
        <w:rPr>
          <w:bCs/>
          <w:i/>
          <w:iCs/>
          <w:color w:val="auto"/>
          <w:lang w:val="sr-Cyrl-RS"/>
        </w:rPr>
      </w:pPr>
    </w:p>
    <w:p w:rsidR="001619E7" w:rsidRPr="005F11E4" w:rsidRDefault="001619E7">
      <w:pPr>
        <w:pStyle w:val="ListParagraph"/>
        <w:ind w:left="0"/>
        <w:jc w:val="both"/>
        <w:rPr>
          <w:color w:val="auto"/>
          <w:lang w:val="sr-Cyrl-RS"/>
        </w:rPr>
      </w:pPr>
      <w:r w:rsidRPr="005F11E4">
        <w:rPr>
          <w:color w:val="auto"/>
          <w:lang w:val="sr-Cyrl-RS"/>
        </w:rPr>
        <w:t xml:space="preserve">Испуњеност </w:t>
      </w:r>
      <w:r w:rsidRPr="005F11E4">
        <w:rPr>
          <w:b/>
          <w:color w:val="auto"/>
          <w:lang w:val="sr-Cyrl-RS"/>
        </w:rPr>
        <w:t xml:space="preserve">обавезних </w:t>
      </w:r>
      <w:r w:rsidRPr="005F11E4">
        <w:rPr>
          <w:b/>
          <w:color w:val="auto"/>
          <w:lang w:val="sr-Cyrl-CS"/>
        </w:rPr>
        <w:t xml:space="preserve">услова </w:t>
      </w:r>
      <w:r w:rsidRPr="005F11E4">
        <w:rPr>
          <w:color w:val="auto"/>
          <w:lang w:val="sr-Cyrl-RS"/>
        </w:rPr>
        <w:t xml:space="preserve">за учешће у поступку предметне јавне набавке, </w:t>
      </w:r>
      <w:r w:rsidRPr="005F11E4">
        <w:rPr>
          <w:color w:val="auto"/>
          <w:lang w:val="sr-Cyrl-CS"/>
        </w:rPr>
        <w:t>понуђач доказује достављањем следећих доказа:</w:t>
      </w:r>
    </w:p>
    <w:p w:rsidR="001619E7" w:rsidRPr="005F11E4" w:rsidRDefault="001619E7">
      <w:pPr>
        <w:pStyle w:val="ListParagraph"/>
        <w:jc w:val="both"/>
        <w:rPr>
          <w:color w:val="auto"/>
          <w:lang w:val="sr-Cyrl-RS"/>
        </w:rPr>
      </w:pPr>
    </w:p>
    <w:p w:rsidR="00617043" w:rsidRPr="006A0993" w:rsidRDefault="001619E7" w:rsidP="00617043">
      <w:pPr>
        <w:pStyle w:val="ListParagraph"/>
        <w:numPr>
          <w:ilvl w:val="0"/>
          <w:numId w:val="7"/>
        </w:numPr>
        <w:tabs>
          <w:tab w:val="clear" w:pos="720"/>
        </w:tabs>
        <w:ind w:left="993" w:hanging="284"/>
        <w:jc w:val="both"/>
        <w:rPr>
          <w:iCs/>
          <w:color w:val="auto"/>
          <w:lang w:val="sr-Cyrl-CS"/>
        </w:rPr>
      </w:pPr>
      <w:r w:rsidRPr="005F11E4">
        <w:rPr>
          <w:iCs/>
          <w:color w:val="auto"/>
          <w:lang w:val="sr-Cyrl-CS"/>
        </w:rPr>
        <w:t xml:space="preserve">Услов из чл. 75. ст. 1. тач. 1) Закона - </w:t>
      </w:r>
      <w:r w:rsidRPr="005F11E4">
        <w:rPr>
          <w:b/>
          <w:iCs/>
          <w:color w:val="auto"/>
          <w:lang w:val="sr-Cyrl-CS"/>
        </w:rPr>
        <w:t>Доказ</w:t>
      </w:r>
      <w:r w:rsidRPr="005F11E4">
        <w:rPr>
          <w:iCs/>
          <w:color w:val="auto"/>
          <w:lang w:val="sr-Cyrl-CS"/>
        </w:rPr>
        <w:t xml:space="preserve">: Извод </w:t>
      </w:r>
      <w:r w:rsidRPr="005F11E4">
        <w:rPr>
          <w:color w:val="auto"/>
          <w:lang w:val="sr-Cyrl-RS"/>
        </w:rPr>
        <w:t>из регистра Агенције за привредне регистре, односно извод из регистра надлежног Привредног суда</w:t>
      </w:r>
      <w:r w:rsidR="00D23E7B" w:rsidRPr="005F11E4">
        <w:rPr>
          <w:color w:val="auto"/>
          <w:lang w:val="sr-Cyrl-CS"/>
        </w:rPr>
        <w:t>.</w:t>
      </w:r>
    </w:p>
    <w:p w:rsidR="00D23E7B" w:rsidRPr="005F11E4" w:rsidRDefault="001619E7" w:rsidP="00063F9B">
      <w:pPr>
        <w:pStyle w:val="ListParagraph"/>
        <w:numPr>
          <w:ilvl w:val="0"/>
          <w:numId w:val="7"/>
        </w:numPr>
        <w:tabs>
          <w:tab w:val="clear" w:pos="720"/>
          <w:tab w:val="num" w:pos="0"/>
        </w:tabs>
        <w:ind w:left="993" w:hanging="284"/>
        <w:jc w:val="both"/>
        <w:rPr>
          <w:b/>
          <w:color w:val="auto"/>
          <w:lang w:val="sr-Cyrl-RS"/>
        </w:rPr>
      </w:pPr>
      <w:r w:rsidRPr="005F11E4">
        <w:rPr>
          <w:iCs/>
          <w:color w:val="auto"/>
          <w:lang w:val="sr-Cyrl-CS"/>
        </w:rPr>
        <w:lastRenderedPageBreak/>
        <w:t xml:space="preserve">Услов из чл. 75. ст. 1. тач. 2) Закона </w:t>
      </w:r>
      <w:r w:rsidRPr="005F11E4">
        <w:rPr>
          <w:color w:val="auto"/>
          <w:lang w:val="sr-Cyrl-CS"/>
        </w:rPr>
        <w:t xml:space="preserve">- </w:t>
      </w:r>
      <w:r w:rsidRPr="005F11E4">
        <w:rPr>
          <w:b/>
          <w:color w:val="auto"/>
          <w:lang w:val="sr-Cyrl-CS"/>
        </w:rPr>
        <w:t>Доказ:</w:t>
      </w:r>
      <w:r w:rsidRPr="005F11E4">
        <w:rPr>
          <w:color w:val="auto"/>
          <w:lang w:val="sr-Cyrl-CS"/>
        </w:rPr>
        <w:t xml:space="preserve"> </w:t>
      </w:r>
      <w:r w:rsidRPr="005F11E4">
        <w:rPr>
          <w:color w:val="auto"/>
          <w:u w:val="single"/>
          <w:lang w:val="sr-Cyrl-CS"/>
        </w:rPr>
        <w:t>Пр</w:t>
      </w:r>
      <w:r w:rsidRPr="005F11E4">
        <w:rPr>
          <w:bCs/>
          <w:color w:val="auto"/>
          <w:u w:val="single"/>
          <w:lang w:val="sr-Cyrl-CS"/>
        </w:rPr>
        <w:t>авна лица:</w:t>
      </w:r>
      <w:r w:rsidRPr="005F11E4">
        <w:rPr>
          <w:bCs/>
          <w:color w:val="auto"/>
          <w:lang w:val="sr-Cyrl-CS"/>
        </w:rPr>
        <w:t xml:space="preserve"> </w:t>
      </w:r>
      <w:r w:rsidRPr="005F11E4">
        <w:rPr>
          <w:bCs/>
          <w:color w:val="auto"/>
          <w:lang w:val="sr-Cyrl-RS"/>
        </w:rPr>
        <w:t xml:space="preserve">1) </w:t>
      </w:r>
      <w:r w:rsidRPr="005F11E4">
        <w:rPr>
          <w:color w:val="auto"/>
          <w:lang w:val="sr-Cyrl-CS"/>
        </w:rPr>
        <w:t>Извод из казнене евиденције, односно уверењ</w:t>
      </w:r>
      <w:r w:rsidRPr="005F11E4">
        <w:rPr>
          <w:color w:val="auto"/>
        </w:rPr>
        <w:t>e</w:t>
      </w:r>
      <w:r w:rsidRPr="005F11E4">
        <w:rPr>
          <w:color w:val="auto"/>
          <w:lang w:val="sr-Cyrl-CS"/>
        </w:rPr>
        <w:t xml:space="preserve"> </w:t>
      </w:r>
      <w:r w:rsidRPr="005F11E4">
        <w:rPr>
          <w:color w:val="auto"/>
          <w:lang w:val="sr-Cyrl-RS"/>
        </w:rPr>
        <w:t>основног суда на чијем подручју се налази седиште домаћег правног лица</w:t>
      </w:r>
      <w:r w:rsidRPr="005F11E4">
        <w:rPr>
          <w:color w:val="auto"/>
          <w:lang w:val="ru-RU"/>
        </w:rPr>
        <w:t>,</w:t>
      </w:r>
      <w:r w:rsidRPr="005F11E4">
        <w:rPr>
          <w:color w:val="auto"/>
          <w:lang w:val="sr-Cyrl-RS"/>
        </w:rPr>
        <w:t xml:space="preserve"> односно седиште представништва или огранка страног правног лица, којим се потврђује да</w:t>
      </w:r>
      <w:r w:rsidRPr="005F11E4">
        <w:rPr>
          <w:color w:val="auto"/>
          <w:lang w:val="sr-Cyrl-CS"/>
        </w:rPr>
        <w:t xml:space="preserve"> </w:t>
      </w:r>
      <w:r w:rsidRPr="005F11E4">
        <w:rPr>
          <w:color w:val="auto"/>
          <w:lang w:val="sr-Cyrl-RS"/>
        </w:rPr>
        <w:t xml:space="preserve">правно лице </w:t>
      </w:r>
      <w:r w:rsidRPr="005F11E4">
        <w:rPr>
          <w:color w:val="auto"/>
          <w:lang w:val="sr-Cyrl-CS"/>
        </w:rPr>
        <w:t>није осуђиван</w:t>
      </w:r>
      <w:r w:rsidRPr="005F11E4">
        <w:rPr>
          <w:color w:val="auto"/>
          <w:lang w:val="sr-Cyrl-RS"/>
        </w:rPr>
        <w:t>о</w:t>
      </w:r>
      <w:r w:rsidRPr="005F11E4">
        <w:rPr>
          <w:color w:val="auto"/>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F11E4">
        <w:rPr>
          <w:color w:val="auto"/>
          <w:lang w:val="sr-Cyrl-RS"/>
        </w:rPr>
        <w:t>;</w:t>
      </w:r>
      <w:r w:rsidRPr="005F11E4">
        <w:rPr>
          <w:color w:val="auto"/>
          <w:lang w:val="sr-Cyrl-CS"/>
        </w:rPr>
        <w:t xml:space="preserve"> </w:t>
      </w:r>
      <w:r w:rsidRPr="005F11E4">
        <w:rPr>
          <w:color w:val="auto"/>
          <w:lang w:val="sr-Cyrl-RS"/>
        </w:rPr>
        <w:t>2) Извод из казнене евиденције П</w:t>
      </w:r>
      <w:r w:rsidRPr="005F11E4">
        <w:rPr>
          <w:color w:val="auto"/>
          <w:lang w:val="sr-Cyrl-CS"/>
        </w:rPr>
        <w:t>осебног одељења за организовани криминал Вишег суда у Београду,</w:t>
      </w:r>
      <w:r w:rsidRPr="005F11E4">
        <w:rPr>
          <w:color w:val="auto"/>
          <w:lang w:val="sr-Cyrl-RS"/>
        </w:rPr>
        <w:t xml:space="preserve"> којим се потврђује да</w:t>
      </w:r>
      <w:r w:rsidRPr="005F11E4">
        <w:rPr>
          <w:color w:val="auto"/>
          <w:lang w:val="sr-Cyrl-CS"/>
        </w:rPr>
        <w:t xml:space="preserve"> </w:t>
      </w:r>
      <w:r w:rsidRPr="005F11E4">
        <w:rPr>
          <w:color w:val="auto"/>
          <w:lang w:val="sr-Cyrl-RS"/>
        </w:rPr>
        <w:t xml:space="preserve">правно лице </w:t>
      </w:r>
      <w:r w:rsidRPr="005F11E4">
        <w:rPr>
          <w:color w:val="auto"/>
          <w:lang w:val="sr-Cyrl-CS"/>
        </w:rPr>
        <w:t>није осуђиван</w:t>
      </w:r>
      <w:r w:rsidRPr="005F11E4">
        <w:rPr>
          <w:color w:val="auto"/>
          <w:lang w:val="sr-Cyrl-RS"/>
        </w:rPr>
        <w:t>о</w:t>
      </w:r>
      <w:r w:rsidRPr="005F11E4">
        <w:rPr>
          <w:color w:val="auto"/>
          <w:lang w:val="sr-Cyrl-CS"/>
        </w:rPr>
        <w:t xml:space="preserve"> </w:t>
      </w:r>
      <w:r w:rsidRPr="005F11E4">
        <w:rPr>
          <w:color w:val="auto"/>
          <w:lang w:val="sr-Cyrl-RS"/>
        </w:rPr>
        <w:t xml:space="preserve">за </w:t>
      </w:r>
      <w:r w:rsidRPr="005F11E4">
        <w:rPr>
          <w:color w:val="auto"/>
          <w:lang w:val="sr-Cyrl-CS"/>
        </w:rPr>
        <w:t>неко од кривичних дела организованог криминала</w:t>
      </w:r>
      <w:r w:rsidRPr="005F11E4">
        <w:rPr>
          <w:color w:val="auto"/>
          <w:lang w:val="sr-Cyrl-RS"/>
        </w:rPr>
        <w:t xml:space="preserve">; 3) Извод из казнене евиденције, односно уверење </w:t>
      </w:r>
      <w:r w:rsidRPr="005F11E4">
        <w:rPr>
          <w:color w:val="auto"/>
          <w:lang w:val="sr-Cyrl-CS"/>
        </w:rPr>
        <w:t>надлежне полицијске управе МУП-а</w:t>
      </w:r>
      <w:r w:rsidRPr="005F11E4">
        <w:rPr>
          <w:color w:val="auto"/>
          <w:lang w:val="sr-Cyrl-RS"/>
        </w:rPr>
        <w:t xml:space="preserve">, </w:t>
      </w:r>
      <w:r w:rsidRPr="005F11E4">
        <w:rPr>
          <w:color w:val="auto"/>
          <w:lang w:val="sr-Cyrl-CS"/>
        </w:rPr>
        <w:t>којим се потврђује да законски заступник</w:t>
      </w:r>
      <w:r w:rsidRPr="005F11E4">
        <w:rPr>
          <w:color w:val="auto"/>
          <w:lang w:val="sr-Cyrl-RS"/>
        </w:rPr>
        <w:t xml:space="preserve"> понуђача</w:t>
      </w:r>
      <w:r w:rsidRPr="005F11E4">
        <w:rPr>
          <w:color w:val="auto"/>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F11E4">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F11E4">
        <w:rPr>
          <w:color w:val="auto"/>
          <w:u w:val="single"/>
          <w:lang w:val="sr-Cyrl-RS"/>
        </w:rPr>
        <w:t>П</w:t>
      </w:r>
      <w:r w:rsidRPr="005F11E4">
        <w:rPr>
          <w:bCs/>
          <w:color w:val="auto"/>
          <w:u w:val="single"/>
          <w:lang w:val="sr-Cyrl-RS"/>
        </w:rPr>
        <w:t>редузетници и физичка лица</w:t>
      </w:r>
      <w:r w:rsidRPr="005F11E4">
        <w:rPr>
          <w:color w:val="auto"/>
          <w:u w:val="single"/>
          <w:lang w:val="sr-Cyrl-RS"/>
        </w:rPr>
        <w:t>:</w:t>
      </w:r>
      <w:r w:rsidRPr="005F11E4">
        <w:rPr>
          <w:color w:val="auto"/>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23E7B" w:rsidRPr="006A0993" w:rsidRDefault="001619E7" w:rsidP="006A0993">
      <w:pPr>
        <w:pStyle w:val="ListParagraph"/>
        <w:ind w:firstLine="273"/>
        <w:jc w:val="both"/>
        <w:rPr>
          <w:b/>
          <w:color w:val="auto"/>
          <w:lang w:val="sr-Cyrl-RS"/>
        </w:rPr>
      </w:pPr>
      <w:r w:rsidRPr="005F11E4">
        <w:rPr>
          <w:b/>
          <w:color w:val="auto"/>
          <w:lang w:val="sr-Cyrl-RS"/>
        </w:rPr>
        <w:t xml:space="preserve">Доказ не може бити старији од два месеца пре отварања понуда; </w:t>
      </w:r>
    </w:p>
    <w:p w:rsidR="001619E7" w:rsidRPr="005F11E4" w:rsidRDefault="001619E7" w:rsidP="00063F9B">
      <w:pPr>
        <w:pStyle w:val="ListParagraph"/>
        <w:numPr>
          <w:ilvl w:val="0"/>
          <w:numId w:val="7"/>
        </w:numPr>
        <w:tabs>
          <w:tab w:val="clear" w:pos="720"/>
          <w:tab w:val="num" w:pos="0"/>
        </w:tabs>
        <w:ind w:left="993"/>
        <w:jc w:val="both"/>
        <w:rPr>
          <w:b/>
          <w:color w:val="auto"/>
          <w:lang w:val="sr-Cyrl-RS"/>
        </w:rPr>
      </w:pPr>
      <w:r w:rsidRPr="005F11E4">
        <w:rPr>
          <w:iCs/>
          <w:color w:val="auto"/>
          <w:lang w:val="sr-Cyrl-CS"/>
        </w:rPr>
        <w:t xml:space="preserve">Услов из чл. 75. ст. 1. тач. 4) Закона - </w:t>
      </w:r>
      <w:r w:rsidRPr="005F11E4">
        <w:rPr>
          <w:b/>
          <w:color w:val="auto"/>
          <w:lang w:val="sr-Cyrl-RS"/>
        </w:rPr>
        <w:t>Доказ:</w:t>
      </w:r>
      <w:r w:rsidRPr="005F11E4">
        <w:rPr>
          <w:color w:val="auto"/>
          <w:lang w:val="sr-Cyrl-RS"/>
        </w:rPr>
        <w:t xml:space="preserve"> Уверењ</w:t>
      </w:r>
      <w:r w:rsidR="004046DD" w:rsidRPr="005F11E4">
        <w:rPr>
          <w:color w:val="auto"/>
          <w:lang w:val="sr-Cyrl-RS"/>
        </w:rPr>
        <w:t>е</w:t>
      </w:r>
      <w:r w:rsidRPr="005F11E4">
        <w:rPr>
          <w:color w:val="auto"/>
          <w:lang w:val="sr-Cyrl-RS"/>
        </w:rPr>
        <w:t xml:space="preserve"> </w:t>
      </w:r>
      <w:r w:rsidRPr="005F11E4">
        <w:rPr>
          <w:bCs/>
          <w:color w:val="auto"/>
          <w:lang w:val="sr-Cyrl-RS"/>
        </w:rPr>
        <w:t xml:space="preserve">Пореске управе </w:t>
      </w:r>
      <w:r w:rsidR="004046DD" w:rsidRPr="005F11E4">
        <w:rPr>
          <w:bCs/>
          <w:color w:val="auto"/>
          <w:lang w:val="sr-Cyrl-RS"/>
        </w:rPr>
        <w:t>М</w:t>
      </w:r>
      <w:r w:rsidR="00B1614D" w:rsidRPr="005F11E4">
        <w:rPr>
          <w:bCs/>
          <w:color w:val="auto"/>
          <w:lang w:val="sr-Cyrl-RS"/>
        </w:rPr>
        <w:t>инистарства финансија</w:t>
      </w:r>
      <w:r w:rsidR="004046DD" w:rsidRPr="005F11E4">
        <w:rPr>
          <w:bCs/>
          <w:color w:val="auto"/>
          <w:lang w:val="sr-Cyrl-RS"/>
        </w:rPr>
        <w:t xml:space="preserve"> </w:t>
      </w:r>
      <w:r w:rsidRPr="005F11E4">
        <w:rPr>
          <w:color w:val="auto"/>
          <w:lang w:val="sr-Cyrl-RS"/>
        </w:rPr>
        <w:t xml:space="preserve">да је измирио доспеле порезе и доприносе и уверење надлежне </w:t>
      </w:r>
      <w:r w:rsidR="004046DD" w:rsidRPr="005F11E4">
        <w:rPr>
          <w:color w:val="auto"/>
          <w:lang w:val="sr-Cyrl-RS"/>
        </w:rPr>
        <w:t xml:space="preserve">управе </w:t>
      </w:r>
      <w:r w:rsidRPr="005F11E4">
        <w:rPr>
          <w:bCs/>
          <w:color w:val="auto"/>
          <w:lang w:val="sr-Cyrl-RS"/>
        </w:rPr>
        <w:t xml:space="preserve">локалне самоуправе </w:t>
      </w:r>
      <w:r w:rsidRPr="005F11E4">
        <w:rPr>
          <w:color w:val="auto"/>
          <w:lang w:val="sr-Cyrl-RS"/>
        </w:rPr>
        <w:t>да је измирио обавезе по основу изворних локалних јавних прихода</w:t>
      </w:r>
      <w:r w:rsidR="00764A66" w:rsidRPr="005F11E4">
        <w:rPr>
          <w:color w:val="auto"/>
          <w:lang w:val="sr-Cyrl-RS"/>
        </w:rPr>
        <w:t xml:space="preserve"> или потврду Агенције за приватизацију да се понуђач налази у поступку приватизације</w:t>
      </w:r>
      <w:r w:rsidRPr="005F11E4">
        <w:rPr>
          <w:color w:val="auto"/>
          <w:lang w:val="sr-Cyrl-RS"/>
        </w:rPr>
        <w:t xml:space="preserve">. </w:t>
      </w:r>
    </w:p>
    <w:p w:rsidR="00D23E7B" w:rsidRPr="006A0993" w:rsidRDefault="001619E7" w:rsidP="006A0993">
      <w:pPr>
        <w:pStyle w:val="ListParagraph"/>
        <w:tabs>
          <w:tab w:val="num" w:pos="0"/>
        </w:tabs>
        <w:ind w:left="993"/>
        <w:jc w:val="both"/>
        <w:rPr>
          <w:b/>
          <w:color w:val="auto"/>
          <w:lang w:val="sr-Cyrl-RS"/>
        </w:rPr>
      </w:pPr>
      <w:r w:rsidRPr="005F11E4">
        <w:rPr>
          <w:b/>
          <w:color w:val="auto"/>
          <w:lang w:val="sr-Cyrl-RS"/>
        </w:rPr>
        <w:t>Доказ не може бити старији од два месеца пре отварања понуда;</w:t>
      </w:r>
    </w:p>
    <w:p w:rsidR="001619E7" w:rsidRPr="005F11E4" w:rsidRDefault="001619E7" w:rsidP="00063F9B">
      <w:pPr>
        <w:pStyle w:val="ListParagraph"/>
        <w:numPr>
          <w:ilvl w:val="0"/>
          <w:numId w:val="7"/>
        </w:numPr>
        <w:tabs>
          <w:tab w:val="clear" w:pos="720"/>
          <w:tab w:val="num" w:pos="0"/>
        </w:tabs>
        <w:ind w:left="993"/>
        <w:jc w:val="both"/>
        <w:rPr>
          <w:i/>
          <w:color w:val="auto"/>
          <w:lang w:val="sr-Cyrl-CS"/>
        </w:rPr>
      </w:pPr>
      <w:r w:rsidRPr="005F11E4">
        <w:rPr>
          <w:i/>
          <w:color w:val="auto"/>
          <w:lang w:val="sr-Cyrl-CS"/>
        </w:rPr>
        <w:t xml:space="preserve">Услов из члана </w:t>
      </w:r>
      <w:r w:rsidRPr="005F11E4">
        <w:rPr>
          <w:i/>
          <w:iCs/>
          <w:color w:val="auto"/>
          <w:lang w:val="sr-Cyrl-CS"/>
        </w:rPr>
        <w:t xml:space="preserve">чл. 75. ст. 2.  - </w:t>
      </w:r>
      <w:r w:rsidRPr="005F11E4">
        <w:rPr>
          <w:b/>
          <w:i/>
          <w:iCs/>
          <w:color w:val="auto"/>
          <w:lang w:val="sr-Cyrl-CS"/>
        </w:rPr>
        <w:t xml:space="preserve">Доказ: </w:t>
      </w:r>
      <w:r w:rsidRPr="005F11E4">
        <w:rPr>
          <w:color w:val="auto"/>
          <w:lang w:val="sr-Cyrl-CS"/>
        </w:rPr>
        <w:t xml:space="preserve">Изјава мора да буде потписана од стране овлашћеног лица понуђача и оверена печатом. </w:t>
      </w:r>
      <w:r w:rsidR="005A705D" w:rsidRPr="005F11E4">
        <w:rPr>
          <w:b/>
          <w:bCs/>
          <w:iCs/>
          <w:color w:val="auto"/>
          <w:u w:val="single"/>
          <w:lang w:val="sr-Cyrl-CS"/>
        </w:rPr>
        <w:t>Уколико понуду подноси група понуђача</w:t>
      </w:r>
      <w:r w:rsidR="005A705D" w:rsidRPr="005F11E4">
        <w:rPr>
          <w:bCs/>
          <w:iCs/>
          <w:color w:val="auto"/>
          <w:lang w:val="sr-Cyrl-CS"/>
        </w:rPr>
        <w:t>,</w:t>
      </w:r>
      <w:r w:rsidR="005A705D" w:rsidRPr="005F11E4">
        <w:rPr>
          <w:bCs/>
          <w:iCs/>
          <w:color w:val="auto"/>
          <w:lang w:val="sr-Cyrl-RS"/>
        </w:rPr>
        <w:t xml:space="preserve"> Изјава мора бити потписана од стране овлашћеног лица </w:t>
      </w:r>
      <w:r w:rsidR="005A705D" w:rsidRPr="005F11E4">
        <w:rPr>
          <w:bCs/>
          <w:iCs/>
          <w:color w:val="auto"/>
          <w:lang w:val="sr-Cyrl-CS"/>
        </w:rPr>
        <w:t>свак</w:t>
      </w:r>
      <w:r w:rsidR="005A705D" w:rsidRPr="005F11E4">
        <w:rPr>
          <w:bCs/>
          <w:iCs/>
          <w:color w:val="auto"/>
          <w:lang w:val="sr-Cyrl-RS"/>
        </w:rPr>
        <w:t>ог</w:t>
      </w:r>
      <w:r w:rsidR="005A705D" w:rsidRPr="005F11E4">
        <w:rPr>
          <w:bCs/>
          <w:iCs/>
          <w:color w:val="auto"/>
          <w:lang w:val="sr-Cyrl-CS"/>
        </w:rPr>
        <w:t xml:space="preserve"> понуђач</w:t>
      </w:r>
      <w:r w:rsidR="005A705D" w:rsidRPr="005F11E4">
        <w:rPr>
          <w:bCs/>
          <w:iCs/>
          <w:color w:val="auto"/>
          <w:lang w:val="sr-Cyrl-RS"/>
        </w:rPr>
        <w:t>а</w:t>
      </w:r>
      <w:r w:rsidR="005A705D" w:rsidRPr="005F11E4">
        <w:rPr>
          <w:bCs/>
          <w:iCs/>
          <w:color w:val="auto"/>
          <w:lang w:val="sr-Cyrl-CS"/>
        </w:rPr>
        <w:t xml:space="preserve"> из групе понуђача</w:t>
      </w:r>
      <w:r w:rsidR="005A705D" w:rsidRPr="005F11E4">
        <w:rPr>
          <w:bCs/>
          <w:iCs/>
          <w:color w:val="auto"/>
          <w:lang w:val="sr-Cyrl-RS"/>
        </w:rPr>
        <w:t xml:space="preserve"> и оверена печатом.</w:t>
      </w:r>
      <w:r w:rsidR="005A705D" w:rsidRPr="005F11E4">
        <w:rPr>
          <w:bCs/>
          <w:iCs/>
          <w:color w:val="auto"/>
          <w:lang w:val="sr-Cyrl-CS"/>
        </w:rPr>
        <w:t xml:space="preserve"> </w:t>
      </w:r>
    </w:p>
    <w:p w:rsidR="005A705D" w:rsidRPr="005F11E4" w:rsidRDefault="005A705D" w:rsidP="00CD42F4">
      <w:pPr>
        <w:suppressAutoHyphens w:val="0"/>
        <w:spacing w:line="240" w:lineRule="auto"/>
        <w:rPr>
          <w:rFonts w:ascii="Arial" w:hAnsi="Arial" w:cs="Arial"/>
          <w:lang w:val="sr-Cyrl-CS"/>
        </w:rPr>
      </w:pPr>
    </w:p>
    <w:p w:rsidR="001619E7" w:rsidRPr="005F11E4" w:rsidRDefault="001619E7">
      <w:pPr>
        <w:pStyle w:val="ListParagraph"/>
        <w:tabs>
          <w:tab w:val="left" w:pos="680"/>
        </w:tabs>
        <w:ind w:left="0"/>
        <w:jc w:val="both"/>
        <w:rPr>
          <w:iCs/>
          <w:color w:val="auto"/>
          <w:lang w:val="sr-Cyrl-CS"/>
        </w:rPr>
      </w:pPr>
      <w:r w:rsidRPr="005F11E4">
        <w:rPr>
          <w:rFonts w:eastAsia="TimesNewRomanPS-BoldMT"/>
          <w:bCs/>
          <w:color w:val="auto"/>
          <w:lang w:val="sr-Cyrl-CS"/>
        </w:rPr>
        <w:t xml:space="preserve">Испуњеност </w:t>
      </w:r>
      <w:r w:rsidR="00245AE4" w:rsidRPr="005F11E4">
        <w:rPr>
          <w:rFonts w:eastAsia="TimesNewRomanPS-BoldMT"/>
          <w:b/>
          <w:bCs/>
          <w:color w:val="auto"/>
          <w:lang w:val="sr-Cyrl-CS"/>
        </w:rPr>
        <w:t>додатног</w:t>
      </w:r>
      <w:r w:rsidRPr="005F11E4">
        <w:rPr>
          <w:rFonts w:eastAsia="TimesNewRomanPS-BoldMT"/>
          <w:b/>
          <w:bCs/>
          <w:color w:val="auto"/>
          <w:lang w:val="sr-Cyrl-CS"/>
        </w:rPr>
        <w:t xml:space="preserve"> услова </w:t>
      </w:r>
      <w:r w:rsidRPr="005F11E4">
        <w:rPr>
          <w:rFonts w:eastAsia="TimesNewRomanPS-BoldMT"/>
          <w:bCs/>
          <w:color w:val="auto"/>
          <w:lang w:val="sr-Cyrl-CS"/>
        </w:rPr>
        <w:t>за учешће у поступку предметне јавне набавке</w:t>
      </w:r>
      <w:r w:rsidR="00B1614D" w:rsidRPr="005F11E4">
        <w:rPr>
          <w:rFonts w:eastAsia="TimesNewRomanPS-BoldMT"/>
          <w:bCs/>
          <w:color w:val="auto"/>
          <w:lang w:val="sr-Cyrl-CS"/>
        </w:rPr>
        <w:t xml:space="preserve"> из члана 76. Закона</w:t>
      </w:r>
      <w:r w:rsidRPr="005F11E4">
        <w:rPr>
          <w:rFonts w:eastAsia="TimesNewRomanPS-BoldMT"/>
          <w:bCs/>
          <w:color w:val="auto"/>
          <w:lang w:val="sr-Cyrl-CS"/>
        </w:rPr>
        <w:t>, понуђач доказује достављањем следећих доказа:</w:t>
      </w:r>
    </w:p>
    <w:p w:rsidR="003A2D11" w:rsidRPr="00965158" w:rsidRDefault="00906933" w:rsidP="00B1614D">
      <w:pPr>
        <w:jc w:val="both"/>
        <w:rPr>
          <w:b/>
          <w:iCs/>
          <w:color w:val="FF0000"/>
          <w:lang w:val="sr-Latn-RS"/>
        </w:rPr>
      </w:pPr>
      <w:r>
        <w:rPr>
          <w:iCs/>
          <w:color w:val="auto"/>
          <w:lang w:val="sr-Cyrl-RS"/>
        </w:rPr>
        <w:t>З</w:t>
      </w:r>
      <w:r w:rsidR="00E93E1E" w:rsidRPr="005F11E4">
        <w:rPr>
          <w:iCs/>
          <w:color w:val="auto"/>
          <w:lang w:val="sr-Cyrl-RS"/>
        </w:rPr>
        <w:t xml:space="preserve">а </w:t>
      </w:r>
      <w:r w:rsidR="003242FB" w:rsidRPr="005F11E4">
        <w:rPr>
          <w:iCs/>
          <w:color w:val="auto"/>
          <w:lang w:val="sr-Cyrl-RS"/>
        </w:rPr>
        <w:t>пословни капацитет потребно је доста</w:t>
      </w:r>
      <w:r w:rsidR="00E93E1E" w:rsidRPr="005F11E4">
        <w:rPr>
          <w:iCs/>
          <w:color w:val="auto"/>
          <w:lang w:val="sr-Cyrl-RS"/>
        </w:rPr>
        <w:t>вити Рефер</w:t>
      </w:r>
      <w:r w:rsidR="001843F3">
        <w:rPr>
          <w:iCs/>
          <w:color w:val="auto"/>
          <w:lang w:val="sr-Cyrl-RS"/>
        </w:rPr>
        <w:t>ентну листу понуђача и Образац потврде</w:t>
      </w:r>
      <w:r w:rsidR="00E93E1E" w:rsidRPr="005F11E4">
        <w:rPr>
          <w:iCs/>
          <w:color w:val="auto"/>
          <w:lang w:val="sr-Cyrl-RS"/>
        </w:rPr>
        <w:t xml:space="preserve"> о референци</w:t>
      </w:r>
      <w:r w:rsidR="00B1614D" w:rsidRPr="005F11E4">
        <w:rPr>
          <w:iCs/>
          <w:color w:val="auto"/>
          <w:lang w:val="sr-Latn-RS"/>
        </w:rPr>
        <w:t xml:space="preserve"> (</w:t>
      </w:r>
      <w:r w:rsidR="00B1614D" w:rsidRPr="005F11E4">
        <w:rPr>
          <w:iCs/>
          <w:color w:val="auto"/>
          <w:lang w:val="sr-Cyrl-RS"/>
        </w:rPr>
        <w:t xml:space="preserve">Обрасци </w:t>
      </w:r>
      <w:r w:rsidR="00B1614D" w:rsidRPr="005F11E4">
        <w:rPr>
          <w:iCs/>
          <w:color w:val="auto"/>
        </w:rPr>
        <w:t>XI</w:t>
      </w:r>
      <w:r w:rsidR="006F5C3F" w:rsidRPr="005F11E4">
        <w:rPr>
          <w:iCs/>
          <w:color w:val="auto"/>
          <w:lang w:val="sr-Cyrl-RS"/>
        </w:rPr>
        <w:t xml:space="preserve"> и </w:t>
      </w:r>
      <w:r w:rsidR="006F5C3F" w:rsidRPr="005F11E4">
        <w:rPr>
          <w:iCs/>
          <w:color w:val="auto"/>
          <w:lang w:val="sr-Latn-RS"/>
        </w:rPr>
        <w:t>XII</w:t>
      </w:r>
      <w:r w:rsidR="00B46174" w:rsidRPr="005F11E4">
        <w:rPr>
          <w:iCs/>
          <w:color w:val="auto"/>
          <w:lang w:val="sr-Latn-RS"/>
        </w:rPr>
        <w:t>)</w:t>
      </w:r>
      <w:r w:rsidR="00E93E1E" w:rsidRPr="005F11E4">
        <w:rPr>
          <w:iCs/>
          <w:color w:val="auto"/>
          <w:lang w:val="sr-Cyrl-RS"/>
        </w:rPr>
        <w:t>.</w:t>
      </w:r>
      <w:r w:rsidR="001843F3">
        <w:rPr>
          <w:iCs/>
          <w:color w:val="auto"/>
          <w:lang w:val="sr-Cyrl-RS"/>
        </w:rPr>
        <w:t xml:space="preserve"> </w:t>
      </w:r>
      <w:r w:rsidR="009B4818" w:rsidRPr="009B4818">
        <w:rPr>
          <w:b/>
          <w:iCs/>
          <w:color w:val="auto"/>
          <w:lang w:val="sr-Cyrl-RS"/>
        </w:rPr>
        <w:t>Потврде морају бити у оригиналу, потписане и оверене печатом референтног купца – наручиоца.</w:t>
      </w:r>
      <w:r w:rsidR="00965158">
        <w:rPr>
          <w:b/>
          <w:iCs/>
          <w:color w:val="auto"/>
          <w:lang w:val="sr-Latn-RS"/>
        </w:rPr>
        <w:t xml:space="preserve"> </w:t>
      </w:r>
    </w:p>
    <w:p w:rsidR="00617043" w:rsidRPr="005F11E4" w:rsidRDefault="00617043" w:rsidP="00617043">
      <w:pPr>
        <w:pStyle w:val="ListParagraph"/>
        <w:ind w:left="1800"/>
        <w:jc w:val="both"/>
        <w:rPr>
          <w:iCs/>
          <w:color w:val="auto"/>
          <w:lang w:val="sr-Cyrl-RS"/>
        </w:rPr>
      </w:pPr>
    </w:p>
    <w:p w:rsidR="001619E7" w:rsidRPr="005F11E4" w:rsidRDefault="001619E7">
      <w:pPr>
        <w:pStyle w:val="ListParagraph"/>
        <w:ind w:left="0"/>
        <w:jc w:val="both"/>
        <w:rPr>
          <w:b/>
          <w:bCs/>
          <w:iCs/>
          <w:color w:val="auto"/>
          <w:lang w:val="sr-Cyrl-CS"/>
        </w:rPr>
      </w:pPr>
      <w:r w:rsidRPr="005F11E4">
        <w:rPr>
          <w:b/>
          <w:bCs/>
          <w:iCs/>
          <w:color w:val="auto"/>
          <w:u w:val="single"/>
          <w:lang w:val="sr-Cyrl-RS"/>
        </w:rPr>
        <w:t>Уколико п</w:t>
      </w:r>
      <w:r w:rsidRPr="005F11E4">
        <w:rPr>
          <w:b/>
          <w:bCs/>
          <w:iCs/>
          <w:color w:val="auto"/>
          <w:u w:val="single"/>
          <w:lang w:val="sr-Cyrl-CS"/>
        </w:rPr>
        <w:t>онуду</w:t>
      </w:r>
      <w:r w:rsidRPr="005F11E4">
        <w:rPr>
          <w:b/>
          <w:bCs/>
          <w:iCs/>
          <w:color w:val="auto"/>
          <w:u w:val="single"/>
          <w:lang w:val="sr-Cyrl-RS"/>
        </w:rPr>
        <w:t xml:space="preserve"> подноси </w:t>
      </w:r>
      <w:r w:rsidRPr="005F11E4">
        <w:rPr>
          <w:b/>
          <w:bCs/>
          <w:iCs/>
          <w:color w:val="auto"/>
          <w:u w:val="single"/>
          <w:lang w:val="sr-Cyrl-CS"/>
        </w:rPr>
        <w:t>група понуђача</w:t>
      </w:r>
      <w:r w:rsidRPr="005F11E4">
        <w:rPr>
          <w:bCs/>
          <w:iCs/>
          <w:color w:val="auto"/>
          <w:lang w:val="sr-Cyrl-RS"/>
        </w:rPr>
        <w:t xml:space="preserve"> понуђач </w:t>
      </w:r>
      <w:r w:rsidRPr="00906933">
        <w:rPr>
          <w:bCs/>
          <w:iCs/>
          <w:color w:val="auto"/>
          <w:lang w:val="sr-Cyrl-RS"/>
        </w:rPr>
        <w:t xml:space="preserve">је дужан да </w:t>
      </w:r>
      <w:r w:rsidR="00F35AB5" w:rsidRPr="00906933">
        <w:rPr>
          <w:bCs/>
          <w:iCs/>
          <w:color w:val="auto"/>
          <w:lang w:val="sr-Cyrl-CS"/>
        </w:rPr>
        <w:t xml:space="preserve">за </w:t>
      </w:r>
      <w:r w:rsidRPr="00906933">
        <w:rPr>
          <w:bCs/>
          <w:iCs/>
          <w:color w:val="auto"/>
          <w:lang w:val="sr-Cyrl-CS"/>
        </w:rPr>
        <w:t>сваког члана групе достави наведене доказе да испуњава услове из члана 7</w:t>
      </w:r>
      <w:r w:rsidR="005072BD" w:rsidRPr="00906933">
        <w:rPr>
          <w:bCs/>
          <w:iCs/>
          <w:color w:val="auto"/>
          <w:lang w:val="sr-Cyrl-CS"/>
        </w:rPr>
        <w:t>5</w:t>
      </w:r>
      <w:r w:rsidR="005072BD" w:rsidRPr="005F11E4">
        <w:rPr>
          <w:bCs/>
          <w:iCs/>
          <w:color w:val="auto"/>
          <w:lang w:val="sr-Cyrl-CS"/>
        </w:rPr>
        <w:t>. став 1. тач. 1)</w:t>
      </w:r>
      <w:r w:rsidR="00EB22BB" w:rsidRPr="005F11E4">
        <w:rPr>
          <w:bCs/>
          <w:iCs/>
          <w:color w:val="auto"/>
          <w:lang w:val="sr-Cyrl-CS"/>
        </w:rPr>
        <w:t>, 2)</w:t>
      </w:r>
      <w:r w:rsidR="009B4818">
        <w:rPr>
          <w:bCs/>
          <w:iCs/>
          <w:color w:val="auto"/>
          <w:lang w:val="sr-Cyrl-CS"/>
        </w:rPr>
        <w:t xml:space="preserve"> и</w:t>
      </w:r>
      <w:r w:rsidR="005072BD" w:rsidRPr="005F11E4">
        <w:rPr>
          <w:bCs/>
          <w:iCs/>
          <w:color w:val="auto"/>
          <w:lang w:val="sr-Cyrl-CS"/>
        </w:rPr>
        <w:t xml:space="preserve"> 4)</w:t>
      </w:r>
      <w:r w:rsidR="00E93E1E" w:rsidRPr="005F11E4">
        <w:rPr>
          <w:bCs/>
          <w:iCs/>
          <w:color w:val="auto"/>
          <w:lang w:val="sr-Cyrl-CS"/>
        </w:rPr>
        <w:t xml:space="preserve"> Закона</w:t>
      </w:r>
      <w:r w:rsidR="005072BD" w:rsidRPr="005F11E4">
        <w:rPr>
          <w:bCs/>
          <w:iCs/>
          <w:color w:val="auto"/>
          <w:lang w:val="sr-Cyrl-CS"/>
        </w:rPr>
        <w:t>.</w:t>
      </w:r>
      <w:r w:rsidRPr="005F11E4">
        <w:rPr>
          <w:bCs/>
          <w:iCs/>
          <w:color w:val="auto"/>
          <w:lang w:val="sr-Cyrl-CS"/>
        </w:rPr>
        <w:t xml:space="preserve"> </w:t>
      </w:r>
    </w:p>
    <w:p w:rsidR="001619E7" w:rsidRPr="005F11E4" w:rsidRDefault="000A7FF7">
      <w:pPr>
        <w:pStyle w:val="ListParagraph"/>
        <w:ind w:left="0"/>
        <w:jc w:val="both"/>
        <w:rPr>
          <w:b/>
          <w:bCs/>
          <w:iCs/>
          <w:color w:val="auto"/>
          <w:lang w:val="sr-Cyrl-CS"/>
        </w:rPr>
      </w:pPr>
      <w:r w:rsidRPr="005F11E4">
        <w:rPr>
          <w:b/>
          <w:bCs/>
          <w:iCs/>
          <w:color w:val="auto"/>
          <w:lang w:val="sr-Cyrl-CS"/>
        </w:rPr>
        <w:t>Додатн</w:t>
      </w:r>
      <w:r w:rsidRPr="005F11E4">
        <w:rPr>
          <w:b/>
          <w:bCs/>
          <w:iCs/>
          <w:color w:val="auto"/>
          <w:lang w:val="sr-Cyrl-RS"/>
        </w:rPr>
        <w:t>и</w:t>
      </w:r>
      <w:r w:rsidRPr="005F11E4">
        <w:rPr>
          <w:b/>
          <w:bCs/>
          <w:iCs/>
          <w:color w:val="auto"/>
          <w:lang w:val="sr-Cyrl-CS"/>
        </w:rPr>
        <w:t xml:space="preserve"> услов</w:t>
      </w:r>
      <w:r w:rsidR="001619E7" w:rsidRPr="005F11E4">
        <w:rPr>
          <w:b/>
          <w:bCs/>
          <w:iCs/>
          <w:color w:val="auto"/>
          <w:lang w:val="sr-Cyrl-CS"/>
        </w:rPr>
        <w:t xml:space="preserve"> група понуђача испуњава заједно.</w:t>
      </w:r>
    </w:p>
    <w:p w:rsidR="00617043" w:rsidRPr="005F11E4" w:rsidRDefault="00617043">
      <w:pPr>
        <w:pStyle w:val="ListParagraph"/>
        <w:ind w:left="0"/>
        <w:jc w:val="both"/>
        <w:rPr>
          <w:bCs/>
          <w:iCs/>
          <w:color w:val="auto"/>
          <w:lang w:val="sr-Cyrl-CS"/>
        </w:rPr>
      </w:pPr>
    </w:p>
    <w:p w:rsidR="001619E7" w:rsidRPr="005F11E4" w:rsidRDefault="001619E7">
      <w:pPr>
        <w:pStyle w:val="ListParagraph"/>
        <w:ind w:left="0"/>
        <w:jc w:val="both"/>
        <w:rPr>
          <w:bCs/>
          <w:iCs/>
          <w:color w:val="auto"/>
          <w:lang w:val="sr-Cyrl-CS"/>
        </w:rPr>
      </w:pPr>
      <w:r w:rsidRPr="005F11E4">
        <w:rPr>
          <w:b/>
          <w:bCs/>
          <w:iCs/>
          <w:color w:val="auto"/>
          <w:u w:val="single"/>
          <w:lang w:val="sr-Cyrl-CS"/>
        </w:rPr>
        <w:t>Уколико понуђач подноси понуду са подизвођачем</w:t>
      </w:r>
      <w:r w:rsidRPr="005F11E4">
        <w:rPr>
          <w:bCs/>
          <w:iCs/>
          <w:color w:val="auto"/>
          <w:lang w:val="sr-Cyrl-CS"/>
        </w:rPr>
        <w:t>, понуђач је дужан да за подизвођача достави доказе да испуњава услове из члана 75. став 1. тач. 1)</w:t>
      </w:r>
      <w:r w:rsidR="00EB22BB" w:rsidRPr="005F11E4">
        <w:rPr>
          <w:bCs/>
          <w:iCs/>
          <w:color w:val="auto"/>
          <w:lang w:val="sr-Cyrl-CS"/>
        </w:rPr>
        <w:t>, 2)</w:t>
      </w:r>
      <w:r w:rsidR="009B4818">
        <w:rPr>
          <w:bCs/>
          <w:iCs/>
          <w:color w:val="auto"/>
          <w:lang w:val="sr-Cyrl-CS"/>
        </w:rPr>
        <w:t xml:space="preserve"> и</w:t>
      </w:r>
      <w:r w:rsidRPr="005F11E4">
        <w:rPr>
          <w:bCs/>
          <w:iCs/>
          <w:color w:val="auto"/>
          <w:lang w:val="sr-Cyrl-CS"/>
        </w:rPr>
        <w:t xml:space="preserve"> 4) Закона</w:t>
      </w:r>
      <w:r w:rsidR="005072BD" w:rsidRPr="005F11E4">
        <w:rPr>
          <w:bCs/>
          <w:iCs/>
          <w:color w:val="auto"/>
          <w:lang w:val="sr-Cyrl-CS"/>
        </w:rPr>
        <w:t>.</w:t>
      </w:r>
      <w:r w:rsidRPr="005F11E4">
        <w:rPr>
          <w:bCs/>
          <w:iCs/>
          <w:color w:val="auto"/>
          <w:lang w:val="sr-Cyrl-CS"/>
        </w:rPr>
        <w:t xml:space="preserve">  </w:t>
      </w:r>
    </w:p>
    <w:p w:rsidR="001619E7" w:rsidRPr="005F11E4" w:rsidRDefault="001619E7">
      <w:pPr>
        <w:pStyle w:val="ListParagraph"/>
        <w:tabs>
          <w:tab w:val="left" w:pos="680"/>
        </w:tabs>
        <w:ind w:left="0"/>
        <w:jc w:val="both"/>
        <w:rPr>
          <w:bCs/>
          <w:lang w:val="sr-Cyrl-CS"/>
        </w:rPr>
      </w:pPr>
      <w:r w:rsidRPr="005F11E4">
        <w:rPr>
          <w:rFonts w:eastAsia="TimesNewRomanPS-BoldMT"/>
          <w:bCs/>
          <w:lang w:val="sr-Cyrl-CS"/>
        </w:rPr>
        <w:t>Наведене доказе о испуњености услова понуђач може доставити у виду неоверених копија</w:t>
      </w:r>
      <w:r w:rsidRPr="009B4818">
        <w:rPr>
          <w:rFonts w:eastAsia="TimesNewRomanPS-BoldMT"/>
          <w:b/>
          <w:bCs/>
          <w:color w:val="auto"/>
          <w:lang w:val="sr-Cyrl-CS"/>
        </w:rPr>
        <w:t>,</w:t>
      </w:r>
      <w:r w:rsidR="003802A5">
        <w:rPr>
          <w:rFonts w:eastAsia="TimesNewRomanPS-BoldMT"/>
          <w:b/>
          <w:bCs/>
          <w:color w:val="auto"/>
          <w:lang w:val="sr-Cyrl-CS"/>
        </w:rPr>
        <w:t xml:space="preserve"> </w:t>
      </w:r>
      <w:r w:rsidR="001843F3" w:rsidRPr="009B4818">
        <w:rPr>
          <w:rFonts w:eastAsia="TimesNewRomanPS-BoldMT"/>
          <w:b/>
          <w:bCs/>
          <w:color w:val="auto"/>
          <w:lang w:val="sr-Cyrl-CS"/>
        </w:rPr>
        <w:t>(осим потврде о референци</w:t>
      </w:r>
      <w:r w:rsidR="005F4F77" w:rsidRPr="009B4818">
        <w:rPr>
          <w:rFonts w:eastAsia="TimesNewRomanPS-BoldMT"/>
          <w:b/>
          <w:bCs/>
          <w:color w:val="auto"/>
          <w:lang w:val="sr-Latn-RS"/>
        </w:rPr>
        <w:t xml:space="preserve"> </w:t>
      </w:r>
      <w:r w:rsidR="005F4F77" w:rsidRPr="009B4818">
        <w:rPr>
          <w:rFonts w:eastAsia="TimesNewRomanPS-BoldMT"/>
          <w:b/>
          <w:bCs/>
          <w:color w:val="auto"/>
          <w:lang w:val="sr-Cyrl-RS"/>
        </w:rPr>
        <w:t>које морају бити у оригиналу</w:t>
      </w:r>
      <w:r w:rsidR="005F4F77" w:rsidRPr="009B4818">
        <w:rPr>
          <w:rFonts w:eastAsia="TimesNewRomanPS-BoldMT"/>
          <w:b/>
          <w:bCs/>
          <w:color w:val="auto"/>
          <w:lang w:val="sr-Cyrl-CS"/>
        </w:rPr>
        <w:t>)</w:t>
      </w:r>
      <w:r w:rsidR="001843F3">
        <w:rPr>
          <w:rFonts w:eastAsia="TimesNewRomanPS-BoldMT"/>
          <w:bCs/>
          <w:lang w:val="sr-Cyrl-CS"/>
        </w:rPr>
        <w:t>,</w:t>
      </w:r>
      <w:r w:rsidRPr="005F11E4">
        <w:rPr>
          <w:rFonts w:eastAsia="TimesNewRomanPS-BoldMT"/>
          <w:bCs/>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5F11E4" w:rsidRDefault="001619E7">
      <w:pPr>
        <w:pStyle w:val="ListParagraph"/>
        <w:tabs>
          <w:tab w:val="left" w:pos="680"/>
        </w:tabs>
        <w:ind w:left="0"/>
        <w:jc w:val="both"/>
        <w:rPr>
          <w:bCs/>
          <w:lang w:val="sr-Cyrl-CS"/>
        </w:rPr>
      </w:pPr>
      <w:r w:rsidRPr="005F11E4">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5F11E4">
        <w:rPr>
          <w:bCs/>
          <w:lang w:val="sr-Cyrl-CS"/>
        </w:rPr>
        <w:t>гову понуду одбити као неприхва</w:t>
      </w:r>
      <w:r w:rsidR="00D53E70" w:rsidRPr="005F11E4">
        <w:rPr>
          <w:bCs/>
          <w:lang w:val="sr-Cyrl-RS"/>
        </w:rPr>
        <w:t>т</w:t>
      </w:r>
      <w:r w:rsidRPr="005F11E4">
        <w:rPr>
          <w:bCs/>
          <w:lang w:val="sr-Cyrl-CS"/>
        </w:rPr>
        <w:t>љиву.</w:t>
      </w:r>
    </w:p>
    <w:p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0F3265" w:rsidRPr="005F11E4" w:rsidRDefault="000F3265">
      <w:pPr>
        <w:pStyle w:val="ListParagraph"/>
        <w:tabs>
          <w:tab w:val="left" w:pos="680"/>
        </w:tabs>
        <w:ind w:left="0"/>
        <w:jc w:val="both"/>
        <w:rPr>
          <w:lang w:val="sr-Cyrl-RS"/>
        </w:rPr>
      </w:pPr>
      <w:r w:rsidRPr="005F11E4">
        <w:rPr>
          <w:rFonts w:eastAsia="TimesNewRomanPS-BoldMT"/>
          <w:bCs/>
          <w:lang w:val="sr-Cyrl-RS"/>
        </w:rPr>
        <w:t>Понуђачи који су уписани у Регистар понуђача не морају да достављају доказе из чл. 75. ст. 1. тач</w:t>
      </w:r>
      <w:r w:rsidR="00245AE4" w:rsidRPr="005F11E4">
        <w:rPr>
          <w:rFonts w:eastAsia="TimesNewRomanPS-BoldMT"/>
          <w:bCs/>
          <w:lang w:val="sr-Cyrl-RS"/>
        </w:rPr>
        <w:t>. 1</w:t>
      </w:r>
      <w:r w:rsidR="00EB22BB" w:rsidRPr="005F11E4">
        <w:rPr>
          <w:rFonts w:eastAsia="TimesNewRomanPS-BoldMT"/>
          <w:bCs/>
          <w:lang w:val="sr-Cyrl-RS"/>
        </w:rPr>
        <w:t xml:space="preserve">), </w:t>
      </w:r>
      <w:r w:rsidR="00245AE4" w:rsidRPr="005F11E4">
        <w:rPr>
          <w:rFonts w:eastAsia="TimesNewRomanPS-BoldMT"/>
          <w:bCs/>
          <w:lang w:val="sr-Cyrl-RS"/>
        </w:rPr>
        <w:t>2</w:t>
      </w:r>
      <w:r w:rsidR="00EB22BB" w:rsidRPr="005F11E4">
        <w:rPr>
          <w:rFonts w:eastAsia="TimesNewRomanPS-BoldMT"/>
          <w:bCs/>
          <w:lang w:val="sr-Cyrl-RS"/>
        </w:rPr>
        <w:t xml:space="preserve">) </w:t>
      </w:r>
      <w:r w:rsidR="00245AE4" w:rsidRPr="005F11E4">
        <w:rPr>
          <w:rFonts w:eastAsia="TimesNewRomanPS-BoldMT"/>
          <w:bCs/>
          <w:lang w:val="sr-Cyrl-RS"/>
        </w:rPr>
        <w:t xml:space="preserve"> и</w:t>
      </w:r>
      <w:r w:rsidRPr="005F11E4">
        <w:rPr>
          <w:rFonts w:eastAsia="TimesNewRomanPS-BoldMT"/>
          <w:bCs/>
          <w:lang w:val="sr-Cyrl-RS"/>
        </w:rPr>
        <w:t xml:space="preserve"> </w:t>
      </w:r>
      <w:r w:rsidRPr="005F11E4">
        <w:rPr>
          <w:rFonts w:eastAsia="TimesNewRomanPS-BoldMT"/>
          <w:bCs/>
          <w:color w:val="auto"/>
          <w:lang w:val="sr-Cyrl-RS"/>
        </w:rPr>
        <w:t xml:space="preserve">4). </w:t>
      </w:r>
      <w:r w:rsidRPr="005F11E4">
        <w:rPr>
          <w:rFonts w:eastAsia="TimesNewRomanPS-BoldMT"/>
          <w:bCs/>
          <w:lang w:val="sr-Cyrl-RS"/>
        </w:rPr>
        <w:t>Потребно је да понуђачи у понуди наведу да се налазе у Регистру понуђача, који се води код Агенције за привредне регистре или да поднесу копију решења о упису у Регистар понуђача. Наручилац ћ</w:t>
      </w:r>
      <w:r w:rsidR="00D03A73" w:rsidRPr="005F11E4">
        <w:rPr>
          <w:rFonts w:eastAsia="TimesNewRomanPS-BoldMT"/>
          <w:bCs/>
          <w:lang w:val="sr-Cyrl-RS"/>
        </w:rPr>
        <w:t>е приликом стручне оцене понуда</w:t>
      </w:r>
      <w:r w:rsidR="00CB24E1" w:rsidRPr="005F11E4">
        <w:rPr>
          <w:rFonts w:eastAsia="TimesNewRomanPS-BoldMT"/>
          <w:bCs/>
          <w:lang w:val="sr-Cyrl-RS"/>
        </w:rPr>
        <w:t xml:space="preserve"> </w:t>
      </w:r>
      <w:r w:rsidRPr="005F11E4">
        <w:rPr>
          <w:rFonts w:eastAsia="TimesNewRomanPS-BoldMT"/>
          <w:bCs/>
          <w:lang w:val="sr-Cyrl-RS"/>
        </w:rPr>
        <w:t>вршити проверу да ли се понуђачи заиста налазе у Регистру понуђача.</w:t>
      </w:r>
    </w:p>
    <w:p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R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F11E4">
        <w:rPr>
          <w:rFonts w:eastAsia="TimesNewRomanPS-BoldMT"/>
          <w:bCs/>
          <w:lang w:val="sr-Cyrl-RS"/>
        </w:rPr>
        <w:t>н</w:t>
      </w:r>
      <w:r w:rsidRPr="005F11E4">
        <w:rPr>
          <w:rFonts w:eastAsia="TimesNewRomanPS-BoldMT"/>
          <w:bCs/>
          <w:lang w:val="sr-Cyrl-RS"/>
        </w:rPr>
        <w:t>а којој су подаци који су тражени у оквиру услова јавно доступни.</w:t>
      </w:r>
    </w:p>
    <w:p w:rsidR="0029066A" w:rsidRPr="005F11E4" w:rsidRDefault="0029066A" w:rsidP="0029066A">
      <w:pPr>
        <w:jc w:val="both"/>
        <w:rPr>
          <w:lang w:val="sr-Cyrl-RS"/>
        </w:rPr>
      </w:pPr>
      <w:r w:rsidRPr="005F11E4">
        <w:rPr>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5F11E4" w:rsidRDefault="001619E7" w:rsidP="0029066A">
      <w:pPr>
        <w:pStyle w:val="ListParagraph"/>
        <w:tabs>
          <w:tab w:val="left" w:pos="680"/>
        </w:tabs>
        <w:ind w:left="0"/>
        <w:jc w:val="both"/>
        <w:rPr>
          <w:rFonts w:ascii="Arial" w:hAnsi="Arial" w:cs="Arial"/>
          <w:lang w:val="sr-Cyrl-RS"/>
        </w:rPr>
      </w:pPr>
    </w:p>
    <w:p w:rsidR="001619E7" w:rsidRPr="005F11E4" w:rsidRDefault="001619E7">
      <w:pPr>
        <w:pStyle w:val="ListParagraph"/>
        <w:tabs>
          <w:tab w:val="left" w:pos="680"/>
        </w:tabs>
        <w:ind w:left="0"/>
        <w:jc w:val="both"/>
        <w:rPr>
          <w:lang w:val="sr-Cyrl-RS"/>
        </w:rPr>
      </w:pPr>
      <w:r w:rsidRPr="005F11E4">
        <w:rPr>
          <w:rFonts w:eastAsia="TimesNewRomanPSMT"/>
          <w:bCs/>
          <w:lang w:val="sr-Cyrl-RS"/>
        </w:rPr>
        <w:t>Ако се у држави у којој понуђач има седиште не изда</w:t>
      </w:r>
      <w:r w:rsidR="00CF2618" w:rsidRPr="005F11E4">
        <w:rPr>
          <w:rFonts w:eastAsia="TimesNewRomanPSMT"/>
          <w:bCs/>
          <w:lang w:val="sr-Cyrl-RS"/>
        </w:rPr>
        <w:t>ју тражени докази, понуђач може уместо доказа</w:t>
      </w:r>
      <w:r w:rsidRPr="005F11E4">
        <w:rPr>
          <w:rFonts w:eastAsia="TimesNewRomanPSMT"/>
          <w:bCs/>
          <w:lang w:val="sr-Cyrl-RS"/>
        </w:rPr>
        <w:t xml:space="preserve">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F11E4">
        <w:rPr>
          <w:rFonts w:ascii="Arial" w:eastAsia="TimesNewRomanPSMT" w:hAnsi="Arial" w:cs="Arial"/>
          <w:bCs/>
          <w:lang w:val="sr-Cyrl-RS"/>
        </w:rPr>
        <w:t>.</w:t>
      </w:r>
    </w:p>
    <w:p w:rsidR="001619E7" w:rsidRPr="005F11E4" w:rsidRDefault="001619E7">
      <w:pPr>
        <w:pStyle w:val="ListParagraph"/>
        <w:tabs>
          <w:tab w:val="left" w:pos="680"/>
        </w:tabs>
        <w:ind w:left="0"/>
        <w:jc w:val="both"/>
        <w:rPr>
          <w:rFonts w:eastAsia="TimesNewRomanPSMT"/>
          <w:b/>
          <w:bCs/>
          <w:color w:val="002060"/>
          <w:lang w:val="sr-Cyrl-RS"/>
        </w:rPr>
      </w:pPr>
      <w:r w:rsidRPr="005F11E4">
        <w:rPr>
          <w:rFonts w:eastAsia="TimesNewRomanPS-BoldMT"/>
          <w:bCs/>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11E4">
        <w:rPr>
          <w:rFonts w:eastAsia="TimesNewRomanPSMT"/>
          <w:bCs/>
          <w:lang w:val="sr-Cyrl-RS"/>
        </w:rPr>
        <w:t>.</w:t>
      </w:r>
    </w:p>
    <w:p w:rsidR="001619E7" w:rsidRPr="005F11E4" w:rsidRDefault="001619E7">
      <w:pPr>
        <w:pStyle w:val="ListParagraph"/>
        <w:tabs>
          <w:tab w:val="left" w:pos="680"/>
        </w:tabs>
        <w:ind w:left="0"/>
        <w:jc w:val="both"/>
        <w:rPr>
          <w:rFonts w:eastAsia="TimesNewRomanPSMT"/>
          <w:bCs/>
          <w:lang w:val="sr-Cyrl-RS"/>
        </w:rPr>
      </w:pPr>
      <w:r w:rsidRPr="005F11E4">
        <w:rPr>
          <w:rFonts w:eastAsia="TimesNewRomanPSMT"/>
          <w:bCs/>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05A" w:rsidRPr="005F11E4" w:rsidRDefault="0031705A">
      <w:pPr>
        <w:pStyle w:val="ListParagraph"/>
        <w:tabs>
          <w:tab w:val="left" w:pos="680"/>
        </w:tabs>
        <w:ind w:left="0"/>
        <w:jc w:val="both"/>
        <w:rPr>
          <w:rFonts w:eastAsia="TimesNewRomanPSMT"/>
          <w:bCs/>
          <w:lang w:val="sr-Cyrl-RS"/>
        </w:rPr>
      </w:pPr>
    </w:p>
    <w:p w:rsidR="0031705A"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Latn-RS"/>
        </w:rPr>
        <w:tab/>
      </w:r>
      <w:r w:rsidRPr="005F11E4">
        <w:rPr>
          <w:rFonts w:eastAsia="TimesNewRomanPSMT"/>
          <w:bCs/>
          <w:lang w:val="sr-Latn-RS"/>
        </w:rPr>
        <w:tab/>
      </w:r>
      <w:r w:rsidRPr="005F11E4">
        <w:rPr>
          <w:rFonts w:eastAsia="TimesNewRomanPSMT"/>
          <w:bCs/>
          <w:lang w:val="sr-Latn-RS"/>
        </w:rPr>
        <w:tab/>
      </w:r>
      <w:r w:rsidRPr="005F11E4">
        <w:rPr>
          <w:rFonts w:eastAsia="TimesNewRomanPSMT"/>
          <w:bCs/>
          <w:lang w:val="sr-Latn-RS"/>
        </w:rPr>
        <w:tab/>
      </w:r>
      <w:r w:rsidRPr="005F11E4">
        <w:rPr>
          <w:rFonts w:eastAsia="TimesNewRomanPSMT"/>
          <w:bCs/>
          <w:lang w:val="sr-Latn-RS"/>
        </w:rPr>
        <w:tab/>
      </w:r>
      <w:r w:rsidRPr="005F11E4">
        <w:rPr>
          <w:rFonts w:eastAsia="TimesNewRomanPSMT"/>
          <w:bCs/>
          <w:lang w:val="sr-Latn-RS"/>
        </w:rPr>
        <w:tab/>
      </w:r>
      <w:r w:rsidRPr="005F11E4">
        <w:rPr>
          <w:rFonts w:eastAsia="TimesNewRomanPSMT"/>
          <w:bCs/>
          <w:lang w:val="sr-Latn-RS"/>
        </w:rPr>
        <w:tab/>
      </w:r>
      <w:r w:rsidRPr="005F11E4">
        <w:rPr>
          <w:rFonts w:eastAsia="TimesNewRomanPSMT"/>
          <w:bCs/>
          <w:lang w:val="sr-Latn-RS"/>
        </w:rPr>
        <w:tab/>
      </w:r>
      <w:r w:rsidRPr="005F11E4">
        <w:rPr>
          <w:rFonts w:eastAsia="TimesNewRomanPSMT"/>
          <w:bCs/>
          <w:lang w:val="sr-Cyrl-RS"/>
        </w:rPr>
        <w:t>Упознат са условима и упутством</w:t>
      </w:r>
    </w:p>
    <w:p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М.П.</w:t>
      </w:r>
    </w:p>
    <w:p w:rsidR="00781DBB" w:rsidRPr="005F11E4" w:rsidRDefault="00781DBB">
      <w:pPr>
        <w:pStyle w:val="ListParagraph"/>
        <w:tabs>
          <w:tab w:val="left" w:pos="680"/>
        </w:tabs>
        <w:ind w:left="0"/>
        <w:jc w:val="both"/>
        <w:rPr>
          <w:rFonts w:eastAsia="TimesNewRomanPSMT"/>
          <w:bCs/>
          <w:lang w:val="sr-Cyrl-RS"/>
        </w:rPr>
      </w:pPr>
    </w:p>
    <w:p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t>___________________________</w:t>
      </w:r>
    </w:p>
    <w:p w:rsidR="00FC6E85" w:rsidRDefault="00781DBB" w:rsidP="00063F9B">
      <w:pPr>
        <w:pStyle w:val="ListParagraph"/>
        <w:tabs>
          <w:tab w:val="left" w:pos="680"/>
        </w:tabs>
        <w:ind w:left="0"/>
        <w:jc w:val="both"/>
        <w:rPr>
          <w:rFonts w:eastAsia="TimesNewRomanPSMT"/>
          <w:bCs/>
          <w:lang w:val="sr-Latn-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Овлашћено лице понуђача</w:t>
      </w:r>
    </w:p>
    <w:p w:rsidR="00063F9B" w:rsidRDefault="00063F9B" w:rsidP="00063F9B">
      <w:pPr>
        <w:pStyle w:val="ListParagraph"/>
        <w:tabs>
          <w:tab w:val="left" w:pos="680"/>
        </w:tabs>
        <w:ind w:left="0"/>
        <w:jc w:val="both"/>
        <w:rPr>
          <w:rFonts w:eastAsia="TimesNewRomanPSMT"/>
          <w:bCs/>
          <w:lang w:val="sr-Cyrl-RS"/>
        </w:rPr>
      </w:pPr>
      <w:r>
        <w:rPr>
          <w:rFonts w:eastAsia="TimesNewRomanPSMT"/>
          <w:bCs/>
          <w:lang w:val="sr-Cyrl-RS"/>
        </w:rPr>
        <w:br w:type="page"/>
      </w:r>
    </w:p>
    <w:p w:rsidR="001619E7" w:rsidRPr="00E93E1E" w:rsidRDefault="00CF2618" w:rsidP="005A4F88">
      <w:pPr>
        <w:suppressAutoHyphens w:val="0"/>
        <w:spacing w:line="240" w:lineRule="auto"/>
        <w:jc w:val="center"/>
        <w:rPr>
          <w:rFonts w:ascii="Arial" w:eastAsia="TimesNewRomanPSMT" w:hAnsi="Arial" w:cs="Arial"/>
          <w:bCs/>
          <w:lang w:val="sr-Cyrl-RS"/>
        </w:rPr>
      </w:pPr>
      <w:r w:rsidRPr="00F36568">
        <w:rPr>
          <w:rFonts w:eastAsia="TimesNewRomanPSMT"/>
          <w:b/>
          <w:bCs/>
          <w:sz w:val="28"/>
          <w:szCs w:val="28"/>
          <w:shd w:val="clear" w:color="auto" w:fill="808080" w:themeFill="background1" w:themeFillShade="80"/>
          <w:lang w:val="sr-Latn-RS"/>
        </w:rPr>
        <w:lastRenderedPageBreak/>
        <w:t xml:space="preserve">V </w:t>
      </w:r>
      <w:r w:rsidR="00CD42F4">
        <w:rPr>
          <w:rFonts w:eastAsia="TimesNewRomanPSMT"/>
          <w:b/>
          <w:bCs/>
          <w:sz w:val="28"/>
          <w:szCs w:val="28"/>
          <w:lang w:val="sr-Cyrl-RS"/>
        </w:rPr>
        <w:t>УПУТСТВО ПОНУЂАЧИМ</w:t>
      </w:r>
      <w:r w:rsidR="002257D9" w:rsidRPr="00F35AB5">
        <w:rPr>
          <w:rFonts w:eastAsia="TimesNewRomanPSMT"/>
          <w:b/>
          <w:bCs/>
          <w:sz w:val="28"/>
          <w:szCs w:val="28"/>
          <w:lang w:val="sr-Cyrl-RS"/>
        </w:rPr>
        <w:t>А КАКО ДА САЧИНЕ ПОНУДУ</w:t>
      </w:r>
    </w:p>
    <w:p w:rsidR="002257D9" w:rsidRPr="005F11E4" w:rsidRDefault="002257D9">
      <w:pPr>
        <w:jc w:val="both"/>
        <w:rPr>
          <w:b/>
          <w:bCs/>
          <w:i/>
          <w:iCs/>
          <w:lang w:val="sr-Cyrl-RS"/>
        </w:rPr>
      </w:pPr>
    </w:p>
    <w:p w:rsidR="001619E7" w:rsidRPr="005F11E4" w:rsidRDefault="001619E7">
      <w:pPr>
        <w:jc w:val="both"/>
        <w:rPr>
          <w:b/>
          <w:bCs/>
          <w:i/>
          <w:iCs/>
          <w:lang w:val="sr-Cyrl-RS"/>
        </w:rPr>
      </w:pPr>
      <w:r w:rsidRPr="005F11E4">
        <w:rPr>
          <w:b/>
          <w:bCs/>
          <w:i/>
          <w:iCs/>
          <w:lang w:val="sr-Cyrl-RS"/>
        </w:rPr>
        <w:t>1. ПОДАЦИ О ЈЕЗИКУ НА КОЈЕМ ПОНУДА МОРА ДА БУДЕ САСТАВЉЕНА</w:t>
      </w:r>
    </w:p>
    <w:p w:rsidR="001619E7" w:rsidRPr="005F11E4" w:rsidRDefault="001619E7">
      <w:pPr>
        <w:jc w:val="both"/>
        <w:rPr>
          <w:b/>
          <w:bCs/>
          <w:i/>
          <w:iCs/>
          <w:lang w:val="sr-Cyrl-RS"/>
        </w:rPr>
      </w:pPr>
      <w:r w:rsidRPr="005F11E4">
        <w:rPr>
          <w:lang w:val="sr-Cyrl-RS"/>
        </w:rPr>
        <w:t>Понуђач подноси понуду на српском језику.</w:t>
      </w:r>
    </w:p>
    <w:p w:rsidR="001619E7" w:rsidRPr="005F11E4" w:rsidRDefault="001619E7">
      <w:pPr>
        <w:jc w:val="both"/>
        <w:rPr>
          <w:rFonts w:ascii="Arial" w:hAnsi="Arial" w:cs="Arial"/>
          <w:b/>
          <w:bCs/>
          <w:i/>
          <w:iCs/>
          <w:lang w:val="sr-Cyrl-RS"/>
        </w:rPr>
      </w:pPr>
    </w:p>
    <w:p w:rsidR="001619E7" w:rsidRPr="005F11E4" w:rsidRDefault="001619E7">
      <w:pPr>
        <w:jc w:val="both"/>
        <w:rPr>
          <w:rFonts w:eastAsia="TimesNewRomanPSMT"/>
          <w:bCs/>
          <w:lang w:val="sr-Cyrl-RS"/>
        </w:rPr>
      </w:pPr>
      <w:r w:rsidRPr="005F11E4">
        <w:rPr>
          <w:b/>
          <w:bCs/>
          <w:i/>
          <w:iCs/>
          <w:lang w:val="sr-Cyrl-RS"/>
        </w:rPr>
        <w:t>2. НАЧИН НА КОЈИ ПОНУДА МОРА ДА БУДЕ САЧИЊЕНА</w:t>
      </w:r>
    </w:p>
    <w:p w:rsidR="001619E7" w:rsidRPr="005F11E4" w:rsidRDefault="001619E7">
      <w:pPr>
        <w:jc w:val="both"/>
        <w:rPr>
          <w:rFonts w:eastAsia="TimesNewRomanPSMT"/>
          <w:bCs/>
          <w:lang w:val="sr-Cyrl-RS"/>
        </w:rPr>
      </w:pPr>
      <w:r w:rsidRPr="005F11E4">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F11E4" w:rsidRDefault="001619E7">
      <w:pPr>
        <w:jc w:val="both"/>
        <w:rPr>
          <w:rFonts w:eastAsia="TimesNewRomanPSMT"/>
          <w:bCs/>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w:t>
      </w:r>
    </w:p>
    <w:p w:rsidR="001619E7" w:rsidRPr="005F11E4" w:rsidRDefault="001619E7">
      <w:pPr>
        <w:jc w:val="both"/>
        <w:rPr>
          <w:rFonts w:eastAsia="TimesNewRomanPSMT"/>
          <w:bCs/>
          <w:lang w:val="sr-Cyrl-RS"/>
        </w:rPr>
      </w:pP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5F11E4" w:rsidRDefault="001619E7" w:rsidP="00A0389E">
      <w:pPr>
        <w:autoSpaceDE w:val="0"/>
        <w:autoSpaceDN w:val="0"/>
        <w:adjustRightInd w:val="0"/>
        <w:spacing w:line="240" w:lineRule="auto"/>
        <w:jc w:val="both"/>
        <w:rPr>
          <w:i/>
          <w:iCs/>
          <w:color w:val="auto"/>
          <w:lang w:val="sr-Cyrl-RS"/>
        </w:rPr>
      </w:pPr>
      <w:r w:rsidRPr="005F11E4">
        <w:rPr>
          <w:rFonts w:eastAsia="TimesNewRomanPSMT"/>
          <w:bCs/>
          <w:lang w:val="sr-Cyrl-RS"/>
        </w:rPr>
        <w:t>Понуду достави</w:t>
      </w:r>
      <w:r w:rsidR="006B46CA" w:rsidRPr="005F11E4">
        <w:rPr>
          <w:rFonts w:eastAsia="TimesNewRomanPSMT"/>
          <w:bCs/>
          <w:lang w:val="sr-Cyrl-RS"/>
        </w:rPr>
        <w:t xml:space="preserve">ти на адресу: </w:t>
      </w:r>
      <w:r w:rsidR="00BB3C9A" w:rsidRPr="005F11E4">
        <w:rPr>
          <w:rFonts w:eastAsia="TimesNewRomanPSMT"/>
          <w:bCs/>
          <w:lang w:val="sr-Cyrl-RS"/>
        </w:rPr>
        <w:t xml:space="preserve">Министарство пољопривреде и заштите животне средине </w:t>
      </w:r>
      <w:r w:rsidR="006B46CA" w:rsidRPr="005F11E4">
        <w:rPr>
          <w:rFonts w:eastAsia="TimesNewRomanPSMT"/>
          <w:bCs/>
          <w:lang w:val="sr-Cyrl-RS"/>
        </w:rPr>
        <w:t>– Управа за аграрна плаћања</w:t>
      </w:r>
      <w:r w:rsidRPr="005F11E4">
        <w:rPr>
          <w:iCs/>
          <w:lang w:val="sr-Cyrl-RS"/>
        </w:rPr>
        <w:t>,</w:t>
      </w:r>
      <w:r w:rsidR="00BB3C9A" w:rsidRPr="005F11E4">
        <w:rPr>
          <w:iCs/>
          <w:lang w:val="sr-Cyrl-RS"/>
        </w:rPr>
        <w:t xml:space="preserve"> Булевар краља Александра 84, Београд, </w:t>
      </w:r>
      <w:r w:rsidRPr="005F11E4">
        <w:rPr>
          <w:rFonts w:eastAsia="TimesNewRomanPSMT"/>
          <w:bCs/>
          <w:lang w:val="sr-Cyrl-RS"/>
        </w:rPr>
        <w:t xml:space="preserve">са назнаком: </w:t>
      </w:r>
      <w:r w:rsidR="00ED4654" w:rsidRPr="005F11E4">
        <w:rPr>
          <w:rFonts w:eastAsia="TimesNewRomanPS-BoldMT"/>
          <w:b/>
          <w:bCs/>
          <w:lang w:val="sr-Cyrl-RS"/>
        </w:rPr>
        <w:t>,,Понуда за</w:t>
      </w:r>
      <w:r w:rsidRPr="005F11E4">
        <w:rPr>
          <w:rFonts w:eastAsia="TimesNewRomanPS-BoldMT"/>
          <w:b/>
          <w:bCs/>
          <w:lang w:val="sr-Cyrl-RS"/>
        </w:rPr>
        <w:t xml:space="preserve"> јавну набавку</w:t>
      </w:r>
      <w:r w:rsidR="006B46CA" w:rsidRPr="005F11E4">
        <w:rPr>
          <w:lang w:val="sr-Cyrl-RS"/>
        </w:rPr>
        <w:t xml:space="preserve"> </w:t>
      </w:r>
      <w:r w:rsidR="005A4F88" w:rsidRPr="005F11E4">
        <w:rPr>
          <w:b/>
          <w:lang w:val="sr-Cyrl-CS"/>
        </w:rPr>
        <w:t>ситне информатичке и к</w:t>
      </w:r>
      <w:r w:rsidR="00955213" w:rsidRPr="005F11E4">
        <w:rPr>
          <w:b/>
          <w:lang w:val="sr-Cyrl-CS"/>
        </w:rPr>
        <w:t>омуникационе опреме</w:t>
      </w:r>
      <w:r w:rsidRPr="005F11E4">
        <w:rPr>
          <w:rFonts w:eastAsia="TimesNewRomanPS-BoldMT"/>
          <w:b/>
          <w:bCs/>
          <w:color w:val="002060"/>
          <w:lang w:val="sr-Cyrl-RS"/>
        </w:rPr>
        <w:t xml:space="preserve"> </w:t>
      </w:r>
      <w:r w:rsidR="006B46CA" w:rsidRPr="005F11E4">
        <w:rPr>
          <w:rFonts w:eastAsia="TimesNewRomanPS-BoldMT"/>
          <w:b/>
          <w:bCs/>
          <w:lang w:val="sr-Cyrl-RS"/>
        </w:rPr>
        <w:t>ЈН бр</w:t>
      </w:r>
      <w:r w:rsidR="008E485F" w:rsidRPr="005F11E4">
        <w:rPr>
          <w:rFonts w:eastAsia="TimesNewRomanPS-BoldMT"/>
          <w:b/>
          <w:bCs/>
          <w:lang w:val="sr-Cyrl-RS"/>
        </w:rPr>
        <w:t xml:space="preserve">ој </w:t>
      </w:r>
      <w:r w:rsidR="001843F3">
        <w:rPr>
          <w:rFonts w:eastAsia="TimesNewRomanPS-BoldMT"/>
          <w:b/>
          <w:bCs/>
          <w:lang w:val="sr-Cyrl-RS"/>
        </w:rPr>
        <w:t>8</w:t>
      </w:r>
      <w:r w:rsidR="006B46CA" w:rsidRPr="005F11E4">
        <w:rPr>
          <w:rFonts w:eastAsia="TimesNewRomanPS-BoldMT"/>
          <w:b/>
          <w:bCs/>
          <w:lang w:val="sr-Cyrl-RS"/>
        </w:rPr>
        <w:t>/201</w:t>
      </w:r>
      <w:r w:rsidR="001843F3">
        <w:rPr>
          <w:rFonts w:eastAsia="TimesNewRomanPS-BoldMT"/>
          <w:b/>
          <w:bCs/>
          <w:lang w:val="sr-Cyrl-RS"/>
        </w:rPr>
        <w:t>6</w:t>
      </w:r>
      <w:r w:rsidRPr="005F11E4">
        <w:rPr>
          <w:rFonts w:eastAsia="TimesNewRomanPS-BoldMT"/>
          <w:b/>
          <w:bCs/>
          <w:lang w:val="sr-Cyrl-RS"/>
        </w:rPr>
        <w:t xml:space="preserve"> </w:t>
      </w:r>
      <w:r w:rsidRPr="005F11E4">
        <w:rPr>
          <w:rFonts w:eastAsia="TimesNewRomanPSMT"/>
          <w:b/>
          <w:bCs/>
          <w:lang w:val="sr-Cyrl-RS"/>
        </w:rPr>
        <w:t xml:space="preserve">- </w:t>
      </w:r>
      <w:r w:rsidRPr="005F11E4">
        <w:rPr>
          <w:rFonts w:eastAsia="TimesNewRomanPS-BoldMT"/>
          <w:b/>
          <w:bCs/>
          <w:lang w:val="sr-Cyrl-RS"/>
        </w:rPr>
        <w:t>НЕ ОТВАРАТИ”</w:t>
      </w:r>
      <w:r w:rsidR="00A0389E" w:rsidRPr="005F11E4">
        <w:rPr>
          <w:b/>
          <w:lang w:val="sr-Cyrl-RS"/>
        </w:rPr>
        <w:t>.</w:t>
      </w:r>
      <w:r w:rsidR="0012099D" w:rsidRPr="005F11E4">
        <w:rPr>
          <w:color w:val="auto"/>
          <w:lang w:val="sr-Cyrl-RS"/>
        </w:rPr>
        <w:t xml:space="preserve">. </w:t>
      </w:r>
      <w:r w:rsidR="00A0389E" w:rsidRPr="005F11E4">
        <w:rPr>
          <w:color w:val="auto"/>
          <w:lang w:val="sr-Cyrl-RS"/>
        </w:rPr>
        <w:t>Понуда се сматра благовременом уколико је примљена од стране наручиоц</w:t>
      </w:r>
      <w:r w:rsidR="006B46CA" w:rsidRPr="005F11E4">
        <w:rPr>
          <w:color w:val="auto"/>
          <w:lang w:val="sr-Cyrl-RS"/>
        </w:rPr>
        <w:t xml:space="preserve">а до </w:t>
      </w:r>
      <w:r w:rsidR="00AD09FE">
        <w:rPr>
          <w:color w:val="auto"/>
          <w:lang w:val="sr-Latn-RS"/>
        </w:rPr>
        <w:t>1</w:t>
      </w:r>
      <w:r w:rsidR="00AD09FE">
        <w:rPr>
          <w:color w:val="auto"/>
          <w:lang w:val="sr-Cyrl-RS"/>
        </w:rPr>
        <w:t>8</w:t>
      </w:r>
      <w:r w:rsidR="003A081D" w:rsidRPr="005F11E4">
        <w:rPr>
          <w:color w:val="auto"/>
          <w:lang w:val="sr-Cyrl-RS"/>
        </w:rPr>
        <w:t>.</w:t>
      </w:r>
      <w:r w:rsidR="00D369AE">
        <w:rPr>
          <w:color w:val="auto"/>
          <w:lang w:val="sr-Cyrl-RS"/>
        </w:rPr>
        <w:t>11.2016</w:t>
      </w:r>
      <w:r w:rsidR="006B46CA" w:rsidRPr="005F11E4">
        <w:rPr>
          <w:color w:val="auto"/>
          <w:lang w:val="sr-Cyrl-RS"/>
        </w:rPr>
        <w:t>. године</w:t>
      </w:r>
      <w:r w:rsidR="00A0389E" w:rsidRPr="005F11E4">
        <w:rPr>
          <w:i/>
          <w:iCs/>
          <w:color w:val="auto"/>
          <w:lang w:val="sr-Cyrl-RS"/>
        </w:rPr>
        <w:t xml:space="preserve"> </w:t>
      </w:r>
      <w:r w:rsidR="006B46CA" w:rsidRPr="005F11E4">
        <w:rPr>
          <w:color w:val="auto"/>
          <w:lang w:val="sr-Cyrl-RS"/>
        </w:rPr>
        <w:t>до 10,00</w:t>
      </w:r>
      <w:r w:rsidR="00A0389E" w:rsidRPr="005F11E4">
        <w:rPr>
          <w:color w:val="auto"/>
          <w:lang w:val="sr-Cyrl-RS"/>
        </w:rPr>
        <w:t xml:space="preserve"> </w:t>
      </w:r>
      <w:r w:rsidR="006B46CA" w:rsidRPr="005F11E4">
        <w:rPr>
          <w:color w:val="auto"/>
          <w:lang w:val="sr-Cyrl-RS"/>
        </w:rPr>
        <w:t>часова.</w:t>
      </w:r>
      <w:r w:rsidR="00A0389E" w:rsidRPr="005F11E4">
        <w:rPr>
          <w:i/>
          <w:iCs/>
          <w:color w:val="auto"/>
          <w:lang w:val="sr-Cyrl-RS"/>
        </w:rPr>
        <w:t xml:space="preserve"> </w:t>
      </w:r>
    </w:p>
    <w:p w:rsidR="00A0389E" w:rsidRPr="005F11E4" w:rsidRDefault="006D42F9" w:rsidP="00A0389E">
      <w:pPr>
        <w:autoSpaceDE w:val="0"/>
        <w:autoSpaceDN w:val="0"/>
        <w:adjustRightInd w:val="0"/>
        <w:spacing w:line="240" w:lineRule="auto"/>
        <w:jc w:val="both"/>
        <w:rPr>
          <w:rFonts w:ascii="Arial" w:hAnsi="Arial" w:cs="Arial"/>
          <w:color w:val="FF0000"/>
          <w:lang w:val="sr-Cyrl-RS"/>
        </w:rPr>
      </w:pPr>
      <w:r w:rsidRPr="005F11E4">
        <w:rPr>
          <w:color w:val="auto"/>
          <w:lang w:val="sr-Cyrl-RS"/>
        </w:rPr>
        <w:t>Наручилац ће</w:t>
      </w:r>
      <w:r w:rsidR="00A0389E" w:rsidRPr="005F11E4">
        <w:rPr>
          <w:color w:val="auto"/>
          <w:lang w:val="sr-Cyrl-RS"/>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F11E4">
        <w:rPr>
          <w:color w:val="auto"/>
          <w:lang w:val="sr-Cyrl-RS"/>
        </w:rPr>
        <w:t xml:space="preserve">е понуда достављена непосредно </w:t>
      </w:r>
      <w:r w:rsidR="00A370C2" w:rsidRPr="005F11E4">
        <w:rPr>
          <w:color w:val="auto"/>
          <w:lang w:val="sr-Cyrl-CS"/>
        </w:rPr>
        <w:t>н</w:t>
      </w:r>
      <w:r w:rsidR="00911B9F">
        <w:rPr>
          <w:color w:val="auto"/>
          <w:lang w:val="sr-Cyrl-RS"/>
        </w:rPr>
        <w:t>аручи</w:t>
      </w:r>
      <w:r w:rsidR="00A0389E" w:rsidRPr="005F11E4">
        <w:rPr>
          <w:color w:val="auto"/>
          <w:lang w:val="sr-Cyrl-RS"/>
        </w:rPr>
        <w:t xml:space="preserve">лац ће понуђачу предати потврду пријема понуде. У потврди о пријему наручилац ће навести датум и сат пријема понуде. </w:t>
      </w:r>
    </w:p>
    <w:p w:rsidR="00A0389E" w:rsidRPr="005F11E4" w:rsidRDefault="00A370C2" w:rsidP="00A0389E">
      <w:pPr>
        <w:autoSpaceDE w:val="0"/>
        <w:autoSpaceDN w:val="0"/>
        <w:adjustRightInd w:val="0"/>
        <w:spacing w:line="240" w:lineRule="auto"/>
        <w:jc w:val="both"/>
        <w:rPr>
          <w:color w:val="auto"/>
          <w:lang w:val="sr-Cyrl-RS"/>
        </w:rPr>
      </w:pPr>
      <w:r w:rsidRPr="005F11E4">
        <w:rPr>
          <w:color w:val="auto"/>
          <w:lang w:val="sr-Cyrl-RS"/>
        </w:rPr>
        <w:t>Понуда коју</w:t>
      </w:r>
      <w:r w:rsidR="00A0389E" w:rsidRPr="005F11E4">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5F11E4" w:rsidRDefault="001619E7">
      <w:pPr>
        <w:jc w:val="both"/>
        <w:rPr>
          <w:rFonts w:ascii="Arial" w:eastAsia="TimesNewRomanPSMT" w:hAnsi="Arial" w:cs="Arial"/>
          <w:bCs/>
          <w:lang w:val="sr-Cyrl-RS"/>
        </w:rPr>
      </w:pPr>
      <w:r w:rsidRPr="005F11E4">
        <w:rPr>
          <w:rFonts w:ascii="Arial" w:hAnsi="Arial" w:cs="Arial"/>
          <w:b/>
          <w:lang w:val="sr-Cyrl-RS"/>
        </w:rPr>
        <w:t xml:space="preserve">   </w:t>
      </w:r>
    </w:p>
    <w:p w:rsidR="001619E7" w:rsidRPr="005F11E4" w:rsidRDefault="001619E7">
      <w:pPr>
        <w:jc w:val="both"/>
        <w:rPr>
          <w:rFonts w:eastAsia="TimesNewRomanPSMT"/>
          <w:b/>
          <w:bCs/>
          <w:color w:val="auto"/>
        </w:rPr>
      </w:pPr>
      <w:r w:rsidRPr="005F11E4">
        <w:rPr>
          <w:rFonts w:eastAsia="TimesNewRomanPSMT"/>
          <w:b/>
          <w:bCs/>
          <w:color w:val="auto"/>
        </w:rPr>
        <w:t>Понуда мора да садржи:</w:t>
      </w:r>
    </w:p>
    <w:p w:rsidR="007035BC" w:rsidRPr="005F11E4" w:rsidRDefault="007035BC" w:rsidP="007035BC">
      <w:pPr>
        <w:pStyle w:val="ListParagraph"/>
        <w:numPr>
          <w:ilvl w:val="0"/>
          <w:numId w:val="20"/>
        </w:numPr>
        <w:jc w:val="both"/>
        <w:rPr>
          <w:rFonts w:ascii="Arial" w:hAnsi="Arial" w:cs="Arial"/>
          <w:b/>
          <w:bCs/>
          <w:i/>
          <w:iCs/>
          <w:color w:val="auto"/>
        </w:rPr>
      </w:pPr>
      <w:r w:rsidRPr="005F11E4">
        <w:rPr>
          <w:bCs/>
          <w:iCs/>
          <w:color w:val="auto"/>
          <w:lang w:val="sr-Cyrl-RS"/>
        </w:rPr>
        <w:t>Образац понуде, попуњен, потписан и печатом оверен (</w:t>
      </w:r>
      <w:r w:rsidRPr="001A08D2">
        <w:rPr>
          <w:bCs/>
          <w:iCs/>
          <w:color w:val="auto"/>
          <w:lang w:val="sr-Cyrl-RS"/>
        </w:rPr>
        <w:t xml:space="preserve">Образац број </w:t>
      </w:r>
      <w:r w:rsidRPr="001A08D2">
        <w:rPr>
          <w:bCs/>
          <w:iCs/>
          <w:color w:val="auto"/>
        </w:rPr>
        <w:t>VI</w:t>
      </w:r>
      <w:r w:rsidR="00622B5E" w:rsidRPr="001A08D2">
        <w:rPr>
          <w:bCs/>
          <w:iCs/>
          <w:color w:val="auto"/>
          <w:lang w:val="sr-Cyrl-RS"/>
        </w:rPr>
        <w:t xml:space="preserve"> </w:t>
      </w:r>
      <w:r w:rsidRPr="005F11E4">
        <w:rPr>
          <w:bCs/>
          <w:iCs/>
          <w:color w:val="auto"/>
          <w:lang w:val="sr-Cyrl-RS"/>
        </w:rPr>
        <w:t>у конкурсној документацији);</w:t>
      </w:r>
    </w:p>
    <w:p w:rsidR="007035BC" w:rsidRPr="005F11E4" w:rsidRDefault="007035BC" w:rsidP="007035BC">
      <w:pPr>
        <w:pStyle w:val="ListParagraph"/>
        <w:numPr>
          <w:ilvl w:val="0"/>
          <w:numId w:val="20"/>
        </w:numPr>
        <w:tabs>
          <w:tab w:val="clear" w:pos="720"/>
          <w:tab w:val="num" w:pos="0"/>
        </w:tabs>
        <w:jc w:val="both"/>
        <w:rPr>
          <w:rFonts w:ascii="Arial" w:hAnsi="Arial" w:cs="Arial"/>
          <w:b/>
          <w:bCs/>
          <w:i/>
          <w:iCs/>
          <w:color w:val="auto"/>
          <w:lang w:val="sr-Cyrl-RS"/>
        </w:rPr>
      </w:pPr>
      <w:r w:rsidRPr="005F11E4">
        <w:rPr>
          <w:bCs/>
          <w:iCs/>
          <w:color w:val="auto"/>
          <w:lang w:val="sr-Cyrl-RS"/>
        </w:rPr>
        <w:t>Доказе о испуњености услова из чл.75. и 76. Закона о јавним набавкама, како је наведено у Упутству како се доказује испуњеност услова (</w:t>
      </w:r>
      <w:r w:rsidR="009B4818" w:rsidRPr="001A08D2">
        <w:rPr>
          <w:bCs/>
          <w:iCs/>
          <w:color w:val="auto"/>
          <w:lang w:val="sr-Cyrl-RS"/>
        </w:rPr>
        <w:t>П</w:t>
      </w:r>
      <w:r w:rsidRPr="001A08D2">
        <w:rPr>
          <w:bCs/>
          <w:iCs/>
          <w:color w:val="auto"/>
          <w:lang w:val="sr-Cyrl-RS"/>
        </w:rPr>
        <w:t xml:space="preserve">оглавље </w:t>
      </w:r>
      <w:r w:rsidRPr="001A08D2">
        <w:rPr>
          <w:bCs/>
          <w:iCs/>
          <w:color w:val="auto"/>
        </w:rPr>
        <w:t>V</w:t>
      </w:r>
      <w:r w:rsidRPr="00A132F5">
        <w:rPr>
          <w:bCs/>
          <w:iCs/>
          <w:color w:val="FF0000"/>
          <w:lang w:val="sr-Cyrl-RS"/>
        </w:rPr>
        <w:t xml:space="preserve"> </w:t>
      </w:r>
      <w:r w:rsidRPr="005F11E4">
        <w:rPr>
          <w:bCs/>
          <w:iCs/>
          <w:color w:val="auto"/>
          <w:lang w:val="sr-Cyrl-RS"/>
        </w:rPr>
        <w:t>у конкурсној документацији);</w:t>
      </w:r>
    </w:p>
    <w:p w:rsidR="007035BC" w:rsidRPr="005F11E4" w:rsidRDefault="007035BC" w:rsidP="007035BC">
      <w:pPr>
        <w:pStyle w:val="ListParagraph"/>
        <w:numPr>
          <w:ilvl w:val="0"/>
          <w:numId w:val="20"/>
        </w:numPr>
        <w:tabs>
          <w:tab w:val="clear" w:pos="720"/>
          <w:tab w:val="num" w:pos="0"/>
        </w:tabs>
        <w:jc w:val="both"/>
        <w:rPr>
          <w:rFonts w:ascii="Arial" w:hAnsi="Arial" w:cs="Arial"/>
          <w:b/>
          <w:bCs/>
          <w:i/>
          <w:iCs/>
          <w:color w:val="auto"/>
          <w:lang w:val="sr-Cyrl-RS"/>
        </w:rPr>
      </w:pPr>
      <w:r w:rsidRPr="005F11E4">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7035BC" w:rsidRPr="005F11E4" w:rsidRDefault="007035BC" w:rsidP="007035BC">
      <w:pPr>
        <w:pStyle w:val="ListParagraph"/>
        <w:numPr>
          <w:ilvl w:val="0"/>
          <w:numId w:val="20"/>
        </w:numPr>
        <w:tabs>
          <w:tab w:val="clear" w:pos="720"/>
          <w:tab w:val="num" w:pos="0"/>
        </w:tabs>
        <w:jc w:val="both"/>
        <w:rPr>
          <w:rFonts w:ascii="Arial" w:hAnsi="Arial" w:cs="Arial"/>
          <w:b/>
          <w:bCs/>
          <w:i/>
          <w:iCs/>
          <w:color w:val="auto"/>
          <w:lang w:val="sr-Cyrl-RS"/>
        </w:rPr>
      </w:pPr>
      <w:r w:rsidRPr="005F11E4">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w:t>
      </w:r>
      <w:r w:rsidRPr="001A08D2">
        <w:rPr>
          <w:bCs/>
          <w:iCs/>
          <w:color w:val="auto"/>
          <w:lang w:val="sr-Cyrl-RS"/>
        </w:rPr>
        <w:t xml:space="preserve">(Образац </w:t>
      </w:r>
      <w:r w:rsidRPr="001A08D2">
        <w:rPr>
          <w:bCs/>
          <w:iCs/>
          <w:color w:val="auto"/>
          <w:lang w:val="sr-Latn-RS"/>
        </w:rPr>
        <w:t>VII</w:t>
      </w:r>
      <w:r w:rsidR="00622B5E" w:rsidRPr="001A08D2">
        <w:rPr>
          <w:bCs/>
          <w:iCs/>
          <w:color w:val="auto"/>
          <w:lang w:val="sr-Cyrl-RS"/>
        </w:rPr>
        <w:t xml:space="preserve"> </w:t>
      </w:r>
      <w:r w:rsidRPr="005F11E4">
        <w:rPr>
          <w:bCs/>
          <w:iCs/>
          <w:color w:val="auto"/>
          <w:lang w:val="sr-Cyrl-RS"/>
        </w:rPr>
        <w:t>у конкурсној документацији);</w:t>
      </w:r>
    </w:p>
    <w:p w:rsidR="007035BC" w:rsidRPr="005F11E4" w:rsidRDefault="007035BC" w:rsidP="007035BC">
      <w:pPr>
        <w:pStyle w:val="ListParagraph"/>
        <w:numPr>
          <w:ilvl w:val="0"/>
          <w:numId w:val="20"/>
        </w:numPr>
        <w:tabs>
          <w:tab w:val="clear" w:pos="720"/>
          <w:tab w:val="num" w:pos="0"/>
        </w:tabs>
        <w:jc w:val="both"/>
        <w:rPr>
          <w:rFonts w:ascii="Arial" w:hAnsi="Arial" w:cs="Arial"/>
          <w:b/>
          <w:bCs/>
          <w:i/>
          <w:iCs/>
          <w:color w:val="auto"/>
          <w:lang w:val="sr-Cyrl-RS"/>
        </w:rPr>
      </w:pPr>
      <w:r w:rsidRPr="005F11E4">
        <w:rPr>
          <w:bCs/>
          <w:iCs/>
          <w:color w:val="auto"/>
          <w:lang w:val="sr-Cyrl-RS"/>
        </w:rPr>
        <w:t>Образац изјаве о независној понуди, који мора бити потписан и оверен печатом понуђача (</w:t>
      </w:r>
      <w:r w:rsidRPr="001A08D2">
        <w:rPr>
          <w:bCs/>
          <w:iCs/>
          <w:color w:val="auto"/>
          <w:lang w:val="sr-Cyrl-RS"/>
        </w:rPr>
        <w:t xml:space="preserve">Образац </w:t>
      </w:r>
      <w:r w:rsidRPr="001A08D2">
        <w:rPr>
          <w:bCs/>
          <w:iCs/>
          <w:color w:val="auto"/>
        </w:rPr>
        <w:t>IX</w:t>
      </w:r>
      <w:r w:rsidRPr="001A08D2">
        <w:rPr>
          <w:bCs/>
          <w:iCs/>
          <w:color w:val="auto"/>
          <w:lang w:val="sr-Cyrl-RS"/>
        </w:rPr>
        <w:t xml:space="preserve"> </w:t>
      </w:r>
      <w:r w:rsidRPr="005F11E4">
        <w:rPr>
          <w:bCs/>
          <w:iCs/>
          <w:color w:val="auto"/>
          <w:lang w:val="sr-Cyrl-RS"/>
        </w:rPr>
        <w:t>у конкурсној документацији);</w:t>
      </w:r>
    </w:p>
    <w:p w:rsidR="007035BC" w:rsidRPr="005F11E4" w:rsidRDefault="007035BC" w:rsidP="007035BC">
      <w:pPr>
        <w:pStyle w:val="ListParagraph"/>
        <w:numPr>
          <w:ilvl w:val="0"/>
          <w:numId w:val="20"/>
        </w:numPr>
        <w:tabs>
          <w:tab w:val="clear" w:pos="720"/>
          <w:tab w:val="num" w:pos="0"/>
        </w:tabs>
        <w:jc w:val="both"/>
        <w:rPr>
          <w:rFonts w:ascii="Arial" w:hAnsi="Arial" w:cs="Arial"/>
          <w:b/>
          <w:bCs/>
          <w:i/>
          <w:iCs/>
          <w:color w:val="auto"/>
          <w:lang w:val="sr-Cyrl-RS"/>
        </w:rPr>
      </w:pPr>
      <w:r w:rsidRPr="005F11E4">
        <w:rPr>
          <w:bCs/>
          <w:iCs/>
          <w:color w:val="auto"/>
          <w:lang w:val="sr-Cyrl-RS"/>
        </w:rPr>
        <w:t>Образац изјаве о поштовању обавеза из чл. 75. ст. 2. Закона о јавним набавкама, потписан и оверен печатом (</w:t>
      </w:r>
      <w:r w:rsidRPr="001A08D2">
        <w:rPr>
          <w:bCs/>
          <w:iCs/>
          <w:color w:val="auto"/>
          <w:lang w:val="sr-Cyrl-RS"/>
        </w:rPr>
        <w:t xml:space="preserve">Образац </w:t>
      </w:r>
      <w:r w:rsidRPr="001A08D2">
        <w:rPr>
          <w:bCs/>
          <w:iCs/>
          <w:color w:val="auto"/>
        </w:rPr>
        <w:t>X</w:t>
      </w:r>
      <w:r w:rsidRPr="005F11E4">
        <w:rPr>
          <w:bCs/>
          <w:iCs/>
          <w:color w:val="auto"/>
          <w:lang w:val="sr-Cyrl-RS"/>
        </w:rPr>
        <w:t xml:space="preserve"> у конкурсној документацији);</w:t>
      </w:r>
    </w:p>
    <w:p w:rsidR="007035BC" w:rsidRPr="005F11E4" w:rsidRDefault="007035BC" w:rsidP="007035BC">
      <w:pPr>
        <w:pStyle w:val="ListParagraph"/>
        <w:numPr>
          <w:ilvl w:val="0"/>
          <w:numId w:val="20"/>
        </w:numPr>
        <w:tabs>
          <w:tab w:val="clear" w:pos="720"/>
          <w:tab w:val="num" w:pos="0"/>
        </w:tabs>
        <w:jc w:val="both"/>
        <w:rPr>
          <w:rFonts w:ascii="Arial" w:hAnsi="Arial" w:cs="Arial"/>
          <w:b/>
          <w:bCs/>
          <w:i/>
          <w:iCs/>
          <w:color w:val="auto"/>
          <w:lang w:val="sr-Cyrl-RS"/>
        </w:rPr>
      </w:pPr>
      <w:r w:rsidRPr="005F11E4">
        <w:rPr>
          <w:bCs/>
          <w:iCs/>
          <w:color w:val="auto"/>
          <w:lang w:val="sr-Cyrl-RS"/>
        </w:rPr>
        <w:t>Меницу за озбиљност понуде, са меничним овлашћењем у складу са Упутством како се доказује испуњеност услова (</w:t>
      </w:r>
      <w:r w:rsidR="009B4818" w:rsidRPr="001A08D2">
        <w:rPr>
          <w:bCs/>
          <w:iCs/>
          <w:color w:val="auto"/>
          <w:lang w:val="sr-Cyrl-RS"/>
        </w:rPr>
        <w:t>П</w:t>
      </w:r>
      <w:r w:rsidRPr="001A08D2">
        <w:rPr>
          <w:bCs/>
          <w:iCs/>
          <w:color w:val="auto"/>
          <w:lang w:val="sr-Cyrl-RS"/>
        </w:rPr>
        <w:t xml:space="preserve">оглавље </w:t>
      </w:r>
      <w:r w:rsidRPr="001A08D2">
        <w:rPr>
          <w:bCs/>
          <w:iCs/>
          <w:color w:val="auto"/>
        </w:rPr>
        <w:t>V</w:t>
      </w:r>
      <w:r w:rsidRPr="00A132F5">
        <w:rPr>
          <w:bCs/>
          <w:iCs/>
          <w:color w:val="FF0000"/>
          <w:lang w:val="sr-Cyrl-RS"/>
        </w:rPr>
        <w:t xml:space="preserve"> </w:t>
      </w:r>
      <w:r w:rsidRPr="005F11E4">
        <w:rPr>
          <w:bCs/>
          <w:iCs/>
          <w:color w:val="auto"/>
          <w:lang w:val="sr-Cyrl-RS"/>
        </w:rPr>
        <w:t>у конкурсној документацији);</w:t>
      </w:r>
    </w:p>
    <w:p w:rsidR="007035BC" w:rsidRPr="00D369AE" w:rsidRDefault="007035BC" w:rsidP="007035BC">
      <w:pPr>
        <w:pStyle w:val="ListParagraph"/>
        <w:numPr>
          <w:ilvl w:val="0"/>
          <w:numId w:val="20"/>
        </w:numPr>
        <w:tabs>
          <w:tab w:val="clear" w:pos="720"/>
          <w:tab w:val="num" w:pos="0"/>
        </w:tabs>
        <w:jc w:val="both"/>
        <w:rPr>
          <w:rFonts w:ascii="Arial" w:hAnsi="Arial" w:cs="Arial"/>
          <w:b/>
          <w:bCs/>
          <w:i/>
          <w:iCs/>
          <w:color w:val="auto"/>
          <w:lang w:val="sr-Cyrl-RS"/>
        </w:rPr>
      </w:pPr>
      <w:r w:rsidRPr="00D369AE">
        <w:rPr>
          <w:bCs/>
          <w:iCs/>
          <w:color w:val="auto"/>
          <w:lang w:val="sr-Cyrl-RS"/>
        </w:rPr>
        <w:t>Образац трошкова припреме понуде – уколико је понуђач имао такве врсте трошкова (</w:t>
      </w:r>
      <w:r w:rsidRPr="001A08D2">
        <w:rPr>
          <w:bCs/>
          <w:iCs/>
          <w:color w:val="auto"/>
          <w:lang w:val="sr-Cyrl-RS"/>
        </w:rPr>
        <w:t xml:space="preserve">Образац </w:t>
      </w:r>
      <w:r w:rsidRPr="001A08D2">
        <w:rPr>
          <w:bCs/>
          <w:iCs/>
          <w:color w:val="auto"/>
          <w:lang w:val="sr-Latn-RS"/>
        </w:rPr>
        <w:t xml:space="preserve">VIII </w:t>
      </w:r>
      <w:r w:rsidRPr="00D369AE">
        <w:rPr>
          <w:bCs/>
          <w:iCs/>
          <w:color w:val="auto"/>
          <w:lang w:val="sr-Cyrl-RS"/>
        </w:rPr>
        <w:t>у конкурсној документацији);</w:t>
      </w:r>
    </w:p>
    <w:p w:rsidR="007766FB" w:rsidRPr="005F11E4" w:rsidRDefault="007766FB" w:rsidP="007766FB">
      <w:pPr>
        <w:pStyle w:val="ListParagraph"/>
        <w:numPr>
          <w:ilvl w:val="0"/>
          <w:numId w:val="20"/>
        </w:numPr>
        <w:rPr>
          <w:bCs/>
          <w:iCs/>
          <w:color w:val="auto"/>
          <w:lang w:val="sr-Cyrl-RS"/>
        </w:rPr>
      </w:pPr>
      <w:r w:rsidRPr="005F11E4">
        <w:rPr>
          <w:bCs/>
          <w:iCs/>
          <w:color w:val="auto"/>
          <w:lang w:val="sr-Cyrl-RS"/>
        </w:rPr>
        <w:t xml:space="preserve">Референтна листа понуђача </w:t>
      </w:r>
      <w:r w:rsidRPr="001A08D2">
        <w:rPr>
          <w:bCs/>
          <w:iCs/>
          <w:color w:val="auto"/>
          <w:lang w:val="sr-Cyrl-RS"/>
        </w:rPr>
        <w:t xml:space="preserve">(Образац </w:t>
      </w:r>
      <w:r w:rsidRPr="001A08D2">
        <w:rPr>
          <w:bCs/>
          <w:iCs/>
          <w:color w:val="auto"/>
        </w:rPr>
        <w:t>XI</w:t>
      </w:r>
      <w:r w:rsidR="00622B5E" w:rsidRPr="001A08D2">
        <w:rPr>
          <w:bCs/>
          <w:iCs/>
          <w:color w:val="auto"/>
          <w:lang w:val="sr-Cyrl-RS"/>
        </w:rPr>
        <w:t xml:space="preserve"> </w:t>
      </w:r>
      <w:r w:rsidR="00D369AE">
        <w:rPr>
          <w:bCs/>
          <w:iCs/>
          <w:color w:val="auto"/>
          <w:lang w:val="sr-Cyrl-RS"/>
        </w:rPr>
        <w:t xml:space="preserve">у </w:t>
      </w:r>
      <w:r w:rsidR="009B4818">
        <w:rPr>
          <w:bCs/>
          <w:iCs/>
          <w:color w:val="auto"/>
          <w:lang w:val="sr-Cyrl-RS"/>
        </w:rPr>
        <w:t>конкурсној документацији);</w:t>
      </w:r>
    </w:p>
    <w:p w:rsidR="00055D53" w:rsidRPr="005F11E4" w:rsidRDefault="00055D53" w:rsidP="007766FB">
      <w:pPr>
        <w:pStyle w:val="ListParagraph"/>
        <w:numPr>
          <w:ilvl w:val="0"/>
          <w:numId w:val="20"/>
        </w:numPr>
        <w:rPr>
          <w:bCs/>
          <w:iCs/>
          <w:color w:val="auto"/>
          <w:lang w:val="sr-Cyrl-RS"/>
        </w:rPr>
      </w:pPr>
      <w:r w:rsidRPr="005F11E4">
        <w:rPr>
          <w:bCs/>
          <w:iCs/>
          <w:color w:val="auto"/>
          <w:lang w:val="sr-Cyrl-RS"/>
        </w:rPr>
        <w:t xml:space="preserve">Образац потврде/а о референци </w:t>
      </w:r>
      <w:r w:rsidR="00DE6B42">
        <w:rPr>
          <w:bCs/>
          <w:iCs/>
          <w:color w:val="auto"/>
          <w:lang w:val="sr-Cyrl-RS"/>
        </w:rPr>
        <w:t xml:space="preserve">у оригиналу </w:t>
      </w:r>
      <w:r w:rsidRPr="001A08D2">
        <w:rPr>
          <w:bCs/>
          <w:iCs/>
          <w:color w:val="auto"/>
          <w:lang w:val="sr-Cyrl-RS"/>
        </w:rPr>
        <w:t xml:space="preserve">(Образац </w:t>
      </w:r>
      <w:r w:rsidRPr="001A08D2">
        <w:rPr>
          <w:bCs/>
          <w:iCs/>
          <w:color w:val="auto"/>
          <w:lang w:val="sr-Latn-RS"/>
        </w:rPr>
        <w:t xml:space="preserve">XII </w:t>
      </w:r>
      <w:r w:rsidRPr="005F11E4">
        <w:rPr>
          <w:bCs/>
          <w:iCs/>
          <w:color w:val="auto"/>
          <w:lang w:val="sr-Cyrl-RS"/>
        </w:rPr>
        <w:t>у конкурсној документацији)</w:t>
      </w:r>
      <w:r w:rsidR="009B4818">
        <w:rPr>
          <w:bCs/>
          <w:iCs/>
          <w:color w:val="auto"/>
          <w:lang w:val="sr-Cyrl-RS"/>
        </w:rPr>
        <w:t>.</w:t>
      </w:r>
    </w:p>
    <w:p w:rsidR="006120FF" w:rsidRPr="005F11E4" w:rsidRDefault="006120FF" w:rsidP="006120FF">
      <w:pPr>
        <w:pStyle w:val="ListParagraph"/>
        <w:rPr>
          <w:bCs/>
          <w:iCs/>
          <w:color w:val="auto"/>
          <w:lang w:val="sr-Cyrl-RS"/>
        </w:rPr>
      </w:pPr>
    </w:p>
    <w:p w:rsidR="001619E7" w:rsidRPr="005F11E4" w:rsidRDefault="001619E7">
      <w:pPr>
        <w:jc w:val="both"/>
        <w:rPr>
          <w:lang w:val="sr-Cyrl-RS"/>
        </w:rPr>
      </w:pPr>
      <w:r w:rsidRPr="005F11E4">
        <w:rPr>
          <w:b/>
          <w:i/>
          <w:iCs/>
          <w:lang w:val="sr-Cyrl-RS"/>
        </w:rPr>
        <w:t>3.</w:t>
      </w:r>
      <w:r w:rsidRPr="005F11E4">
        <w:rPr>
          <w:b/>
          <w:bCs/>
          <w:i/>
          <w:iCs/>
          <w:lang w:val="sr-Cyrl-RS"/>
        </w:rPr>
        <w:t xml:space="preserve"> ПАРТИЈЕ</w:t>
      </w:r>
    </w:p>
    <w:p w:rsidR="001619E7" w:rsidRPr="005F11E4" w:rsidRDefault="006B46CA">
      <w:pPr>
        <w:jc w:val="both"/>
        <w:rPr>
          <w:lang w:val="sr-Cyrl-RS"/>
        </w:rPr>
      </w:pPr>
      <w:r w:rsidRPr="005F11E4">
        <w:rPr>
          <w:lang w:val="sr-Cyrl-RS"/>
        </w:rPr>
        <w:t xml:space="preserve">Јавна набавка </w:t>
      </w:r>
      <w:r w:rsidR="00D369AE">
        <w:rPr>
          <w:lang w:val="sr-Cyrl-RS"/>
        </w:rPr>
        <w:t>ни</w:t>
      </w:r>
      <w:r w:rsidRPr="005F11E4">
        <w:rPr>
          <w:lang w:val="sr-Cyrl-RS"/>
        </w:rPr>
        <w:t xml:space="preserve">је обликована </w:t>
      </w:r>
      <w:r w:rsidR="00D369AE">
        <w:rPr>
          <w:lang w:val="sr-Cyrl-RS"/>
        </w:rPr>
        <w:t>по партијама.</w:t>
      </w:r>
    </w:p>
    <w:p w:rsidR="001619E7" w:rsidRPr="005F11E4" w:rsidRDefault="001619E7">
      <w:pPr>
        <w:jc w:val="both"/>
        <w:rPr>
          <w:lang w:val="sr-Cyrl-RS"/>
        </w:rPr>
      </w:pPr>
    </w:p>
    <w:p w:rsidR="005A4F88" w:rsidRPr="005F11E4" w:rsidRDefault="005A4F88">
      <w:pPr>
        <w:jc w:val="both"/>
        <w:rPr>
          <w:lang w:val="sr-Cyrl-RS"/>
        </w:rPr>
      </w:pPr>
    </w:p>
    <w:p w:rsidR="001619E7" w:rsidRPr="005F11E4" w:rsidRDefault="001619E7">
      <w:pPr>
        <w:jc w:val="both"/>
        <w:rPr>
          <w:bCs/>
          <w:iCs/>
          <w:lang w:val="sr-Cyrl-RS"/>
        </w:rPr>
      </w:pPr>
      <w:r w:rsidRPr="005F11E4">
        <w:rPr>
          <w:b/>
          <w:i/>
          <w:iCs/>
          <w:lang w:val="sr-Cyrl-RS"/>
        </w:rPr>
        <w:t>4.</w:t>
      </w:r>
      <w:r w:rsidRPr="005F11E4">
        <w:rPr>
          <w:b/>
          <w:bCs/>
          <w:i/>
          <w:iCs/>
          <w:lang w:val="sr-Cyrl-RS"/>
        </w:rPr>
        <w:t xml:space="preserve"> ПОНУДА СА ВАРИЈАНТАМА</w:t>
      </w:r>
    </w:p>
    <w:p w:rsidR="001619E7" w:rsidRPr="005F11E4" w:rsidRDefault="001619E7">
      <w:pPr>
        <w:jc w:val="both"/>
        <w:rPr>
          <w:rFonts w:ascii="Arial" w:hAnsi="Arial" w:cs="Arial"/>
          <w:b/>
          <w:bCs/>
          <w:i/>
          <w:iCs/>
          <w:lang w:val="sr-Cyrl-RS"/>
        </w:rPr>
      </w:pPr>
      <w:r w:rsidRPr="005F11E4">
        <w:rPr>
          <w:bCs/>
          <w:iCs/>
          <w:lang w:val="sr-Cyrl-RS"/>
        </w:rPr>
        <w:t>Подношење понуде са варијантама није дозвољено</w:t>
      </w:r>
      <w:r w:rsidRPr="005F11E4">
        <w:rPr>
          <w:rFonts w:ascii="Arial" w:hAnsi="Arial" w:cs="Arial"/>
          <w:bCs/>
          <w:iCs/>
          <w:lang w:val="sr-Cyrl-RS"/>
        </w:rPr>
        <w:t>.</w:t>
      </w:r>
    </w:p>
    <w:p w:rsidR="001619E7" w:rsidRPr="005F11E4" w:rsidRDefault="001619E7">
      <w:pPr>
        <w:jc w:val="both"/>
        <w:rPr>
          <w:rFonts w:ascii="Arial" w:hAnsi="Arial" w:cs="Arial"/>
          <w:b/>
          <w:bCs/>
          <w:i/>
          <w:iCs/>
          <w:lang w:val="sr-Cyrl-RS"/>
        </w:rPr>
      </w:pPr>
    </w:p>
    <w:p w:rsidR="001619E7" w:rsidRPr="005F11E4" w:rsidRDefault="001619E7">
      <w:pPr>
        <w:jc w:val="both"/>
        <w:rPr>
          <w:lang w:val="sr-Cyrl-RS"/>
        </w:rPr>
      </w:pPr>
      <w:r w:rsidRPr="005F11E4">
        <w:rPr>
          <w:b/>
          <w:bCs/>
          <w:i/>
          <w:iCs/>
          <w:lang w:val="sr-Cyrl-RS"/>
        </w:rPr>
        <w:t xml:space="preserve">5. </w:t>
      </w:r>
      <w:r w:rsidRPr="005F11E4">
        <w:rPr>
          <w:b/>
          <w:i/>
          <w:iCs/>
          <w:lang w:val="sr-Cyrl-RS"/>
        </w:rPr>
        <w:t>НАЧИН ИЗМЕНЕ, ДОПУНЕ И ОПОЗИВА ПОНУДЕ</w:t>
      </w:r>
    </w:p>
    <w:p w:rsidR="001619E7" w:rsidRPr="005F11E4" w:rsidRDefault="001619E7">
      <w:pPr>
        <w:jc w:val="both"/>
        <w:rPr>
          <w:lang w:val="sr-Cyrl-RS"/>
        </w:rPr>
      </w:pPr>
      <w:r w:rsidRPr="005F11E4">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1619E7" w:rsidRPr="005F11E4" w:rsidRDefault="001619E7">
      <w:pPr>
        <w:jc w:val="both"/>
        <w:rPr>
          <w:rFonts w:eastAsia="TimesNewRomanPSMT"/>
          <w:bCs/>
          <w:iCs/>
          <w:lang w:val="sr-Cyrl-RS"/>
        </w:rPr>
      </w:pPr>
      <w:r w:rsidRPr="005F11E4">
        <w:rPr>
          <w:lang w:val="sr-Cyrl-RS"/>
        </w:rPr>
        <w:t xml:space="preserve">Понуђач је дужан да јасно назначи који део понуде мења односно која документа накнадно доставља. </w:t>
      </w:r>
    </w:p>
    <w:p w:rsidR="001619E7" w:rsidRPr="005F11E4" w:rsidRDefault="001619E7">
      <w:pPr>
        <w:jc w:val="both"/>
        <w:rPr>
          <w:rFonts w:eastAsia="TimesNewRomanPSMT"/>
          <w:bCs/>
          <w:iCs/>
          <w:lang w:val="sr-Cyrl-RS"/>
        </w:rPr>
      </w:pPr>
      <w:r w:rsidRPr="005F11E4">
        <w:rPr>
          <w:rFonts w:eastAsia="TimesNewRomanPSMT"/>
          <w:bCs/>
          <w:iCs/>
          <w:lang w:val="sr-Cyrl-RS"/>
        </w:rPr>
        <w:t>Измену, допуну или опозив понуде треб</w:t>
      </w:r>
      <w:r w:rsidR="005475BC" w:rsidRPr="005F11E4">
        <w:rPr>
          <w:rFonts w:eastAsia="TimesNewRomanPSMT"/>
          <w:bCs/>
          <w:iCs/>
          <w:lang w:val="sr-Cyrl-RS"/>
        </w:rPr>
        <w:t>а доставити на адресу: Министарство пољопривреде</w:t>
      </w:r>
      <w:r w:rsidR="00AD07EB" w:rsidRPr="005F11E4">
        <w:rPr>
          <w:rFonts w:eastAsia="TimesNewRomanPSMT"/>
          <w:bCs/>
          <w:iCs/>
          <w:lang w:val="sr-Cyrl-RS"/>
        </w:rPr>
        <w:t xml:space="preserve"> и заштите животне средине </w:t>
      </w:r>
      <w:r w:rsidR="005475BC" w:rsidRPr="005F11E4">
        <w:rPr>
          <w:rFonts w:eastAsia="TimesNewRomanPSMT"/>
          <w:bCs/>
          <w:iCs/>
          <w:lang w:val="sr-Cyrl-RS"/>
        </w:rPr>
        <w:t>– Управа за аграрна плаћања</w:t>
      </w:r>
      <w:r w:rsidRPr="005F11E4">
        <w:rPr>
          <w:i/>
          <w:iCs/>
          <w:lang w:val="sr-Cyrl-RS"/>
        </w:rPr>
        <w:t xml:space="preserve">, </w:t>
      </w:r>
      <w:r w:rsidRPr="005F11E4">
        <w:rPr>
          <w:rFonts w:eastAsia="TimesNewRomanPSMT"/>
          <w:bCs/>
          <w:iCs/>
          <w:color w:val="FF0000"/>
          <w:lang w:val="sr-Cyrl-RS"/>
        </w:rPr>
        <w:t xml:space="preserve"> </w:t>
      </w:r>
      <w:r w:rsidRPr="005F11E4">
        <w:rPr>
          <w:rFonts w:eastAsia="TimesNewRomanPSMT"/>
          <w:bCs/>
          <w:iCs/>
          <w:lang w:val="sr-Cyrl-RS"/>
        </w:rPr>
        <w:t>са назнаком:</w:t>
      </w:r>
    </w:p>
    <w:p w:rsidR="001619E7" w:rsidRPr="005F11E4" w:rsidRDefault="001619E7">
      <w:pPr>
        <w:jc w:val="both"/>
        <w:rPr>
          <w:rFonts w:ascii="Arial" w:eastAsia="TimesNewRomanPSMT" w:hAnsi="Arial" w:cs="Arial"/>
          <w:bCs/>
          <w:iCs/>
          <w:lang w:val="sr-Cyrl-RS"/>
        </w:rPr>
      </w:pPr>
      <w:r w:rsidRPr="005F11E4">
        <w:rPr>
          <w:rFonts w:ascii="Arial" w:eastAsia="TimesNewRomanPSMT" w:hAnsi="Arial" w:cs="Arial"/>
          <w:bCs/>
          <w:iCs/>
          <w:lang w:val="sr-Cyrl-RS"/>
        </w:rPr>
        <w:t>„</w:t>
      </w:r>
      <w:r w:rsidRPr="005F11E4">
        <w:rPr>
          <w:rFonts w:eastAsia="TimesNewRomanPSMT"/>
          <w:b/>
          <w:bCs/>
          <w:iCs/>
          <w:lang w:val="sr-Cyrl-RS"/>
        </w:rPr>
        <w:t>Измена понуде</w:t>
      </w:r>
      <w:r w:rsidRPr="005F11E4">
        <w:rPr>
          <w:rFonts w:eastAsia="TimesNewRomanPS-BoldMT"/>
          <w:b/>
          <w:bCs/>
          <w:lang w:val="sr-Cyrl-RS"/>
        </w:rPr>
        <w:t xml:space="preserve"> за јавну набавку</w:t>
      </w:r>
      <w:r w:rsidR="005A4F88" w:rsidRPr="005F11E4">
        <w:rPr>
          <w:lang w:val="sr-Cyrl-RS"/>
        </w:rPr>
        <w:t xml:space="preserve"> </w:t>
      </w:r>
      <w:r w:rsidR="005A4F88" w:rsidRPr="005F11E4">
        <w:rPr>
          <w:lang w:val="sr-Cyrl-CS"/>
        </w:rPr>
        <w:t>ситне информатичке и ко</w:t>
      </w:r>
      <w:r w:rsidR="00D369AE">
        <w:rPr>
          <w:lang w:val="sr-Cyrl-CS"/>
        </w:rPr>
        <w:t>муникационе</w:t>
      </w:r>
      <w:r w:rsidR="00AF003E">
        <w:rPr>
          <w:lang w:val="sr-Cyrl-CS"/>
        </w:rPr>
        <w:t xml:space="preserve">  опреме</w:t>
      </w:r>
      <w:r w:rsidR="00D369AE">
        <w:rPr>
          <w:lang w:val="sr-Cyrl-CS"/>
        </w:rPr>
        <w:t>,</w:t>
      </w:r>
      <w:r w:rsidR="005A4F88" w:rsidRPr="005F11E4">
        <w:rPr>
          <w:rFonts w:eastAsia="TimesNewRomanPS-BoldMT"/>
          <w:b/>
          <w:bCs/>
          <w:color w:val="002060"/>
          <w:lang w:val="sr-Cyrl-RS"/>
        </w:rPr>
        <w:t xml:space="preserve"> </w:t>
      </w:r>
      <w:r w:rsidR="00D369AE">
        <w:rPr>
          <w:rFonts w:eastAsia="TimesNewRomanPS-BoldMT"/>
          <w:b/>
          <w:bCs/>
          <w:lang w:val="sr-Cyrl-RS"/>
        </w:rPr>
        <w:t>ЈН број 8/2016</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MT"/>
          <w:bCs/>
          <w:iCs/>
          <w:lang w:val="sr-Cyrl-RS"/>
        </w:rPr>
        <w:t>или</w:t>
      </w:r>
    </w:p>
    <w:p w:rsidR="001619E7" w:rsidRPr="005F11E4" w:rsidRDefault="001619E7">
      <w:pPr>
        <w:jc w:val="both"/>
        <w:rPr>
          <w:rFonts w:ascii="Arial" w:eastAsia="TimesNewRomanPSMT" w:hAnsi="Arial" w:cs="Arial"/>
          <w:bCs/>
          <w:iCs/>
          <w:lang w:val="sr-Cyrl-RS"/>
        </w:rPr>
      </w:pPr>
      <w:r w:rsidRPr="005F11E4">
        <w:rPr>
          <w:rFonts w:eastAsia="TimesNewRomanPSMT"/>
          <w:bCs/>
          <w:iCs/>
          <w:lang w:val="sr-Cyrl-RS"/>
        </w:rPr>
        <w:t>„</w:t>
      </w:r>
      <w:r w:rsidRPr="005F11E4">
        <w:rPr>
          <w:rFonts w:eastAsia="TimesNewRomanPSMT"/>
          <w:b/>
          <w:bCs/>
          <w:iCs/>
          <w:lang w:val="sr-Cyrl-RS"/>
        </w:rPr>
        <w:t>Допуна понуде</w:t>
      </w:r>
      <w:r w:rsidRPr="005F11E4">
        <w:rPr>
          <w:rFonts w:eastAsia="TimesNewRomanPSMT"/>
          <w:bCs/>
          <w:iCs/>
          <w:lang w:val="sr-Cyrl-RS"/>
        </w:rPr>
        <w:t xml:space="preserve"> </w:t>
      </w:r>
      <w:r w:rsidRPr="005F11E4">
        <w:rPr>
          <w:rFonts w:eastAsia="TimesNewRomanPS-BoldMT"/>
          <w:b/>
          <w:bCs/>
          <w:lang w:val="sr-Cyrl-RS"/>
        </w:rPr>
        <w:t>за јавну набавку</w:t>
      </w:r>
      <w:r w:rsidRPr="005F11E4">
        <w:rPr>
          <w:lang w:val="sr-Cyrl-RS"/>
        </w:rPr>
        <w:t xml:space="preserve"> </w:t>
      </w:r>
      <w:r w:rsidR="005A4F88" w:rsidRPr="005F11E4">
        <w:rPr>
          <w:lang w:val="sr-Cyrl-CS"/>
        </w:rPr>
        <w:t>ситне информатичке и к</w:t>
      </w:r>
      <w:r w:rsidR="00955213" w:rsidRPr="005F11E4">
        <w:rPr>
          <w:lang w:val="sr-Cyrl-CS"/>
        </w:rPr>
        <w:t>омуникационе опреме</w:t>
      </w:r>
      <w:r w:rsidR="00D369AE">
        <w:rPr>
          <w:lang w:val="sr-Cyrl-RS"/>
        </w:rPr>
        <w:t>,</w:t>
      </w:r>
      <w:r w:rsidR="005A4F88" w:rsidRPr="005F11E4">
        <w:rPr>
          <w:rFonts w:eastAsia="TimesNewRomanPS-BoldMT"/>
          <w:b/>
          <w:bCs/>
          <w:color w:val="002060"/>
          <w:lang w:val="sr-Cyrl-RS"/>
        </w:rPr>
        <w:t xml:space="preserve"> </w:t>
      </w:r>
      <w:r w:rsidR="00D369AE">
        <w:rPr>
          <w:rFonts w:eastAsia="TimesNewRomanPS-BoldMT"/>
          <w:b/>
          <w:bCs/>
          <w:lang w:val="sr-Cyrl-RS"/>
        </w:rPr>
        <w:t>ЈН број 8/2016</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006C1CF3" w:rsidRPr="005F11E4">
        <w:rPr>
          <w:rFonts w:eastAsia="TimesNewRomanPSMT"/>
          <w:bCs/>
          <w:iCs/>
          <w:lang w:val="sr-Cyrl-RS"/>
        </w:rPr>
        <w:t>или</w:t>
      </w:r>
    </w:p>
    <w:p w:rsidR="001619E7" w:rsidRPr="005F11E4" w:rsidRDefault="001619E7">
      <w:pPr>
        <w:jc w:val="both"/>
        <w:rPr>
          <w:rFonts w:eastAsia="TimesNewRomanPSMT"/>
          <w:bCs/>
          <w:iCs/>
          <w:lang w:val="sr-Cyrl-RS"/>
        </w:rPr>
      </w:pPr>
      <w:r w:rsidRPr="005F11E4">
        <w:rPr>
          <w:rFonts w:eastAsia="TimesNewRomanPSMT"/>
          <w:bCs/>
          <w:iCs/>
          <w:lang w:val="sr-Cyrl-RS"/>
        </w:rPr>
        <w:t>„</w:t>
      </w:r>
      <w:r w:rsidRPr="005F11E4">
        <w:rPr>
          <w:rFonts w:eastAsia="TimesNewRomanPSMT"/>
          <w:b/>
          <w:bCs/>
          <w:iCs/>
          <w:lang w:val="sr-Cyrl-RS"/>
        </w:rPr>
        <w:t>Опозив понуде</w:t>
      </w:r>
      <w:r w:rsidRPr="005F11E4">
        <w:rPr>
          <w:rFonts w:eastAsia="TimesNewRomanPSMT"/>
          <w:bCs/>
          <w:iCs/>
          <w:lang w:val="sr-Cyrl-RS"/>
        </w:rPr>
        <w:t xml:space="preserve"> </w:t>
      </w:r>
      <w:r w:rsidR="001C2947" w:rsidRPr="005F11E4">
        <w:rPr>
          <w:rFonts w:eastAsia="TimesNewRomanPS-BoldMT"/>
          <w:b/>
          <w:bCs/>
          <w:lang w:val="sr-Cyrl-RS"/>
        </w:rPr>
        <w:t>за</w:t>
      </w:r>
      <w:r w:rsidRPr="005F11E4">
        <w:rPr>
          <w:rFonts w:eastAsia="TimesNewRomanPS-BoldMT"/>
          <w:b/>
          <w:bCs/>
          <w:lang w:val="sr-Cyrl-RS"/>
        </w:rPr>
        <w:t xml:space="preserve"> јавну набавку</w:t>
      </w:r>
      <w:r w:rsidRPr="005F11E4">
        <w:rPr>
          <w:lang w:val="sr-Cyrl-RS"/>
        </w:rPr>
        <w:t xml:space="preserve"> </w:t>
      </w:r>
      <w:r w:rsidR="005A4F88" w:rsidRPr="005F11E4">
        <w:rPr>
          <w:lang w:val="sr-Cyrl-CS"/>
        </w:rPr>
        <w:t>ситне информатичке и ко</w:t>
      </w:r>
      <w:r w:rsidR="00D369AE">
        <w:rPr>
          <w:lang w:val="sr-Cyrl-CS"/>
        </w:rPr>
        <w:t>муникационе опреме,</w:t>
      </w:r>
      <w:r w:rsidR="00C73A17" w:rsidRPr="005F11E4">
        <w:rPr>
          <w:rFonts w:eastAsia="TimesNewRomanPS-BoldMT"/>
          <w:b/>
          <w:bCs/>
          <w:color w:val="002060"/>
          <w:lang w:val="sr-Cyrl-RS"/>
        </w:rPr>
        <w:t xml:space="preserve"> </w:t>
      </w:r>
      <w:r w:rsidR="00D369AE">
        <w:rPr>
          <w:rFonts w:eastAsia="TimesNewRomanPS-BoldMT"/>
          <w:b/>
          <w:bCs/>
          <w:lang w:val="sr-Cyrl-RS"/>
        </w:rPr>
        <w:t>ЈН број 8/2016</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BoldMT"/>
          <w:bCs/>
          <w:lang w:val="sr-Cyrl-RS"/>
        </w:rPr>
        <w:t>или</w:t>
      </w:r>
    </w:p>
    <w:p w:rsidR="001619E7" w:rsidRPr="005F11E4" w:rsidRDefault="001619E7">
      <w:pPr>
        <w:jc w:val="both"/>
        <w:rPr>
          <w:rFonts w:eastAsia="TimesNewRomanPSMT"/>
          <w:bCs/>
          <w:lang w:val="sr-Latn-RS"/>
        </w:rPr>
      </w:pPr>
      <w:r w:rsidRPr="005F11E4">
        <w:rPr>
          <w:rFonts w:eastAsia="TimesNewRomanPSMT"/>
          <w:bCs/>
          <w:iCs/>
          <w:lang w:val="sr-Cyrl-RS"/>
        </w:rPr>
        <w:t>„</w:t>
      </w:r>
      <w:r w:rsidRPr="005F11E4">
        <w:rPr>
          <w:rFonts w:eastAsia="TimesNewRomanPSMT"/>
          <w:b/>
          <w:bCs/>
          <w:iCs/>
          <w:lang w:val="sr-Cyrl-RS"/>
        </w:rPr>
        <w:t>Измена и допуна понуде</w:t>
      </w:r>
      <w:r w:rsidRPr="005F11E4">
        <w:rPr>
          <w:rFonts w:eastAsia="TimesNewRomanPS-BoldMT"/>
          <w:b/>
          <w:bCs/>
          <w:lang w:val="sr-Cyrl-RS"/>
        </w:rPr>
        <w:t xml:space="preserve"> за јавну набавку</w:t>
      </w:r>
      <w:r w:rsidRPr="005F11E4">
        <w:rPr>
          <w:lang w:val="sr-Cyrl-RS"/>
        </w:rPr>
        <w:t xml:space="preserve"> </w:t>
      </w:r>
      <w:r w:rsidR="005A4F88" w:rsidRPr="005F11E4">
        <w:rPr>
          <w:lang w:val="sr-Cyrl-CS"/>
        </w:rPr>
        <w:t>ситне информатичке и ко</w:t>
      </w:r>
      <w:r w:rsidR="00D369AE">
        <w:rPr>
          <w:lang w:val="sr-Cyrl-CS"/>
        </w:rPr>
        <w:t>муникационе опреме,</w:t>
      </w:r>
      <w:r w:rsidR="00C73A17" w:rsidRPr="005F11E4">
        <w:rPr>
          <w:lang w:val="sr-Cyrl-RS"/>
        </w:rPr>
        <w:t xml:space="preserve"> </w:t>
      </w:r>
      <w:r w:rsidR="00D369AE">
        <w:rPr>
          <w:rFonts w:eastAsia="TimesNewRomanPS-BoldMT"/>
          <w:b/>
          <w:bCs/>
          <w:lang w:val="sr-Cyrl-RS"/>
        </w:rPr>
        <w:t>ЈН број 8/2016</w:t>
      </w:r>
      <w:r w:rsidR="00A05808" w:rsidRPr="005F11E4">
        <w:rPr>
          <w:rFonts w:eastAsia="TimesNewRomanPS-BoldMT"/>
          <w:b/>
          <w:bCs/>
          <w:lang w:val="sr-Latn-RS"/>
        </w:rPr>
        <w:t>“</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EC2BD9" w:rsidRPr="005F11E4">
        <w:rPr>
          <w:rFonts w:eastAsia="TimesNewRomanPS-BoldMT"/>
          <w:b/>
          <w:bCs/>
          <w:lang w:val="sr-Latn-RS"/>
        </w:rPr>
        <w:t>.</w:t>
      </w:r>
    </w:p>
    <w:p w:rsidR="001619E7" w:rsidRPr="005F11E4" w:rsidRDefault="001619E7">
      <w:pPr>
        <w:jc w:val="both"/>
        <w:rPr>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5F11E4" w:rsidRDefault="001619E7">
      <w:pPr>
        <w:jc w:val="both"/>
        <w:rPr>
          <w:b/>
          <w:i/>
          <w:iCs/>
          <w:lang w:val="sr-Cyrl-RS"/>
        </w:rPr>
      </w:pPr>
      <w:r w:rsidRPr="005F11E4">
        <w:rPr>
          <w:lang w:val="sr-Cyrl-RS"/>
        </w:rPr>
        <w:t>По истеку рока за подношење понуда понуђач не може да повуче нити да мења своју понуду.</w:t>
      </w:r>
    </w:p>
    <w:p w:rsidR="001619E7" w:rsidRPr="005F11E4" w:rsidRDefault="001619E7">
      <w:pPr>
        <w:jc w:val="both"/>
        <w:rPr>
          <w:rFonts w:ascii="Arial" w:hAnsi="Arial" w:cs="Arial"/>
          <w:b/>
          <w:i/>
          <w:iCs/>
          <w:lang w:val="sr-Cyrl-RS"/>
        </w:rPr>
      </w:pPr>
    </w:p>
    <w:p w:rsidR="001619E7" w:rsidRPr="005F11E4" w:rsidRDefault="001619E7">
      <w:pPr>
        <w:jc w:val="both"/>
        <w:rPr>
          <w:bCs/>
          <w:iCs/>
          <w:lang w:val="sr-Cyrl-RS"/>
        </w:rPr>
      </w:pPr>
      <w:r w:rsidRPr="005F11E4">
        <w:rPr>
          <w:b/>
          <w:bCs/>
          <w:i/>
          <w:iCs/>
          <w:lang w:val="sr-Cyrl-RS"/>
        </w:rPr>
        <w:t xml:space="preserve">6. УЧЕСТВОВАЊЕ У ЗАЈЕДНИЧКОЈ ПОНУДИ ИЛИ КАО ПОДИЗВОЂАЧ </w:t>
      </w:r>
    </w:p>
    <w:p w:rsidR="001619E7" w:rsidRPr="005F11E4" w:rsidRDefault="001619E7">
      <w:pPr>
        <w:jc w:val="both"/>
        <w:rPr>
          <w:iCs/>
          <w:lang w:val="sr-Cyrl-RS"/>
        </w:rPr>
      </w:pPr>
      <w:r w:rsidRPr="005F11E4">
        <w:rPr>
          <w:bCs/>
          <w:iCs/>
          <w:lang w:val="sr-Cyrl-RS"/>
        </w:rPr>
        <w:t>Понуђач мо</w:t>
      </w:r>
      <w:r w:rsidR="00C072F8" w:rsidRPr="005F11E4">
        <w:rPr>
          <w:bCs/>
          <w:iCs/>
          <w:lang w:val="sr-Cyrl-RS"/>
        </w:rPr>
        <w:t>же да поднесе само једну понуду</w:t>
      </w:r>
      <w:r w:rsidR="00C072F8" w:rsidRPr="005F11E4">
        <w:rPr>
          <w:bCs/>
          <w:iCs/>
          <w:color w:val="auto"/>
          <w:lang w:val="sr-Cyrl-RS"/>
        </w:rPr>
        <w:t>.</w:t>
      </w:r>
      <w:r w:rsidRPr="005F11E4">
        <w:rPr>
          <w:i/>
          <w:iCs/>
          <w:color w:val="FF0000"/>
          <w:lang w:val="sr-Cyrl-RS"/>
        </w:rPr>
        <w:t xml:space="preserve"> </w:t>
      </w:r>
    </w:p>
    <w:p w:rsidR="001619E7" w:rsidRPr="005F11E4" w:rsidRDefault="00604382">
      <w:pPr>
        <w:jc w:val="both"/>
        <w:rPr>
          <w:iCs/>
          <w:lang w:val="sr-Cyrl-RS"/>
        </w:rPr>
      </w:pPr>
      <w:r>
        <w:rPr>
          <w:iCs/>
          <w:lang w:val="sr-Cyrl-RS"/>
        </w:rPr>
        <w:t xml:space="preserve">Понуђач који је </w:t>
      </w:r>
      <w:r w:rsidR="001619E7" w:rsidRPr="005F11E4">
        <w:rPr>
          <w:iCs/>
          <w:lang w:val="sr-Cyrl-RS"/>
        </w:rPr>
        <w:t>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5F11E4" w:rsidRDefault="001619E7">
      <w:pPr>
        <w:jc w:val="both"/>
        <w:rPr>
          <w:i/>
          <w:iCs/>
          <w:color w:val="FF0000"/>
          <w:lang w:val="sr-Cyrl-RS"/>
        </w:rPr>
      </w:pPr>
      <w:r w:rsidRPr="005F11E4">
        <w:rPr>
          <w:iCs/>
          <w:lang w:val="sr-Cyrl-RS"/>
        </w:rPr>
        <w:t xml:space="preserve">У Обрасцу </w:t>
      </w:r>
      <w:r w:rsidRPr="005F11E4">
        <w:rPr>
          <w:iCs/>
          <w:color w:val="auto"/>
          <w:lang w:val="sr-Cyrl-RS"/>
        </w:rPr>
        <w:t xml:space="preserve">понуде </w:t>
      </w:r>
      <w:r w:rsidRPr="005F11E4">
        <w:rPr>
          <w:iCs/>
          <w:color w:val="auto"/>
          <w:lang w:val="sr-Cyrl-CS"/>
        </w:rPr>
        <w:t>(</w:t>
      </w:r>
      <w:r w:rsidRPr="00AF003E">
        <w:rPr>
          <w:iCs/>
          <w:color w:val="auto"/>
          <w:lang w:val="sr-Cyrl-CS"/>
        </w:rPr>
        <w:t xml:space="preserve">поглавље </w:t>
      </w:r>
      <w:r w:rsidR="00781DBB" w:rsidRPr="00AF003E">
        <w:rPr>
          <w:b/>
          <w:iCs/>
          <w:color w:val="auto"/>
        </w:rPr>
        <w:t>VI</w:t>
      </w:r>
      <w:r w:rsidRPr="00AF003E">
        <w:rPr>
          <w:iCs/>
          <w:color w:val="auto"/>
          <w:lang w:val="ru-RU"/>
        </w:rPr>
        <w:t>)</w:t>
      </w:r>
      <w:r w:rsidRPr="00AF003E">
        <w:rPr>
          <w:iCs/>
          <w:color w:val="auto"/>
          <w:lang w:val="sr-Cyrl-RS"/>
        </w:rPr>
        <w:t xml:space="preserve">, </w:t>
      </w:r>
      <w:r w:rsidRPr="005F11E4">
        <w:rPr>
          <w:iCs/>
          <w:lang w:val="sr-Cyrl-RS"/>
        </w:rPr>
        <w:t xml:space="preserve">понуђач наводи на који начин подноси понуду, односно </w:t>
      </w:r>
      <w:r w:rsidR="00781DBB" w:rsidRPr="005F11E4">
        <w:rPr>
          <w:iCs/>
          <w:lang w:val="sr-Cyrl-RS"/>
        </w:rPr>
        <w:t>да ли подноси понуду самостално или као заједничку понуду</w:t>
      </w:r>
      <w:r w:rsidRPr="005F11E4">
        <w:rPr>
          <w:iCs/>
          <w:lang w:val="sr-Cyrl-RS"/>
        </w:rPr>
        <w:t xml:space="preserve"> или подноси понуду са подизвођачем.</w:t>
      </w:r>
    </w:p>
    <w:p w:rsidR="001619E7" w:rsidRPr="005F11E4" w:rsidRDefault="001619E7">
      <w:pPr>
        <w:jc w:val="both"/>
        <w:rPr>
          <w:lang w:val="sr-Cyrl-RS"/>
        </w:rPr>
      </w:pPr>
    </w:p>
    <w:p w:rsidR="001619E7" w:rsidRPr="005F11E4" w:rsidRDefault="001619E7">
      <w:pPr>
        <w:jc w:val="both"/>
        <w:rPr>
          <w:iCs/>
          <w:lang w:val="sr-Cyrl-RS"/>
        </w:rPr>
      </w:pPr>
      <w:r w:rsidRPr="005F11E4">
        <w:rPr>
          <w:b/>
          <w:bCs/>
          <w:i/>
          <w:iCs/>
          <w:lang w:val="sr-Cyrl-RS"/>
        </w:rPr>
        <w:t>7. ПОНУДА СА ПОДИЗВОЂАЧЕМ</w:t>
      </w:r>
    </w:p>
    <w:p w:rsidR="001619E7" w:rsidRPr="005F11E4" w:rsidRDefault="001619E7">
      <w:pPr>
        <w:jc w:val="both"/>
        <w:rPr>
          <w:iCs/>
          <w:lang w:val="sr-Cyrl-RS"/>
        </w:rPr>
      </w:pPr>
      <w:r w:rsidRPr="005F11E4">
        <w:rPr>
          <w:iCs/>
          <w:lang w:val="sr-Cyrl-RS"/>
        </w:rPr>
        <w:t>Уколико понуђач подноси понуду са подизвођачем дужан је да у Обрасцу понуде</w:t>
      </w:r>
      <w:r w:rsidRPr="005F11E4">
        <w:rPr>
          <w:iCs/>
          <w:lang w:val="sr-Cyrl-CS"/>
        </w:rPr>
        <w:t xml:space="preserve"> </w:t>
      </w:r>
      <w:r w:rsidRPr="005F11E4">
        <w:rPr>
          <w:iCs/>
          <w:color w:val="auto"/>
          <w:lang w:val="sr-Cyrl-CS"/>
        </w:rPr>
        <w:t xml:space="preserve">(поглавље </w:t>
      </w:r>
      <w:r w:rsidR="00781DBB" w:rsidRPr="005F11E4">
        <w:rPr>
          <w:b/>
          <w:iCs/>
          <w:color w:val="auto"/>
        </w:rPr>
        <w:t>VI</w:t>
      </w:r>
      <w:r w:rsidRPr="005F11E4">
        <w:rPr>
          <w:iCs/>
          <w:color w:val="auto"/>
          <w:lang w:val="ru-RU"/>
        </w:rPr>
        <w:t>)</w:t>
      </w:r>
      <w:r w:rsidRPr="005F11E4">
        <w:rPr>
          <w:iCs/>
          <w:color w:val="auto"/>
          <w:lang w:val="sr-Cyrl-RS"/>
        </w:rPr>
        <w:t xml:space="preserve"> </w:t>
      </w:r>
      <w:r w:rsidRPr="005F11E4">
        <w:rPr>
          <w:iCs/>
          <w:lang w:val="sr-Cyrl-RS"/>
        </w:rPr>
        <w:t>наведе да</w:t>
      </w:r>
      <w:r w:rsidR="00B438B4" w:rsidRPr="005F11E4">
        <w:rPr>
          <w:iCs/>
          <w:lang w:val="sr-Cyrl-RS"/>
        </w:rPr>
        <w:t xml:space="preserve"> понуду подноси са по</w:t>
      </w:r>
      <w:r w:rsidR="00FB6FE8" w:rsidRPr="005F11E4">
        <w:rPr>
          <w:iCs/>
          <w:lang w:val="sr-Cyrl-RS"/>
        </w:rPr>
        <w:t>д</w:t>
      </w:r>
      <w:r w:rsidR="00B438B4" w:rsidRPr="005F11E4">
        <w:rPr>
          <w:iCs/>
          <w:lang w:val="sr-Cyrl-RS"/>
        </w:rPr>
        <w:t>извођачем,</w:t>
      </w:r>
      <w:r w:rsidRPr="005F11E4">
        <w:rPr>
          <w:iCs/>
          <w:lang w:val="sr-Cyrl-RS"/>
        </w:rPr>
        <w:t xml:space="preserve"> проценат укупне вредности набавке</w:t>
      </w:r>
      <w:r w:rsidR="006120FF" w:rsidRPr="005F11E4">
        <w:rPr>
          <w:iCs/>
          <w:lang w:val="sr-Cyrl-RS"/>
        </w:rPr>
        <w:t xml:space="preserve"> који ће поверити подизвођачу, </w:t>
      </w:r>
      <w:r w:rsidRPr="005F11E4">
        <w:rPr>
          <w:iCs/>
          <w:lang w:val="sr-Cyrl-RS"/>
        </w:rPr>
        <w:t xml:space="preserve">а који не може бити већи од 50%, као и део предмета набавке који ће извршити преко подизвођача. </w:t>
      </w:r>
    </w:p>
    <w:p w:rsidR="001619E7" w:rsidRPr="005F11E4" w:rsidRDefault="001619E7">
      <w:pPr>
        <w:jc w:val="both"/>
        <w:rPr>
          <w:rFonts w:ascii="Arial" w:hAnsi="Arial" w:cs="Arial"/>
          <w:iCs/>
          <w:lang w:val="sr-Cyrl-RS"/>
        </w:rPr>
      </w:pPr>
      <w:r w:rsidRPr="005F11E4">
        <w:rPr>
          <w:iCs/>
          <w:lang w:val="sr-Cyrl-RS"/>
        </w:rPr>
        <w:t xml:space="preserve">Понуђач </w:t>
      </w:r>
      <w:r w:rsidRPr="005F11E4">
        <w:rPr>
          <w:iCs/>
          <w:color w:val="auto"/>
          <w:lang w:val="sr-Cyrl-RS"/>
        </w:rPr>
        <w:t>у Обрасцу понуде</w:t>
      </w:r>
      <w:r w:rsidRPr="005F11E4">
        <w:rPr>
          <w:i/>
          <w:iCs/>
          <w:lang w:val="sr-Cyrl-RS"/>
        </w:rPr>
        <w:t xml:space="preserve"> </w:t>
      </w:r>
      <w:r w:rsidRPr="005F11E4">
        <w:rPr>
          <w:iCs/>
          <w:lang w:val="sr-Cyrl-RS"/>
        </w:rPr>
        <w:t>нав</w:t>
      </w:r>
      <w:r w:rsidR="006F2D58" w:rsidRPr="005F11E4">
        <w:rPr>
          <w:iCs/>
          <w:lang w:val="sr-Cyrl-RS"/>
        </w:rPr>
        <w:t>о</w:t>
      </w:r>
      <w:r w:rsidRPr="005F11E4">
        <w:rPr>
          <w:iCs/>
          <w:lang w:val="sr-Cyrl-RS"/>
        </w:rPr>
        <w:t>ди назив и седиште подизвођача, уколико ће делимично извршење набавке поверити подизвођачу</w:t>
      </w:r>
      <w:r w:rsidRPr="005F11E4">
        <w:rPr>
          <w:rFonts w:ascii="Arial" w:hAnsi="Arial" w:cs="Arial"/>
          <w:iCs/>
          <w:lang w:val="sr-Cyrl-RS"/>
        </w:rPr>
        <w:t xml:space="preserve">. </w:t>
      </w:r>
    </w:p>
    <w:p w:rsidR="001619E7" w:rsidRPr="005F11E4" w:rsidRDefault="001619E7">
      <w:pPr>
        <w:jc w:val="both"/>
        <w:rPr>
          <w:rFonts w:eastAsia="TimesNewRomanPSMT"/>
          <w:bCs/>
          <w:lang w:val="sr-Cyrl-RS"/>
        </w:rPr>
      </w:pPr>
      <w:r w:rsidRPr="005F11E4">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1E4">
        <w:rPr>
          <w:rFonts w:eastAsia="TimesNewRomanPSMT"/>
          <w:bCs/>
          <w:lang w:val="sr-Cyrl-RS"/>
        </w:rPr>
        <w:t xml:space="preserve"> </w:t>
      </w:r>
    </w:p>
    <w:p w:rsidR="001619E7" w:rsidRPr="005F11E4" w:rsidRDefault="001619E7">
      <w:pPr>
        <w:jc w:val="both"/>
        <w:rPr>
          <w:iCs/>
          <w:lang w:val="sr-Cyrl-RS"/>
        </w:rPr>
      </w:pPr>
      <w:r w:rsidRPr="005F11E4">
        <w:rPr>
          <w:rFonts w:eastAsia="TimesNewRomanPSMT"/>
          <w:bCs/>
          <w:lang w:val="sr-Cyrl-RS"/>
        </w:rPr>
        <w:t>Понуђач је дужан да за подизвођаче достави доказе о испуњености услова који су наведени у</w:t>
      </w:r>
      <w:r w:rsidRPr="005F11E4">
        <w:rPr>
          <w:rFonts w:eastAsia="TimesNewRomanPSMT"/>
          <w:bCs/>
          <w:color w:val="auto"/>
          <w:lang w:val="sr-Cyrl-RS"/>
        </w:rPr>
        <w:t xml:space="preserve">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AF003E">
        <w:rPr>
          <w:rFonts w:eastAsia="TimesNewRomanPSMT"/>
          <w:b/>
          <w:bCs/>
          <w:color w:val="auto"/>
          <w:lang w:val="sr-Latn-RS"/>
        </w:rPr>
        <w:t>I</w:t>
      </w:r>
      <w:r w:rsidRPr="00AF003E">
        <w:rPr>
          <w:rFonts w:eastAsia="TimesNewRomanPSMT"/>
          <w:b/>
          <w:bCs/>
          <w:color w:val="auto"/>
        </w:rPr>
        <w:t>V</w:t>
      </w:r>
      <w:r w:rsidRPr="00604382">
        <w:rPr>
          <w:rFonts w:eastAsia="TimesNewRomanPSMT"/>
          <w:bCs/>
          <w:color w:val="FF0000"/>
          <w:lang w:val="ru-RU"/>
        </w:rPr>
        <w:t xml:space="preserve"> </w:t>
      </w:r>
      <w:r w:rsidRPr="005F11E4">
        <w:rPr>
          <w:rFonts w:eastAsia="TimesNewRomanPSMT"/>
          <w:bCs/>
          <w:color w:val="auto"/>
          <w:lang w:val="sr-Cyrl-RS"/>
        </w:rPr>
        <w:t>конкурсне документације</w:t>
      </w:r>
      <w:r w:rsidR="004B3494" w:rsidRPr="005F11E4">
        <w:rPr>
          <w:rFonts w:eastAsia="TimesNewRomanPSMT"/>
          <w:bCs/>
          <w:lang w:val="sr-Cyrl-RS"/>
        </w:rPr>
        <w:t>, у складу са Упутством како се доказује испуњеност услова</w:t>
      </w:r>
      <w:r w:rsidR="0000357C" w:rsidRPr="005F11E4">
        <w:rPr>
          <w:rFonts w:eastAsia="TimesNewRomanPSMT"/>
          <w:bCs/>
          <w:lang w:val="sr-Cyrl-RS"/>
        </w:rPr>
        <w:t>.</w:t>
      </w:r>
    </w:p>
    <w:p w:rsidR="001619E7" w:rsidRPr="005F11E4" w:rsidRDefault="001619E7">
      <w:pPr>
        <w:jc w:val="both"/>
        <w:rPr>
          <w:iCs/>
          <w:lang w:val="sr-Cyrl-RS"/>
        </w:rPr>
      </w:pPr>
      <w:r w:rsidRPr="005F11E4">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C2B6B" w:rsidRPr="005F11E4" w:rsidRDefault="001619E7">
      <w:pPr>
        <w:jc w:val="both"/>
        <w:rPr>
          <w:iCs/>
          <w:lang w:val="sr-Cyrl-RS"/>
        </w:rPr>
      </w:pPr>
      <w:r w:rsidRPr="005F11E4">
        <w:rPr>
          <w:iCs/>
          <w:lang w:val="sr-Cyrl-RS"/>
        </w:rPr>
        <w:t>Понуђач је дужан да наручиоцу, на његов захтев, омогући приступ код подизвођача, ради утврђивања испуњености тражених услова.</w:t>
      </w:r>
      <w:r w:rsidR="004C2B6B" w:rsidRPr="005F11E4">
        <w:rPr>
          <w:iCs/>
          <w:lang w:val="sr-Cyrl-RS"/>
        </w:rPr>
        <w:t xml:space="preserve"> </w:t>
      </w:r>
    </w:p>
    <w:p w:rsidR="004C2B6B" w:rsidRDefault="004C2B6B">
      <w:pPr>
        <w:jc w:val="both"/>
        <w:rPr>
          <w:iCs/>
          <w:lang w:val="sr-Latn-RS"/>
        </w:rPr>
      </w:pPr>
    </w:p>
    <w:p w:rsidR="00007B83" w:rsidRPr="00007B83" w:rsidRDefault="00007B83">
      <w:pPr>
        <w:jc w:val="both"/>
        <w:rPr>
          <w:iCs/>
          <w:lang w:val="sr-Latn-RS"/>
        </w:rPr>
      </w:pPr>
    </w:p>
    <w:p w:rsidR="001619E7" w:rsidRPr="005F11E4" w:rsidRDefault="001619E7">
      <w:pPr>
        <w:jc w:val="both"/>
        <w:rPr>
          <w:iCs/>
          <w:lang w:val="sr-Cyrl-RS"/>
        </w:rPr>
      </w:pPr>
      <w:r w:rsidRPr="005F11E4">
        <w:rPr>
          <w:b/>
          <w:i/>
          <w:lang w:val="sr-Cyrl-RS"/>
        </w:rPr>
        <w:lastRenderedPageBreak/>
        <w:t>8. ЗАЈЕДНИЧКА ПОНУДА</w:t>
      </w:r>
    </w:p>
    <w:p w:rsidR="001619E7" w:rsidRPr="005F11E4" w:rsidRDefault="001619E7">
      <w:pPr>
        <w:jc w:val="both"/>
        <w:rPr>
          <w:lang w:val="sr-Cyrl-RS"/>
        </w:rPr>
      </w:pPr>
      <w:r w:rsidRPr="005F11E4">
        <w:rPr>
          <w:lang w:val="sr-Cyrl-RS"/>
        </w:rPr>
        <w:t>Понуду може поднети група понуђача.</w:t>
      </w:r>
    </w:p>
    <w:p w:rsidR="001619E7" w:rsidRPr="005F11E4" w:rsidRDefault="001619E7">
      <w:pPr>
        <w:jc w:val="both"/>
        <w:rPr>
          <w:color w:val="auto"/>
          <w:lang w:val="sr-Cyrl-RS"/>
        </w:rPr>
      </w:pPr>
      <w:r w:rsidRPr="005F11E4">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5F11E4">
        <w:rPr>
          <w:color w:val="auto"/>
          <w:lang w:val="sr-Cyrl-RS"/>
        </w:rPr>
        <w:t>81. ст</w:t>
      </w:r>
      <w:r w:rsidRPr="005F11E4">
        <w:rPr>
          <w:color w:val="auto"/>
          <w:lang w:val="sr-Cyrl-CS"/>
        </w:rPr>
        <w:t>.</w:t>
      </w:r>
      <w:r w:rsidRPr="005F11E4">
        <w:rPr>
          <w:color w:val="auto"/>
          <w:lang w:val="sr-Cyrl-RS"/>
        </w:rPr>
        <w:t xml:space="preserve"> 4. тач</w:t>
      </w:r>
      <w:r w:rsidRPr="005F11E4">
        <w:rPr>
          <w:color w:val="auto"/>
          <w:lang w:val="sr-Cyrl-CS"/>
        </w:rPr>
        <w:t>.</w:t>
      </w:r>
      <w:r w:rsidRPr="005F11E4">
        <w:rPr>
          <w:color w:val="auto"/>
          <w:lang w:val="sr-Cyrl-RS"/>
        </w:rPr>
        <w:t xml:space="preserve"> 1</w:t>
      </w:r>
      <w:r w:rsidRPr="005F11E4">
        <w:rPr>
          <w:color w:val="auto"/>
          <w:lang w:val="sr-Cyrl-CS"/>
        </w:rPr>
        <w:t>)</w:t>
      </w:r>
      <w:r w:rsidR="003B29DD" w:rsidRPr="005F11E4">
        <w:rPr>
          <w:color w:val="auto"/>
          <w:lang w:val="sr-Cyrl-RS"/>
        </w:rPr>
        <w:t xml:space="preserve"> и 2</w:t>
      </w:r>
      <w:r w:rsidRPr="005F11E4">
        <w:rPr>
          <w:color w:val="auto"/>
          <w:lang w:val="sr-Cyrl-CS"/>
        </w:rPr>
        <w:t>)</w:t>
      </w:r>
      <w:r w:rsidR="003B29DD" w:rsidRPr="005F11E4">
        <w:rPr>
          <w:color w:val="auto"/>
          <w:lang w:val="sr-Cyrl-RS"/>
        </w:rPr>
        <w:t xml:space="preserve"> Закона и то:</w:t>
      </w:r>
    </w:p>
    <w:p w:rsidR="00CD4B68" w:rsidRPr="005F11E4" w:rsidRDefault="003B29DD" w:rsidP="003B29DD">
      <w:pPr>
        <w:pStyle w:val="ListParagraph"/>
        <w:numPr>
          <w:ilvl w:val="0"/>
          <w:numId w:val="26"/>
        </w:numPr>
        <w:jc w:val="both"/>
        <w:rPr>
          <w:rFonts w:eastAsia="TimesNewRomanPSMT"/>
          <w:bCs/>
          <w:color w:val="auto"/>
          <w:lang w:val="sr-Cyrl-RS"/>
        </w:rPr>
      </w:pPr>
      <w:r w:rsidRPr="005F11E4">
        <w:rPr>
          <w:rFonts w:eastAsia="TimesNewRomanPSMT"/>
          <w:bCs/>
          <w:color w:val="auto"/>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3B29DD" w:rsidRPr="005F11E4" w:rsidRDefault="003B29DD" w:rsidP="003B29DD">
      <w:pPr>
        <w:pStyle w:val="ListParagraph"/>
        <w:numPr>
          <w:ilvl w:val="0"/>
          <w:numId w:val="26"/>
        </w:numPr>
        <w:jc w:val="both"/>
        <w:rPr>
          <w:rFonts w:eastAsia="TimesNewRomanPSMT"/>
          <w:bCs/>
          <w:color w:val="auto"/>
          <w:lang w:val="sr-Cyrl-RS"/>
        </w:rPr>
      </w:pPr>
      <w:r w:rsidRPr="005F11E4">
        <w:rPr>
          <w:rFonts w:eastAsia="TimesNewRomanPSMT"/>
          <w:bCs/>
          <w:color w:val="auto"/>
          <w:lang w:val="sr-Cyrl-RS"/>
        </w:rPr>
        <w:t>опис послова сваког од понуђача из групе понуђача у извршењу уговора.</w:t>
      </w:r>
    </w:p>
    <w:p w:rsidR="001619E7" w:rsidRPr="005F11E4" w:rsidRDefault="001619E7">
      <w:pPr>
        <w:jc w:val="both"/>
        <w:rPr>
          <w:lang w:val="sr-Cyrl-RS"/>
        </w:rPr>
      </w:pPr>
      <w:r w:rsidRPr="005F11E4">
        <w:rPr>
          <w:rFonts w:eastAsia="TimesNewRomanPSMT"/>
          <w:bCs/>
          <w:lang w:val="sr-Cyrl-RS"/>
        </w:rPr>
        <w:t xml:space="preserve">Група понуђача је дужна да достави све доказе о испуњености услова који су наведени </w:t>
      </w:r>
      <w:r w:rsidRPr="005F11E4">
        <w:rPr>
          <w:rFonts w:eastAsia="TimesNewRomanPSMT"/>
          <w:bCs/>
          <w:color w:val="auto"/>
          <w:lang w:val="sr-Cyrl-RS"/>
        </w:rPr>
        <w:t xml:space="preserve">у </w:t>
      </w:r>
      <w:r w:rsidRPr="00AF003E">
        <w:rPr>
          <w:rFonts w:eastAsia="TimesNewRomanPSMT"/>
          <w:bCs/>
          <w:color w:val="auto"/>
          <w:lang w:val="sr-Cyrl-CS"/>
        </w:rPr>
        <w:t>поглављу</w:t>
      </w:r>
      <w:r w:rsidRPr="00AF003E">
        <w:rPr>
          <w:rFonts w:eastAsia="TimesNewRomanPSMT"/>
          <w:bCs/>
          <w:color w:val="auto"/>
          <w:lang w:val="sr-Cyrl-RS"/>
        </w:rPr>
        <w:t xml:space="preserve"> </w:t>
      </w:r>
      <w:r w:rsidR="00781DBB" w:rsidRPr="00AF003E">
        <w:rPr>
          <w:rFonts w:eastAsia="TimesNewRomanPSMT"/>
          <w:bCs/>
          <w:color w:val="auto"/>
        </w:rPr>
        <w:t>I</w:t>
      </w:r>
      <w:r w:rsidRPr="00AF003E">
        <w:rPr>
          <w:rFonts w:eastAsia="TimesNewRomanPSMT"/>
          <w:bCs/>
          <w:color w:val="auto"/>
        </w:rPr>
        <w:t>V</w:t>
      </w:r>
      <w:r w:rsidRPr="00AF003E">
        <w:rPr>
          <w:rFonts w:eastAsia="TimesNewRomanPSMT"/>
          <w:bCs/>
          <w:color w:val="auto"/>
          <w:lang w:val="ru-RU"/>
        </w:rPr>
        <w:t xml:space="preserve"> </w:t>
      </w:r>
      <w:r w:rsidRPr="00604382">
        <w:rPr>
          <w:rFonts w:eastAsia="TimesNewRomanPSMT"/>
          <w:bCs/>
          <w:color w:val="auto"/>
          <w:lang w:val="sr-Cyrl-RS"/>
        </w:rPr>
        <w:t>к</w:t>
      </w:r>
      <w:r w:rsidRPr="005F11E4">
        <w:rPr>
          <w:rFonts w:eastAsia="TimesNewRomanPSMT"/>
          <w:bCs/>
          <w:color w:val="auto"/>
          <w:lang w:val="sr-Cyrl-RS"/>
        </w:rPr>
        <w:t>онкурсне документације</w:t>
      </w:r>
      <w:r w:rsidR="004146D6" w:rsidRPr="005F11E4">
        <w:rPr>
          <w:rFonts w:eastAsia="TimesNewRomanPSMT"/>
          <w:bCs/>
          <w:lang w:val="sr-Cyrl-RS"/>
        </w:rPr>
        <w:t xml:space="preserve">, у складу са Упутством </w:t>
      </w:r>
      <w:r w:rsidR="004B3494" w:rsidRPr="005F11E4">
        <w:rPr>
          <w:rFonts w:eastAsia="TimesNewRomanPSMT"/>
          <w:bCs/>
          <w:lang w:val="sr-Cyrl-RS"/>
        </w:rPr>
        <w:t>како се доказује испуњеност услова</w:t>
      </w:r>
      <w:r w:rsidRPr="005F11E4">
        <w:rPr>
          <w:rFonts w:eastAsia="TimesNewRomanPSMT"/>
          <w:bCs/>
          <w:lang w:val="sr-Cyrl-RS"/>
        </w:rPr>
        <w:t>.</w:t>
      </w:r>
    </w:p>
    <w:p w:rsidR="001619E7" w:rsidRPr="005F11E4" w:rsidRDefault="001619E7">
      <w:pPr>
        <w:jc w:val="both"/>
        <w:rPr>
          <w:color w:val="auto"/>
          <w:lang w:val="sr-Cyrl-RS"/>
        </w:rPr>
      </w:pPr>
      <w:r w:rsidRPr="005F11E4">
        <w:rPr>
          <w:lang w:val="sr-Cyrl-RS"/>
        </w:rPr>
        <w:t xml:space="preserve">Понуђачи из групе понуђача одговарају неограничено солидарно према наручиоцу. </w:t>
      </w:r>
    </w:p>
    <w:p w:rsidR="001619E7" w:rsidRPr="005F11E4" w:rsidRDefault="001619E7">
      <w:pPr>
        <w:jc w:val="both"/>
        <w:rPr>
          <w:color w:val="auto"/>
          <w:lang w:val="sr-Cyrl-RS"/>
        </w:rPr>
      </w:pPr>
      <w:r w:rsidRPr="005F11E4">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5F11E4" w:rsidRDefault="001619E7">
      <w:pPr>
        <w:jc w:val="both"/>
        <w:rPr>
          <w:color w:val="auto"/>
          <w:lang w:val="sr-Cyrl-RS"/>
        </w:rPr>
      </w:pPr>
      <w:r w:rsidRPr="005F11E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5F11E4" w:rsidRDefault="001619E7">
      <w:pPr>
        <w:jc w:val="both"/>
        <w:rPr>
          <w:lang w:val="sr-Cyrl-RS"/>
        </w:rPr>
      </w:pPr>
      <w:r w:rsidRPr="005F11E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5F11E4" w:rsidRDefault="001619E7">
      <w:pPr>
        <w:jc w:val="both"/>
        <w:rPr>
          <w:rFonts w:ascii="Arial" w:hAnsi="Arial" w:cs="Arial"/>
          <w:lang w:val="sr-Latn-RS"/>
        </w:rPr>
      </w:pPr>
    </w:p>
    <w:p w:rsidR="00051A53" w:rsidRPr="005F11E4" w:rsidRDefault="001619E7">
      <w:pPr>
        <w:jc w:val="both"/>
        <w:rPr>
          <w:b/>
          <w:bCs/>
          <w:i/>
          <w:iCs/>
          <w:lang w:val="sr-Cyrl-RS"/>
        </w:rPr>
      </w:pPr>
      <w:r w:rsidRPr="005F11E4">
        <w:rPr>
          <w:b/>
          <w:bCs/>
          <w:i/>
          <w:iCs/>
          <w:lang w:val="sr-Latn-RS"/>
        </w:rPr>
        <w:t xml:space="preserve">9. </w:t>
      </w:r>
      <w:r w:rsidRPr="005F11E4">
        <w:rPr>
          <w:b/>
          <w:bCs/>
          <w:i/>
          <w:iCs/>
        </w:rPr>
        <w:t>НАЧИН</w:t>
      </w:r>
      <w:r w:rsidRPr="005F11E4">
        <w:rPr>
          <w:b/>
          <w:bCs/>
          <w:i/>
          <w:iCs/>
          <w:lang w:val="sr-Latn-RS"/>
        </w:rPr>
        <w:t xml:space="preserve"> </w:t>
      </w:r>
      <w:r w:rsidRPr="005F11E4">
        <w:rPr>
          <w:b/>
          <w:bCs/>
          <w:i/>
          <w:iCs/>
        </w:rPr>
        <w:t>И</w:t>
      </w:r>
      <w:r w:rsidRPr="005F11E4">
        <w:rPr>
          <w:b/>
          <w:bCs/>
          <w:i/>
          <w:iCs/>
          <w:lang w:val="sr-Latn-RS"/>
        </w:rPr>
        <w:t xml:space="preserve"> </w:t>
      </w:r>
      <w:r w:rsidRPr="005F11E4">
        <w:rPr>
          <w:b/>
          <w:bCs/>
          <w:i/>
          <w:iCs/>
        </w:rPr>
        <w:t>УСЛОВ</w:t>
      </w:r>
      <w:r w:rsidRPr="005F11E4">
        <w:rPr>
          <w:b/>
          <w:bCs/>
          <w:i/>
          <w:iCs/>
          <w:lang w:val="sr-Cyrl-CS"/>
        </w:rPr>
        <w:t>И</w:t>
      </w:r>
      <w:r w:rsidRPr="005F11E4">
        <w:rPr>
          <w:b/>
          <w:bCs/>
          <w:i/>
          <w:iCs/>
          <w:lang w:val="sr-Latn-RS"/>
        </w:rPr>
        <w:t xml:space="preserve"> </w:t>
      </w:r>
      <w:r w:rsidRPr="005F11E4">
        <w:rPr>
          <w:b/>
          <w:bCs/>
          <w:i/>
          <w:iCs/>
        </w:rPr>
        <w:t>ПЛАЋАЊА</w:t>
      </w:r>
    </w:p>
    <w:p w:rsidR="001619E7" w:rsidRPr="005F11E4" w:rsidRDefault="001619E7">
      <w:pPr>
        <w:jc w:val="both"/>
        <w:rPr>
          <w:iCs/>
          <w:lang w:val="sr-Latn-RS"/>
        </w:rPr>
      </w:pPr>
      <w:r w:rsidRPr="005F11E4">
        <w:rPr>
          <w:b/>
          <w:bCs/>
          <w:i/>
          <w:iCs/>
          <w:lang w:val="sr-Latn-RS"/>
        </w:rPr>
        <w:t>9.1</w:t>
      </w:r>
      <w:r w:rsidRPr="005F11E4">
        <w:rPr>
          <w:b/>
          <w:bCs/>
          <w:i/>
          <w:iCs/>
          <w:u w:val="single"/>
          <w:lang w:val="sr-Latn-RS"/>
        </w:rPr>
        <w:t xml:space="preserve">. </w:t>
      </w:r>
      <w:proofErr w:type="gramStart"/>
      <w:r w:rsidRPr="005F11E4">
        <w:rPr>
          <w:iCs/>
          <w:u w:val="single"/>
        </w:rPr>
        <w:t>Захтеви</w:t>
      </w:r>
      <w:r w:rsidRPr="005F11E4">
        <w:rPr>
          <w:iCs/>
          <w:u w:val="single"/>
          <w:lang w:val="sr-Latn-RS"/>
        </w:rPr>
        <w:t xml:space="preserve"> </w:t>
      </w:r>
      <w:r w:rsidRPr="005F11E4">
        <w:rPr>
          <w:iCs/>
          <w:u w:val="single"/>
        </w:rPr>
        <w:t>у</w:t>
      </w:r>
      <w:r w:rsidRPr="005F11E4">
        <w:rPr>
          <w:iCs/>
          <w:u w:val="single"/>
          <w:lang w:val="sr-Latn-RS"/>
        </w:rPr>
        <w:t xml:space="preserve"> </w:t>
      </w:r>
      <w:r w:rsidRPr="005F11E4">
        <w:rPr>
          <w:iCs/>
          <w:u w:val="single"/>
        </w:rPr>
        <w:t>погледу</w:t>
      </w:r>
      <w:r w:rsidRPr="005F11E4">
        <w:rPr>
          <w:iCs/>
          <w:u w:val="single"/>
          <w:lang w:val="sr-Latn-RS"/>
        </w:rPr>
        <w:t xml:space="preserve"> </w:t>
      </w:r>
      <w:r w:rsidRPr="005F11E4">
        <w:rPr>
          <w:iCs/>
          <w:u w:val="single"/>
        </w:rPr>
        <w:t>начина</w:t>
      </w:r>
      <w:r w:rsidRPr="005F11E4">
        <w:rPr>
          <w:iCs/>
          <w:u w:val="single"/>
          <w:lang w:val="sr-Latn-RS"/>
        </w:rPr>
        <w:t xml:space="preserve">, </w:t>
      </w:r>
      <w:r w:rsidRPr="005F11E4">
        <w:rPr>
          <w:iCs/>
          <w:u w:val="single"/>
        </w:rPr>
        <w:t>рока</w:t>
      </w:r>
      <w:r w:rsidRPr="005F11E4">
        <w:rPr>
          <w:iCs/>
          <w:u w:val="single"/>
          <w:lang w:val="sr-Latn-RS"/>
        </w:rPr>
        <w:t xml:space="preserve"> </w:t>
      </w:r>
      <w:r w:rsidRPr="005F11E4">
        <w:rPr>
          <w:iCs/>
          <w:u w:val="single"/>
        </w:rPr>
        <w:t>и</w:t>
      </w:r>
      <w:r w:rsidRPr="005F11E4">
        <w:rPr>
          <w:iCs/>
          <w:u w:val="single"/>
          <w:lang w:val="sr-Latn-RS"/>
        </w:rPr>
        <w:t xml:space="preserve"> </w:t>
      </w:r>
      <w:r w:rsidRPr="005F11E4">
        <w:rPr>
          <w:iCs/>
          <w:u w:val="single"/>
        </w:rPr>
        <w:t>услова</w:t>
      </w:r>
      <w:r w:rsidRPr="005F11E4">
        <w:rPr>
          <w:iCs/>
          <w:u w:val="single"/>
          <w:lang w:val="sr-Latn-RS"/>
        </w:rPr>
        <w:t xml:space="preserve"> </w:t>
      </w:r>
      <w:r w:rsidRPr="005F11E4">
        <w:rPr>
          <w:iCs/>
          <w:u w:val="single"/>
        </w:rPr>
        <w:t>плаћања</w:t>
      </w:r>
      <w:r w:rsidRPr="005F11E4">
        <w:rPr>
          <w:i/>
          <w:iCs/>
          <w:u w:val="single"/>
          <w:lang w:val="sr-Latn-RS"/>
        </w:rPr>
        <w:t>.</w:t>
      </w:r>
      <w:proofErr w:type="gramEnd"/>
    </w:p>
    <w:p w:rsidR="00987965" w:rsidRPr="005F11E4" w:rsidRDefault="00544963" w:rsidP="00987965">
      <w:pPr>
        <w:jc w:val="both"/>
        <w:rPr>
          <w:iCs/>
          <w:lang w:val="sr-Cyrl-RS"/>
        </w:rPr>
      </w:pPr>
      <w:r>
        <w:rPr>
          <w:iCs/>
          <w:lang w:val="sr-Cyrl-RS"/>
        </w:rPr>
        <w:t>П</w:t>
      </w:r>
      <w:r w:rsidR="00987965" w:rsidRPr="005F11E4">
        <w:rPr>
          <w:iCs/>
          <w:lang w:val="sr-Cyrl-RS"/>
        </w:rPr>
        <w:t xml:space="preserve">лаћање ће се вршити на текући рачун испоручиоца наведен у </w:t>
      </w:r>
      <w:r w:rsidR="0003616C" w:rsidRPr="005F11E4">
        <w:rPr>
          <w:iCs/>
          <w:lang w:val="sr-Cyrl-RS"/>
        </w:rPr>
        <w:t>рачуну</w:t>
      </w:r>
      <w:r w:rsidR="00987965" w:rsidRPr="005F11E4">
        <w:rPr>
          <w:iCs/>
          <w:lang w:val="sr-Cyrl-RS"/>
        </w:rPr>
        <w:t xml:space="preserve"> у року од </w:t>
      </w:r>
      <w:r>
        <w:rPr>
          <w:iCs/>
          <w:color w:val="auto"/>
          <w:lang w:val="sr-Cyrl-RS"/>
        </w:rPr>
        <w:t>45</w:t>
      </w:r>
      <w:r w:rsidR="00987965" w:rsidRPr="005F11E4">
        <w:rPr>
          <w:iCs/>
          <w:color w:val="FF0000"/>
          <w:lang w:val="sr-Cyrl-RS"/>
        </w:rPr>
        <w:t xml:space="preserve"> </w:t>
      </w:r>
      <w:r w:rsidR="00987965" w:rsidRPr="005F11E4">
        <w:rPr>
          <w:iCs/>
          <w:lang w:val="sr-Cyrl-RS"/>
        </w:rPr>
        <w:t>дана од дана службеног пријема рачуна. Рачун испоставља испоручилац на основу потврђеног документа (потписане и оверене отпремнице или другог одговарајућег документа на основу кога се може утврдити испуњеност уговорне обавезе испоруке). Под службеним пријемом рачуна сматра се датум на заводном печату наручиоца.</w:t>
      </w:r>
    </w:p>
    <w:p w:rsidR="00987965" w:rsidRPr="005F11E4" w:rsidRDefault="00987965" w:rsidP="00987965">
      <w:pPr>
        <w:jc w:val="both"/>
        <w:rPr>
          <w:iCs/>
          <w:lang w:val="sr-Cyrl-RS"/>
        </w:rPr>
      </w:pPr>
      <w:r w:rsidRPr="005F11E4">
        <w:rPr>
          <w:iCs/>
          <w:lang w:val="sr-Cyrl-RS"/>
        </w:rPr>
        <w:t>Понуђачу није дозвољено да захтева аванс.</w:t>
      </w:r>
    </w:p>
    <w:p w:rsidR="00671638" w:rsidRPr="005F11E4" w:rsidRDefault="00671638">
      <w:pPr>
        <w:jc w:val="both"/>
        <w:rPr>
          <w:b/>
          <w:bCs/>
          <w:iCs/>
          <w:u w:val="single"/>
          <w:lang w:val="sr-Cyrl-RS"/>
        </w:rPr>
      </w:pPr>
    </w:p>
    <w:p w:rsidR="001619E7" w:rsidRPr="005F11E4" w:rsidRDefault="000430E6">
      <w:pPr>
        <w:jc w:val="both"/>
        <w:rPr>
          <w:iCs/>
          <w:lang w:val="sr-Cyrl-RS"/>
        </w:rPr>
      </w:pPr>
      <w:r w:rsidRPr="005F11E4">
        <w:rPr>
          <w:b/>
          <w:bCs/>
          <w:iCs/>
          <w:u w:val="single"/>
          <w:lang w:val="sr-Cyrl-RS"/>
        </w:rPr>
        <w:t>9.2</w:t>
      </w:r>
      <w:r w:rsidR="001619E7" w:rsidRPr="005F11E4">
        <w:rPr>
          <w:b/>
          <w:bCs/>
          <w:iCs/>
          <w:u w:val="single"/>
          <w:lang w:val="sr-Cyrl-RS"/>
        </w:rPr>
        <w:t xml:space="preserve">. </w:t>
      </w:r>
      <w:r w:rsidR="001619E7" w:rsidRPr="005F11E4">
        <w:rPr>
          <w:iCs/>
          <w:u w:val="single"/>
          <w:lang w:val="sr-Cyrl-RS"/>
        </w:rPr>
        <w:t>Захтев у погледу рока важења понуде</w:t>
      </w:r>
    </w:p>
    <w:p w:rsidR="001619E7" w:rsidRPr="005F11E4" w:rsidRDefault="001619E7">
      <w:pPr>
        <w:jc w:val="both"/>
        <w:rPr>
          <w:iCs/>
          <w:lang w:val="sr-Cyrl-RS"/>
        </w:rPr>
      </w:pPr>
      <w:r w:rsidRPr="005F11E4">
        <w:rPr>
          <w:iCs/>
          <w:lang w:val="sr-Cyrl-RS"/>
        </w:rPr>
        <w:t>Рок важења</w:t>
      </w:r>
      <w:r w:rsidR="000430E6" w:rsidRPr="005F11E4">
        <w:rPr>
          <w:iCs/>
          <w:lang w:val="sr-Cyrl-RS"/>
        </w:rPr>
        <w:t xml:space="preserve"> понуде не може бити краћи од </w:t>
      </w:r>
      <w:r w:rsidR="000430E6" w:rsidRPr="005F11E4">
        <w:rPr>
          <w:iCs/>
          <w:color w:val="auto"/>
          <w:lang w:val="sr-Cyrl-RS"/>
        </w:rPr>
        <w:t>60</w:t>
      </w:r>
      <w:r w:rsidRPr="005F11E4">
        <w:rPr>
          <w:iCs/>
          <w:color w:val="FF0000"/>
          <w:lang w:val="sr-Cyrl-RS"/>
        </w:rPr>
        <w:t xml:space="preserve"> </w:t>
      </w:r>
      <w:r w:rsidRPr="005F11E4">
        <w:rPr>
          <w:iCs/>
          <w:lang w:val="sr-Cyrl-RS"/>
        </w:rPr>
        <w:t>дана од дана отварања понуда.</w:t>
      </w:r>
    </w:p>
    <w:p w:rsidR="001619E7" w:rsidRPr="005F11E4" w:rsidRDefault="001619E7">
      <w:pPr>
        <w:jc w:val="both"/>
        <w:rPr>
          <w:iCs/>
          <w:lang w:val="sr-Cyrl-RS"/>
        </w:rPr>
      </w:pPr>
      <w:r w:rsidRPr="005F11E4">
        <w:rPr>
          <w:iCs/>
          <w:lang w:val="sr-Cyrl-RS"/>
        </w:rPr>
        <w:t>У случају истека рока важења понуде, наручилац је дужан да у писаном облику затражи од понуђача продужење рока важења понуде.</w:t>
      </w:r>
    </w:p>
    <w:p w:rsidR="001619E7" w:rsidRPr="005F11E4" w:rsidRDefault="001619E7">
      <w:pPr>
        <w:jc w:val="both"/>
        <w:rPr>
          <w:b/>
          <w:bCs/>
          <w:i/>
          <w:iCs/>
          <w:lang w:val="sr-Cyrl-RS"/>
        </w:rPr>
      </w:pPr>
      <w:r w:rsidRPr="005F11E4">
        <w:rPr>
          <w:iCs/>
          <w:lang w:val="sr-Cyrl-RS"/>
        </w:rPr>
        <w:t>Понуђач који прихвати захтев за продужење рока важења понуде на може мењати понуду.</w:t>
      </w:r>
    </w:p>
    <w:p w:rsidR="005A1401" w:rsidRDefault="005A1401" w:rsidP="005A1401">
      <w:pPr>
        <w:jc w:val="both"/>
        <w:rPr>
          <w:rFonts w:ascii="Arial" w:hAnsi="Arial" w:cs="Arial"/>
          <w:b/>
          <w:bCs/>
          <w:i/>
          <w:iCs/>
          <w:lang w:val="sr-Cyrl-RS"/>
        </w:rPr>
      </w:pPr>
    </w:p>
    <w:p w:rsidR="006A0993" w:rsidRDefault="006A0993" w:rsidP="005A1401">
      <w:pPr>
        <w:jc w:val="both"/>
        <w:rPr>
          <w:b/>
          <w:bCs/>
          <w:i/>
          <w:iCs/>
          <w:lang w:val="sr-Cyrl-RS"/>
        </w:rPr>
      </w:pPr>
      <w:r>
        <w:rPr>
          <w:b/>
          <w:bCs/>
          <w:i/>
          <w:iCs/>
          <w:lang w:val="sr-Cyrl-RS"/>
        </w:rPr>
        <w:t>10. НАЧИН ИСПОРУКЕ</w:t>
      </w:r>
    </w:p>
    <w:p w:rsidR="006A0993" w:rsidRPr="006A0993" w:rsidRDefault="006A0993" w:rsidP="005A1401">
      <w:pPr>
        <w:jc w:val="both"/>
        <w:rPr>
          <w:bCs/>
          <w:iCs/>
          <w:lang w:val="sr-Cyrl-RS"/>
        </w:rPr>
      </w:pPr>
      <w:r>
        <w:rPr>
          <w:bCs/>
          <w:iCs/>
          <w:lang w:val="sr-Cyrl-RS"/>
        </w:rPr>
        <w:t>Испорука ће се в</w:t>
      </w:r>
      <w:r w:rsidR="00DE6B42">
        <w:rPr>
          <w:bCs/>
          <w:iCs/>
          <w:lang w:val="sr-Cyrl-RS"/>
        </w:rPr>
        <w:t>ршити једнократно</w:t>
      </w:r>
      <w:r>
        <w:rPr>
          <w:bCs/>
          <w:iCs/>
          <w:lang w:val="sr-Cyrl-RS"/>
        </w:rPr>
        <w:t>. Нија дозвољена сукцесивна испорука.</w:t>
      </w:r>
    </w:p>
    <w:p w:rsidR="006A0993" w:rsidRPr="006A0993" w:rsidRDefault="006A0993" w:rsidP="005A1401">
      <w:pPr>
        <w:jc w:val="both"/>
        <w:rPr>
          <w:b/>
          <w:bCs/>
          <w:i/>
          <w:iCs/>
          <w:lang w:val="sr-Cyrl-RS"/>
        </w:rPr>
      </w:pPr>
    </w:p>
    <w:p w:rsidR="001619E7" w:rsidRPr="005F11E4" w:rsidRDefault="006A0993">
      <w:pPr>
        <w:jc w:val="both"/>
        <w:rPr>
          <w:b/>
          <w:bCs/>
          <w:i/>
          <w:iCs/>
          <w:lang w:val="sr-Latn-RS"/>
        </w:rPr>
      </w:pPr>
      <w:r>
        <w:rPr>
          <w:b/>
          <w:bCs/>
          <w:i/>
          <w:iCs/>
          <w:lang w:val="sr-Latn-RS"/>
        </w:rPr>
        <w:t>1</w:t>
      </w:r>
      <w:r>
        <w:rPr>
          <w:b/>
          <w:bCs/>
          <w:i/>
          <w:iCs/>
          <w:lang w:val="sr-Cyrl-RS"/>
        </w:rPr>
        <w:t>1</w:t>
      </w:r>
      <w:r w:rsidR="001619E7" w:rsidRPr="005F11E4">
        <w:rPr>
          <w:b/>
          <w:bCs/>
          <w:i/>
          <w:iCs/>
          <w:lang w:val="sr-Latn-RS"/>
        </w:rPr>
        <w:t xml:space="preserve">. </w:t>
      </w:r>
      <w:r w:rsidR="001619E7" w:rsidRPr="005F11E4">
        <w:rPr>
          <w:b/>
          <w:bCs/>
          <w:i/>
          <w:iCs/>
          <w:lang w:val="sr-Cyrl-RS"/>
        </w:rPr>
        <w:t>ВАЛУТА</w:t>
      </w:r>
      <w:r w:rsidR="001619E7" w:rsidRPr="005F11E4">
        <w:rPr>
          <w:b/>
          <w:bCs/>
          <w:i/>
          <w:iCs/>
          <w:lang w:val="sr-Latn-RS"/>
        </w:rPr>
        <w:t xml:space="preserve"> </w:t>
      </w:r>
      <w:r w:rsidR="001619E7" w:rsidRPr="005F11E4">
        <w:rPr>
          <w:b/>
          <w:bCs/>
          <w:i/>
          <w:iCs/>
          <w:lang w:val="sr-Cyrl-RS"/>
        </w:rPr>
        <w:t>И</w:t>
      </w:r>
      <w:r w:rsidR="001619E7" w:rsidRPr="005F11E4">
        <w:rPr>
          <w:b/>
          <w:bCs/>
          <w:i/>
          <w:iCs/>
          <w:lang w:val="sr-Latn-RS"/>
        </w:rPr>
        <w:t xml:space="preserve"> </w:t>
      </w:r>
      <w:r w:rsidR="001619E7" w:rsidRPr="005F11E4">
        <w:rPr>
          <w:b/>
          <w:bCs/>
          <w:i/>
          <w:iCs/>
          <w:lang w:val="sr-Cyrl-RS"/>
        </w:rPr>
        <w:t>НАЧИН</w:t>
      </w:r>
      <w:r w:rsidR="001619E7" w:rsidRPr="005F11E4">
        <w:rPr>
          <w:b/>
          <w:bCs/>
          <w:i/>
          <w:iCs/>
          <w:lang w:val="sr-Latn-RS"/>
        </w:rPr>
        <w:t xml:space="preserve"> </w:t>
      </w:r>
      <w:r w:rsidR="001619E7" w:rsidRPr="005F11E4">
        <w:rPr>
          <w:b/>
          <w:bCs/>
          <w:i/>
          <w:iCs/>
          <w:lang w:val="sr-Cyrl-RS"/>
        </w:rPr>
        <w:t>НА</w:t>
      </w:r>
      <w:r w:rsidR="001619E7" w:rsidRPr="005F11E4">
        <w:rPr>
          <w:b/>
          <w:bCs/>
          <w:i/>
          <w:iCs/>
          <w:lang w:val="sr-Latn-RS"/>
        </w:rPr>
        <w:t xml:space="preserve"> </w:t>
      </w:r>
      <w:r w:rsidR="001619E7" w:rsidRPr="005F11E4">
        <w:rPr>
          <w:b/>
          <w:bCs/>
          <w:i/>
          <w:iCs/>
          <w:lang w:val="sr-Cyrl-RS"/>
        </w:rPr>
        <w:t>КОЈИ</w:t>
      </w:r>
      <w:r w:rsidR="001619E7" w:rsidRPr="005F11E4">
        <w:rPr>
          <w:b/>
          <w:bCs/>
          <w:i/>
          <w:iCs/>
          <w:lang w:val="sr-Latn-RS"/>
        </w:rPr>
        <w:t xml:space="preserve"> </w:t>
      </w:r>
      <w:r w:rsidR="001619E7" w:rsidRPr="005F11E4">
        <w:rPr>
          <w:b/>
          <w:bCs/>
          <w:i/>
          <w:iCs/>
          <w:lang w:val="sr-Cyrl-RS"/>
        </w:rPr>
        <w:t>МОРА</w:t>
      </w:r>
      <w:r w:rsidR="001619E7" w:rsidRPr="005F11E4">
        <w:rPr>
          <w:b/>
          <w:bCs/>
          <w:i/>
          <w:iCs/>
          <w:lang w:val="sr-Latn-RS"/>
        </w:rPr>
        <w:t xml:space="preserve"> </w:t>
      </w:r>
      <w:r w:rsidR="001619E7" w:rsidRPr="005F11E4">
        <w:rPr>
          <w:b/>
          <w:bCs/>
          <w:i/>
          <w:iCs/>
          <w:lang w:val="sr-Cyrl-RS"/>
        </w:rPr>
        <w:t>ДА</w:t>
      </w:r>
      <w:r w:rsidR="001619E7" w:rsidRPr="005F11E4">
        <w:rPr>
          <w:b/>
          <w:bCs/>
          <w:i/>
          <w:iCs/>
          <w:lang w:val="sr-Latn-RS"/>
        </w:rPr>
        <w:t xml:space="preserve"> </w:t>
      </w:r>
      <w:r w:rsidR="001619E7" w:rsidRPr="005F11E4">
        <w:rPr>
          <w:b/>
          <w:bCs/>
          <w:i/>
          <w:iCs/>
          <w:lang w:val="sr-Cyrl-RS"/>
        </w:rPr>
        <w:t>БУДЕ</w:t>
      </w:r>
      <w:r w:rsidR="001619E7" w:rsidRPr="005F11E4">
        <w:rPr>
          <w:b/>
          <w:bCs/>
          <w:i/>
          <w:iCs/>
          <w:lang w:val="sr-Latn-RS"/>
        </w:rPr>
        <w:t xml:space="preserve"> </w:t>
      </w:r>
      <w:r w:rsidR="001619E7" w:rsidRPr="005F11E4">
        <w:rPr>
          <w:b/>
          <w:bCs/>
          <w:i/>
          <w:iCs/>
          <w:lang w:val="sr-Cyrl-RS"/>
        </w:rPr>
        <w:t>НАВЕДЕНА</w:t>
      </w:r>
      <w:r w:rsidR="001619E7" w:rsidRPr="005F11E4">
        <w:rPr>
          <w:b/>
          <w:bCs/>
          <w:i/>
          <w:iCs/>
          <w:lang w:val="sr-Latn-RS"/>
        </w:rPr>
        <w:t xml:space="preserve"> </w:t>
      </w:r>
      <w:r w:rsidR="001619E7" w:rsidRPr="005F11E4">
        <w:rPr>
          <w:b/>
          <w:bCs/>
          <w:i/>
          <w:iCs/>
          <w:lang w:val="sr-Cyrl-RS"/>
        </w:rPr>
        <w:t>И</w:t>
      </w:r>
      <w:r w:rsidR="001619E7" w:rsidRPr="005F11E4">
        <w:rPr>
          <w:b/>
          <w:bCs/>
          <w:i/>
          <w:iCs/>
          <w:lang w:val="sr-Latn-RS"/>
        </w:rPr>
        <w:t xml:space="preserve"> </w:t>
      </w:r>
      <w:r w:rsidR="001619E7" w:rsidRPr="005F11E4">
        <w:rPr>
          <w:b/>
          <w:bCs/>
          <w:i/>
          <w:iCs/>
          <w:lang w:val="sr-Cyrl-RS"/>
        </w:rPr>
        <w:t>ИЗРАЖЕНА</w:t>
      </w:r>
      <w:r w:rsidR="001619E7" w:rsidRPr="005F11E4">
        <w:rPr>
          <w:b/>
          <w:bCs/>
          <w:i/>
          <w:iCs/>
          <w:lang w:val="sr-Latn-RS"/>
        </w:rPr>
        <w:t xml:space="preserve"> </w:t>
      </w:r>
      <w:r w:rsidR="001619E7" w:rsidRPr="005F11E4">
        <w:rPr>
          <w:b/>
          <w:bCs/>
          <w:i/>
          <w:iCs/>
          <w:lang w:val="sr-Cyrl-RS"/>
        </w:rPr>
        <w:t>ЦЕНА</w:t>
      </w:r>
      <w:r w:rsidR="001619E7" w:rsidRPr="005F11E4">
        <w:rPr>
          <w:b/>
          <w:bCs/>
          <w:i/>
          <w:iCs/>
          <w:lang w:val="sr-Latn-RS"/>
        </w:rPr>
        <w:t xml:space="preserve"> </w:t>
      </w:r>
      <w:r w:rsidR="001619E7" w:rsidRPr="005F11E4">
        <w:rPr>
          <w:b/>
          <w:bCs/>
          <w:i/>
          <w:iCs/>
          <w:lang w:val="sr-Cyrl-RS"/>
        </w:rPr>
        <w:t>У</w:t>
      </w:r>
      <w:r w:rsidR="001619E7" w:rsidRPr="005F11E4">
        <w:rPr>
          <w:b/>
          <w:bCs/>
          <w:i/>
          <w:iCs/>
          <w:lang w:val="sr-Latn-RS"/>
        </w:rPr>
        <w:t xml:space="preserve"> </w:t>
      </w:r>
      <w:r w:rsidR="001619E7" w:rsidRPr="005F11E4">
        <w:rPr>
          <w:b/>
          <w:bCs/>
          <w:i/>
          <w:iCs/>
          <w:lang w:val="sr-Cyrl-RS"/>
        </w:rPr>
        <w:t>ПОНУДИ</w:t>
      </w:r>
    </w:p>
    <w:p w:rsidR="001619E7" w:rsidRPr="005F11E4" w:rsidRDefault="001619E7">
      <w:pPr>
        <w:jc w:val="both"/>
        <w:rPr>
          <w:iCs/>
          <w:lang w:val="sr-Latn-RS"/>
        </w:rPr>
      </w:pPr>
      <w:proofErr w:type="gramStart"/>
      <w:r w:rsidRPr="005F11E4">
        <w:rPr>
          <w:iCs/>
        </w:rPr>
        <w:t>Цена</w:t>
      </w:r>
      <w:r w:rsidRPr="005F11E4">
        <w:rPr>
          <w:iCs/>
          <w:lang w:val="sr-Latn-RS"/>
        </w:rPr>
        <w:t xml:space="preserve"> </w:t>
      </w:r>
      <w:r w:rsidRPr="005F11E4">
        <w:rPr>
          <w:iCs/>
        </w:rPr>
        <w:t>мора</w:t>
      </w:r>
      <w:r w:rsidRPr="005F11E4">
        <w:rPr>
          <w:iCs/>
          <w:lang w:val="sr-Latn-RS"/>
        </w:rPr>
        <w:t xml:space="preserve"> </w:t>
      </w:r>
      <w:r w:rsidRPr="005F11E4">
        <w:rPr>
          <w:iCs/>
        </w:rPr>
        <w:t>бити</w:t>
      </w:r>
      <w:r w:rsidRPr="005F11E4">
        <w:rPr>
          <w:iCs/>
          <w:lang w:val="sr-Latn-RS"/>
        </w:rPr>
        <w:t xml:space="preserve"> </w:t>
      </w:r>
      <w:r w:rsidRPr="005F11E4">
        <w:rPr>
          <w:iCs/>
        </w:rPr>
        <w:t>исказана</w:t>
      </w:r>
      <w:r w:rsidRPr="005F11E4">
        <w:rPr>
          <w:iCs/>
          <w:lang w:val="sr-Latn-RS"/>
        </w:rPr>
        <w:t xml:space="preserve"> </w:t>
      </w:r>
      <w:r w:rsidRPr="005F11E4">
        <w:rPr>
          <w:iCs/>
        </w:rPr>
        <w:t>у</w:t>
      </w:r>
      <w:r w:rsidRPr="005F11E4">
        <w:rPr>
          <w:iCs/>
          <w:lang w:val="sr-Latn-RS"/>
        </w:rPr>
        <w:t xml:space="preserve"> </w:t>
      </w:r>
      <w:r w:rsidRPr="005F11E4">
        <w:rPr>
          <w:iCs/>
        </w:rPr>
        <w:t>динарима</w:t>
      </w:r>
      <w:r w:rsidR="00DE6B42">
        <w:rPr>
          <w:iCs/>
          <w:lang w:val="sr-Latn-RS"/>
        </w:rPr>
        <w:t>,</w:t>
      </w:r>
      <w:r w:rsidR="00DE6B42">
        <w:rPr>
          <w:iCs/>
          <w:lang w:val="sr-Cyrl-RS"/>
        </w:rPr>
        <w:t xml:space="preserve"> без</w:t>
      </w:r>
      <w:r w:rsidRPr="005F11E4">
        <w:rPr>
          <w:iCs/>
          <w:lang w:val="sr-Latn-RS"/>
        </w:rPr>
        <w:t xml:space="preserve"> </w:t>
      </w:r>
      <w:r w:rsidRPr="005F11E4">
        <w:rPr>
          <w:iCs/>
        </w:rPr>
        <w:t>и</w:t>
      </w:r>
      <w:r w:rsidRPr="005F11E4">
        <w:rPr>
          <w:iCs/>
          <w:lang w:val="sr-Latn-RS"/>
        </w:rPr>
        <w:t xml:space="preserve"> </w:t>
      </w:r>
      <w:r w:rsidR="00DE6B42">
        <w:rPr>
          <w:iCs/>
          <w:color w:val="00000A"/>
          <w:lang w:val="sr-Cyrl-RS"/>
        </w:rPr>
        <w:t>са</w:t>
      </w:r>
      <w:r w:rsidRPr="005F11E4">
        <w:rPr>
          <w:iCs/>
          <w:color w:val="00000A"/>
          <w:lang w:val="sr-Latn-RS"/>
        </w:rPr>
        <w:t xml:space="preserve"> </w:t>
      </w:r>
      <w:r w:rsidR="00DE6B42">
        <w:rPr>
          <w:iCs/>
          <w:color w:val="00000A"/>
        </w:rPr>
        <w:t>порез</w:t>
      </w:r>
      <w:r w:rsidR="00DE6B42">
        <w:rPr>
          <w:iCs/>
          <w:color w:val="00000A"/>
          <w:lang w:val="sr-Cyrl-RS"/>
        </w:rPr>
        <w:t>ом</w:t>
      </w:r>
      <w:r w:rsidRPr="005F11E4">
        <w:rPr>
          <w:iCs/>
          <w:color w:val="00000A"/>
          <w:lang w:val="sr-Latn-RS"/>
        </w:rPr>
        <w:t xml:space="preserve"> </w:t>
      </w:r>
      <w:r w:rsidRPr="005F11E4">
        <w:rPr>
          <w:iCs/>
          <w:color w:val="00000A"/>
        </w:rPr>
        <w:t>на</w:t>
      </w:r>
      <w:r w:rsidRPr="005F11E4">
        <w:rPr>
          <w:iCs/>
          <w:color w:val="00000A"/>
          <w:lang w:val="sr-Latn-RS"/>
        </w:rPr>
        <w:t xml:space="preserve"> </w:t>
      </w:r>
      <w:r w:rsidRPr="005F11E4">
        <w:rPr>
          <w:iCs/>
          <w:color w:val="00000A"/>
        </w:rPr>
        <w:t>додату</w:t>
      </w:r>
      <w:r w:rsidRPr="005F11E4">
        <w:rPr>
          <w:iCs/>
          <w:color w:val="00000A"/>
          <w:lang w:val="sr-Latn-RS"/>
        </w:rPr>
        <w:t xml:space="preserve"> </w:t>
      </w:r>
      <w:r w:rsidRPr="005F11E4">
        <w:rPr>
          <w:iCs/>
          <w:color w:val="00000A"/>
        </w:rPr>
        <w:t>вредност</w:t>
      </w:r>
      <w:r w:rsidRPr="005F11E4">
        <w:rPr>
          <w:iCs/>
          <w:color w:val="00000A"/>
          <w:lang w:val="sr-Latn-RS"/>
        </w:rPr>
        <w:t>,</w:t>
      </w:r>
      <w:r w:rsidRPr="005F11E4">
        <w:rPr>
          <w:color w:val="00000A"/>
          <w:lang w:val="sr-Latn-RS"/>
        </w:rPr>
        <w:t xml:space="preserve"> </w:t>
      </w:r>
      <w:r w:rsidRPr="005F11E4">
        <w:t>са</w:t>
      </w:r>
      <w:r w:rsidRPr="005F11E4">
        <w:rPr>
          <w:lang w:val="sr-Latn-RS"/>
        </w:rPr>
        <w:t xml:space="preserve"> </w:t>
      </w:r>
      <w:r w:rsidRPr="005F11E4">
        <w:t>урачунатим</w:t>
      </w:r>
      <w:r w:rsidRPr="005F11E4">
        <w:rPr>
          <w:lang w:val="sr-Latn-RS"/>
        </w:rPr>
        <w:t xml:space="preserve"> </w:t>
      </w:r>
      <w:r w:rsidRPr="005F11E4">
        <w:t>свим</w:t>
      </w:r>
      <w:r w:rsidRPr="005F11E4">
        <w:rPr>
          <w:lang w:val="sr-Latn-RS"/>
        </w:rPr>
        <w:t xml:space="preserve"> </w:t>
      </w:r>
      <w:r w:rsidRPr="005F11E4">
        <w:t>трошковима</w:t>
      </w:r>
      <w:r w:rsidRPr="005F11E4">
        <w:rPr>
          <w:lang w:val="sr-Latn-RS"/>
        </w:rPr>
        <w:t xml:space="preserve"> </w:t>
      </w:r>
      <w:r w:rsidRPr="005F11E4">
        <w:t>које</w:t>
      </w:r>
      <w:r w:rsidRPr="005F11E4">
        <w:rPr>
          <w:lang w:val="sr-Latn-RS"/>
        </w:rPr>
        <w:t xml:space="preserve"> </w:t>
      </w:r>
      <w:r w:rsidRPr="005F11E4">
        <w:t>понуђач</w:t>
      </w:r>
      <w:r w:rsidRPr="005F11E4">
        <w:rPr>
          <w:lang w:val="sr-Latn-RS"/>
        </w:rPr>
        <w:t xml:space="preserve"> </w:t>
      </w:r>
      <w:r w:rsidRPr="005F11E4">
        <w:t>има</w:t>
      </w:r>
      <w:r w:rsidRPr="005F11E4">
        <w:rPr>
          <w:lang w:val="sr-Latn-RS"/>
        </w:rPr>
        <w:t xml:space="preserve"> </w:t>
      </w:r>
      <w:r w:rsidRPr="005F11E4">
        <w:t>у</w:t>
      </w:r>
      <w:r w:rsidRPr="005F11E4">
        <w:rPr>
          <w:lang w:val="sr-Latn-RS"/>
        </w:rPr>
        <w:t xml:space="preserve"> </w:t>
      </w:r>
      <w:r w:rsidRPr="005F11E4">
        <w:t>реализацији</w:t>
      </w:r>
      <w:r w:rsidRPr="005F11E4">
        <w:rPr>
          <w:lang w:val="sr-Latn-RS"/>
        </w:rPr>
        <w:t xml:space="preserve"> </w:t>
      </w:r>
      <w:r w:rsidRPr="005F11E4">
        <w:t>предметне</w:t>
      </w:r>
      <w:r w:rsidRPr="005F11E4">
        <w:rPr>
          <w:lang w:val="sr-Latn-RS"/>
        </w:rPr>
        <w:t xml:space="preserve"> </w:t>
      </w:r>
      <w:r w:rsidRPr="005F11E4">
        <w:t>јавне</w:t>
      </w:r>
      <w:r w:rsidRPr="005F11E4">
        <w:rPr>
          <w:lang w:val="sr-Latn-RS"/>
        </w:rPr>
        <w:t xml:space="preserve"> </w:t>
      </w:r>
      <w:r w:rsidRPr="005F11E4">
        <w:t>набавке</w:t>
      </w:r>
      <w:r w:rsidRPr="005F11E4">
        <w:rPr>
          <w:lang w:val="sr-Latn-RS"/>
        </w:rPr>
        <w:t xml:space="preserve">, </w:t>
      </w:r>
      <w:r w:rsidRPr="005F11E4">
        <w:t>с</w:t>
      </w:r>
      <w:r w:rsidRPr="005F11E4">
        <w:rPr>
          <w:lang w:val="sr-Latn-RS"/>
        </w:rPr>
        <w:t xml:space="preserve"> </w:t>
      </w:r>
      <w:r w:rsidRPr="005F11E4">
        <w:t>тим</w:t>
      </w:r>
      <w:r w:rsidRPr="005F11E4">
        <w:rPr>
          <w:lang w:val="sr-Latn-RS"/>
        </w:rPr>
        <w:t xml:space="preserve"> </w:t>
      </w:r>
      <w:r w:rsidRPr="005F11E4">
        <w:t>да</w:t>
      </w:r>
      <w:r w:rsidRPr="005F11E4">
        <w:rPr>
          <w:lang w:val="sr-Latn-RS"/>
        </w:rPr>
        <w:t xml:space="preserve"> </w:t>
      </w:r>
      <w:r w:rsidRPr="005F11E4">
        <w:t>ће</w:t>
      </w:r>
      <w:r w:rsidRPr="005F11E4">
        <w:rPr>
          <w:lang w:val="sr-Latn-RS"/>
        </w:rPr>
        <w:t xml:space="preserve"> </w:t>
      </w:r>
      <w:r w:rsidRPr="005F11E4">
        <w:t>се</w:t>
      </w:r>
      <w:r w:rsidRPr="005F11E4">
        <w:rPr>
          <w:lang w:val="sr-Latn-RS"/>
        </w:rPr>
        <w:t xml:space="preserve"> </w:t>
      </w:r>
      <w:r w:rsidRPr="005F11E4">
        <w:t>за</w:t>
      </w:r>
      <w:r w:rsidRPr="005F11E4">
        <w:rPr>
          <w:lang w:val="sr-Latn-RS"/>
        </w:rPr>
        <w:t xml:space="preserve"> </w:t>
      </w:r>
      <w:r w:rsidRPr="005F11E4">
        <w:t>оцену</w:t>
      </w:r>
      <w:r w:rsidRPr="005F11E4">
        <w:rPr>
          <w:lang w:val="sr-Latn-RS"/>
        </w:rPr>
        <w:t xml:space="preserve"> </w:t>
      </w:r>
      <w:r w:rsidRPr="005F11E4">
        <w:t>понуде</w:t>
      </w:r>
      <w:r w:rsidRPr="005F11E4">
        <w:rPr>
          <w:lang w:val="sr-Latn-RS"/>
        </w:rPr>
        <w:t xml:space="preserve"> </w:t>
      </w:r>
      <w:r w:rsidRPr="005F11E4">
        <w:t>узимати</w:t>
      </w:r>
      <w:r w:rsidRPr="005F11E4">
        <w:rPr>
          <w:lang w:val="sr-Latn-RS"/>
        </w:rPr>
        <w:t xml:space="preserve"> </w:t>
      </w:r>
      <w:r w:rsidRPr="005F11E4">
        <w:t>у</w:t>
      </w:r>
      <w:r w:rsidRPr="005F11E4">
        <w:rPr>
          <w:lang w:val="sr-Latn-RS"/>
        </w:rPr>
        <w:t xml:space="preserve"> </w:t>
      </w:r>
      <w:r w:rsidRPr="005F11E4">
        <w:t>обзир</w:t>
      </w:r>
      <w:r w:rsidRPr="005F11E4">
        <w:rPr>
          <w:lang w:val="sr-Latn-RS"/>
        </w:rPr>
        <w:t xml:space="preserve"> </w:t>
      </w:r>
      <w:r w:rsidRPr="005F11E4">
        <w:t>цена</w:t>
      </w:r>
      <w:r w:rsidRPr="005F11E4">
        <w:rPr>
          <w:lang w:val="sr-Latn-RS"/>
        </w:rPr>
        <w:t xml:space="preserve"> </w:t>
      </w:r>
      <w:r w:rsidRPr="005F11E4">
        <w:t>без</w:t>
      </w:r>
      <w:r w:rsidRPr="005F11E4">
        <w:rPr>
          <w:lang w:val="sr-Latn-RS"/>
        </w:rPr>
        <w:t xml:space="preserve"> </w:t>
      </w:r>
      <w:r w:rsidRPr="005F11E4">
        <w:t>пореза</w:t>
      </w:r>
      <w:r w:rsidRPr="005F11E4">
        <w:rPr>
          <w:lang w:val="sr-Latn-RS"/>
        </w:rPr>
        <w:t xml:space="preserve"> </w:t>
      </w:r>
      <w:r w:rsidRPr="005F11E4">
        <w:t>на</w:t>
      </w:r>
      <w:r w:rsidRPr="005F11E4">
        <w:rPr>
          <w:lang w:val="sr-Latn-RS"/>
        </w:rPr>
        <w:t xml:space="preserve"> </w:t>
      </w:r>
      <w:r w:rsidRPr="005F11E4">
        <w:t>додату</w:t>
      </w:r>
      <w:r w:rsidRPr="005F11E4">
        <w:rPr>
          <w:lang w:val="sr-Latn-RS"/>
        </w:rPr>
        <w:t xml:space="preserve"> </w:t>
      </w:r>
      <w:r w:rsidRPr="005F11E4">
        <w:t>вредност</w:t>
      </w:r>
      <w:r w:rsidRPr="005F11E4">
        <w:rPr>
          <w:lang w:val="sr-Latn-RS"/>
        </w:rPr>
        <w:t>.</w:t>
      </w:r>
      <w:proofErr w:type="gramEnd"/>
    </w:p>
    <w:p w:rsidR="001619E7" w:rsidRPr="005F11E4" w:rsidRDefault="001619E7">
      <w:pPr>
        <w:jc w:val="both"/>
        <w:rPr>
          <w:lang w:val="sr-Cyrl-RS"/>
        </w:rPr>
      </w:pPr>
      <w:proofErr w:type="gramStart"/>
      <w:r w:rsidRPr="005F11E4">
        <w:t>Ако</w:t>
      </w:r>
      <w:r w:rsidRPr="005F11E4">
        <w:rPr>
          <w:lang w:val="sr-Latn-RS"/>
        </w:rPr>
        <w:t xml:space="preserve"> </w:t>
      </w:r>
      <w:r w:rsidRPr="005F11E4">
        <w:t>је</w:t>
      </w:r>
      <w:r w:rsidRPr="005F11E4">
        <w:rPr>
          <w:lang w:val="sr-Latn-RS"/>
        </w:rPr>
        <w:t xml:space="preserve"> </w:t>
      </w:r>
      <w:r w:rsidRPr="005F11E4">
        <w:t>у</w:t>
      </w:r>
      <w:r w:rsidRPr="005F11E4">
        <w:rPr>
          <w:lang w:val="sr-Latn-RS"/>
        </w:rPr>
        <w:t xml:space="preserve"> </w:t>
      </w:r>
      <w:r w:rsidRPr="005F11E4">
        <w:t>понуди</w:t>
      </w:r>
      <w:r w:rsidRPr="005F11E4">
        <w:rPr>
          <w:lang w:val="sr-Latn-RS"/>
        </w:rPr>
        <w:t xml:space="preserve"> </w:t>
      </w:r>
      <w:r w:rsidRPr="005F11E4">
        <w:t>исказана</w:t>
      </w:r>
      <w:r w:rsidRPr="005F11E4">
        <w:rPr>
          <w:lang w:val="sr-Latn-RS"/>
        </w:rPr>
        <w:t xml:space="preserve"> </w:t>
      </w:r>
      <w:r w:rsidRPr="005F11E4">
        <w:t>неуобичајено</w:t>
      </w:r>
      <w:r w:rsidRPr="005F11E4">
        <w:rPr>
          <w:lang w:val="sr-Latn-RS"/>
        </w:rPr>
        <w:t xml:space="preserve"> </w:t>
      </w:r>
      <w:r w:rsidRPr="005F11E4">
        <w:t>ниска</w:t>
      </w:r>
      <w:r w:rsidRPr="005F11E4">
        <w:rPr>
          <w:lang w:val="sr-Latn-RS"/>
        </w:rPr>
        <w:t xml:space="preserve"> </w:t>
      </w:r>
      <w:r w:rsidRPr="005F11E4">
        <w:t>цена</w:t>
      </w:r>
      <w:r w:rsidRPr="005F11E4">
        <w:rPr>
          <w:lang w:val="sr-Latn-RS"/>
        </w:rPr>
        <w:t xml:space="preserve">, </w:t>
      </w:r>
      <w:r w:rsidRPr="005F11E4">
        <w:t>наручилац</w:t>
      </w:r>
      <w:r w:rsidRPr="005F11E4">
        <w:rPr>
          <w:lang w:val="sr-Latn-RS"/>
        </w:rPr>
        <w:t xml:space="preserve"> </w:t>
      </w:r>
      <w:r w:rsidRPr="005F11E4">
        <w:t>ће</w:t>
      </w:r>
      <w:r w:rsidRPr="005F11E4">
        <w:rPr>
          <w:lang w:val="sr-Latn-RS"/>
        </w:rPr>
        <w:t xml:space="preserve"> </w:t>
      </w:r>
      <w:r w:rsidRPr="005F11E4">
        <w:t>поступити</w:t>
      </w:r>
      <w:r w:rsidRPr="005F11E4">
        <w:rPr>
          <w:lang w:val="sr-Latn-RS"/>
        </w:rPr>
        <w:t xml:space="preserve"> </w:t>
      </w:r>
      <w:r w:rsidRPr="005F11E4">
        <w:t>у</w:t>
      </w:r>
      <w:r w:rsidRPr="005F11E4">
        <w:rPr>
          <w:lang w:val="sr-Latn-RS"/>
        </w:rPr>
        <w:t xml:space="preserve"> </w:t>
      </w:r>
      <w:r w:rsidRPr="005F11E4">
        <w:t>складу</w:t>
      </w:r>
      <w:r w:rsidRPr="005F11E4">
        <w:rPr>
          <w:lang w:val="sr-Latn-RS"/>
        </w:rPr>
        <w:t xml:space="preserve"> </w:t>
      </w:r>
      <w:r w:rsidRPr="005F11E4">
        <w:t>са</w:t>
      </w:r>
      <w:r w:rsidRPr="005F11E4">
        <w:rPr>
          <w:lang w:val="sr-Latn-RS"/>
        </w:rPr>
        <w:t xml:space="preserve"> </w:t>
      </w:r>
      <w:r w:rsidRPr="005F11E4">
        <w:t>чланом</w:t>
      </w:r>
      <w:r w:rsidRPr="005F11E4">
        <w:rPr>
          <w:lang w:val="sr-Latn-RS"/>
        </w:rPr>
        <w:t xml:space="preserve"> 92.</w:t>
      </w:r>
      <w:proofErr w:type="gramEnd"/>
      <w:r w:rsidRPr="005F11E4">
        <w:rPr>
          <w:lang w:val="sr-Latn-RS"/>
        </w:rPr>
        <w:t xml:space="preserve"> </w:t>
      </w:r>
      <w:proofErr w:type="gramStart"/>
      <w:r w:rsidRPr="005F11E4">
        <w:t>Закона</w:t>
      </w:r>
      <w:r w:rsidRPr="005F11E4">
        <w:rPr>
          <w:lang w:val="sr-Latn-RS"/>
        </w:rPr>
        <w:t>.</w:t>
      </w:r>
      <w:proofErr w:type="gramEnd"/>
    </w:p>
    <w:p w:rsidR="00007B83" w:rsidRDefault="00007B83">
      <w:pPr>
        <w:suppressAutoHyphens w:val="0"/>
        <w:spacing w:line="240" w:lineRule="auto"/>
        <w:rPr>
          <w:lang w:val="sr-Cyrl-RS"/>
        </w:rPr>
      </w:pPr>
      <w:r>
        <w:rPr>
          <w:lang w:val="sr-Cyrl-RS"/>
        </w:rPr>
        <w:br w:type="page"/>
      </w:r>
    </w:p>
    <w:p w:rsidR="00007B83" w:rsidRDefault="00007B83">
      <w:pPr>
        <w:jc w:val="both"/>
        <w:rPr>
          <w:b/>
          <w:i/>
          <w:iCs/>
          <w:color w:val="auto"/>
          <w:lang w:val="sr-Latn-RS"/>
        </w:rPr>
      </w:pPr>
    </w:p>
    <w:p w:rsidR="001619E7" w:rsidRPr="005F11E4" w:rsidRDefault="006A0993">
      <w:pPr>
        <w:jc w:val="both"/>
        <w:rPr>
          <w:b/>
          <w:i/>
          <w:iCs/>
          <w:color w:val="auto"/>
          <w:lang w:val="sr-Cyrl-RS"/>
        </w:rPr>
      </w:pPr>
      <w:r>
        <w:rPr>
          <w:b/>
          <w:i/>
          <w:iCs/>
          <w:color w:val="auto"/>
          <w:lang w:val="sr-Latn-RS"/>
        </w:rPr>
        <w:t>1</w:t>
      </w:r>
      <w:r>
        <w:rPr>
          <w:b/>
          <w:i/>
          <w:iCs/>
          <w:color w:val="auto"/>
          <w:lang w:val="sr-Cyrl-RS"/>
        </w:rPr>
        <w:t>2</w:t>
      </w:r>
      <w:r w:rsidR="001619E7" w:rsidRPr="005F11E4">
        <w:rPr>
          <w:b/>
          <w:i/>
          <w:iCs/>
          <w:color w:val="auto"/>
          <w:lang w:val="sr-Latn-RS"/>
        </w:rPr>
        <w:t xml:space="preserve">. </w:t>
      </w:r>
      <w:r w:rsidR="001619E7" w:rsidRPr="005F11E4">
        <w:rPr>
          <w:b/>
          <w:i/>
          <w:iCs/>
          <w:color w:val="auto"/>
          <w:lang w:val="sr-Cyrl-RS"/>
        </w:rPr>
        <w:t>ПОДАЦИ</w:t>
      </w:r>
      <w:r w:rsidR="001619E7" w:rsidRPr="005F11E4">
        <w:rPr>
          <w:b/>
          <w:i/>
          <w:iCs/>
          <w:color w:val="auto"/>
          <w:lang w:val="sr-Latn-RS"/>
        </w:rPr>
        <w:t xml:space="preserve"> </w:t>
      </w:r>
      <w:r w:rsidR="001619E7" w:rsidRPr="005F11E4">
        <w:rPr>
          <w:b/>
          <w:i/>
          <w:iCs/>
          <w:color w:val="auto"/>
          <w:lang w:val="sr-Cyrl-RS"/>
        </w:rPr>
        <w:t>О</w:t>
      </w:r>
      <w:r w:rsidR="001619E7" w:rsidRPr="005F11E4">
        <w:rPr>
          <w:b/>
          <w:i/>
          <w:iCs/>
          <w:color w:val="auto"/>
          <w:lang w:val="sr-Latn-RS"/>
        </w:rPr>
        <w:t xml:space="preserve"> </w:t>
      </w:r>
      <w:r w:rsidR="001619E7" w:rsidRPr="005F11E4">
        <w:rPr>
          <w:b/>
          <w:i/>
          <w:iCs/>
          <w:color w:val="auto"/>
          <w:lang w:val="sr-Cyrl-RS"/>
        </w:rPr>
        <w:t>ДРЖАВНОМ</w:t>
      </w:r>
      <w:r w:rsidR="001619E7" w:rsidRPr="005F11E4">
        <w:rPr>
          <w:b/>
          <w:i/>
          <w:iCs/>
          <w:color w:val="auto"/>
          <w:lang w:val="sr-Latn-RS"/>
        </w:rPr>
        <w:t xml:space="preserve"> </w:t>
      </w:r>
      <w:r w:rsidR="001619E7" w:rsidRPr="005F11E4">
        <w:rPr>
          <w:b/>
          <w:i/>
          <w:iCs/>
          <w:color w:val="auto"/>
          <w:lang w:val="sr-Cyrl-RS"/>
        </w:rPr>
        <w:t>ОРГАНУ</w:t>
      </w:r>
      <w:r w:rsidR="001619E7" w:rsidRPr="005F11E4">
        <w:rPr>
          <w:b/>
          <w:i/>
          <w:iCs/>
          <w:color w:val="auto"/>
          <w:lang w:val="sr-Latn-RS"/>
        </w:rPr>
        <w:t xml:space="preserve"> </w:t>
      </w:r>
      <w:r w:rsidR="001619E7" w:rsidRPr="005F11E4">
        <w:rPr>
          <w:b/>
          <w:i/>
          <w:iCs/>
          <w:color w:val="auto"/>
          <w:lang w:val="sr-Cyrl-RS"/>
        </w:rPr>
        <w:t>ИЛИ</w:t>
      </w:r>
      <w:r w:rsidR="001619E7" w:rsidRPr="005F11E4">
        <w:rPr>
          <w:b/>
          <w:i/>
          <w:iCs/>
          <w:color w:val="auto"/>
          <w:lang w:val="sr-Latn-RS"/>
        </w:rPr>
        <w:t xml:space="preserve"> </w:t>
      </w:r>
      <w:r w:rsidR="001619E7" w:rsidRPr="005F11E4">
        <w:rPr>
          <w:b/>
          <w:i/>
          <w:iCs/>
          <w:color w:val="auto"/>
          <w:lang w:val="sr-Cyrl-RS"/>
        </w:rPr>
        <w:t>ОРГАНИЗАЦИЈИ</w:t>
      </w:r>
      <w:r w:rsidR="001619E7" w:rsidRPr="005F11E4">
        <w:rPr>
          <w:b/>
          <w:i/>
          <w:iCs/>
          <w:color w:val="auto"/>
          <w:lang w:val="sr-Latn-RS"/>
        </w:rPr>
        <w:t xml:space="preserve">, </w:t>
      </w:r>
      <w:r w:rsidR="001619E7" w:rsidRPr="005F11E4">
        <w:rPr>
          <w:b/>
          <w:i/>
          <w:iCs/>
          <w:color w:val="auto"/>
          <w:lang w:val="sr-Cyrl-RS"/>
        </w:rPr>
        <w:t>ОДНОСНО</w:t>
      </w:r>
      <w:r w:rsidR="001619E7" w:rsidRPr="005F11E4">
        <w:rPr>
          <w:b/>
          <w:i/>
          <w:iCs/>
          <w:color w:val="auto"/>
          <w:lang w:val="sr-Latn-RS"/>
        </w:rPr>
        <w:t xml:space="preserve"> </w:t>
      </w:r>
      <w:r w:rsidR="001619E7" w:rsidRPr="005F11E4">
        <w:rPr>
          <w:b/>
          <w:i/>
          <w:iCs/>
          <w:color w:val="auto"/>
          <w:lang w:val="sr-Cyrl-RS"/>
        </w:rPr>
        <w:t>ОРГАНУ</w:t>
      </w:r>
      <w:r w:rsidR="001619E7" w:rsidRPr="005F11E4">
        <w:rPr>
          <w:b/>
          <w:i/>
          <w:iCs/>
          <w:color w:val="auto"/>
          <w:lang w:val="sr-Latn-RS"/>
        </w:rPr>
        <w:t xml:space="preserve"> </w:t>
      </w:r>
      <w:r w:rsidR="001619E7" w:rsidRPr="005F11E4">
        <w:rPr>
          <w:b/>
          <w:i/>
          <w:iCs/>
          <w:color w:val="auto"/>
          <w:lang w:val="sr-Cyrl-RS"/>
        </w:rPr>
        <w:t>ИЛИ</w:t>
      </w:r>
      <w:r w:rsidR="001619E7" w:rsidRPr="005F11E4">
        <w:rPr>
          <w:b/>
          <w:i/>
          <w:iCs/>
          <w:color w:val="auto"/>
          <w:lang w:val="sr-Latn-RS"/>
        </w:rPr>
        <w:t xml:space="preserve"> </w:t>
      </w:r>
      <w:r w:rsidR="001619E7" w:rsidRPr="005F11E4">
        <w:rPr>
          <w:b/>
          <w:i/>
          <w:iCs/>
          <w:color w:val="auto"/>
          <w:lang w:val="sr-Cyrl-RS"/>
        </w:rPr>
        <w:t>СЛУЖБИ</w:t>
      </w:r>
      <w:r w:rsidR="001619E7" w:rsidRPr="005F11E4">
        <w:rPr>
          <w:b/>
          <w:i/>
          <w:iCs/>
          <w:color w:val="auto"/>
          <w:lang w:val="sr-Latn-RS"/>
        </w:rPr>
        <w:t xml:space="preserve"> </w:t>
      </w:r>
      <w:r w:rsidR="001619E7" w:rsidRPr="005F11E4">
        <w:rPr>
          <w:b/>
          <w:i/>
          <w:iCs/>
          <w:color w:val="auto"/>
          <w:lang w:val="sr-Cyrl-RS"/>
        </w:rPr>
        <w:t>ТЕРИТОРИЈАЛНЕ</w:t>
      </w:r>
      <w:r w:rsidR="001619E7" w:rsidRPr="005F11E4">
        <w:rPr>
          <w:b/>
          <w:i/>
          <w:iCs/>
          <w:color w:val="auto"/>
          <w:lang w:val="sr-Latn-RS"/>
        </w:rPr>
        <w:t xml:space="preserve"> </w:t>
      </w:r>
      <w:r w:rsidR="001619E7" w:rsidRPr="005F11E4">
        <w:rPr>
          <w:b/>
          <w:i/>
          <w:iCs/>
          <w:color w:val="auto"/>
          <w:lang w:val="sr-Cyrl-RS"/>
        </w:rPr>
        <w:t>АУТОНОМИЈЕ</w:t>
      </w:r>
      <w:r w:rsidR="001619E7" w:rsidRPr="005F11E4">
        <w:rPr>
          <w:b/>
          <w:i/>
          <w:iCs/>
          <w:color w:val="auto"/>
          <w:lang w:val="sr-Latn-RS"/>
        </w:rPr>
        <w:t xml:space="preserve">  </w:t>
      </w:r>
      <w:r w:rsidR="001619E7" w:rsidRPr="005F11E4">
        <w:rPr>
          <w:b/>
          <w:i/>
          <w:iCs/>
          <w:color w:val="auto"/>
          <w:lang w:val="sr-Cyrl-RS"/>
        </w:rPr>
        <w:t>ИЛИ</w:t>
      </w:r>
      <w:r w:rsidR="006F2D58" w:rsidRPr="005F11E4">
        <w:rPr>
          <w:b/>
          <w:i/>
          <w:iCs/>
          <w:color w:val="auto"/>
          <w:lang w:val="sr-Latn-RS"/>
        </w:rPr>
        <w:t xml:space="preserve"> </w:t>
      </w:r>
      <w:r w:rsidR="006F2D58" w:rsidRPr="005F11E4">
        <w:rPr>
          <w:b/>
          <w:i/>
          <w:iCs/>
          <w:color w:val="auto"/>
          <w:lang w:val="sr-Cyrl-RS"/>
        </w:rPr>
        <w:t>ЛОКАЛНЕ</w:t>
      </w:r>
      <w:r w:rsidR="006F2D58" w:rsidRPr="005F11E4">
        <w:rPr>
          <w:b/>
          <w:i/>
          <w:iCs/>
          <w:color w:val="auto"/>
          <w:lang w:val="sr-Latn-RS"/>
        </w:rPr>
        <w:t xml:space="preserve"> </w:t>
      </w:r>
      <w:r w:rsidR="006F2D58" w:rsidRPr="005F11E4">
        <w:rPr>
          <w:b/>
          <w:i/>
          <w:iCs/>
          <w:color w:val="auto"/>
          <w:lang w:val="sr-Cyrl-RS"/>
        </w:rPr>
        <w:t>САМОУПРАВЕ</w:t>
      </w:r>
      <w:r w:rsidR="006F2D58" w:rsidRPr="005F11E4">
        <w:rPr>
          <w:b/>
          <w:i/>
          <w:iCs/>
          <w:color w:val="auto"/>
          <w:lang w:val="sr-Latn-RS"/>
        </w:rPr>
        <w:t xml:space="preserve"> </w:t>
      </w:r>
      <w:r w:rsidR="006F2D58" w:rsidRPr="005F11E4">
        <w:rPr>
          <w:b/>
          <w:i/>
          <w:iCs/>
          <w:color w:val="auto"/>
          <w:lang w:val="sr-Cyrl-RS"/>
        </w:rPr>
        <w:t>ГДЕ</w:t>
      </w:r>
      <w:r w:rsidR="006F2D58" w:rsidRPr="005F11E4">
        <w:rPr>
          <w:b/>
          <w:i/>
          <w:iCs/>
          <w:color w:val="auto"/>
          <w:lang w:val="sr-Latn-RS"/>
        </w:rPr>
        <w:t xml:space="preserve"> </w:t>
      </w:r>
      <w:r w:rsidR="006F2D58" w:rsidRPr="005F11E4">
        <w:rPr>
          <w:b/>
          <w:i/>
          <w:iCs/>
          <w:color w:val="auto"/>
          <w:lang w:val="sr-Cyrl-RS"/>
        </w:rPr>
        <w:t>СЕ</w:t>
      </w:r>
      <w:r w:rsidR="006F2D58" w:rsidRPr="005F11E4">
        <w:rPr>
          <w:b/>
          <w:i/>
          <w:iCs/>
          <w:color w:val="auto"/>
          <w:lang w:val="sr-Latn-RS"/>
        </w:rPr>
        <w:t xml:space="preserve"> </w:t>
      </w:r>
      <w:r w:rsidR="006F2D58" w:rsidRPr="005F11E4">
        <w:rPr>
          <w:b/>
          <w:i/>
          <w:iCs/>
          <w:color w:val="auto"/>
          <w:lang w:val="sr-Cyrl-RS"/>
        </w:rPr>
        <w:t xml:space="preserve">МОГУ </w:t>
      </w:r>
      <w:r w:rsidR="001619E7" w:rsidRPr="005F11E4">
        <w:rPr>
          <w:b/>
          <w:i/>
          <w:iCs/>
          <w:color w:val="auto"/>
          <w:lang w:val="sr-Cyrl-RS"/>
        </w:rPr>
        <w:t>БЛАГОВРЕМЕНО</w:t>
      </w:r>
      <w:r w:rsidR="001619E7" w:rsidRPr="005F11E4">
        <w:rPr>
          <w:b/>
          <w:i/>
          <w:iCs/>
          <w:color w:val="auto"/>
          <w:lang w:val="sr-Latn-RS"/>
        </w:rPr>
        <w:t xml:space="preserve"> </w:t>
      </w:r>
      <w:r w:rsidR="001619E7" w:rsidRPr="005F11E4">
        <w:rPr>
          <w:b/>
          <w:i/>
          <w:iCs/>
          <w:color w:val="auto"/>
          <w:lang w:val="sr-Cyrl-RS"/>
        </w:rPr>
        <w:t>ДОБИТИ</w:t>
      </w:r>
      <w:r w:rsidR="001619E7" w:rsidRPr="005F11E4">
        <w:rPr>
          <w:b/>
          <w:i/>
          <w:iCs/>
          <w:color w:val="auto"/>
          <w:lang w:val="sr-Latn-RS"/>
        </w:rPr>
        <w:t xml:space="preserve"> </w:t>
      </w:r>
      <w:r w:rsidR="001619E7" w:rsidRPr="005F11E4">
        <w:rPr>
          <w:b/>
          <w:i/>
          <w:iCs/>
          <w:color w:val="auto"/>
          <w:lang w:val="sr-Cyrl-RS"/>
        </w:rPr>
        <w:t>ИСПРАВНИ</w:t>
      </w:r>
      <w:r w:rsidR="001619E7" w:rsidRPr="005F11E4">
        <w:rPr>
          <w:b/>
          <w:i/>
          <w:iCs/>
          <w:color w:val="auto"/>
          <w:lang w:val="sr-Latn-RS"/>
        </w:rPr>
        <w:t xml:space="preserve"> </w:t>
      </w:r>
      <w:r w:rsidR="001619E7" w:rsidRPr="005F11E4">
        <w:rPr>
          <w:b/>
          <w:i/>
          <w:iCs/>
          <w:color w:val="auto"/>
          <w:lang w:val="sr-Cyrl-RS"/>
        </w:rPr>
        <w:t>ПОДАЦИ</w:t>
      </w:r>
      <w:r w:rsidR="001619E7" w:rsidRPr="005F11E4">
        <w:rPr>
          <w:b/>
          <w:i/>
          <w:iCs/>
          <w:color w:val="auto"/>
          <w:lang w:val="sr-Latn-RS"/>
        </w:rPr>
        <w:t xml:space="preserve"> </w:t>
      </w:r>
      <w:r w:rsidR="001619E7" w:rsidRPr="005F11E4">
        <w:rPr>
          <w:b/>
          <w:i/>
          <w:iCs/>
          <w:color w:val="auto"/>
          <w:lang w:val="sr-Cyrl-RS"/>
        </w:rPr>
        <w:t>О</w:t>
      </w:r>
      <w:r w:rsidR="001619E7" w:rsidRPr="005F11E4">
        <w:rPr>
          <w:b/>
          <w:i/>
          <w:iCs/>
          <w:color w:val="auto"/>
          <w:lang w:val="sr-Latn-RS"/>
        </w:rPr>
        <w:t xml:space="preserve"> </w:t>
      </w:r>
      <w:r w:rsidR="001619E7" w:rsidRPr="005F11E4">
        <w:rPr>
          <w:b/>
          <w:i/>
          <w:iCs/>
          <w:color w:val="auto"/>
          <w:lang w:val="sr-Cyrl-RS"/>
        </w:rPr>
        <w:t>ПОРЕСКИМ</w:t>
      </w:r>
      <w:r w:rsidR="001619E7" w:rsidRPr="005F11E4">
        <w:rPr>
          <w:b/>
          <w:i/>
          <w:iCs/>
          <w:color w:val="auto"/>
          <w:lang w:val="sr-Latn-RS"/>
        </w:rPr>
        <w:t xml:space="preserve"> </w:t>
      </w:r>
      <w:r w:rsidR="001619E7" w:rsidRPr="005F11E4">
        <w:rPr>
          <w:b/>
          <w:i/>
          <w:iCs/>
          <w:color w:val="auto"/>
          <w:lang w:val="sr-Cyrl-RS"/>
        </w:rPr>
        <w:t>ОБАВЕЗАМА</w:t>
      </w:r>
      <w:r w:rsidR="001619E7" w:rsidRPr="005F11E4">
        <w:rPr>
          <w:b/>
          <w:i/>
          <w:iCs/>
          <w:color w:val="auto"/>
          <w:lang w:val="sr-Latn-RS"/>
        </w:rPr>
        <w:t xml:space="preserve">, </w:t>
      </w:r>
      <w:r w:rsidR="001619E7" w:rsidRPr="005F11E4">
        <w:rPr>
          <w:b/>
          <w:i/>
          <w:iCs/>
          <w:color w:val="auto"/>
          <w:lang w:val="sr-Cyrl-RS"/>
        </w:rPr>
        <w:t>ЗАШТИТИ</w:t>
      </w:r>
      <w:r w:rsidR="001619E7" w:rsidRPr="005F11E4">
        <w:rPr>
          <w:b/>
          <w:i/>
          <w:iCs/>
          <w:color w:val="auto"/>
          <w:lang w:val="sr-Latn-RS"/>
        </w:rPr>
        <w:t xml:space="preserve"> </w:t>
      </w:r>
      <w:r w:rsidR="001619E7" w:rsidRPr="005F11E4">
        <w:rPr>
          <w:b/>
          <w:i/>
          <w:iCs/>
          <w:color w:val="auto"/>
          <w:lang w:val="sr-Cyrl-RS"/>
        </w:rPr>
        <w:t>ЖИВОТНЕ</w:t>
      </w:r>
      <w:r w:rsidR="001619E7" w:rsidRPr="005F11E4">
        <w:rPr>
          <w:b/>
          <w:i/>
          <w:iCs/>
          <w:color w:val="auto"/>
          <w:lang w:val="sr-Latn-RS"/>
        </w:rPr>
        <w:t xml:space="preserve"> </w:t>
      </w:r>
      <w:r w:rsidR="001619E7" w:rsidRPr="005F11E4">
        <w:rPr>
          <w:b/>
          <w:i/>
          <w:iCs/>
          <w:color w:val="auto"/>
          <w:lang w:val="sr-Cyrl-RS"/>
        </w:rPr>
        <w:t>СРЕДИНЕ</w:t>
      </w:r>
      <w:r w:rsidR="001619E7" w:rsidRPr="005F11E4">
        <w:rPr>
          <w:b/>
          <w:i/>
          <w:iCs/>
          <w:color w:val="auto"/>
          <w:lang w:val="sr-Latn-RS"/>
        </w:rPr>
        <w:t xml:space="preserve">, </w:t>
      </w:r>
      <w:r w:rsidR="001619E7" w:rsidRPr="005F11E4">
        <w:rPr>
          <w:b/>
          <w:i/>
          <w:iCs/>
          <w:color w:val="auto"/>
          <w:lang w:val="sr-Cyrl-RS"/>
        </w:rPr>
        <w:t>ЗАШТИТИ</w:t>
      </w:r>
      <w:r w:rsidR="001619E7" w:rsidRPr="005F11E4">
        <w:rPr>
          <w:b/>
          <w:i/>
          <w:iCs/>
          <w:color w:val="auto"/>
          <w:lang w:val="sr-Latn-RS"/>
        </w:rPr>
        <w:t xml:space="preserve"> </w:t>
      </w:r>
      <w:r w:rsidR="001619E7" w:rsidRPr="005F11E4">
        <w:rPr>
          <w:b/>
          <w:i/>
          <w:iCs/>
          <w:color w:val="auto"/>
          <w:lang w:val="sr-Cyrl-RS"/>
        </w:rPr>
        <w:t>ПРИ</w:t>
      </w:r>
      <w:r w:rsidR="001619E7" w:rsidRPr="005F11E4">
        <w:rPr>
          <w:b/>
          <w:i/>
          <w:iCs/>
          <w:color w:val="auto"/>
          <w:lang w:val="sr-Latn-RS"/>
        </w:rPr>
        <w:t xml:space="preserve"> </w:t>
      </w:r>
      <w:r w:rsidR="001619E7" w:rsidRPr="005F11E4">
        <w:rPr>
          <w:b/>
          <w:i/>
          <w:iCs/>
          <w:color w:val="auto"/>
          <w:lang w:val="sr-Cyrl-RS"/>
        </w:rPr>
        <w:t>ЗАПОШЉАВАЊУ</w:t>
      </w:r>
      <w:r w:rsidR="001619E7" w:rsidRPr="005F11E4">
        <w:rPr>
          <w:b/>
          <w:i/>
          <w:iCs/>
          <w:color w:val="auto"/>
          <w:lang w:val="sr-Latn-RS"/>
        </w:rPr>
        <w:t xml:space="preserve">, </w:t>
      </w:r>
      <w:r w:rsidR="001619E7" w:rsidRPr="005F11E4">
        <w:rPr>
          <w:b/>
          <w:i/>
          <w:iCs/>
          <w:color w:val="auto"/>
          <w:lang w:val="sr-Cyrl-RS"/>
        </w:rPr>
        <w:t>УСЛОВИМА</w:t>
      </w:r>
      <w:r w:rsidR="001619E7" w:rsidRPr="005F11E4">
        <w:rPr>
          <w:b/>
          <w:i/>
          <w:iCs/>
          <w:color w:val="auto"/>
          <w:lang w:val="sr-Latn-RS"/>
        </w:rPr>
        <w:t xml:space="preserve"> </w:t>
      </w:r>
      <w:r w:rsidR="001619E7" w:rsidRPr="005F11E4">
        <w:rPr>
          <w:b/>
          <w:i/>
          <w:iCs/>
          <w:color w:val="auto"/>
          <w:lang w:val="sr-Cyrl-RS"/>
        </w:rPr>
        <w:t>РАДА</w:t>
      </w:r>
      <w:r w:rsidR="001619E7" w:rsidRPr="005F11E4">
        <w:rPr>
          <w:b/>
          <w:i/>
          <w:iCs/>
          <w:color w:val="auto"/>
          <w:lang w:val="sr-Latn-RS"/>
        </w:rPr>
        <w:t xml:space="preserve"> </w:t>
      </w:r>
      <w:r w:rsidR="001619E7" w:rsidRPr="005F11E4">
        <w:rPr>
          <w:b/>
          <w:i/>
          <w:iCs/>
          <w:color w:val="auto"/>
          <w:lang w:val="sr-Cyrl-RS"/>
        </w:rPr>
        <w:t>И</w:t>
      </w:r>
      <w:r w:rsidR="001619E7" w:rsidRPr="005F11E4">
        <w:rPr>
          <w:b/>
          <w:i/>
          <w:iCs/>
          <w:color w:val="auto"/>
          <w:lang w:val="sr-Latn-RS"/>
        </w:rPr>
        <w:t xml:space="preserve"> </w:t>
      </w:r>
      <w:r w:rsidR="001619E7" w:rsidRPr="005F11E4">
        <w:rPr>
          <w:b/>
          <w:i/>
          <w:iCs/>
          <w:color w:val="auto"/>
          <w:lang w:val="sr-Cyrl-RS"/>
        </w:rPr>
        <w:t>СЛ</w:t>
      </w:r>
      <w:r w:rsidR="001619E7" w:rsidRPr="005F11E4">
        <w:rPr>
          <w:b/>
          <w:i/>
          <w:iCs/>
          <w:color w:val="auto"/>
          <w:lang w:val="sr-Latn-RS"/>
        </w:rPr>
        <w:t xml:space="preserve">., </w:t>
      </w:r>
      <w:r w:rsidR="001619E7" w:rsidRPr="005F11E4">
        <w:rPr>
          <w:b/>
          <w:i/>
          <w:iCs/>
          <w:color w:val="auto"/>
          <w:lang w:val="sr-Cyrl-RS"/>
        </w:rPr>
        <w:t>А</w:t>
      </w:r>
      <w:r w:rsidR="001619E7" w:rsidRPr="005F11E4">
        <w:rPr>
          <w:b/>
          <w:i/>
          <w:iCs/>
          <w:color w:val="auto"/>
          <w:lang w:val="sr-Latn-RS"/>
        </w:rPr>
        <w:t xml:space="preserve"> </w:t>
      </w:r>
      <w:r w:rsidR="001619E7" w:rsidRPr="005F11E4">
        <w:rPr>
          <w:b/>
          <w:i/>
          <w:iCs/>
          <w:color w:val="auto"/>
          <w:lang w:val="sr-Cyrl-RS"/>
        </w:rPr>
        <w:t>КОЈИ</w:t>
      </w:r>
      <w:r w:rsidR="001619E7" w:rsidRPr="005F11E4">
        <w:rPr>
          <w:b/>
          <w:i/>
          <w:iCs/>
          <w:color w:val="auto"/>
          <w:lang w:val="sr-Latn-RS"/>
        </w:rPr>
        <w:t xml:space="preserve"> </w:t>
      </w:r>
      <w:r w:rsidR="001619E7" w:rsidRPr="005F11E4">
        <w:rPr>
          <w:b/>
          <w:i/>
          <w:iCs/>
          <w:color w:val="auto"/>
          <w:lang w:val="sr-Cyrl-RS"/>
        </w:rPr>
        <w:t>СУ</w:t>
      </w:r>
      <w:r w:rsidR="001619E7" w:rsidRPr="005F11E4">
        <w:rPr>
          <w:b/>
          <w:i/>
          <w:iCs/>
          <w:color w:val="auto"/>
          <w:lang w:val="sr-Latn-RS"/>
        </w:rPr>
        <w:t xml:space="preserve"> </w:t>
      </w:r>
      <w:r w:rsidR="001619E7" w:rsidRPr="005F11E4">
        <w:rPr>
          <w:b/>
          <w:i/>
          <w:iCs/>
          <w:color w:val="auto"/>
          <w:lang w:val="sr-Cyrl-RS"/>
        </w:rPr>
        <w:t>ВЕЗАНИ</w:t>
      </w:r>
      <w:r w:rsidR="001619E7" w:rsidRPr="005F11E4">
        <w:rPr>
          <w:b/>
          <w:i/>
          <w:iCs/>
          <w:color w:val="auto"/>
          <w:lang w:val="sr-Latn-RS"/>
        </w:rPr>
        <w:t xml:space="preserve"> </w:t>
      </w:r>
      <w:r w:rsidR="001619E7" w:rsidRPr="005F11E4">
        <w:rPr>
          <w:b/>
          <w:i/>
          <w:iCs/>
          <w:color w:val="auto"/>
          <w:lang w:val="sr-Cyrl-RS"/>
        </w:rPr>
        <w:t>ЗА</w:t>
      </w:r>
      <w:r w:rsidR="001619E7" w:rsidRPr="005F11E4">
        <w:rPr>
          <w:b/>
          <w:i/>
          <w:iCs/>
          <w:color w:val="auto"/>
          <w:lang w:val="sr-Latn-RS"/>
        </w:rPr>
        <w:t xml:space="preserve"> </w:t>
      </w:r>
      <w:r w:rsidR="001619E7" w:rsidRPr="005F11E4">
        <w:rPr>
          <w:b/>
          <w:i/>
          <w:iCs/>
          <w:color w:val="auto"/>
          <w:lang w:val="sr-Cyrl-RS"/>
        </w:rPr>
        <w:t>ИЗВРШЕЊЕ</w:t>
      </w:r>
      <w:r w:rsidR="001619E7" w:rsidRPr="005F11E4">
        <w:rPr>
          <w:b/>
          <w:i/>
          <w:iCs/>
          <w:color w:val="auto"/>
          <w:lang w:val="sr-Latn-RS"/>
        </w:rPr>
        <w:t xml:space="preserve"> </w:t>
      </w:r>
      <w:r w:rsidR="001619E7" w:rsidRPr="005F11E4">
        <w:rPr>
          <w:b/>
          <w:i/>
          <w:iCs/>
          <w:color w:val="auto"/>
          <w:lang w:val="sr-Cyrl-RS"/>
        </w:rPr>
        <w:t>УГОВОРА</w:t>
      </w:r>
      <w:r w:rsidR="001619E7" w:rsidRPr="005F11E4">
        <w:rPr>
          <w:b/>
          <w:i/>
          <w:iCs/>
          <w:color w:val="auto"/>
          <w:lang w:val="sr-Latn-RS"/>
        </w:rPr>
        <w:t xml:space="preserve"> </w:t>
      </w:r>
      <w:r w:rsidR="001619E7" w:rsidRPr="005F11E4">
        <w:rPr>
          <w:b/>
          <w:i/>
          <w:iCs/>
          <w:color w:val="auto"/>
          <w:lang w:val="sr-Cyrl-RS"/>
        </w:rPr>
        <w:t>О</w:t>
      </w:r>
      <w:r w:rsidR="001619E7" w:rsidRPr="005F11E4">
        <w:rPr>
          <w:b/>
          <w:i/>
          <w:iCs/>
          <w:color w:val="auto"/>
          <w:lang w:val="sr-Latn-RS"/>
        </w:rPr>
        <w:t xml:space="preserve"> </w:t>
      </w:r>
      <w:r w:rsidR="001619E7" w:rsidRPr="005F11E4">
        <w:rPr>
          <w:b/>
          <w:i/>
          <w:iCs/>
          <w:color w:val="auto"/>
          <w:lang w:val="sr-Cyrl-RS"/>
        </w:rPr>
        <w:t>ЈАВНОЈ</w:t>
      </w:r>
      <w:r w:rsidR="001619E7" w:rsidRPr="005F11E4">
        <w:rPr>
          <w:b/>
          <w:i/>
          <w:iCs/>
          <w:color w:val="auto"/>
          <w:lang w:val="sr-Latn-RS"/>
        </w:rPr>
        <w:t xml:space="preserve"> </w:t>
      </w:r>
      <w:r w:rsidR="001619E7" w:rsidRPr="005F11E4">
        <w:rPr>
          <w:b/>
          <w:i/>
          <w:iCs/>
          <w:color w:val="auto"/>
          <w:lang w:val="sr-Cyrl-RS"/>
        </w:rPr>
        <w:t>НАБАВЦИ</w:t>
      </w:r>
      <w:r w:rsidR="001619E7" w:rsidRPr="005F11E4">
        <w:rPr>
          <w:b/>
          <w:i/>
          <w:iCs/>
          <w:color w:val="auto"/>
          <w:lang w:val="sr-Latn-RS"/>
        </w:rPr>
        <w:t xml:space="preserve"> </w:t>
      </w:r>
    </w:p>
    <w:p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пореским обавезама се могу добити у Пореској управи, М</w:t>
      </w:r>
      <w:r w:rsidR="004052ED" w:rsidRPr="005F11E4">
        <w:rPr>
          <w:rFonts w:eastAsia="TimesNewRomanPSMT"/>
          <w:bCs/>
          <w:iCs/>
          <w:color w:val="auto"/>
          <w:lang w:val="sr-Cyrl-RS"/>
        </w:rPr>
        <w:t>инистарства финансија</w:t>
      </w:r>
      <w:r w:rsidRPr="005F11E4">
        <w:rPr>
          <w:rFonts w:eastAsia="TimesNewRomanPSMT"/>
          <w:bCs/>
          <w:iCs/>
          <w:color w:val="auto"/>
          <w:lang w:val="sr-Cyrl-RS"/>
        </w:rPr>
        <w:t>.</w:t>
      </w:r>
    </w:p>
    <w:p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заштити животне средине се могу добити у Агенцији за заштиту животне средин</w:t>
      </w:r>
      <w:r w:rsidR="004052ED" w:rsidRPr="005F11E4">
        <w:rPr>
          <w:rFonts w:eastAsia="TimesNewRomanPSMT"/>
          <w:bCs/>
          <w:iCs/>
          <w:color w:val="auto"/>
          <w:lang w:val="sr-Cyrl-RS"/>
        </w:rPr>
        <w:t>е и у Министарству пољопривреде и заштите животне средине</w:t>
      </w:r>
      <w:r w:rsidRPr="005F11E4">
        <w:rPr>
          <w:rFonts w:eastAsia="TimesNewRomanPSMT"/>
          <w:bCs/>
          <w:iCs/>
          <w:color w:val="auto"/>
          <w:lang w:val="sr-Cyrl-RS"/>
        </w:rPr>
        <w:t>.</w:t>
      </w:r>
    </w:p>
    <w:p w:rsidR="001619E7" w:rsidRPr="005F11E4" w:rsidRDefault="001619E7">
      <w:pPr>
        <w:jc w:val="both"/>
        <w:rPr>
          <w:lang w:val="sr-Cyrl-RS"/>
        </w:rPr>
      </w:pPr>
      <w:r w:rsidRPr="005F11E4">
        <w:rPr>
          <w:rFonts w:eastAsia="TimesNewRomanPSMT"/>
          <w:bCs/>
          <w:iCs/>
          <w:color w:val="auto"/>
          <w:lang w:val="sr-Cyrl-RS"/>
        </w:rPr>
        <w:t xml:space="preserve">Подаци о заштити при запошљавању и условима рада се могу добити у Министарству </w:t>
      </w:r>
      <w:r w:rsidR="004052ED" w:rsidRPr="005F11E4">
        <w:rPr>
          <w:rFonts w:eastAsia="TimesNewRomanPSMT"/>
          <w:bCs/>
          <w:iCs/>
          <w:color w:val="auto"/>
          <w:lang w:val="sr-Cyrl-RS"/>
        </w:rPr>
        <w:t>за рад, запошљавање, борачка и социјална питања</w:t>
      </w:r>
      <w:r w:rsidRPr="005F11E4">
        <w:rPr>
          <w:rFonts w:eastAsia="TimesNewRomanPSMT"/>
          <w:bCs/>
          <w:iCs/>
          <w:color w:val="auto"/>
          <w:lang w:val="sr-Cyrl-RS"/>
        </w:rPr>
        <w:t>.</w:t>
      </w:r>
    </w:p>
    <w:p w:rsidR="002E7EED" w:rsidRPr="005F11E4" w:rsidRDefault="002E7EED" w:rsidP="002E7EED">
      <w:pPr>
        <w:jc w:val="both"/>
        <w:rPr>
          <w:b/>
          <w:iCs/>
          <w:lang w:val="sr-Cyrl-RS"/>
        </w:rPr>
      </w:pPr>
    </w:p>
    <w:p w:rsidR="00C12DE8" w:rsidRPr="005F11E4" w:rsidRDefault="006A0993">
      <w:pPr>
        <w:jc w:val="both"/>
        <w:rPr>
          <w:b/>
          <w:i/>
          <w:iCs/>
          <w:lang w:val="sr-Cyrl-RS"/>
        </w:rPr>
      </w:pPr>
      <w:r>
        <w:rPr>
          <w:b/>
          <w:i/>
          <w:iCs/>
          <w:lang w:val="sr-Cyrl-RS"/>
        </w:rPr>
        <w:t>13</w:t>
      </w:r>
      <w:r w:rsidR="001619E7" w:rsidRPr="005F11E4">
        <w:rPr>
          <w:b/>
          <w:i/>
          <w:iCs/>
          <w:lang w:val="sr-Cyrl-RS"/>
        </w:rPr>
        <w:t>. ПОДАЦИ О ВРСТИ, САДРЖИНИ, НАЧИНУ ПОДНОШЕЊА, ВИСИНИ И РОКОВИМА ОБЕЗБЕЂЕЊА ИСПУЊЕЊА ОБАВЕЗА ПОНУЂАЧА</w:t>
      </w:r>
    </w:p>
    <w:p w:rsidR="00730CF3" w:rsidRPr="005F11E4" w:rsidRDefault="00730CF3" w:rsidP="00C12DE8">
      <w:pPr>
        <w:jc w:val="both"/>
        <w:rPr>
          <w:rFonts w:eastAsia="TimesNewRomanPSMT"/>
          <w:b/>
          <w:bCs/>
          <w:iCs/>
          <w:color w:val="auto"/>
          <w:u w:val="single"/>
          <w:lang w:val="sr-Cyrl-RS"/>
        </w:rPr>
      </w:pPr>
      <w:r w:rsidRPr="005F11E4">
        <w:rPr>
          <w:rFonts w:eastAsia="TimesNewRomanPSMT"/>
          <w:b/>
          <w:bCs/>
          <w:iCs/>
          <w:color w:val="auto"/>
          <w:u w:val="single"/>
        </w:rPr>
        <w:t>I</w:t>
      </w:r>
      <w:r w:rsidRPr="005F11E4">
        <w:rPr>
          <w:rFonts w:eastAsia="TimesNewRomanPSMT"/>
          <w:b/>
          <w:bCs/>
          <w:iCs/>
          <w:color w:val="auto"/>
          <w:u w:val="single"/>
          <w:lang w:val="sr-Cyrl-RS"/>
        </w:rPr>
        <w:t xml:space="preserve"> Понуђач</w:t>
      </w:r>
      <w:r w:rsidR="00C12DE8" w:rsidRPr="005F11E4">
        <w:rPr>
          <w:rFonts w:eastAsia="TimesNewRomanPSMT"/>
          <w:b/>
          <w:bCs/>
          <w:iCs/>
          <w:color w:val="auto"/>
          <w:u w:val="single"/>
          <w:lang w:val="sr-Cyrl-RS"/>
        </w:rPr>
        <w:t xml:space="preserve"> је дужан да у понуди достави: </w:t>
      </w:r>
    </w:p>
    <w:p w:rsidR="00C12DE8" w:rsidRPr="005F11E4" w:rsidRDefault="00C12DE8" w:rsidP="00C12DE8">
      <w:pPr>
        <w:jc w:val="both"/>
        <w:rPr>
          <w:rFonts w:eastAsia="TimesNewRomanPSMT"/>
          <w:b/>
          <w:bCs/>
          <w:iCs/>
          <w:color w:val="auto"/>
          <w:u w:val="single"/>
          <w:lang w:val="sr-Cyrl-RS"/>
        </w:rPr>
      </w:pPr>
    </w:p>
    <w:p w:rsidR="00730CF3" w:rsidRPr="005F11E4" w:rsidRDefault="00D47425" w:rsidP="00D47425">
      <w:pPr>
        <w:jc w:val="both"/>
        <w:rPr>
          <w:rFonts w:eastAsia="TimesNewRomanPSMT"/>
          <w:bCs/>
          <w:iCs/>
          <w:color w:val="auto"/>
          <w:lang w:val="sr-Latn-RS"/>
        </w:rPr>
      </w:pPr>
      <w:r w:rsidRPr="005F11E4">
        <w:rPr>
          <w:rFonts w:eastAsia="TimesNewRomanPSMT"/>
          <w:b/>
          <w:bCs/>
          <w:iCs/>
          <w:color w:val="auto"/>
          <w:lang w:val="sr-Cyrl-CS"/>
        </w:rPr>
        <w:t xml:space="preserve"> 1.     </w:t>
      </w:r>
      <w:r w:rsidR="00730CF3" w:rsidRPr="005F11E4">
        <w:rPr>
          <w:rFonts w:eastAsia="TimesNewRomanPSMT"/>
          <w:b/>
          <w:bCs/>
          <w:iCs/>
          <w:color w:val="auto"/>
          <w:lang w:val="sr-Cyrl-CS"/>
        </w:rPr>
        <w:t xml:space="preserve">Средство финансијског обезбеђења за озбиљност понуде </w:t>
      </w:r>
      <w:r w:rsidR="00730CF3" w:rsidRPr="005F11E4">
        <w:rPr>
          <w:rFonts w:eastAsia="TimesNewRomanPSMT"/>
          <w:bCs/>
          <w:iCs/>
          <w:color w:val="auto"/>
          <w:lang w:val="sr-Cyrl-CS"/>
        </w:rPr>
        <w:t xml:space="preserve">и то бланко </w:t>
      </w:r>
      <w:r w:rsidR="00730CF3" w:rsidRPr="005F11E4">
        <w:rPr>
          <w:rFonts w:eastAsia="TimesNewRomanPSMT"/>
          <w:bCs/>
          <w:iCs/>
          <w:color w:val="auto"/>
          <w:lang w:val="sr-Cyrl-RS"/>
        </w:rPr>
        <w:t>соло</w:t>
      </w:r>
      <w:r w:rsidR="00730CF3" w:rsidRPr="005F11E4">
        <w:rPr>
          <w:rFonts w:eastAsia="TimesNewRomanPSMT"/>
          <w:bCs/>
          <w:iCs/>
          <w:color w:val="auto"/>
          <w:lang w:val="sr-Cyrl-CS"/>
        </w:rPr>
        <w:t xml:space="preserve">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w:t>
      </w:r>
      <w:r w:rsidR="00730CF3" w:rsidRPr="005F11E4">
        <w:rPr>
          <w:rFonts w:eastAsia="TimesNewRomanPSMT"/>
          <w:bCs/>
          <w:iCs/>
          <w:color w:val="auto"/>
          <w:lang w:val="sr-Latn-RS"/>
        </w:rPr>
        <w:t xml:space="preserve"> </w:t>
      </w:r>
      <w:r w:rsidR="00730CF3" w:rsidRPr="005F11E4">
        <w:rPr>
          <w:rFonts w:eastAsia="TimesNewRomanPSMT"/>
          <w:bCs/>
          <w:iCs/>
          <w:color w:val="auto"/>
          <w:lang w:val="sr-Cyrl-RS"/>
        </w:rPr>
        <w:t>у корист Министарства пољопривреде</w:t>
      </w:r>
      <w:r w:rsidR="00EF2192" w:rsidRPr="005F11E4">
        <w:rPr>
          <w:rFonts w:eastAsia="TimesNewRomanPSMT"/>
          <w:bCs/>
          <w:iCs/>
          <w:color w:val="auto"/>
          <w:lang w:val="sr-Cyrl-CS"/>
        </w:rPr>
        <w:t xml:space="preserve"> и заштите животне средине </w:t>
      </w:r>
      <w:r w:rsidR="00730CF3" w:rsidRPr="005F11E4">
        <w:rPr>
          <w:rFonts w:eastAsia="TimesNewRomanPSMT"/>
          <w:bCs/>
          <w:iCs/>
          <w:color w:val="auto"/>
          <w:lang w:val="sr-Cyrl-CS"/>
        </w:rPr>
        <w:t xml:space="preserve">– Управе за аграрна плаћања са назначеним износом од 10% </w:t>
      </w:r>
      <w:r w:rsidR="00AD3482" w:rsidRPr="005F11E4">
        <w:rPr>
          <w:rFonts w:eastAsia="TimesNewRomanPSMT"/>
          <w:bCs/>
          <w:iCs/>
          <w:color w:val="auto"/>
          <w:lang w:val="sr-Cyrl-RS"/>
        </w:rPr>
        <w:t>од понуђене цене</w:t>
      </w:r>
      <w:r w:rsidR="00730CF3" w:rsidRPr="005F11E4">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DE6B42">
        <w:rPr>
          <w:rFonts w:eastAsia="TimesNewRomanPSMT"/>
          <w:bCs/>
          <w:iCs/>
          <w:color w:val="auto"/>
          <w:lang w:val="sr-Cyrl-CS"/>
        </w:rPr>
        <w:t xml:space="preserve"> (оверен од стране пословне банке, с тим да овера не може бити старија од 30 дана)</w:t>
      </w:r>
      <w:r w:rsidR="00730CF3" w:rsidRPr="005F11E4">
        <w:rPr>
          <w:rFonts w:eastAsia="TimesNewRomanPSMT"/>
          <w:bCs/>
          <w:iCs/>
          <w:color w:val="auto"/>
          <w:lang w:val="sr-Cyrl-CS"/>
        </w:rPr>
        <w:t xml:space="preserve">, копија ОП обрасца и доказ о регистрацији менице. Рок важења менице је </w:t>
      </w:r>
      <w:r w:rsidR="00730CF3" w:rsidRPr="005F11E4">
        <w:rPr>
          <w:rFonts w:eastAsia="TimesNewRomanPSMT"/>
          <w:b/>
          <w:bCs/>
          <w:iCs/>
          <w:color w:val="auto"/>
          <w:lang w:val="sr-Cyrl-RS"/>
        </w:rPr>
        <w:t>најмање 60</w:t>
      </w:r>
      <w:r w:rsidR="00730CF3" w:rsidRPr="005F11E4">
        <w:rPr>
          <w:rFonts w:eastAsia="TimesNewRomanPSMT"/>
          <w:bCs/>
          <w:iCs/>
          <w:color w:val="auto"/>
          <w:lang w:val="sr-Cyrl-CS"/>
        </w:rPr>
        <w:t xml:space="preserve"> дана од дана отварања понуда</w:t>
      </w:r>
      <w:r w:rsidR="00730CF3" w:rsidRPr="005F11E4">
        <w:rPr>
          <w:rFonts w:eastAsia="TimesNewRomanPSMT"/>
          <w:bCs/>
          <w:iCs/>
          <w:color w:val="auto"/>
          <w:lang w:val="sr-Cyrl-RS"/>
        </w:rPr>
        <w:t>, односно колики је и рок важења понуде</w:t>
      </w:r>
      <w:r w:rsidR="00730CF3" w:rsidRPr="005F11E4">
        <w:rPr>
          <w:rFonts w:eastAsia="TimesNewRomanPSMT"/>
          <w:bCs/>
          <w:iCs/>
          <w:color w:val="auto"/>
          <w:lang w:val="sr-Cyrl-CS"/>
        </w:rPr>
        <w:t xml:space="preserve">. </w:t>
      </w:r>
    </w:p>
    <w:p w:rsidR="00730CF3" w:rsidRPr="005F11E4" w:rsidRDefault="00730CF3" w:rsidP="00D47425">
      <w:pPr>
        <w:jc w:val="both"/>
        <w:rPr>
          <w:rFonts w:eastAsia="TimesNewRomanPSMT"/>
          <w:bCs/>
          <w:iCs/>
          <w:color w:val="auto"/>
          <w:lang w:val="sr-Cyrl-CS"/>
        </w:rPr>
      </w:pPr>
      <w:r w:rsidRPr="005F11E4">
        <w:rPr>
          <w:rFonts w:eastAsia="TimesNewRomanPSMT"/>
          <w:bCs/>
          <w:iCs/>
          <w:color w:val="auto"/>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5F11E4">
        <w:rPr>
          <w:iCs/>
          <w:color w:val="auto"/>
          <w:lang w:val="sr-Cyrl-CS"/>
        </w:rPr>
        <w:t xml:space="preserve"> не поднесе средство обезбеђења за добро извршење посла у складу са захтевима из конкурсне документације.</w:t>
      </w:r>
    </w:p>
    <w:p w:rsidR="00730CF3" w:rsidRPr="005F11E4" w:rsidRDefault="00730CF3" w:rsidP="00D47425">
      <w:pPr>
        <w:jc w:val="both"/>
        <w:rPr>
          <w:rFonts w:eastAsia="TimesNewRomanPSMT"/>
          <w:bCs/>
          <w:iCs/>
          <w:color w:val="auto"/>
          <w:lang w:val="sr-Cyrl-CS"/>
        </w:rPr>
      </w:pPr>
      <w:r w:rsidRPr="005F11E4">
        <w:rPr>
          <w:rFonts w:eastAsia="TimesNewRomanPSMT"/>
          <w:bCs/>
          <w:iCs/>
          <w:color w:val="auto"/>
          <w:lang w:val="sr-Cyrl-CS"/>
        </w:rPr>
        <w:t>Наручилац ће вратити менице понуђачима са којима није закључен уговор</w:t>
      </w:r>
      <w:r w:rsidRPr="005F11E4">
        <w:rPr>
          <w:rFonts w:eastAsia="TimesNewRomanPSMT"/>
          <w:bCs/>
          <w:iCs/>
          <w:color w:val="auto"/>
          <w:lang w:val="sr-Cyrl-RS"/>
        </w:rPr>
        <w:t>, на писмени захтев понуђача</w:t>
      </w:r>
      <w:r w:rsidRPr="005F11E4">
        <w:rPr>
          <w:rFonts w:eastAsia="TimesNewRomanPSMT"/>
          <w:bCs/>
          <w:iCs/>
          <w:color w:val="auto"/>
          <w:lang w:val="sr-Cyrl-CS"/>
        </w:rPr>
        <w:t>.</w:t>
      </w:r>
    </w:p>
    <w:p w:rsidR="00730CF3" w:rsidRPr="005F11E4" w:rsidRDefault="00730CF3" w:rsidP="00D47425">
      <w:pPr>
        <w:jc w:val="both"/>
        <w:rPr>
          <w:rFonts w:eastAsia="TimesNewRomanPSMT"/>
          <w:bCs/>
          <w:iCs/>
          <w:color w:val="auto"/>
          <w:lang w:val="sr-Cyrl-CS"/>
        </w:rPr>
      </w:pPr>
      <w:r w:rsidRPr="005F11E4">
        <w:rPr>
          <w:rFonts w:eastAsia="TimesNewRomanPSMT"/>
          <w:bCs/>
          <w:iCs/>
          <w:color w:val="auto"/>
          <w:lang w:val="sr-Cyrl-CS"/>
        </w:rPr>
        <w:t>Уколико понуђач не достави меницу понуда ће бити одбијена као неприхватљива.</w:t>
      </w:r>
    </w:p>
    <w:p w:rsidR="00666D86" w:rsidRDefault="00666D86" w:rsidP="00730CF3">
      <w:pPr>
        <w:pStyle w:val="ListParagraph"/>
        <w:ind w:left="0"/>
        <w:jc w:val="both"/>
        <w:rPr>
          <w:rFonts w:eastAsia="TimesNewRomanPSMT"/>
          <w:b/>
          <w:bCs/>
          <w:iCs/>
          <w:color w:val="auto"/>
          <w:u w:val="single"/>
          <w:lang w:val="sr-Cyrl-RS"/>
        </w:rPr>
      </w:pPr>
    </w:p>
    <w:p w:rsidR="00730CF3" w:rsidRPr="00666D86" w:rsidRDefault="00666D86" w:rsidP="00730CF3">
      <w:pPr>
        <w:pStyle w:val="ListParagraph"/>
        <w:ind w:left="0"/>
        <w:jc w:val="both"/>
        <w:rPr>
          <w:rFonts w:eastAsia="TimesNewRomanPSMT"/>
          <w:b/>
          <w:bCs/>
          <w:iCs/>
          <w:color w:val="auto"/>
          <w:u w:val="single"/>
          <w:lang w:val="sr-Cyrl-RS"/>
        </w:rPr>
      </w:pPr>
      <w:r w:rsidRPr="00666D86">
        <w:rPr>
          <w:rFonts w:eastAsia="TimesNewRomanPSMT"/>
          <w:b/>
          <w:bCs/>
          <w:iCs/>
          <w:color w:val="auto"/>
          <w:u w:val="single"/>
          <w:lang w:val="sr-Latn-RS"/>
        </w:rPr>
        <w:t xml:space="preserve">II </w:t>
      </w:r>
      <w:r w:rsidRPr="00666D86">
        <w:rPr>
          <w:rFonts w:eastAsia="TimesNewRomanPSMT"/>
          <w:b/>
          <w:bCs/>
          <w:iCs/>
          <w:color w:val="auto"/>
          <w:u w:val="single"/>
          <w:lang w:val="sr-Cyrl-RS"/>
        </w:rPr>
        <w:t>Изабрани понуђач је дужан да достави:</w:t>
      </w:r>
    </w:p>
    <w:p w:rsidR="00730CF3" w:rsidRPr="005F11E4" w:rsidRDefault="00666D86" w:rsidP="00D47425">
      <w:pPr>
        <w:jc w:val="both"/>
        <w:rPr>
          <w:rFonts w:eastAsia="TimesNewRomanPSMT"/>
          <w:bCs/>
          <w:iCs/>
          <w:color w:val="auto"/>
          <w:lang w:val="sr-Cyrl-CS"/>
        </w:rPr>
      </w:pPr>
      <w:r>
        <w:rPr>
          <w:b/>
          <w:iCs/>
          <w:lang w:val="sr-Cyrl-RS"/>
        </w:rPr>
        <w:t>1</w:t>
      </w:r>
      <w:r w:rsidR="00D47425" w:rsidRPr="005F11E4">
        <w:rPr>
          <w:b/>
          <w:iCs/>
          <w:lang w:val="sr-Cyrl-RS"/>
        </w:rPr>
        <w:t>.</w:t>
      </w:r>
      <w:r w:rsidR="00D47425" w:rsidRPr="005F11E4">
        <w:rPr>
          <w:iCs/>
          <w:lang w:val="sr-Cyrl-RS"/>
        </w:rPr>
        <w:t xml:space="preserve">      </w:t>
      </w:r>
      <w:r w:rsidR="00D47425" w:rsidRPr="005F11E4">
        <w:rPr>
          <w:b/>
          <w:iCs/>
          <w:lang w:val="sr-Cyrl-RS"/>
        </w:rPr>
        <w:t>Средство ф</w:t>
      </w:r>
      <w:r w:rsidR="00730CF3" w:rsidRPr="005F11E4">
        <w:rPr>
          <w:b/>
          <w:iCs/>
          <w:lang w:val="sr-Cyrl-RS"/>
        </w:rPr>
        <w:t>инансијско</w:t>
      </w:r>
      <w:r w:rsidR="00D47425" w:rsidRPr="005F11E4">
        <w:rPr>
          <w:b/>
          <w:iCs/>
          <w:lang w:val="sr-Cyrl-RS"/>
        </w:rPr>
        <w:t xml:space="preserve">г </w:t>
      </w:r>
      <w:r w:rsidR="00730CF3" w:rsidRPr="005F11E4">
        <w:rPr>
          <w:b/>
          <w:iCs/>
          <w:lang w:val="sr-Cyrl-RS"/>
        </w:rPr>
        <w:t>обезбеђења за добро извршење посла</w:t>
      </w:r>
      <w:r w:rsidR="00730CF3" w:rsidRPr="005F11E4">
        <w:rPr>
          <w:iCs/>
          <w:lang w:val="sr-Cyrl-RS"/>
        </w:rPr>
        <w:t xml:space="preserve"> и то бланко соло меницу за добро извршење посла, која мора бити евидентирана у Регистру меница и овлашћења Народне банке Србије. </w:t>
      </w:r>
      <w:r w:rsidR="00730CF3" w:rsidRPr="005F11E4">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00730CF3" w:rsidRPr="005F11E4">
        <w:rPr>
          <w:rFonts w:eastAsia="TimesNewRomanPSMT"/>
          <w:bCs/>
          <w:iCs/>
          <w:color w:val="auto"/>
          <w:lang w:val="sr-Cyrl-RS"/>
        </w:rPr>
        <w:t>Министарства пољопривреде</w:t>
      </w:r>
      <w:r w:rsidR="00115144" w:rsidRPr="005F11E4">
        <w:rPr>
          <w:rFonts w:eastAsia="TimesNewRomanPSMT"/>
          <w:bCs/>
          <w:iCs/>
          <w:color w:val="auto"/>
          <w:lang w:val="sr-Cyrl-CS"/>
        </w:rPr>
        <w:t xml:space="preserve"> и заштите животне средине </w:t>
      </w:r>
      <w:r w:rsidR="00730CF3" w:rsidRPr="005F11E4">
        <w:rPr>
          <w:rFonts w:eastAsia="TimesNewRomanPSMT"/>
          <w:bCs/>
          <w:iCs/>
          <w:color w:val="auto"/>
          <w:lang w:val="sr-Cyrl-CS"/>
        </w:rPr>
        <w:t xml:space="preserve">– Управе за аграрна плаћања, са назначеним износом од 10% </w:t>
      </w:r>
      <w:r w:rsidR="004052ED" w:rsidRPr="005F11E4">
        <w:rPr>
          <w:rFonts w:eastAsia="TimesNewRomanPSMT"/>
          <w:bCs/>
          <w:iCs/>
          <w:color w:val="auto"/>
          <w:lang w:val="ru-RU"/>
        </w:rPr>
        <w:t>вредности уговора</w:t>
      </w:r>
      <w:r w:rsidR="00730CF3" w:rsidRPr="005F11E4">
        <w:rPr>
          <w:rFonts w:eastAsia="TimesNewRomanPSMT"/>
          <w:bCs/>
          <w:iCs/>
          <w:color w:val="auto"/>
          <w:lang w:val="ru-RU"/>
        </w:rPr>
        <w:t xml:space="preserve"> (вредност </w:t>
      </w:r>
      <w:r w:rsidR="004052ED" w:rsidRPr="005F11E4">
        <w:rPr>
          <w:rFonts w:eastAsia="TimesNewRomanPSMT"/>
          <w:bCs/>
          <w:iCs/>
          <w:color w:val="auto"/>
          <w:lang w:val="ru-RU"/>
        </w:rPr>
        <w:t>уговора без</w:t>
      </w:r>
      <w:r w:rsidR="00F7504B" w:rsidRPr="005F11E4">
        <w:rPr>
          <w:rFonts w:eastAsia="TimesNewRomanPSMT"/>
          <w:bCs/>
          <w:iCs/>
          <w:color w:val="auto"/>
          <w:lang w:val="sr-Cyrl-CS"/>
        </w:rPr>
        <w:t xml:space="preserve"> ПДВ</w:t>
      </w:r>
      <w:r w:rsidR="0058117A" w:rsidRPr="005F11E4">
        <w:rPr>
          <w:rFonts w:eastAsia="TimesNewRomanPSMT"/>
          <w:bCs/>
          <w:iCs/>
          <w:color w:val="auto"/>
          <w:lang w:val="sr-Cyrl-RS"/>
        </w:rPr>
        <w:t>-а</w:t>
      </w:r>
      <w:r w:rsidR="00730CF3" w:rsidRPr="005F11E4">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DE6B42">
        <w:rPr>
          <w:rFonts w:eastAsia="TimesNewRomanPSMT"/>
          <w:bCs/>
          <w:iCs/>
          <w:color w:val="auto"/>
          <w:lang w:val="sr-Cyrl-CS"/>
        </w:rPr>
        <w:t xml:space="preserve"> (оверен од стране пословне банке, с тим да овера не може бити старија од 30 дана)</w:t>
      </w:r>
      <w:r w:rsidR="00730CF3" w:rsidRPr="005F11E4">
        <w:rPr>
          <w:rFonts w:eastAsia="TimesNewRomanPSMT"/>
          <w:bCs/>
          <w:iCs/>
          <w:color w:val="auto"/>
          <w:lang w:val="sr-Cyrl-CS"/>
        </w:rPr>
        <w:t>, копија ОП обрасца и до</w:t>
      </w:r>
      <w:r>
        <w:rPr>
          <w:rFonts w:eastAsia="TimesNewRomanPSMT"/>
          <w:bCs/>
          <w:iCs/>
          <w:color w:val="auto"/>
          <w:lang w:val="sr-Cyrl-CS"/>
        </w:rPr>
        <w:t>каз о регистрацији менице</w:t>
      </w:r>
      <w:r w:rsidR="00730CF3" w:rsidRPr="005F11E4">
        <w:rPr>
          <w:rFonts w:eastAsia="TimesNewRomanPSMT"/>
          <w:bCs/>
          <w:iCs/>
          <w:color w:val="auto"/>
          <w:lang w:val="sr-Cyrl-CS"/>
        </w:rPr>
        <w:t xml:space="preserve">. Рок важења менице </w:t>
      </w:r>
      <w:r w:rsidR="004052ED" w:rsidRPr="005F11E4">
        <w:rPr>
          <w:rFonts w:eastAsia="TimesNewRomanPSMT"/>
          <w:bCs/>
          <w:iCs/>
          <w:color w:val="auto"/>
          <w:lang w:val="sr-Cyrl-CS"/>
        </w:rPr>
        <w:t xml:space="preserve">мора да буде најмање 10 дана дужи од </w:t>
      </w:r>
      <w:r w:rsidR="00F7504B" w:rsidRPr="005F11E4">
        <w:rPr>
          <w:rFonts w:eastAsia="TimesNewRomanPSMT"/>
          <w:bCs/>
          <w:iCs/>
          <w:color w:val="auto"/>
          <w:lang w:val="sr-Cyrl-RS"/>
        </w:rPr>
        <w:t>дана важности уговора.</w:t>
      </w:r>
      <w:r w:rsidR="00730CF3" w:rsidRPr="005F11E4">
        <w:rPr>
          <w:rFonts w:eastAsia="TimesNewRomanPSMT"/>
          <w:bCs/>
          <w:iCs/>
          <w:color w:val="FF0000"/>
          <w:lang w:val="sr-Cyrl-CS"/>
        </w:rPr>
        <w:t xml:space="preserve"> </w:t>
      </w:r>
    </w:p>
    <w:p w:rsidR="001619E7" w:rsidRPr="005F11E4" w:rsidRDefault="001619E7">
      <w:pPr>
        <w:jc w:val="both"/>
        <w:rPr>
          <w:lang w:val="sr-Cyrl-CS"/>
        </w:rPr>
      </w:pPr>
    </w:p>
    <w:p w:rsidR="00007B83" w:rsidRDefault="00007B83" w:rsidP="000430E6">
      <w:pPr>
        <w:jc w:val="both"/>
        <w:rPr>
          <w:b/>
          <w:bCs/>
          <w:i/>
          <w:lang w:val="sr-Latn-RS"/>
        </w:rPr>
      </w:pPr>
    </w:p>
    <w:p w:rsidR="00007B83" w:rsidRDefault="00007B83" w:rsidP="000430E6">
      <w:pPr>
        <w:jc w:val="both"/>
        <w:rPr>
          <w:b/>
          <w:bCs/>
          <w:i/>
          <w:lang w:val="sr-Latn-RS"/>
        </w:rPr>
      </w:pPr>
    </w:p>
    <w:p w:rsidR="00007B83" w:rsidRDefault="00007B83" w:rsidP="000430E6">
      <w:pPr>
        <w:jc w:val="both"/>
        <w:rPr>
          <w:b/>
          <w:bCs/>
          <w:i/>
          <w:lang w:val="sr-Latn-RS"/>
        </w:rPr>
      </w:pPr>
    </w:p>
    <w:p w:rsidR="000430E6" w:rsidRPr="005F11E4" w:rsidRDefault="006A0993" w:rsidP="000430E6">
      <w:pPr>
        <w:jc w:val="both"/>
        <w:rPr>
          <w:lang w:val="sr-Cyrl-RS"/>
        </w:rPr>
      </w:pPr>
      <w:r>
        <w:rPr>
          <w:b/>
          <w:bCs/>
          <w:i/>
          <w:lang w:val="sr-Cyrl-CS"/>
        </w:rPr>
        <w:t>14</w:t>
      </w:r>
      <w:r w:rsidR="001619E7" w:rsidRPr="005F11E4">
        <w:rPr>
          <w:b/>
          <w:bCs/>
          <w:i/>
          <w:lang w:val="sr-Cyrl-CS"/>
        </w:rPr>
        <w:t xml:space="preserve">. ЗАШТИТА ПОВЕРЉИВОСТИ ПОДАТАКА КОЈЕ НАРУЧИЛАЦ СТАВЉА ПОНУЂАЧИМА НА РАСПОЛАГАЊЕ, УКЉУЧУЈУЋИ И ЊИХОВЕ ПОДИЗВОЂАЧЕ </w:t>
      </w:r>
    </w:p>
    <w:p w:rsidR="00C540B9" w:rsidRPr="005F11E4" w:rsidRDefault="001619E7">
      <w:pPr>
        <w:jc w:val="both"/>
        <w:rPr>
          <w:lang w:val="sr-Cyrl-RS"/>
        </w:rPr>
      </w:pPr>
      <w:r w:rsidRPr="005F11E4">
        <w:rPr>
          <w:lang w:val="sr-Cyrl-RS"/>
        </w:rPr>
        <w:t>Предметна набавка не садржи поверљиве информације које наручилац ставља на располагање.</w:t>
      </w:r>
    </w:p>
    <w:p w:rsidR="00C133AD" w:rsidRPr="005F11E4" w:rsidRDefault="00C133AD">
      <w:pPr>
        <w:jc w:val="both"/>
        <w:rPr>
          <w:lang w:val="sr-Cyrl-RS"/>
        </w:rPr>
      </w:pPr>
    </w:p>
    <w:p w:rsidR="001619E7" w:rsidRPr="005F11E4" w:rsidRDefault="006A0993">
      <w:pPr>
        <w:jc w:val="both"/>
        <w:rPr>
          <w:b/>
          <w:bCs/>
          <w:i/>
          <w:lang w:val="sr-Cyrl-RS"/>
        </w:rPr>
      </w:pPr>
      <w:r>
        <w:rPr>
          <w:b/>
          <w:bCs/>
          <w:i/>
          <w:lang w:val="sr-Cyrl-RS"/>
        </w:rPr>
        <w:t>15</w:t>
      </w:r>
      <w:r w:rsidR="00FA028B" w:rsidRPr="005F11E4">
        <w:rPr>
          <w:b/>
          <w:bCs/>
          <w:i/>
          <w:lang w:val="sr-Cyrl-RS"/>
        </w:rPr>
        <w:t xml:space="preserve">. </w:t>
      </w:r>
      <w:r w:rsidR="001619E7" w:rsidRPr="005F11E4">
        <w:rPr>
          <w:b/>
          <w:bCs/>
          <w:i/>
          <w:lang w:val="sr-Cyrl-RS"/>
        </w:rPr>
        <w:t>ДОДАТНЕ ИНФОРМАЦИЈЕ ИЛИ ПОЈАШЊЕЊА У ВЕЗИ СА ПРИПРЕМАЊЕМ ПОНУДЕ</w:t>
      </w:r>
    </w:p>
    <w:p w:rsidR="001619E7" w:rsidRPr="005F11E4" w:rsidRDefault="00EC5D60">
      <w:pPr>
        <w:jc w:val="both"/>
        <w:rPr>
          <w:lang w:val="sr-Cyrl-RS"/>
        </w:rPr>
      </w:pPr>
      <w:r w:rsidRPr="005F11E4">
        <w:rPr>
          <w:lang w:val="sr-Cyrl-RS"/>
        </w:rPr>
        <w:t>Заинтересовано лице може</w:t>
      </w:r>
      <w:r w:rsidR="001619E7" w:rsidRPr="005F11E4">
        <w:rPr>
          <w:lang w:val="sr-Cyrl-RS"/>
        </w:rPr>
        <w:t xml:space="preserve"> у писаном </w:t>
      </w:r>
      <w:r w:rsidR="001619E7" w:rsidRPr="005F11E4">
        <w:rPr>
          <w:color w:val="auto"/>
          <w:lang w:val="sr-Cyrl-RS"/>
        </w:rPr>
        <w:t>облику путем поште</w:t>
      </w:r>
      <w:r w:rsidR="001619E7" w:rsidRPr="005F11E4">
        <w:rPr>
          <w:color w:val="auto"/>
          <w:lang w:val="sr-Cyrl-CS"/>
        </w:rPr>
        <w:t xml:space="preserve"> на адресу наручиоца</w:t>
      </w:r>
      <w:r w:rsidR="00996970" w:rsidRPr="005F11E4">
        <w:rPr>
          <w:i/>
          <w:color w:val="auto"/>
          <w:lang w:val="sr-Cyrl-RS"/>
        </w:rPr>
        <w:t xml:space="preserve"> </w:t>
      </w:r>
      <w:r w:rsidR="001A085F" w:rsidRPr="005F11E4">
        <w:rPr>
          <w:color w:val="auto"/>
          <w:lang w:val="sr-Cyrl-RS"/>
        </w:rPr>
        <w:t xml:space="preserve">Министарства пољопривреде и заштите животне средине </w:t>
      </w:r>
      <w:r w:rsidR="00996970" w:rsidRPr="005F11E4">
        <w:rPr>
          <w:color w:val="auto"/>
          <w:lang w:val="sr-Cyrl-RS"/>
        </w:rPr>
        <w:t>– Управа за аграрна плаћања</w:t>
      </w:r>
      <w:r w:rsidR="001619E7" w:rsidRPr="005F11E4">
        <w:rPr>
          <w:i/>
          <w:color w:val="auto"/>
          <w:lang w:val="sr-Cyrl-RS"/>
        </w:rPr>
        <w:t>,</w:t>
      </w:r>
      <w:r w:rsidR="00996970" w:rsidRPr="005F11E4">
        <w:rPr>
          <w:i/>
          <w:color w:val="auto"/>
          <w:lang w:val="sr-Cyrl-RS"/>
        </w:rPr>
        <w:t xml:space="preserve"> </w:t>
      </w:r>
      <w:r w:rsidR="001A085F" w:rsidRPr="005F11E4">
        <w:rPr>
          <w:color w:val="auto"/>
          <w:lang w:val="sr-Cyrl-RS"/>
        </w:rPr>
        <w:t>Булевар краља Александра 84, 11000 Београд</w:t>
      </w:r>
      <w:r w:rsidR="00996970" w:rsidRPr="005F11E4">
        <w:rPr>
          <w:color w:val="auto"/>
          <w:lang w:val="sr-Cyrl-RS"/>
        </w:rPr>
        <w:t xml:space="preserve"> или</w:t>
      </w:r>
      <w:r w:rsidR="001619E7" w:rsidRPr="005F11E4">
        <w:rPr>
          <w:i/>
          <w:color w:val="auto"/>
          <w:lang w:val="sr-Cyrl-RS"/>
        </w:rPr>
        <w:t xml:space="preserve"> </w:t>
      </w:r>
      <w:r w:rsidR="001619E7" w:rsidRPr="005F11E4">
        <w:rPr>
          <w:color w:val="auto"/>
          <w:lang w:val="sr-Cyrl-RS"/>
        </w:rPr>
        <w:t>електронске поште</w:t>
      </w:r>
      <w:r w:rsidR="001619E7" w:rsidRPr="005F11E4">
        <w:rPr>
          <w:color w:val="auto"/>
          <w:lang w:val="sr-Cyrl-CS"/>
        </w:rPr>
        <w:t xml:space="preserve"> на </w:t>
      </w:r>
      <w:r w:rsidR="001619E7" w:rsidRPr="005F11E4">
        <w:rPr>
          <w:iCs/>
          <w:color w:val="auto"/>
        </w:rPr>
        <w:t>e</w:t>
      </w:r>
      <w:r w:rsidR="001619E7" w:rsidRPr="005F11E4">
        <w:rPr>
          <w:iCs/>
          <w:color w:val="auto"/>
          <w:lang w:val="ru-RU"/>
        </w:rPr>
        <w:t>-</w:t>
      </w:r>
      <w:r w:rsidR="001619E7" w:rsidRPr="005F11E4">
        <w:rPr>
          <w:iCs/>
          <w:color w:val="auto"/>
        </w:rPr>
        <w:t>mail</w:t>
      </w:r>
      <w:r w:rsidR="00996970" w:rsidRPr="005F11E4">
        <w:rPr>
          <w:lang w:val="sr-Cyrl-RS"/>
        </w:rPr>
        <w:t xml:space="preserve"> </w:t>
      </w:r>
      <w:hyperlink r:id="rId18" w:history="1">
        <w:r w:rsidR="00FC6E85" w:rsidRPr="00233EA2">
          <w:rPr>
            <w:i/>
            <w:color w:val="0000FF"/>
            <w:u w:val="single"/>
          </w:rPr>
          <w:t>marija</w:t>
        </w:r>
        <w:r w:rsidR="00FC6E85" w:rsidRPr="00233EA2">
          <w:rPr>
            <w:i/>
            <w:color w:val="0000FF"/>
            <w:u w:val="single"/>
            <w:lang w:val="sr-Cyrl-RS"/>
          </w:rPr>
          <w:t>.</w:t>
        </w:r>
        <w:r w:rsidR="00FC6E85" w:rsidRPr="00233EA2">
          <w:rPr>
            <w:i/>
            <w:color w:val="0000FF"/>
            <w:u w:val="single"/>
          </w:rPr>
          <w:t>ninkovic</w:t>
        </w:r>
        <w:r w:rsidR="00FC6E85" w:rsidRPr="00233EA2">
          <w:rPr>
            <w:i/>
            <w:color w:val="0000FF"/>
            <w:u w:val="single"/>
            <w:lang w:val="sr-Cyrl-RS"/>
          </w:rPr>
          <w:t>@</w:t>
        </w:r>
        <w:r w:rsidR="00FC6E85" w:rsidRPr="00233EA2">
          <w:rPr>
            <w:i/>
            <w:color w:val="0000FF"/>
            <w:u w:val="single"/>
          </w:rPr>
          <w:t>minpolj</w:t>
        </w:r>
        <w:r w:rsidR="00FC6E85" w:rsidRPr="00233EA2">
          <w:rPr>
            <w:i/>
            <w:color w:val="0000FF"/>
            <w:u w:val="single"/>
            <w:lang w:val="sr-Cyrl-RS"/>
          </w:rPr>
          <w:t>.</w:t>
        </w:r>
        <w:r w:rsidR="00FC6E85" w:rsidRPr="00233EA2">
          <w:rPr>
            <w:i/>
            <w:color w:val="0000FF"/>
            <w:u w:val="single"/>
          </w:rPr>
          <w:t>gov</w:t>
        </w:r>
        <w:r w:rsidR="00FC6E85" w:rsidRPr="00233EA2">
          <w:rPr>
            <w:i/>
            <w:color w:val="0000FF"/>
            <w:u w:val="single"/>
            <w:lang w:val="sr-Cyrl-RS"/>
          </w:rPr>
          <w:t>.</w:t>
        </w:r>
        <w:r w:rsidR="00FC6E85" w:rsidRPr="00233EA2">
          <w:rPr>
            <w:i/>
            <w:color w:val="0000FF"/>
            <w:u w:val="single"/>
          </w:rPr>
          <w:t>rs</w:t>
        </w:r>
      </w:hyperlink>
      <w:r w:rsidR="00996970" w:rsidRPr="005F11E4">
        <w:rPr>
          <w:lang w:val="sr-Cyrl-RS"/>
        </w:rPr>
        <w:t xml:space="preserve"> </w:t>
      </w:r>
      <w:r w:rsidR="004C2B6B" w:rsidRPr="005F11E4">
        <w:rPr>
          <w:lang w:val="sr-Cyrl-RS"/>
        </w:rPr>
        <w:t xml:space="preserve">и </w:t>
      </w:r>
      <w:hyperlink r:id="rId19" w:history="1">
        <w:r w:rsidR="00FC6E85" w:rsidRPr="009A0A9F">
          <w:rPr>
            <w:rStyle w:val="Hyperlink"/>
            <w:i/>
          </w:rPr>
          <w:t>milos.jelic</w:t>
        </w:r>
        <w:r w:rsidR="00FC6E85" w:rsidRPr="009A0A9F">
          <w:rPr>
            <w:rStyle w:val="Hyperlink"/>
            <w:i/>
            <w:lang w:val="sr-Cyrl-RS"/>
          </w:rPr>
          <w:t>@</w:t>
        </w:r>
        <w:r w:rsidR="00FC6E85" w:rsidRPr="009A0A9F">
          <w:rPr>
            <w:rStyle w:val="Hyperlink"/>
            <w:i/>
          </w:rPr>
          <w:t>minpolj</w:t>
        </w:r>
        <w:r w:rsidR="00FC6E85" w:rsidRPr="009A0A9F">
          <w:rPr>
            <w:rStyle w:val="Hyperlink"/>
            <w:i/>
            <w:lang w:val="sr-Cyrl-RS"/>
          </w:rPr>
          <w:t>.</w:t>
        </w:r>
        <w:r w:rsidR="00FC6E85" w:rsidRPr="009A0A9F">
          <w:rPr>
            <w:rStyle w:val="Hyperlink"/>
            <w:i/>
          </w:rPr>
          <w:t>gov</w:t>
        </w:r>
        <w:r w:rsidR="00FC6E85" w:rsidRPr="009A0A9F">
          <w:rPr>
            <w:rStyle w:val="Hyperlink"/>
            <w:i/>
            <w:lang w:val="sr-Cyrl-RS"/>
          </w:rPr>
          <w:t>.</w:t>
        </w:r>
        <w:r w:rsidR="00FC6E85" w:rsidRPr="009A0A9F">
          <w:rPr>
            <w:rStyle w:val="Hyperlink"/>
            <w:i/>
          </w:rPr>
          <w:t>rs</w:t>
        </w:r>
      </w:hyperlink>
      <w:r w:rsidR="005774D9">
        <w:t xml:space="preserve"> </w:t>
      </w:r>
      <w:r w:rsidR="001619E7" w:rsidRPr="005F11E4">
        <w:rPr>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5F11E4" w:rsidRDefault="001619E7">
      <w:pPr>
        <w:jc w:val="both"/>
        <w:rPr>
          <w:lang w:val="sr-Cyrl-RS"/>
        </w:rPr>
      </w:pPr>
      <w:r w:rsidRPr="005F11E4">
        <w:rPr>
          <w:lang w:val="sr-Cyrl-R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8A2130" w:rsidRPr="005F11E4">
        <w:rPr>
          <w:lang w:val="sr-Cyrl-RS"/>
        </w:rPr>
        <w:t xml:space="preserve">овор </w:t>
      </w:r>
      <w:r w:rsidRPr="005F11E4">
        <w:rPr>
          <w:lang w:val="sr-Cyrl-RS"/>
        </w:rPr>
        <w:t xml:space="preserve">објавити на Порталу јавних набавки и на својој интернет страници. </w:t>
      </w:r>
    </w:p>
    <w:p w:rsidR="001619E7" w:rsidRPr="005F11E4" w:rsidRDefault="001619E7">
      <w:pPr>
        <w:jc w:val="both"/>
        <w:rPr>
          <w:lang w:val="sr-Cyrl-RS"/>
        </w:rPr>
      </w:pPr>
      <w:r w:rsidRPr="005F11E4">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996970" w:rsidRPr="005F11E4">
        <w:rPr>
          <w:rFonts w:eastAsia="TimesNewRomanPS-BoldMT"/>
          <w:b/>
          <w:bCs/>
          <w:lang w:val="sr-Cyrl-RS"/>
        </w:rPr>
        <w:t xml:space="preserve"> ЈН број </w:t>
      </w:r>
      <w:r w:rsidR="005774D9">
        <w:rPr>
          <w:rFonts w:eastAsia="TimesNewRomanPS-BoldMT"/>
          <w:b/>
          <w:bCs/>
        </w:rPr>
        <w:t>8</w:t>
      </w:r>
      <w:r w:rsidR="0070763C" w:rsidRPr="005F11E4">
        <w:rPr>
          <w:rFonts w:eastAsia="TimesNewRomanPS-BoldMT"/>
          <w:b/>
          <w:bCs/>
          <w:lang w:val="sr-Cyrl-RS"/>
        </w:rPr>
        <w:t>/201</w:t>
      </w:r>
      <w:r w:rsidR="005774D9">
        <w:rPr>
          <w:rFonts w:eastAsia="TimesNewRomanPS-BoldMT"/>
          <w:b/>
          <w:bCs/>
        </w:rPr>
        <w:t>6</w:t>
      </w:r>
      <w:r w:rsidRPr="005F11E4">
        <w:rPr>
          <w:lang w:val="ru-RU"/>
        </w:rPr>
        <w:t>”</w:t>
      </w:r>
      <w:r w:rsidRPr="005F11E4">
        <w:rPr>
          <w:lang w:val="sr-Cyrl-RS"/>
        </w:rPr>
        <w:t>.</w:t>
      </w:r>
    </w:p>
    <w:p w:rsidR="001619E7" w:rsidRPr="005F11E4" w:rsidRDefault="001619E7">
      <w:pPr>
        <w:jc w:val="both"/>
        <w:rPr>
          <w:lang w:val="sr-Cyrl-RS"/>
        </w:rPr>
      </w:pPr>
      <w:r w:rsidRPr="005F11E4">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F11E4" w:rsidRDefault="001619E7">
      <w:pPr>
        <w:jc w:val="both"/>
        <w:rPr>
          <w:lang w:val="sr-Cyrl-RS"/>
        </w:rPr>
      </w:pPr>
      <w:r w:rsidRPr="005F11E4">
        <w:rPr>
          <w:lang w:val="sr-Cyrl-RS"/>
        </w:rPr>
        <w:t>По истеку рока предвиђеног за подношење понуда н</w:t>
      </w:r>
      <w:r w:rsidRPr="005F11E4">
        <w:rPr>
          <w:lang w:val="sr-Cyrl-CS"/>
        </w:rPr>
        <w:t>а</w:t>
      </w:r>
      <w:r w:rsidRPr="005F11E4">
        <w:rPr>
          <w:lang w:val="sr-Cyrl-RS"/>
        </w:rPr>
        <w:t xml:space="preserve">ручилац не може да мења нити да допуњује конкурсну документацију. </w:t>
      </w:r>
    </w:p>
    <w:p w:rsidR="001619E7" w:rsidRPr="005F11E4" w:rsidRDefault="001619E7">
      <w:pPr>
        <w:jc w:val="both"/>
        <w:rPr>
          <w:bCs/>
          <w:color w:val="auto"/>
          <w:lang w:val="sr-Cyrl-RS"/>
        </w:rPr>
      </w:pPr>
      <w:r w:rsidRPr="005F11E4">
        <w:rPr>
          <w:lang w:val="sr-Cyrl-RS"/>
        </w:rPr>
        <w:t xml:space="preserve">Тражење додатних информација или појашњења у вези са припремањем понуде телефоном није дозвољено. </w:t>
      </w:r>
    </w:p>
    <w:p w:rsidR="001619E7" w:rsidRPr="005F11E4" w:rsidRDefault="001619E7">
      <w:pPr>
        <w:jc w:val="both"/>
        <w:rPr>
          <w:lang w:val="sr-Cyrl-RS"/>
        </w:rPr>
      </w:pPr>
      <w:r w:rsidRPr="005F11E4">
        <w:rPr>
          <w:bCs/>
          <w:color w:val="auto"/>
          <w:lang w:val="sr-Cyrl-RS"/>
        </w:rPr>
        <w:t>Комуникација у поступку јавне набавке врши се искључиво на начин одређен чланом 20. Закона.</w:t>
      </w:r>
    </w:p>
    <w:p w:rsidR="0088231D" w:rsidRPr="005F11E4" w:rsidRDefault="0088231D">
      <w:pPr>
        <w:jc w:val="both"/>
        <w:rPr>
          <w:b/>
          <w:bCs/>
          <w:i/>
          <w:lang w:val="sr-Cyrl-RS"/>
        </w:rPr>
      </w:pPr>
    </w:p>
    <w:p w:rsidR="001619E7" w:rsidRPr="005F11E4" w:rsidRDefault="006A0993">
      <w:pPr>
        <w:jc w:val="both"/>
        <w:rPr>
          <w:b/>
          <w:bCs/>
          <w:i/>
          <w:lang w:val="sr-Cyrl-RS"/>
        </w:rPr>
      </w:pPr>
      <w:r>
        <w:rPr>
          <w:b/>
          <w:bCs/>
          <w:i/>
          <w:lang w:val="sr-Cyrl-RS"/>
        </w:rPr>
        <w:t>16</w:t>
      </w:r>
      <w:r w:rsidR="001619E7" w:rsidRPr="005F11E4">
        <w:rPr>
          <w:b/>
          <w:bCs/>
          <w:i/>
          <w:lang w:val="sr-Cyrl-RS"/>
        </w:rPr>
        <w:t>. ДОДАТНА ОБЈАШЊЕЊА ОД ПОНУЂАЧА ПОСЛЕ ОТВАРАЊА ПОНУДА И КОНТРОЛА КОД ПОНУЂАЧА</w:t>
      </w:r>
      <w:r w:rsidR="0001401C" w:rsidRPr="005F11E4">
        <w:rPr>
          <w:b/>
          <w:bCs/>
          <w:i/>
          <w:lang w:val="sr-Cyrl-RS"/>
        </w:rPr>
        <w:t>,</w:t>
      </w:r>
      <w:r w:rsidR="001619E7" w:rsidRPr="005F11E4">
        <w:rPr>
          <w:b/>
          <w:bCs/>
          <w:i/>
          <w:lang w:val="sr-Cyrl-RS"/>
        </w:rPr>
        <w:t xml:space="preserve"> ОДНОСНО ЊЕГОВОГ ПОДИЗВОЂАЧА </w:t>
      </w:r>
    </w:p>
    <w:p w:rsidR="001619E7" w:rsidRPr="005F11E4" w:rsidRDefault="001619E7">
      <w:pPr>
        <w:jc w:val="both"/>
        <w:rPr>
          <w:rFonts w:eastAsia="TimesNewRomanPSMT"/>
          <w:bCs/>
          <w:lang w:val="sr-Cyrl-RS"/>
        </w:rPr>
      </w:pPr>
      <w:r w:rsidRPr="005F11E4">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F11E4" w:rsidRDefault="001619E7">
      <w:pPr>
        <w:tabs>
          <w:tab w:val="left" w:pos="-135"/>
          <w:tab w:val="left" w:pos="0"/>
          <w:tab w:val="left" w:pos="120"/>
        </w:tabs>
        <w:jc w:val="both"/>
        <w:rPr>
          <w:lang w:val="sr-Cyrl-RS"/>
        </w:rPr>
      </w:pPr>
      <w:r w:rsidRPr="005F11E4">
        <w:rPr>
          <w:rFonts w:eastAsia="TimesNewRomanPSMT"/>
          <w:bCs/>
          <w:lang w:val="sr-Cyrl-RS"/>
        </w:rPr>
        <w:t>Уколико наручилац оцени да су потребна додатна објашњења или је потребно извршити</w:t>
      </w:r>
      <w:r w:rsidRPr="005F11E4">
        <w:rPr>
          <w:lang w:val="sr-Cyrl-RS"/>
        </w:rPr>
        <w:t xml:space="preserve"> контролу (увид) код понуђача, односно његовог подизвођача</w:t>
      </w:r>
      <w:r w:rsidRPr="005F11E4">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F11E4" w:rsidRDefault="001619E7">
      <w:pPr>
        <w:tabs>
          <w:tab w:val="left" w:pos="-135"/>
          <w:tab w:val="left" w:pos="0"/>
          <w:tab w:val="left" w:pos="120"/>
        </w:tabs>
        <w:jc w:val="both"/>
        <w:rPr>
          <w:lang w:val="sr-Cyrl-RS"/>
        </w:rPr>
      </w:pPr>
      <w:r w:rsidRPr="005F11E4">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F11E4" w:rsidRDefault="001619E7">
      <w:pPr>
        <w:tabs>
          <w:tab w:val="left" w:pos="-135"/>
          <w:tab w:val="left" w:pos="0"/>
          <w:tab w:val="left" w:pos="120"/>
        </w:tabs>
        <w:jc w:val="both"/>
        <w:rPr>
          <w:lang w:val="sr-Cyrl-RS"/>
        </w:rPr>
      </w:pPr>
      <w:r w:rsidRPr="005F11E4">
        <w:rPr>
          <w:lang w:val="sr-Cyrl-RS"/>
        </w:rPr>
        <w:t>У случају разлике између јединичне и укупне цене, меродавна је јединична цена.</w:t>
      </w:r>
    </w:p>
    <w:p w:rsidR="001619E7" w:rsidRPr="005F11E4" w:rsidRDefault="001619E7">
      <w:pPr>
        <w:jc w:val="both"/>
        <w:rPr>
          <w:b/>
          <w:bCs/>
          <w:lang w:val="sr-Cyrl-RS"/>
        </w:rPr>
      </w:pPr>
      <w:r w:rsidRPr="005F11E4">
        <w:rPr>
          <w:lang w:val="sr-Cyrl-RS"/>
        </w:rPr>
        <w:t>Ако се понуђач не сагласи са исправком рачунских грешака, наручил</w:t>
      </w:r>
      <w:r w:rsidRPr="005F11E4">
        <w:rPr>
          <w:lang w:val="sr-Cyrl-CS"/>
        </w:rPr>
        <w:t>а</w:t>
      </w:r>
      <w:r w:rsidRPr="005F11E4">
        <w:rPr>
          <w:lang w:val="sr-Cyrl-RS"/>
        </w:rPr>
        <w:t xml:space="preserve">ц ће његову понуду одбити као неприхватљиву. </w:t>
      </w:r>
    </w:p>
    <w:p w:rsidR="001619E7" w:rsidRPr="005F11E4" w:rsidRDefault="001619E7">
      <w:pPr>
        <w:jc w:val="both"/>
        <w:rPr>
          <w:rFonts w:ascii="Arial" w:hAnsi="Arial" w:cs="Arial"/>
          <w:b/>
          <w:bCs/>
          <w:lang w:val="sr-Cyrl-RS"/>
        </w:rPr>
      </w:pPr>
    </w:p>
    <w:p w:rsidR="00EC5D60" w:rsidRPr="005F11E4" w:rsidRDefault="006A0993">
      <w:pPr>
        <w:jc w:val="both"/>
        <w:rPr>
          <w:b/>
          <w:bCs/>
          <w:i/>
          <w:lang w:val="sr-Cyrl-RS"/>
        </w:rPr>
      </w:pPr>
      <w:r>
        <w:rPr>
          <w:b/>
          <w:bCs/>
          <w:i/>
          <w:lang w:val="sr-Cyrl-RS"/>
        </w:rPr>
        <w:t>17</w:t>
      </w:r>
      <w:r w:rsidR="001619E7" w:rsidRPr="005F11E4">
        <w:rPr>
          <w:b/>
          <w:bCs/>
          <w:i/>
          <w:lang w:val="sr-Cyrl-RS"/>
        </w:rPr>
        <w:t>. ВРСТА</w:t>
      </w:r>
      <w:r w:rsidR="00EC5D60" w:rsidRPr="005F11E4">
        <w:rPr>
          <w:b/>
          <w:bCs/>
          <w:i/>
          <w:lang w:val="sr-Cyrl-RS"/>
        </w:rPr>
        <w:t xml:space="preserve"> КРИТЕРИЈУМА ЗА ДОДЕЛУ УГОВОРА</w:t>
      </w:r>
    </w:p>
    <w:p w:rsidR="001619E7" w:rsidRPr="005F11E4" w:rsidRDefault="001619E7">
      <w:pPr>
        <w:jc w:val="both"/>
        <w:rPr>
          <w:b/>
          <w:bCs/>
          <w:i/>
          <w:iCs/>
          <w:color w:val="auto"/>
          <w:lang w:val="sr-Cyrl-RS"/>
        </w:rPr>
      </w:pPr>
      <w:r w:rsidRPr="005F11E4">
        <w:rPr>
          <w:color w:val="auto"/>
          <w:lang w:val="sr-Cyrl-RS"/>
        </w:rPr>
        <w:t xml:space="preserve">Избор најповољније понуде ће се извршити применом критеријума </w:t>
      </w:r>
      <w:r w:rsidRPr="005F11E4">
        <w:rPr>
          <w:b/>
          <w:bCs/>
          <w:color w:val="auto"/>
          <w:lang w:val="sr-Cyrl-RS"/>
        </w:rPr>
        <w:t>„На</w:t>
      </w:r>
      <w:r w:rsidR="008F13AB" w:rsidRPr="005F11E4">
        <w:rPr>
          <w:b/>
          <w:bCs/>
          <w:color w:val="auto"/>
          <w:lang w:val="sr-Cyrl-RS"/>
        </w:rPr>
        <w:t>јнижа понуђена цена“</w:t>
      </w:r>
      <w:r w:rsidR="00066054" w:rsidRPr="005F11E4">
        <w:rPr>
          <w:b/>
          <w:bCs/>
          <w:color w:val="auto"/>
          <w:lang w:val="sr-Cyrl-RS"/>
        </w:rPr>
        <w:t>.</w:t>
      </w:r>
    </w:p>
    <w:p w:rsidR="001619E7" w:rsidRPr="005F11E4" w:rsidRDefault="001619E7">
      <w:pPr>
        <w:jc w:val="both"/>
        <w:rPr>
          <w:rFonts w:ascii="Arial" w:hAnsi="Arial" w:cs="Arial"/>
          <w:b/>
          <w:bCs/>
          <w:i/>
          <w:iCs/>
          <w:lang w:val="sr-Cyrl-RS"/>
        </w:rPr>
      </w:pPr>
    </w:p>
    <w:p w:rsidR="001619E7" w:rsidRPr="005F11E4" w:rsidRDefault="006A0993">
      <w:pPr>
        <w:jc w:val="both"/>
        <w:rPr>
          <w:b/>
          <w:bCs/>
          <w:i/>
          <w:lang w:val="sr-Cyrl-RS"/>
        </w:rPr>
      </w:pPr>
      <w:r>
        <w:rPr>
          <w:b/>
          <w:bCs/>
          <w:i/>
          <w:lang w:val="sr-Cyrl-RS"/>
        </w:rPr>
        <w:lastRenderedPageBreak/>
        <w:t>18</w:t>
      </w:r>
      <w:r w:rsidR="001619E7" w:rsidRPr="005F11E4">
        <w:rPr>
          <w:b/>
          <w:bCs/>
          <w:i/>
          <w:lang w:val="sr-Cyrl-RS"/>
        </w:rPr>
        <w:t>. ЕЛЕМЕНТИ КРИТЕРИЈУМА НА ОСНОВУ КОЈИХ ЋЕ НАРУЧИЛАЦ ИЗВРШИТИ ДОДЕЛУ УГОВОРА У СИТУАЦИЈИ КАДА ПОСТОЈЕ ДВЕ ИЛИ ВИШЕ ПОНУДА</w:t>
      </w:r>
      <w:r w:rsidR="00EC5D60" w:rsidRPr="005F11E4">
        <w:rPr>
          <w:b/>
          <w:bCs/>
          <w:i/>
          <w:lang w:val="sr-Cyrl-RS"/>
        </w:rPr>
        <w:t xml:space="preserve"> </w:t>
      </w:r>
      <w:r w:rsidR="001619E7" w:rsidRPr="005F11E4">
        <w:rPr>
          <w:b/>
          <w:bCs/>
          <w:i/>
          <w:lang w:val="sr-Cyrl-RS"/>
        </w:rPr>
        <w:t xml:space="preserve">ИСТОМ ПОНУЂЕНОМ ЦЕНОМ </w:t>
      </w:r>
    </w:p>
    <w:p w:rsidR="001619E7" w:rsidRPr="005F11E4" w:rsidRDefault="001619E7">
      <w:pPr>
        <w:jc w:val="both"/>
        <w:rPr>
          <w:b/>
          <w:bCs/>
          <w:i/>
          <w:iCs/>
          <w:color w:val="auto"/>
          <w:lang w:val="sr-Cyrl-RS"/>
        </w:rPr>
      </w:pPr>
      <w:r w:rsidRPr="005F11E4">
        <w:rPr>
          <w:iCs/>
          <w:color w:val="auto"/>
          <w:lang w:val="sr-Cyrl-RS"/>
        </w:rPr>
        <w:t>Уколико две или више понуда имају исту најнижу понуђену цену, као најповољнија биће и</w:t>
      </w:r>
      <w:r w:rsidR="00E3004C" w:rsidRPr="005F11E4">
        <w:rPr>
          <w:iCs/>
          <w:color w:val="auto"/>
          <w:lang w:val="sr-Cyrl-RS"/>
        </w:rPr>
        <w:t>забрана понуда оног понуђач</w:t>
      </w:r>
      <w:r w:rsidR="004E3606" w:rsidRPr="005F11E4">
        <w:rPr>
          <w:iCs/>
          <w:color w:val="auto"/>
          <w:lang w:val="sr-Cyrl-RS"/>
        </w:rPr>
        <w:t>а</w:t>
      </w:r>
      <w:r w:rsidR="004E3606" w:rsidRPr="005F11E4">
        <w:rPr>
          <w:iCs/>
          <w:color w:val="auto"/>
          <w:lang w:val="sr-Latn-RS"/>
        </w:rPr>
        <w:t xml:space="preserve"> </w:t>
      </w:r>
      <w:r w:rsidR="005774D9">
        <w:rPr>
          <w:iCs/>
          <w:color w:val="auto"/>
          <w:lang w:val="sr-Cyrl-RS"/>
        </w:rPr>
        <w:t>који је понуди</w:t>
      </w:r>
      <w:r w:rsidR="008A2130" w:rsidRPr="005F11E4">
        <w:rPr>
          <w:iCs/>
          <w:color w:val="auto"/>
          <w:lang w:val="sr-Cyrl-RS"/>
        </w:rPr>
        <w:t xml:space="preserve"> краћи рок испоруке</w:t>
      </w:r>
      <w:r w:rsidR="004E3606" w:rsidRPr="005F11E4">
        <w:rPr>
          <w:iCs/>
          <w:color w:val="auto"/>
          <w:lang w:val="sr-Cyrl-RS"/>
        </w:rPr>
        <w:t>.</w:t>
      </w:r>
      <w:r w:rsidR="008A2130" w:rsidRPr="005F11E4">
        <w:rPr>
          <w:iCs/>
          <w:color w:val="auto"/>
          <w:lang w:val="sr-Cyrl-RS"/>
        </w:rPr>
        <w:t xml:space="preserve"> </w:t>
      </w:r>
    </w:p>
    <w:p w:rsidR="007F48EB" w:rsidRPr="005F11E4" w:rsidRDefault="007F48EB" w:rsidP="00CD42F4">
      <w:pPr>
        <w:suppressAutoHyphens w:val="0"/>
        <w:spacing w:line="240" w:lineRule="auto"/>
        <w:rPr>
          <w:rFonts w:ascii="Arial" w:hAnsi="Arial" w:cs="Arial"/>
          <w:b/>
          <w:bCs/>
          <w:i/>
          <w:iCs/>
          <w:lang w:val="sr-Cyrl-RS"/>
        </w:rPr>
      </w:pPr>
    </w:p>
    <w:p w:rsidR="001619E7" w:rsidRPr="005F11E4" w:rsidRDefault="001619E7">
      <w:pPr>
        <w:jc w:val="both"/>
        <w:rPr>
          <w:b/>
          <w:bCs/>
          <w:i/>
          <w:lang w:val="sr-Cyrl-RS"/>
        </w:rPr>
      </w:pPr>
      <w:r w:rsidRPr="005F11E4">
        <w:rPr>
          <w:b/>
          <w:bCs/>
          <w:i/>
          <w:lang w:val="sr-Cyrl-CS"/>
        </w:rPr>
        <w:t>1</w:t>
      </w:r>
      <w:r w:rsidR="006A0993">
        <w:rPr>
          <w:b/>
          <w:bCs/>
          <w:i/>
          <w:lang w:val="sr-Cyrl-RS"/>
        </w:rPr>
        <w:t>9</w:t>
      </w:r>
      <w:r w:rsidRPr="005F11E4">
        <w:rPr>
          <w:b/>
          <w:bCs/>
          <w:i/>
          <w:lang w:val="sr-Cyrl-CS"/>
        </w:rPr>
        <w:t xml:space="preserve">. ПОШТОВАЊЕ ОБАВЕЗА КОЈЕ ПРОИЗИЛАЗЕ ИЗ ВАЖЕЋИХ ПРОПИСА </w:t>
      </w:r>
    </w:p>
    <w:p w:rsidR="001619E7" w:rsidRPr="005F11E4" w:rsidRDefault="001619E7">
      <w:pPr>
        <w:jc w:val="both"/>
        <w:rPr>
          <w:lang w:val="sr-Cyrl-RS"/>
        </w:rPr>
      </w:pPr>
      <w:r w:rsidRPr="005F11E4">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F11E4">
        <w:rPr>
          <w:color w:val="auto"/>
          <w:lang w:val="sr-Cyrl-RS"/>
        </w:rPr>
        <w:t xml:space="preserve">да </w:t>
      </w:r>
      <w:r w:rsidR="003E7FAC" w:rsidRPr="005F11E4">
        <w:rPr>
          <w:color w:val="auto"/>
          <w:lang w:val="sr-Cyrl-RS"/>
        </w:rPr>
        <w:t>нема забрану обављања делатности која је на снази у време подношења понуде</w:t>
      </w:r>
      <w:r w:rsidRPr="005F11E4">
        <w:rPr>
          <w:color w:val="auto"/>
          <w:lang w:val="sr-Cyrl-RS"/>
        </w:rPr>
        <w:t xml:space="preserve">.  (Образац изјаве, </w:t>
      </w:r>
      <w:r w:rsidR="004F061F" w:rsidRPr="005F11E4">
        <w:rPr>
          <w:color w:val="auto"/>
          <w:lang w:val="sr-Cyrl-RS"/>
        </w:rPr>
        <w:t xml:space="preserve">дат је у </w:t>
      </w:r>
      <w:r w:rsidRPr="005F11E4">
        <w:rPr>
          <w:color w:val="auto"/>
          <w:lang w:val="sr-Cyrl-CS"/>
        </w:rPr>
        <w:t>поглављ</w:t>
      </w:r>
      <w:r w:rsidR="004F061F" w:rsidRPr="005F11E4">
        <w:rPr>
          <w:color w:val="auto"/>
          <w:lang w:val="sr-Cyrl-CS"/>
        </w:rPr>
        <w:t>у</w:t>
      </w:r>
      <w:r w:rsidRPr="005F11E4">
        <w:rPr>
          <w:color w:val="auto"/>
          <w:lang w:val="sr-Cyrl-CS"/>
        </w:rPr>
        <w:t xml:space="preserve"> </w:t>
      </w:r>
      <w:r w:rsidR="00043D85" w:rsidRPr="005F11E4">
        <w:rPr>
          <w:color w:val="auto"/>
        </w:rPr>
        <w:t>X</w:t>
      </w:r>
      <w:r w:rsidRPr="005F11E4">
        <w:rPr>
          <w:color w:val="auto"/>
          <w:lang w:val="ru-RU"/>
        </w:rPr>
        <w:t xml:space="preserve"> </w:t>
      </w:r>
      <w:r w:rsidRPr="005F11E4">
        <w:rPr>
          <w:color w:val="auto"/>
          <w:lang w:val="sr-Cyrl-RS"/>
        </w:rPr>
        <w:t>конкурсне документације)</w:t>
      </w:r>
      <w:r w:rsidRPr="005F11E4">
        <w:rPr>
          <w:color w:val="auto"/>
          <w:lang w:val="sr-Cyrl-CS"/>
        </w:rPr>
        <w:t>.</w:t>
      </w:r>
    </w:p>
    <w:p w:rsidR="001619E7" w:rsidRPr="005F11E4" w:rsidRDefault="001619E7">
      <w:pPr>
        <w:jc w:val="both"/>
        <w:rPr>
          <w:rFonts w:ascii="Arial" w:hAnsi="Arial" w:cs="Arial"/>
          <w:b/>
          <w:lang w:val="sr-Cyrl-RS"/>
        </w:rPr>
      </w:pPr>
      <w:r w:rsidRPr="005F11E4">
        <w:rPr>
          <w:rFonts w:ascii="Arial" w:hAnsi="Arial" w:cs="Arial"/>
          <w:lang w:val="sr-Cyrl-RS"/>
        </w:rPr>
        <w:t xml:space="preserve"> </w:t>
      </w:r>
    </w:p>
    <w:p w:rsidR="001619E7" w:rsidRPr="005F11E4" w:rsidRDefault="006A0993">
      <w:pPr>
        <w:jc w:val="both"/>
        <w:rPr>
          <w:b/>
          <w:bCs/>
          <w:i/>
          <w:color w:val="auto"/>
          <w:lang w:val="sr-Cyrl-RS"/>
        </w:rPr>
      </w:pPr>
      <w:r>
        <w:rPr>
          <w:b/>
          <w:bCs/>
          <w:i/>
          <w:color w:val="auto"/>
          <w:lang w:val="sr-Cyrl-RS"/>
        </w:rPr>
        <w:t>20</w:t>
      </w:r>
      <w:r w:rsidR="001619E7" w:rsidRPr="005F11E4">
        <w:rPr>
          <w:b/>
          <w:bCs/>
          <w:i/>
          <w:color w:val="auto"/>
          <w:lang w:val="sr-Cyrl-RS"/>
        </w:rPr>
        <w:t xml:space="preserve">. НАЧИН И РОК ЗА ПОДНОШЕЊЕ ЗАХТЕВА ЗА ЗАШТИТУ ПРАВА ПОНУЂАЧА </w:t>
      </w:r>
    </w:p>
    <w:p w:rsidR="00F16EB1" w:rsidRPr="00233EA2" w:rsidRDefault="00F16EB1" w:rsidP="00F16EB1">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F16EB1" w:rsidRPr="00233EA2" w:rsidRDefault="00F16EB1" w:rsidP="00F16EB1">
      <w:pPr>
        <w:jc w:val="both"/>
        <w:rPr>
          <w:lang w:val="sr-Cyrl-CS"/>
        </w:rPr>
      </w:pPr>
      <w:r w:rsidRPr="00233EA2">
        <w:rPr>
          <w:lang w:val="sr-Cyrl-RS"/>
        </w:rPr>
        <w:t>Захтев за заштиту права подноси се наручиоцу, а копија се истовремено доставља Републичкој комисији</w:t>
      </w:r>
      <w:r>
        <w:rPr>
          <w:lang w:val="sr-Cyrl-RS"/>
        </w:rPr>
        <w:t>.</w:t>
      </w:r>
      <w:r w:rsidRPr="00233EA2">
        <w:rPr>
          <w:rFonts w:eastAsia="TimesNewRomanPSMT"/>
          <w:bCs/>
          <w:lang w:val="sr-Cyrl-RS"/>
        </w:rPr>
        <w:t xml:space="preserve"> </w:t>
      </w:r>
      <w:r w:rsidRPr="00233EA2">
        <w:rPr>
          <w:rFonts w:eastAsia="TimesNewRomanPSMT"/>
          <w:bCs/>
          <w:color w:val="auto"/>
          <w:lang w:val="sr-Cyrl-RS"/>
        </w:rPr>
        <w:t>Захтев за заштиту права се доставља непосредно, електронском поштом</w:t>
      </w:r>
      <w:r w:rsidRPr="00233EA2">
        <w:rPr>
          <w:color w:val="auto"/>
          <w:lang w:val="sr-Cyrl-CS"/>
        </w:rPr>
        <w:t xml:space="preserve"> на </w:t>
      </w:r>
      <w:r w:rsidRPr="00233EA2">
        <w:rPr>
          <w:iCs/>
          <w:color w:val="auto"/>
        </w:rPr>
        <w:t>e</w:t>
      </w:r>
      <w:r w:rsidRPr="00233EA2">
        <w:rPr>
          <w:iCs/>
          <w:color w:val="auto"/>
          <w:lang w:val="ru-RU"/>
        </w:rPr>
        <w:t>-</w:t>
      </w:r>
      <w:r w:rsidRPr="00233EA2">
        <w:rPr>
          <w:iCs/>
          <w:color w:val="auto"/>
        </w:rPr>
        <w:t>mail</w:t>
      </w:r>
      <w:r w:rsidRPr="00233EA2">
        <w:rPr>
          <w:i/>
          <w:color w:val="auto"/>
          <w:lang w:val="sr-Cyrl-CS"/>
        </w:rPr>
        <w:t xml:space="preserve"> </w:t>
      </w:r>
      <w:hyperlink r:id="rId20" w:history="1">
        <w:r w:rsidRPr="00233EA2">
          <w:rPr>
            <w:i/>
            <w:color w:val="0000FF"/>
            <w:u w:val="single"/>
          </w:rPr>
          <w:t>marija</w:t>
        </w:r>
        <w:r w:rsidRPr="00233EA2">
          <w:rPr>
            <w:i/>
            <w:color w:val="0000FF"/>
            <w:u w:val="single"/>
            <w:lang w:val="sr-Cyrl-RS"/>
          </w:rPr>
          <w:t>.</w:t>
        </w:r>
        <w:r w:rsidRPr="00233EA2">
          <w:rPr>
            <w:i/>
            <w:color w:val="0000FF"/>
            <w:u w:val="single"/>
          </w:rPr>
          <w:t>ninkovic</w:t>
        </w:r>
        <w:r w:rsidRPr="00233EA2">
          <w:rPr>
            <w:i/>
            <w:color w:val="0000FF"/>
            <w:u w:val="single"/>
            <w:lang w:val="sr-Cyrl-RS"/>
          </w:rPr>
          <w:t>@</w:t>
        </w:r>
        <w:r w:rsidRPr="00233EA2">
          <w:rPr>
            <w:i/>
            <w:color w:val="0000FF"/>
            <w:u w:val="single"/>
          </w:rPr>
          <w:t>minpolj</w:t>
        </w:r>
        <w:r w:rsidRPr="00233EA2">
          <w:rPr>
            <w:i/>
            <w:color w:val="0000FF"/>
            <w:u w:val="single"/>
            <w:lang w:val="sr-Cyrl-RS"/>
          </w:rPr>
          <w:t>.</w:t>
        </w:r>
        <w:r w:rsidRPr="00233EA2">
          <w:rPr>
            <w:i/>
            <w:color w:val="0000FF"/>
            <w:u w:val="single"/>
          </w:rPr>
          <w:t>gov</w:t>
        </w:r>
        <w:r w:rsidRPr="00233EA2">
          <w:rPr>
            <w:i/>
            <w:color w:val="0000FF"/>
            <w:u w:val="single"/>
            <w:lang w:val="sr-Cyrl-RS"/>
          </w:rPr>
          <w:t>.</w:t>
        </w:r>
        <w:r w:rsidRPr="00233EA2">
          <w:rPr>
            <w:i/>
            <w:color w:val="0000FF"/>
            <w:u w:val="single"/>
          </w:rPr>
          <w:t>rs</w:t>
        </w:r>
      </w:hyperlink>
      <w:r w:rsidRPr="00233EA2">
        <w:rPr>
          <w:i/>
          <w:color w:val="auto"/>
          <w:lang w:val="sr-Cyrl-RS"/>
        </w:rPr>
        <w:t xml:space="preserve"> </w:t>
      </w:r>
      <w:r w:rsidRPr="00233EA2">
        <w:rPr>
          <w:color w:val="auto"/>
          <w:lang w:val="sr-Cyrl-RS"/>
        </w:rPr>
        <w:t>или</w:t>
      </w:r>
      <w:r w:rsidRPr="00233EA2">
        <w:rPr>
          <w:i/>
          <w:color w:val="auto"/>
          <w:lang w:val="sr-Cyrl-RS"/>
        </w:rPr>
        <w:t xml:space="preserve"> </w:t>
      </w:r>
      <w:hyperlink r:id="rId21" w:history="1">
        <w:r w:rsidRPr="00233EA2">
          <w:rPr>
            <w:i/>
            <w:color w:val="0000FF"/>
            <w:u w:val="single"/>
          </w:rPr>
          <w:t>stojan</w:t>
        </w:r>
        <w:r w:rsidRPr="00233EA2">
          <w:rPr>
            <w:i/>
            <w:color w:val="0000FF"/>
            <w:u w:val="single"/>
            <w:lang w:val="sr-Cyrl-RS"/>
          </w:rPr>
          <w:t>.</w:t>
        </w:r>
        <w:r w:rsidRPr="00233EA2">
          <w:rPr>
            <w:i/>
            <w:color w:val="0000FF"/>
            <w:u w:val="single"/>
          </w:rPr>
          <w:t>steta</w:t>
        </w:r>
        <w:r w:rsidRPr="00233EA2">
          <w:rPr>
            <w:i/>
            <w:color w:val="0000FF"/>
            <w:u w:val="single"/>
            <w:lang w:val="sr-Cyrl-RS"/>
          </w:rPr>
          <w:t>@</w:t>
        </w:r>
        <w:r w:rsidRPr="00233EA2">
          <w:rPr>
            <w:i/>
            <w:color w:val="0000FF"/>
            <w:u w:val="single"/>
          </w:rPr>
          <w:t>minpolj</w:t>
        </w:r>
        <w:r w:rsidRPr="00233EA2">
          <w:rPr>
            <w:i/>
            <w:color w:val="0000FF"/>
            <w:u w:val="single"/>
            <w:lang w:val="sr-Cyrl-RS"/>
          </w:rPr>
          <w:t>.</w:t>
        </w:r>
        <w:r w:rsidRPr="00233EA2">
          <w:rPr>
            <w:i/>
            <w:color w:val="0000FF"/>
            <w:u w:val="single"/>
          </w:rPr>
          <w:t>gov</w:t>
        </w:r>
        <w:r w:rsidRPr="00233EA2">
          <w:rPr>
            <w:i/>
            <w:color w:val="0000FF"/>
            <w:u w:val="single"/>
            <w:lang w:val="sr-Cyrl-RS"/>
          </w:rPr>
          <w:t>.</w:t>
        </w:r>
        <w:r w:rsidRPr="00233EA2">
          <w:rPr>
            <w:i/>
            <w:color w:val="0000FF"/>
            <w:u w:val="single"/>
          </w:rPr>
          <w:t>rs</w:t>
        </w:r>
      </w:hyperlink>
      <w:r w:rsidRPr="00233EA2">
        <w:rPr>
          <w:color w:val="0000FF"/>
          <w:u w:val="single"/>
          <w:lang w:val="sr-Cyrl-RS"/>
        </w:rPr>
        <w:t xml:space="preserve"> </w:t>
      </w:r>
      <w:r w:rsidRPr="00233EA2">
        <w:rPr>
          <w:color w:val="auto"/>
          <w:u w:val="single"/>
          <w:lang w:val="sr-Cyrl-RS"/>
        </w:rPr>
        <w:t>сваког радног дана до 15:30 часова</w:t>
      </w:r>
      <w:r w:rsidRPr="00233EA2">
        <w:rPr>
          <w:i/>
          <w:lang w:val="sr-Cyrl-RS"/>
        </w:rPr>
        <w:t xml:space="preserve"> </w:t>
      </w:r>
      <w:r w:rsidRPr="00233EA2">
        <w:rPr>
          <w:rFonts w:eastAsia="TimesNewRomanPSMT"/>
          <w:bCs/>
          <w:color w:val="auto"/>
          <w:lang w:val="sr-Cyrl-RS"/>
        </w:rPr>
        <w:t>или препорученом пошиљком са повратницом.</w:t>
      </w:r>
      <w:r w:rsidRPr="00233EA2">
        <w:rPr>
          <w:rFonts w:eastAsia="TimesNewRomanPSMT"/>
          <w:bCs/>
          <w:lang w:val="sr-Cyrl-CS"/>
        </w:rPr>
        <w:t xml:space="preserve"> </w:t>
      </w:r>
      <w:r w:rsidRPr="00233EA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rsidR="001619E7" w:rsidRPr="005F11E4" w:rsidRDefault="001619E7">
      <w:pPr>
        <w:jc w:val="both"/>
        <w:rPr>
          <w:lang w:val="sr-Cyrl-CS"/>
        </w:rPr>
      </w:pPr>
      <w:r w:rsidRPr="005F11E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06E8D" w:rsidRPr="005F11E4">
        <w:rPr>
          <w:lang w:val="sr-Cyrl-CS"/>
        </w:rPr>
        <w:t xml:space="preserve">од стране наручиоца најкасније </w:t>
      </w:r>
      <w:r w:rsidRPr="005F11E4">
        <w:rPr>
          <w:lang w:val="sr-Cyrl-CS"/>
        </w:rPr>
        <w:t>7 дана пре истека рока за подношење понуда, б</w:t>
      </w:r>
      <w:r w:rsidR="00206E8D" w:rsidRPr="005F11E4">
        <w:rPr>
          <w:lang w:val="sr-Cyrl-CS"/>
        </w:rPr>
        <w:t>ез обзира на начин достављања</w:t>
      </w:r>
      <w:r w:rsidR="00823D30" w:rsidRPr="005F11E4">
        <w:rPr>
          <w:lang w:val="sr-Cyrl-CS"/>
        </w:rPr>
        <w:t xml:space="preserve"> и уколико је подносилац захтева у складу са чланом 63. став 2. Закона </w:t>
      </w:r>
      <w:r w:rsidR="003E06C2" w:rsidRPr="005F11E4">
        <w:rPr>
          <w:lang w:val="sr-Cyrl-CS"/>
        </w:rPr>
        <w:t xml:space="preserve">указао наручиоцу на евентуалне недостатке и </w:t>
      </w:r>
      <w:r w:rsidR="00541C09" w:rsidRPr="005F11E4">
        <w:rPr>
          <w:lang w:val="sr-Cyrl-CS"/>
        </w:rPr>
        <w:t>неправилности, а наручилац исте</w:t>
      </w:r>
      <w:r w:rsidR="00F16EB1">
        <w:rPr>
          <w:lang w:val="sr-Cyrl-CS"/>
        </w:rPr>
        <w:t xml:space="preserve"> није отклонио</w:t>
      </w:r>
      <w:r w:rsidR="00206E8D" w:rsidRPr="005F11E4">
        <w:rPr>
          <w:lang w:val="sr-Cyrl-CS"/>
        </w:rPr>
        <w:t xml:space="preserve">. </w:t>
      </w:r>
      <w:r w:rsidRPr="005F11E4">
        <w:rPr>
          <w:lang w:val="sr-Cyrl-CS"/>
        </w:rPr>
        <w:t xml:space="preserve">У том случају подношења захтева за заштиту права долази до застоја рока за подношење понуда. </w:t>
      </w:r>
    </w:p>
    <w:p w:rsidR="001619E7" w:rsidRPr="005F11E4" w:rsidRDefault="001619E7">
      <w:pPr>
        <w:jc w:val="both"/>
        <w:rPr>
          <w:lang w:val="sr-Cyrl-CS"/>
        </w:rPr>
      </w:pPr>
      <w:r w:rsidRPr="005F11E4">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1619E7" w:rsidRPr="005F11E4" w:rsidRDefault="001619E7">
      <w:pPr>
        <w:jc w:val="both"/>
        <w:rPr>
          <w:lang w:val="sr-Cyrl-CS"/>
        </w:rPr>
      </w:pPr>
      <w:r w:rsidRPr="005F11E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3B0E" w:rsidRPr="005F11E4" w:rsidRDefault="001619E7">
      <w:pPr>
        <w:jc w:val="both"/>
        <w:rPr>
          <w:lang w:val="sr-Cyrl-CS"/>
        </w:rPr>
      </w:pPr>
      <w:r w:rsidRPr="005F11E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19E7" w:rsidRPr="005F11E4" w:rsidRDefault="00E73B0E">
      <w:pPr>
        <w:jc w:val="both"/>
        <w:rPr>
          <w:rFonts w:eastAsia="TimesNewRomanPSMT"/>
          <w:bCs/>
          <w:lang w:val="sr-Cyrl-CS"/>
        </w:rPr>
      </w:pPr>
      <w:r w:rsidRPr="005F11E4">
        <w:rPr>
          <w:lang w:val="sr-Cyrl-CS"/>
        </w:rPr>
        <w:t xml:space="preserve">Подносилац захтева за заштиту права је дужан да на одређени рачун буџета уплати таксу од 120.000,00 динара ако се захтев за заштиту права подноси пре и након отварања понуда. </w:t>
      </w:r>
    </w:p>
    <w:p w:rsidR="00B15722" w:rsidRPr="005F11E4" w:rsidRDefault="00B15722" w:rsidP="00B15722">
      <w:pPr>
        <w:jc w:val="both"/>
        <w:rPr>
          <w:kern w:val="2"/>
          <w:lang w:val="sr-Cyrl-RS"/>
        </w:rPr>
      </w:pPr>
      <w:r w:rsidRPr="005F11E4">
        <w:rPr>
          <w:kern w:val="2"/>
          <w:lang w:val="sr-Cyrl-RS"/>
        </w:rPr>
        <w:t>Као доказ о уплати таксе у смислу члана 151. став 1. тачка 6) Закона прихватиће се:</w:t>
      </w:r>
    </w:p>
    <w:p w:rsidR="00B15722" w:rsidRPr="005F11E4" w:rsidRDefault="00B15722" w:rsidP="00B15722">
      <w:pPr>
        <w:numPr>
          <w:ilvl w:val="0"/>
          <w:numId w:val="23"/>
        </w:numPr>
        <w:jc w:val="both"/>
        <w:rPr>
          <w:kern w:val="2"/>
          <w:lang w:val="sr-Cyrl-RS"/>
        </w:rPr>
      </w:pPr>
      <w:r w:rsidRPr="005F11E4">
        <w:rPr>
          <w:b/>
          <w:kern w:val="2"/>
          <w:lang w:val="sr-Cyrl-RS"/>
        </w:rPr>
        <w:t xml:space="preserve">Потврда о извршеној </w:t>
      </w:r>
      <w:r w:rsidR="00267E07">
        <w:rPr>
          <w:b/>
          <w:kern w:val="2"/>
          <w:lang w:val="sr-Cyrl-RS"/>
        </w:rPr>
        <w:t xml:space="preserve">уплати </w:t>
      </w:r>
      <w:r w:rsidRPr="005F11E4">
        <w:rPr>
          <w:b/>
          <w:kern w:val="2"/>
          <w:lang w:val="sr-Cyrl-RS"/>
        </w:rPr>
        <w:t>таксе из члана 156. Закона која садржи следеће елементе</w:t>
      </w:r>
      <w:r w:rsidRPr="005F11E4">
        <w:rPr>
          <w:kern w:val="2"/>
          <w:lang w:val="sr-Cyrl-RS"/>
        </w:rPr>
        <w:t>:</w:t>
      </w:r>
    </w:p>
    <w:p w:rsidR="00B15722" w:rsidRPr="005F11E4" w:rsidRDefault="00B15722" w:rsidP="00B15722">
      <w:pPr>
        <w:numPr>
          <w:ilvl w:val="0"/>
          <w:numId w:val="24"/>
        </w:numPr>
        <w:jc w:val="both"/>
        <w:rPr>
          <w:kern w:val="2"/>
          <w:lang w:val="sr-Cyrl-RS"/>
        </w:rPr>
      </w:pPr>
      <w:r w:rsidRPr="005F11E4">
        <w:rPr>
          <w:kern w:val="2"/>
          <w:lang w:val="sr-Cyrl-RS"/>
        </w:rPr>
        <w:t>Да буде издата од стране банке и да садржи печат банке;</w:t>
      </w:r>
    </w:p>
    <w:p w:rsidR="00B15722" w:rsidRPr="005F11E4" w:rsidRDefault="00B15722" w:rsidP="00B15722">
      <w:pPr>
        <w:numPr>
          <w:ilvl w:val="0"/>
          <w:numId w:val="24"/>
        </w:numPr>
        <w:jc w:val="both"/>
        <w:rPr>
          <w:kern w:val="2"/>
          <w:lang w:val="sr-Cyrl-RS"/>
        </w:rPr>
      </w:pPr>
      <w:r w:rsidRPr="005F11E4">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B15722" w:rsidRPr="005F11E4" w:rsidRDefault="00B15722" w:rsidP="00B15722">
      <w:pPr>
        <w:numPr>
          <w:ilvl w:val="0"/>
          <w:numId w:val="24"/>
        </w:numPr>
        <w:jc w:val="both"/>
        <w:rPr>
          <w:kern w:val="2"/>
          <w:lang w:val="sr-Cyrl-RS"/>
        </w:rPr>
      </w:pPr>
      <w:r w:rsidRPr="005F11E4">
        <w:rPr>
          <w:kern w:val="2"/>
          <w:lang w:val="sr-Cyrl-RS"/>
        </w:rPr>
        <w:t>Износ таксе из члана 156. Закона чија се уплата тражи;</w:t>
      </w:r>
    </w:p>
    <w:p w:rsidR="00B15722" w:rsidRPr="005F11E4" w:rsidRDefault="00B15722" w:rsidP="00B15722">
      <w:pPr>
        <w:numPr>
          <w:ilvl w:val="0"/>
          <w:numId w:val="24"/>
        </w:numPr>
        <w:jc w:val="both"/>
        <w:rPr>
          <w:kern w:val="2"/>
          <w:lang w:val="sr-Cyrl-RS"/>
        </w:rPr>
      </w:pPr>
      <w:r w:rsidRPr="005F11E4">
        <w:rPr>
          <w:kern w:val="2"/>
          <w:lang w:val="sr-Cyrl-RS"/>
        </w:rPr>
        <w:t>Број рачуна: 840-30678845-06;</w:t>
      </w:r>
    </w:p>
    <w:p w:rsidR="00B15722" w:rsidRPr="005F11E4" w:rsidRDefault="00B15722" w:rsidP="00B15722">
      <w:pPr>
        <w:numPr>
          <w:ilvl w:val="0"/>
          <w:numId w:val="24"/>
        </w:numPr>
        <w:jc w:val="both"/>
        <w:rPr>
          <w:kern w:val="2"/>
          <w:lang w:val="sr-Cyrl-RS"/>
        </w:rPr>
      </w:pPr>
      <w:r w:rsidRPr="005F11E4">
        <w:rPr>
          <w:kern w:val="2"/>
          <w:lang w:val="sr-Cyrl-RS"/>
        </w:rPr>
        <w:lastRenderedPageBreak/>
        <w:t>Шифру плаћања: 153 или 253;</w:t>
      </w:r>
    </w:p>
    <w:p w:rsidR="00B15722" w:rsidRPr="005F11E4" w:rsidRDefault="00B15722" w:rsidP="00B15722">
      <w:pPr>
        <w:numPr>
          <w:ilvl w:val="0"/>
          <w:numId w:val="24"/>
        </w:numPr>
        <w:jc w:val="both"/>
        <w:rPr>
          <w:kern w:val="2"/>
          <w:lang w:val="sr-Cyrl-RS"/>
        </w:rPr>
      </w:pPr>
      <w:r w:rsidRPr="005F11E4">
        <w:rPr>
          <w:kern w:val="2"/>
          <w:lang w:val="sr-Cyrl-RS"/>
        </w:rPr>
        <w:t>Позив на број: подаци о броју или ознаци јавне набавке поводом које се подноси захтев за заштиту права;</w:t>
      </w:r>
    </w:p>
    <w:p w:rsidR="00B15722" w:rsidRPr="005F11E4" w:rsidRDefault="00B15722" w:rsidP="00B15722">
      <w:pPr>
        <w:numPr>
          <w:ilvl w:val="0"/>
          <w:numId w:val="24"/>
        </w:numPr>
        <w:jc w:val="both"/>
        <w:rPr>
          <w:kern w:val="2"/>
          <w:lang w:val="sr-Cyrl-RS"/>
        </w:rPr>
      </w:pPr>
      <w:r w:rsidRPr="005F11E4">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B15722" w:rsidRPr="005F11E4" w:rsidRDefault="00B15722" w:rsidP="00B15722">
      <w:pPr>
        <w:numPr>
          <w:ilvl w:val="0"/>
          <w:numId w:val="24"/>
        </w:numPr>
        <w:jc w:val="both"/>
        <w:rPr>
          <w:kern w:val="2"/>
          <w:lang w:val="sr-Cyrl-RS"/>
        </w:rPr>
      </w:pPr>
      <w:r w:rsidRPr="005F11E4">
        <w:rPr>
          <w:kern w:val="2"/>
          <w:lang w:val="sr-Cyrl-RS"/>
        </w:rPr>
        <w:t>Корисник: буџет Републике Србије;</w:t>
      </w:r>
    </w:p>
    <w:p w:rsidR="00B15722" w:rsidRPr="005F11E4" w:rsidRDefault="00B15722" w:rsidP="00B15722">
      <w:pPr>
        <w:numPr>
          <w:ilvl w:val="0"/>
          <w:numId w:val="24"/>
        </w:numPr>
        <w:jc w:val="both"/>
        <w:rPr>
          <w:kern w:val="2"/>
          <w:lang w:val="sr-Cyrl-RS"/>
        </w:rPr>
      </w:pPr>
      <w:r w:rsidRPr="005F11E4">
        <w:rPr>
          <w:kern w:val="2"/>
          <w:lang w:val="sr-Cyrl-RS"/>
        </w:rPr>
        <w:t>Назив уплатиоца, односно назив подносиоца захтева за заштиту права за кога је извршена уплата таксе;</w:t>
      </w:r>
    </w:p>
    <w:p w:rsidR="00B15722" w:rsidRPr="005F11E4" w:rsidRDefault="00B15722" w:rsidP="00B15722">
      <w:pPr>
        <w:numPr>
          <w:ilvl w:val="0"/>
          <w:numId w:val="24"/>
        </w:numPr>
        <w:jc w:val="both"/>
        <w:rPr>
          <w:kern w:val="2"/>
          <w:lang w:val="sr-Cyrl-RS"/>
        </w:rPr>
      </w:pPr>
      <w:r w:rsidRPr="005F11E4">
        <w:rPr>
          <w:kern w:val="2"/>
          <w:lang w:val="sr-Cyrl-RS"/>
        </w:rPr>
        <w:t>Потпис овлашћеног лица банке.</w:t>
      </w:r>
    </w:p>
    <w:p w:rsidR="00B15722" w:rsidRPr="005F11E4" w:rsidRDefault="00B15722" w:rsidP="00B15722">
      <w:pPr>
        <w:numPr>
          <w:ilvl w:val="0"/>
          <w:numId w:val="23"/>
        </w:numPr>
        <w:jc w:val="both"/>
        <w:rPr>
          <w:kern w:val="2"/>
          <w:lang w:val="sr-Cyrl-RS"/>
        </w:rPr>
      </w:pPr>
      <w:r w:rsidRPr="005F11E4">
        <w:rPr>
          <w:b/>
          <w:kern w:val="2"/>
          <w:lang w:val="sr-Cyrl-RS"/>
        </w:rPr>
        <w:t>Налог за уплату, први примерак</w:t>
      </w:r>
      <w:r w:rsidRPr="005F11E4">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B15722" w:rsidRPr="005F11E4" w:rsidRDefault="00B15722" w:rsidP="00B15722">
      <w:pPr>
        <w:numPr>
          <w:ilvl w:val="0"/>
          <w:numId w:val="23"/>
        </w:numPr>
        <w:jc w:val="both"/>
        <w:rPr>
          <w:kern w:val="2"/>
          <w:lang w:val="sr-Cyrl-RS"/>
        </w:rPr>
      </w:pPr>
      <w:r w:rsidRPr="005F11E4">
        <w:rPr>
          <w:b/>
          <w:kern w:val="2"/>
          <w:lang w:val="sr-Cyrl-RS"/>
        </w:rPr>
        <w:t>Потврда издата од стране Републике Србије, Министарства финансија, Управе за трезор</w:t>
      </w:r>
      <w:r w:rsidRPr="005F11E4">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670C3" w:rsidRPr="005F11E4">
        <w:rPr>
          <w:kern w:val="2"/>
          <w:lang w:val="sr-Cyrl-RS"/>
        </w:rPr>
        <w:t>социјално осигурање и други кор</w:t>
      </w:r>
      <w:r w:rsidRPr="005F11E4">
        <w:rPr>
          <w:kern w:val="2"/>
          <w:lang w:val="sr-Cyrl-RS"/>
        </w:rPr>
        <w:t>исници јавних средстава).</w:t>
      </w:r>
    </w:p>
    <w:p w:rsidR="00B15722" w:rsidRPr="005F11E4" w:rsidRDefault="00B15722" w:rsidP="00B15722">
      <w:pPr>
        <w:numPr>
          <w:ilvl w:val="0"/>
          <w:numId w:val="23"/>
        </w:numPr>
        <w:jc w:val="both"/>
        <w:rPr>
          <w:kern w:val="2"/>
          <w:lang w:val="sr-Cyrl-RS"/>
        </w:rPr>
      </w:pPr>
      <w:r w:rsidRPr="005F11E4">
        <w:rPr>
          <w:kern w:val="2"/>
          <w:lang w:val="sr-Cyrl-RS"/>
        </w:rPr>
        <w:t>Потврда издата од стране Народне банке Србије, која садржи све елементе из потврде о извршеној уплати</w:t>
      </w:r>
      <w:r w:rsidR="001E26D1" w:rsidRPr="005F11E4">
        <w:rPr>
          <w:kern w:val="2"/>
          <w:lang w:val="sr-Cyrl-RS"/>
        </w:rPr>
        <w:t xml:space="preserve"> </w:t>
      </w:r>
      <w:r w:rsidRPr="005F11E4">
        <w:rPr>
          <w:kern w:val="2"/>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B15722" w:rsidRPr="005F11E4" w:rsidRDefault="00B15722" w:rsidP="00B15722">
      <w:pPr>
        <w:jc w:val="both"/>
        <w:rPr>
          <w:kern w:val="2"/>
          <w:lang w:val="sr-Cyrl-RS"/>
        </w:rPr>
      </w:pPr>
      <w:r w:rsidRPr="005F11E4">
        <w:rPr>
          <w:rFonts w:eastAsia="TimesNewRomanPSMT"/>
          <w:bCs/>
          <w:kern w:val="2"/>
          <w:lang w:val="sr-Cyrl-RS"/>
        </w:rPr>
        <w:t>Поступак заштите права понуђача регулисан је одредбама чл. 138. - 167. Закона.</w:t>
      </w:r>
    </w:p>
    <w:p w:rsidR="00BE640E" w:rsidRPr="005F11E4" w:rsidRDefault="00BE640E">
      <w:pPr>
        <w:jc w:val="both"/>
        <w:rPr>
          <w:b/>
          <w:i/>
          <w:lang w:val="sr-Cyrl-RS"/>
        </w:rPr>
      </w:pPr>
    </w:p>
    <w:p w:rsidR="001619E7" w:rsidRPr="005F11E4" w:rsidRDefault="001619E7">
      <w:pPr>
        <w:jc w:val="both"/>
        <w:rPr>
          <w:b/>
          <w:i/>
          <w:color w:val="auto"/>
          <w:lang w:val="sr-Cyrl-RS"/>
        </w:rPr>
      </w:pPr>
      <w:r w:rsidRPr="005F11E4">
        <w:rPr>
          <w:b/>
          <w:i/>
          <w:lang w:val="sr-Cyrl-RS"/>
        </w:rPr>
        <w:t>2</w:t>
      </w:r>
      <w:r w:rsidR="006A0993">
        <w:rPr>
          <w:b/>
          <w:i/>
          <w:lang w:val="sr-Cyrl-RS"/>
        </w:rPr>
        <w:t>2</w:t>
      </w:r>
      <w:r w:rsidRPr="005F11E4">
        <w:rPr>
          <w:b/>
          <w:i/>
          <w:lang w:val="sr-Cyrl-RS"/>
        </w:rPr>
        <w:t xml:space="preserve">. РОК У КОЈЕМ ЋЕ УГОВОР БИТИ </w:t>
      </w:r>
      <w:r w:rsidR="00534539" w:rsidRPr="005F11E4">
        <w:rPr>
          <w:b/>
          <w:i/>
          <w:color w:val="auto"/>
          <w:lang w:val="sr-Cyrl-RS"/>
        </w:rPr>
        <w:t>ДОСТАВЉЕН ПОНУЂАЧУ КОЈЕМ ЈЕ УГОВОР ДОДЕЉЕН</w:t>
      </w:r>
    </w:p>
    <w:p w:rsidR="001619E7" w:rsidRPr="005F11E4" w:rsidRDefault="001619E7">
      <w:pPr>
        <w:jc w:val="both"/>
        <w:rPr>
          <w:lang w:val="sr-Cyrl-RS"/>
        </w:rPr>
      </w:pPr>
      <w:r w:rsidRPr="005F11E4">
        <w:rPr>
          <w:lang w:val="sr-Cyrl-RS"/>
        </w:rPr>
        <w:t xml:space="preserve">Уговор о јавној набавци ће бити </w:t>
      </w:r>
      <w:r w:rsidR="00534539" w:rsidRPr="005F11E4">
        <w:rPr>
          <w:lang w:val="sr-Cyrl-RS"/>
        </w:rPr>
        <w:t>достављен понуђачу</w:t>
      </w:r>
      <w:r w:rsidRPr="005F11E4">
        <w:rPr>
          <w:lang w:val="sr-Cyrl-RS"/>
        </w:rPr>
        <w:t xml:space="preserve"> којем је додељен уговор у року од 8 дана од дана протека рока за подношење захт</w:t>
      </w:r>
      <w:r w:rsidRPr="005F11E4">
        <w:rPr>
          <w:lang w:val="sr-Cyrl-CS"/>
        </w:rPr>
        <w:t>е</w:t>
      </w:r>
      <w:r w:rsidRPr="005F11E4">
        <w:rPr>
          <w:lang w:val="sr-Cyrl-RS"/>
        </w:rPr>
        <w:t xml:space="preserve">ва за заштиту права из члана 149. Закона. </w:t>
      </w:r>
    </w:p>
    <w:p w:rsidR="001619E7" w:rsidRPr="005F11E4" w:rsidRDefault="001619E7">
      <w:pPr>
        <w:jc w:val="both"/>
        <w:rPr>
          <w:lang w:val="sr-Cyrl-RS"/>
        </w:rPr>
      </w:pPr>
      <w:r w:rsidRPr="005F11E4">
        <w:rPr>
          <w:lang w:val="sr-Cyrl-RS"/>
        </w:rPr>
        <w:t>У случају да је поднета само једна понуда наручилац може закључити уговор пре истека рока за подношење захт</w:t>
      </w:r>
      <w:r w:rsidR="00F008D3" w:rsidRPr="005F11E4">
        <w:rPr>
          <w:lang w:val="sr-Cyrl-RS"/>
        </w:rPr>
        <w:t>е</w:t>
      </w:r>
      <w:r w:rsidRPr="005F11E4">
        <w:rPr>
          <w:lang w:val="sr-Cyrl-RS"/>
        </w:rPr>
        <w:t xml:space="preserve">ва за заштиту права, у складу са чланом 112. став 2. тачка 5) Закона. </w:t>
      </w:r>
    </w:p>
    <w:p w:rsidR="001619E7" w:rsidRPr="005F11E4" w:rsidRDefault="001619E7">
      <w:pPr>
        <w:jc w:val="both"/>
        <w:rPr>
          <w:rFonts w:ascii="Arial" w:hAnsi="Arial" w:cs="Arial"/>
          <w:lang w:val="sr-Cyrl-RS"/>
        </w:rPr>
      </w:pPr>
    </w:p>
    <w:p w:rsidR="001619E7" w:rsidRPr="005F11E4" w:rsidRDefault="00EC0D5F">
      <w:pPr>
        <w:jc w:val="both"/>
        <w:rPr>
          <w:lang w:val="sr-Cyrl-RS"/>
        </w:rPr>
      </w:pPr>
      <w:r w:rsidRPr="005F11E4">
        <w:rPr>
          <w:rFonts w:ascii="Arial" w:hAnsi="Arial" w:cs="Arial"/>
          <w:lang w:val="sr-Cyrl-RS"/>
        </w:rPr>
        <w:tab/>
      </w:r>
      <w:r w:rsidRPr="005F11E4">
        <w:rPr>
          <w:rFonts w:ascii="Arial" w:hAnsi="Arial" w:cs="Arial"/>
          <w:lang w:val="sr-Cyrl-RS"/>
        </w:rPr>
        <w:tab/>
      </w:r>
      <w:r w:rsidRPr="005F11E4">
        <w:rPr>
          <w:rFonts w:ascii="Arial" w:hAnsi="Arial" w:cs="Arial"/>
          <w:lang w:val="sr-Cyrl-RS"/>
        </w:rPr>
        <w:tab/>
      </w:r>
      <w:r w:rsidRPr="005F11E4">
        <w:rPr>
          <w:rFonts w:ascii="Arial" w:hAnsi="Arial" w:cs="Arial"/>
          <w:lang w:val="sr-Cyrl-RS"/>
        </w:rPr>
        <w:tab/>
      </w:r>
      <w:r w:rsidRPr="005F11E4">
        <w:rPr>
          <w:rFonts w:ascii="Arial" w:hAnsi="Arial" w:cs="Arial"/>
          <w:lang w:val="sr-Cyrl-RS"/>
        </w:rPr>
        <w:tab/>
      </w:r>
      <w:r w:rsidRPr="005F11E4">
        <w:rPr>
          <w:rFonts w:ascii="Arial" w:hAnsi="Arial" w:cs="Arial"/>
          <w:lang w:val="sr-Cyrl-RS"/>
        </w:rPr>
        <w:tab/>
      </w:r>
      <w:r w:rsidRPr="005F11E4">
        <w:rPr>
          <w:rFonts w:ascii="Arial" w:hAnsi="Arial" w:cs="Arial"/>
          <w:lang w:val="sr-Cyrl-RS"/>
        </w:rPr>
        <w:tab/>
      </w:r>
      <w:r w:rsidRPr="005F11E4">
        <w:rPr>
          <w:rFonts w:ascii="Arial" w:hAnsi="Arial" w:cs="Arial"/>
          <w:lang w:val="sr-Cyrl-RS"/>
        </w:rPr>
        <w:tab/>
      </w:r>
      <w:r w:rsidR="00534539" w:rsidRPr="005F11E4">
        <w:rPr>
          <w:rFonts w:ascii="Arial" w:hAnsi="Arial" w:cs="Arial"/>
          <w:lang w:val="sr-Cyrl-RS"/>
        </w:rPr>
        <w:tab/>
      </w:r>
      <w:r w:rsidR="003A71A0" w:rsidRPr="005F11E4">
        <w:rPr>
          <w:lang w:val="sr-Cyrl-RS"/>
        </w:rPr>
        <w:t xml:space="preserve">   </w:t>
      </w:r>
      <w:r w:rsidR="00E73B0E" w:rsidRPr="005F11E4">
        <w:rPr>
          <w:lang w:val="sr-Cyrl-RS"/>
        </w:rPr>
        <w:tab/>
      </w:r>
      <w:r w:rsidR="00E73B0E" w:rsidRPr="005F11E4">
        <w:rPr>
          <w:lang w:val="sr-Cyrl-RS"/>
        </w:rPr>
        <w:tab/>
      </w:r>
      <w:r w:rsidR="00007B83">
        <w:rPr>
          <w:lang w:val="sr-Latn-RS"/>
        </w:rPr>
        <w:t xml:space="preserve">  </w:t>
      </w:r>
      <w:r w:rsidRPr="005F11E4">
        <w:rPr>
          <w:lang w:val="sr-Cyrl-RS"/>
        </w:rPr>
        <w:t>Упознат са упутством</w:t>
      </w:r>
    </w:p>
    <w:p w:rsidR="001B46FC" w:rsidRDefault="001B46FC">
      <w:pPr>
        <w:jc w:val="both"/>
        <w:rPr>
          <w:lang w:val="sr-Latn-RS"/>
        </w:rPr>
      </w:pPr>
    </w:p>
    <w:p w:rsidR="00007B83" w:rsidRPr="00007B83" w:rsidRDefault="00007B83">
      <w:pPr>
        <w:jc w:val="both"/>
        <w:rPr>
          <w:lang w:val="sr-Latn-RS"/>
        </w:rPr>
      </w:pPr>
    </w:p>
    <w:p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t>М.П.</w:t>
      </w:r>
    </w:p>
    <w:p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_____________________</w:t>
      </w:r>
    </w:p>
    <w:p w:rsidR="00C540B9" w:rsidRPr="005F11E4" w:rsidRDefault="003A71A0">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Овлашћено лице понуђача</w:t>
      </w:r>
    </w:p>
    <w:p w:rsidR="00BE640E" w:rsidRPr="005F11E4" w:rsidRDefault="0088231D" w:rsidP="00841198">
      <w:pPr>
        <w:suppressAutoHyphens w:val="0"/>
        <w:spacing w:line="240" w:lineRule="auto"/>
        <w:rPr>
          <w:b/>
          <w:bCs/>
          <w:i/>
          <w:iCs/>
          <w:lang w:val="sr-Cyrl-RS"/>
        </w:rPr>
      </w:pPr>
      <w:r w:rsidRPr="005F11E4">
        <w:rPr>
          <w:b/>
          <w:bCs/>
          <w:i/>
          <w:iCs/>
          <w:lang w:val="sr-Cyrl-RS"/>
        </w:rPr>
        <w:br w:type="page"/>
      </w:r>
    </w:p>
    <w:p w:rsidR="00F56E14" w:rsidRDefault="00F36568" w:rsidP="00F36568">
      <w:pPr>
        <w:shd w:val="clear" w:color="auto" w:fill="FFFFFF" w:themeFill="background1"/>
        <w:tabs>
          <w:tab w:val="center" w:pos="4677"/>
          <w:tab w:val="right" w:pos="9354"/>
        </w:tabs>
        <w:rPr>
          <w:b/>
          <w:bCs/>
          <w:i/>
          <w:iCs/>
          <w:sz w:val="28"/>
          <w:szCs w:val="28"/>
          <w:shd w:val="clear" w:color="auto" w:fill="FFFFFF" w:themeFill="background1"/>
          <w:lang w:val="sr-Cyrl-RS"/>
        </w:rPr>
      </w:pPr>
      <w:r>
        <w:rPr>
          <w:b/>
          <w:bCs/>
          <w:i/>
          <w:iCs/>
          <w:sz w:val="28"/>
          <w:szCs w:val="28"/>
          <w:shd w:val="clear" w:color="auto" w:fill="FFFFFF" w:themeFill="background1"/>
          <w:lang w:val="sr-Latn-RS"/>
        </w:rPr>
        <w:lastRenderedPageBreak/>
        <w:tab/>
      </w:r>
      <w:r w:rsidR="00FF5DA1" w:rsidRPr="00F36568">
        <w:rPr>
          <w:b/>
          <w:bCs/>
          <w:i/>
          <w:iCs/>
          <w:sz w:val="28"/>
          <w:szCs w:val="28"/>
          <w:shd w:val="clear" w:color="auto" w:fill="808080" w:themeFill="background1" w:themeFillShade="80"/>
          <w:lang w:val="sr-Latn-RS"/>
        </w:rPr>
        <w:t>VI</w:t>
      </w:r>
      <w:r w:rsidR="00FF5DA1" w:rsidRPr="00F36568">
        <w:rPr>
          <w:b/>
          <w:bCs/>
          <w:i/>
          <w:iCs/>
          <w:sz w:val="28"/>
          <w:szCs w:val="28"/>
          <w:shd w:val="clear" w:color="auto" w:fill="FFFFFF" w:themeFill="background1"/>
          <w:lang w:val="sr-Latn-RS"/>
        </w:rPr>
        <w:t xml:space="preserve"> </w:t>
      </w:r>
      <w:r w:rsidR="00BF6EEE" w:rsidRPr="00F36568">
        <w:rPr>
          <w:b/>
          <w:bCs/>
          <w:i/>
          <w:iCs/>
          <w:sz w:val="28"/>
          <w:szCs w:val="28"/>
          <w:shd w:val="clear" w:color="auto" w:fill="FFFFFF" w:themeFill="background1"/>
          <w:lang w:val="sr-Cyrl-RS"/>
        </w:rPr>
        <w:t>ОБРАЗАЦ ПОНУДЕ</w:t>
      </w:r>
    </w:p>
    <w:p w:rsidR="00FF5DA1" w:rsidRDefault="00FF5DA1">
      <w:pPr>
        <w:jc w:val="both"/>
        <w:rPr>
          <w:iCs/>
          <w:lang w:val="sr-Cyrl-RS"/>
        </w:rPr>
      </w:pPr>
    </w:p>
    <w:p w:rsidR="00C133AD" w:rsidRPr="00177139" w:rsidRDefault="00C133AD">
      <w:pPr>
        <w:jc w:val="both"/>
        <w:rPr>
          <w:iCs/>
          <w:lang w:val="sr-Cyrl-RS"/>
        </w:rPr>
      </w:pPr>
    </w:p>
    <w:p w:rsidR="001619E7" w:rsidRPr="005F11E4" w:rsidRDefault="001619E7">
      <w:pPr>
        <w:jc w:val="both"/>
        <w:rPr>
          <w:i/>
          <w:iCs/>
          <w:lang w:val="sr-Cyrl-RS"/>
        </w:rPr>
      </w:pPr>
      <w:r w:rsidRPr="005F11E4">
        <w:rPr>
          <w:iCs/>
          <w:lang w:val="sr-Cyrl-RS"/>
        </w:rPr>
        <w:t>Понуда бр</w:t>
      </w:r>
      <w:r w:rsidR="00563AEF" w:rsidRPr="005F11E4">
        <w:rPr>
          <w:iCs/>
        </w:rPr>
        <w:t>oj</w:t>
      </w:r>
      <w:r w:rsidRPr="005F11E4">
        <w:rPr>
          <w:iCs/>
          <w:lang w:val="sr-Cyrl-RS"/>
        </w:rPr>
        <w:t xml:space="preserve"> ________________ од __________________ за јавну н</w:t>
      </w:r>
      <w:r w:rsidR="00D91573" w:rsidRPr="005F11E4">
        <w:rPr>
          <w:iCs/>
          <w:lang w:val="sr-Cyrl-RS"/>
        </w:rPr>
        <w:t xml:space="preserve">абавку </w:t>
      </w:r>
      <w:r w:rsidR="00B355D1" w:rsidRPr="005F11E4">
        <w:rPr>
          <w:lang w:val="sr-Cyrl-RS"/>
        </w:rPr>
        <w:t>добара</w:t>
      </w:r>
      <w:r w:rsidR="001A085F" w:rsidRPr="005F11E4">
        <w:rPr>
          <w:i/>
          <w:lang w:val="sr-Cyrl-RS"/>
        </w:rPr>
        <w:t xml:space="preserve"> </w:t>
      </w:r>
      <w:r w:rsidR="00FD4C6A" w:rsidRPr="005F11E4">
        <w:rPr>
          <w:lang w:val="sr-Cyrl-RS"/>
        </w:rPr>
        <w:t xml:space="preserve">- </w:t>
      </w:r>
      <w:r w:rsidR="00B355D1" w:rsidRPr="005F11E4">
        <w:rPr>
          <w:lang w:val="sr-Cyrl-CS"/>
        </w:rPr>
        <w:t>ситне информатичке и к</w:t>
      </w:r>
      <w:r w:rsidR="00955213" w:rsidRPr="005F11E4">
        <w:rPr>
          <w:lang w:val="sr-Cyrl-CS"/>
        </w:rPr>
        <w:t>омуникационе опреме</w:t>
      </w:r>
      <w:r w:rsidR="00D91573" w:rsidRPr="005F11E4">
        <w:rPr>
          <w:i/>
          <w:iCs/>
          <w:lang w:val="sr-Cyrl-RS"/>
        </w:rPr>
        <w:t xml:space="preserve">, </w:t>
      </w:r>
      <w:r w:rsidRPr="005F11E4">
        <w:rPr>
          <w:b/>
          <w:bCs/>
          <w:iCs/>
          <w:lang w:val="sr-Cyrl-RS"/>
        </w:rPr>
        <w:t xml:space="preserve"> </w:t>
      </w:r>
      <w:r w:rsidRPr="005F11E4">
        <w:rPr>
          <w:iCs/>
          <w:lang w:val="sr-Cyrl-RS"/>
        </w:rPr>
        <w:t xml:space="preserve">ЈН број </w:t>
      </w:r>
      <w:r w:rsidR="005774D9">
        <w:rPr>
          <w:iCs/>
        </w:rPr>
        <w:t>8</w:t>
      </w:r>
      <w:r w:rsidR="005774D9">
        <w:rPr>
          <w:iCs/>
          <w:lang w:val="sr-Cyrl-RS"/>
        </w:rPr>
        <w:t>/201</w:t>
      </w:r>
      <w:r w:rsidR="005774D9">
        <w:rPr>
          <w:iCs/>
        </w:rPr>
        <w:t>6</w:t>
      </w:r>
      <w:r w:rsidR="00E3004C" w:rsidRPr="005F11E4">
        <w:rPr>
          <w:iCs/>
          <w:lang w:val="sr-Cyrl-RS"/>
        </w:rPr>
        <w:t>.</w:t>
      </w:r>
      <w:r w:rsidRPr="005F11E4">
        <w:rPr>
          <w:iCs/>
          <w:lang w:val="sr-Cyrl-RS"/>
        </w:rPr>
        <w:t xml:space="preserve"> </w:t>
      </w:r>
    </w:p>
    <w:p w:rsidR="001619E7" w:rsidRPr="005F11E4" w:rsidRDefault="001619E7">
      <w:pPr>
        <w:jc w:val="both"/>
        <w:rPr>
          <w:i/>
          <w:iCs/>
          <w:lang w:val="sr-Cyrl-RS"/>
        </w:rPr>
      </w:pPr>
    </w:p>
    <w:p w:rsidR="00C133AD" w:rsidRPr="005F11E4" w:rsidRDefault="00C133AD">
      <w:pPr>
        <w:jc w:val="both"/>
        <w:rPr>
          <w:i/>
          <w:iCs/>
          <w:lang w:val="sr-Cyrl-RS"/>
        </w:rPr>
      </w:pPr>
    </w:p>
    <w:p w:rsidR="001619E7" w:rsidRPr="005F11E4" w:rsidRDefault="001619E7">
      <w:pPr>
        <w:rPr>
          <w:b/>
          <w:bCs/>
          <w:i/>
          <w:iCs/>
        </w:rPr>
      </w:pPr>
      <w:proofErr w:type="gramStart"/>
      <w:r w:rsidRPr="005F11E4">
        <w:rPr>
          <w:b/>
          <w:bCs/>
          <w:i/>
          <w:iCs/>
        </w:rPr>
        <w:t>1)ОПШТИ</w:t>
      </w:r>
      <w:proofErr w:type="gramEnd"/>
      <w:r w:rsidRPr="005F11E4">
        <w:rPr>
          <w:b/>
          <w:bCs/>
          <w:i/>
          <w:iCs/>
        </w:rPr>
        <w:t xml:space="preserve"> ПОДАЦИ О ПОНУЂАЧУ</w:t>
      </w:r>
      <w:r w:rsidR="00A919D9" w:rsidRPr="005F11E4">
        <w:rPr>
          <w:b/>
          <w:bCs/>
          <w:i/>
          <w:iCs/>
        </w:rPr>
        <w:t>:</w:t>
      </w:r>
    </w:p>
    <w:p w:rsidR="00A919D9" w:rsidRPr="005F11E4" w:rsidRDefault="00A919D9">
      <w:pPr>
        <w:rPr>
          <w:i/>
          <w:iCs/>
        </w:rPr>
      </w:pPr>
    </w:p>
    <w:tbl>
      <w:tblPr>
        <w:tblW w:w="9342" w:type="dxa"/>
        <w:tblInd w:w="-20" w:type="dxa"/>
        <w:tblLayout w:type="fixed"/>
        <w:tblLook w:val="0000" w:firstRow="0" w:lastRow="0" w:firstColumn="0" w:lastColumn="0" w:noHBand="0" w:noVBand="0"/>
      </w:tblPr>
      <w:tblGrid>
        <w:gridCol w:w="4621"/>
        <w:gridCol w:w="4721"/>
      </w:tblGrid>
      <w:tr w:rsidR="001619E7" w:rsidRPr="005F11E4" w:rsidTr="00FC6E85">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FC6E85">
            <w:pPr>
              <w:rPr>
                <w:b/>
                <w:bCs/>
                <w:i/>
                <w:iCs/>
              </w:rPr>
            </w:pPr>
            <w:r w:rsidRPr="005F11E4">
              <w:rPr>
                <w:i/>
                <w:iCs/>
              </w:rPr>
              <w:t>Назив понуђача: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FC6E85">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FC6E85">
            <w:pPr>
              <w:rPr>
                <w:b/>
                <w:bCs/>
                <w:i/>
                <w:iCs/>
              </w:rPr>
            </w:pPr>
            <w:r w:rsidRPr="005F11E4">
              <w:rPr>
                <w:i/>
                <w:iCs/>
              </w:rPr>
              <w:t>Адреса понуђача: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FC6E85">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FC6E85">
            <w:pPr>
              <w:rPr>
                <w:b/>
                <w:bCs/>
                <w:i/>
                <w:iCs/>
              </w:rPr>
            </w:pPr>
            <w:r w:rsidRPr="005F11E4">
              <w:rPr>
                <w:i/>
                <w:iCs/>
              </w:rPr>
              <w:t>Матични број понуђача: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FC6E85">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FC6E85">
            <w:pPr>
              <w:rPr>
                <w:b/>
                <w:bCs/>
                <w:i/>
                <w:iCs/>
                <w:lang w:val="ru-RU"/>
              </w:rPr>
            </w:pPr>
            <w:r w:rsidRPr="005F11E4">
              <w:rPr>
                <w:i/>
                <w:iCs/>
                <w:lang w:val="ru-RU"/>
              </w:rPr>
              <w:t>Порески идентификациони број понуђача (ПИБ):</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b/>
                <w:bCs/>
                <w:i/>
                <w:iCs/>
                <w:lang w:val="sr-Latn-RS"/>
              </w:rPr>
            </w:pPr>
          </w:p>
          <w:p w:rsidR="00FC6E85" w:rsidRDefault="00FC6E85">
            <w:pPr>
              <w:snapToGrid w:val="0"/>
              <w:rPr>
                <w:b/>
                <w:bCs/>
                <w:i/>
                <w:iCs/>
                <w:lang w:val="sr-Latn-RS"/>
              </w:rPr>
            </w:pPr>
          </w:p>
          <w:p w:rsidR="00FC6E85" w:rsidRPr="00FC6E85" w:rsidRDefault="00FC6E85">
            <w:pPr>
              <w:snapToGrid w:val="0"/>
              <w:rPr>
                <w:b/>
                <w:bCs/>
                <w:i/>
                <w:iCs/>
                <w:lang w:val="sr-Latn-RS"/>
              </w:rPr>
            </w:pPr>
          </w:p>
        </w:tc>
      </w:tr>
      <w:tr w:rsidR="001619E7" w:rsidRPr="005F11E4" w:rsidTr="00FC6E85">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FC6E85">
            <w:pPr>
              <w:rPr>
                <w:b/>
                <w:bCs/>
                <w:i/>
                <w:iCs/>
              </w:rPr>
            </w:pPr>
            <w:r w:rsidRPr="005F11E4">
              <w:rPr>
                <w:i/>
                <w:iCs/>
              </w:rPr>
              <w:t>Име особе за контакт:</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rsidP="00914EA8">
            <w:pPr>
              <w:rPr>
                <w:b/>
                <w:bCs/>
                <w:i/>
                <w:iCs/>
                <w:lang w:val="sr-Cyrl-RS"/>
              </w:rPr>
            </w:pPr>
          </w:p>
          <w:p w:rsidR="00914EA8" w:rsidRPr="005F11E4" w:rsidRDefault="00914EA8" w:rsidP="00914EA8">
            <w:pPr>
              <w:rPr>
                <w:b/>
                <w:bCs/>
                <w:i/>
                <w:iCs/>
                <w:lang w:val="sr-Cyrl-RS"/>
              </w:rPr>
            </w:pPr>
          </w:p>
          <w:p w:rsidR="00914EA8" w:rsidRPr="005F11E4" w:rsidRDefault="00914EA8" w:rsidP="00914EA8">
            <w:pPr>
              <w:rPr>
                <w:b/>
                <w:bCs/>
                <w:i/>
                <w:iCs/>
                <w:lang w:val="sr-Cyrl-RS"/>
              </w:rPr>
            </w:pPr>
          </w:p>
        </w:tc>
      </w:tr>
      <w:tr w:rsidR="001619E7" w:rsidRPr="005F11E4" w:rsidTr="00FC6E85">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FC6E85">
            <w:pPr>
              <w:rPr>
                <w:b/>
                <w:bCs/>
                <w:i/>
                <w:iCs/>
                <w:lang w:val="ru-RU"/>
              </w:rPr>
            </w:pPr>
            <w:r w:rsidRPr="005F11E4">
              <w:rPr>
                <w:i/>
                <w:iCs/>
                <w:lang w:val="ru-RU"/>
              </w:rPr>
              <w:t>Електронска адреса понуђача (</w:t>
            </w:r>
            <w:r w:rsidRPr="005F11E4">
              <w:rPr>
                <w:i/>
                <w:iCs/>
              </w:rPr>
              <w:t>e</w:t>
            </w:r>
            <w:r w:rsidRPr="005F11E4">
              <w:rPr>
                <w:i/>
                <w:iCs/>
                <w:lang w:val="ru-RU"/>
              </w:rPr>
              <w:t>-</w:t>
            </w:r>
            <w:r w:rsidRPr="005F11E4">
              <w:rPr>
                <w:i/>
                <w:iCs/>
              </w:rPr>
              <w:t>mail</w:t>
            </w:r>
            <w:r w:rsidRPr="005F11E4">
              <w:rPr>
                <w:i/>
                <w:iCs/>
                <w:lang w:val="ru-RU"/>
              </w:rPr>
              <w:t>):</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b/>
                <w:bCs/>
                <w:i/>
                <w:iCs/>
                <w:lang w:val="sr-Latn-RS"/>
              </w:rPr>
            </w:pPr>
          </w:p>
          <w:p w:rsidR="00FC6E85" w:rsidRDefault="00FC6E85">
            <w:pPr>
              <w:snapToGrid w:val="0"/>
              <w:rPr>
                <w:b/>
                <w:bCs/>
                <w:i/>
                <w:iCs/>
                <w:lang w:val="sr-Latn-RS"/>
              </w:rPr>
            </w:pPr>
          </w:p>
          <w:p w:rsidR="00FC6E85" w:rsidRPr="00FC6E85" w:rsidRDefault="00FC6E85">
            <w:pPr>
              <w:snapToGrid w:val="0"/>
              <w:rPr>
                <w:b/>
                <w:bCs/>
                <w:i/>
                <w:iCs/>
                <w:lang w:val="sr-Latn-RS"/>
              </w:rPr>
            </w:pPr>
          </w:p>
        </w:tc>
      </w:tr>
      <w:tr w:rsidR="001619E7" w:rsidRPr="005F11E4" w:rsidTr="00FC6E85">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FC6E85">
            <w:pPr>
              <w:rPr>
                <w:b/>
                <w:bCs/>
                <w:i/>
                <w:iCs/>
              </w:rPr>
            </w:pPr>
            <w:r w:rsidRPr="005F11E4">
              <w:rPr>
                <w:i/>
                <w:iCs/>
              </w:rPr>
              <w:t>Телефон:</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FC6E85">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FC6E85">
            <w:pPr>
              <w:rPr>
                <w:b/>
                <w:bCs/>
                <w:i/>
                <w:iCs/>
              </w:rPr>
            </w:pPr>
            <w:r w:rsidRPr="005F11E4">
              <w:rPr>
                <w:i/>
                <w:iCs/>
              </w:rPr>
              <w:t>Телефакс</w:t>
            </w:r>
            <w:r w:rsidR="00911B9F">
              <w:rPr>
                <w:i/>
                <w:iCs/>
                <w:lang w:val="sr-Cyrl-RS"/>
              </w:rPr>
              <w:t xml:space="preserve"> (ако постоји)</w:t>
            </w:r>
            <w:r w:rsidRPr="005F11E4">
              <w:rPr>
                <w:i/>
                <w:iCs/>
              </w:rPr>
              <w:t>:</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FC6E85">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FC6E85">
            <w:pPr>
              <w:rPr>
                <w:b/>
                <w:bCs/>
                <w:i/>
                <w:iCs/>
                <w:lang w:val="ru-RU"/>
              </w:rPr>
            </w:pPr>
            <w:r w:rsidRPr="005F11E4">
              <w:rPr>
                <w:i/>
                <w:iCs/>
                <w:lang w:val="ru-RU"/>
              </w:rPr>
              <w:t>Број рачуна понуђача и назив банке:</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lang w:val="ru-RU"/>
              </w:rPr>
            </w:pPr>
          </w:p>
          <w:p w:rsidR="001619E7" w:rsidRPr="005F11E4" w:rsidRDefault="001619E7">
            <w:pPr>
              <w:rPr>
                <w:b/>
                <w:bCs/>
                <w:i/>
                <w:iCs/>
                <w:lang w:val="ru-RU"/>
              </w:rPr>
            </w:pPr>
          </w:p>
          <w:p w:rsidR="001619E7" w:rsidRPr="005F11E4" w:rsidRDefault="001619E7">
            <w:pPr>
              <w:rPr>
                <w:b/>
                <w:bCs/>
                <w:i/>
                <w:iCs/>
                <w:lang w:val="ru-RU"/>
              </w:rPr>
            </w:pPr>
          </w:p>
        </w:tc>
      </w:tr>
      <w:tr w:rsidR="001619E7" w:rsidRPr="005F11E4" w:rsidTr="00FC6E85">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FC6E85">
            <w:pPr>
              <w:rPr>
                <w:b/>
                <w:bCs/>
                <w:i/>
                <w:iCs/>
                <w:lang w:val="ru-RU"/>
              </w:rPr>
            </w:pPr>
            <w:r w:rsidRPr="005F11E4">
              <w:rPr>
                <w:i/>
                <w:iCs/>
                <w:lang w:val="ru-RU"/>
              </w:rPr>
              <w:t>Лице овлашћено за потписивање уговора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ind w:firstLine="708"/>
              <w:rPr>
                <w:b/>
                <w:bCs/>
                <w:i/>
                <w:iCs/>
                <w:lang w:val="ru-RU"/>
              </w:rPr>
            </w:pPr>
          </w:p>
          <w:p w:rsidR="001619E7" w:rsidRPr="005F11E4" w:rsidRDefault="001619E7">
            <w:pPr>
              <w:ind w:firstLine="708"/>
              <w:rPr>
                <w:b/>
                <w:bCs/>
                <w:i/>
                <w:iCs/>
                <w:lang w:val="ru-RU"/>
              </w:rPr>
            </w:pPr>
          </w:p>
          <w:p w:rsidR="001619E7" w:rsidRPr="005F11E4" w:rsidRDefault="001619E7">
            <w:pPr>
              <w:ind w:firstLine="708"/>
              <w:rPr>
                <w:b/>
                <w:bCs/>
                <w:i/>
                <w:iCs/>
                <w:lang w:val="ru-RU"/>
              </w:rPr>
            </w:pPr>
          </w:p>
        </w:tc>
      </w:tr>
    </w:tbl>
    <w:p w:rsidR="00007B83" w:rsidRDefault="00007B83">
      <w:pPr>
        <w:rPr>
          <w:b/>
          <w:bCs/>
          <w:i/>
          <w:iCs/>
        </w:rPr>
      </w:pPr>
    </w:p>
    <w:p w:rsidR="00007B83" w:rsidRDefault="00007B83">
      <w:pPr>
        <w:suppressAutoHyphens w:val="0"/>
        <w:spacing w:line="240" w:lineRule="auto"/>
        <w:rPr>
          <w:b/>
          <w:bCs/>
          <w:i/>
          <w:iCs/>
        </w:rPr>
      </w:pPr>
      <w:r>
        <w:rPr>
          <w:b/>
          <w:bCs/>
          <w:i/>
          <w:iCs/>
        </w:rPr>
        <w:br w:type="page"/>
      </w:r>
    </w:p>
    <w:p w:rsidR="00007B83" w:rsidRDefault="00007B83">
      <w:pPr>
        <w:rPr>
          <w:rFonts w:eastAsia="TimesNewRomanPSMT"/>
          <w:b/>
          <w:bCs/>
          <w:i/>
          <w:iCs/>
        </w:rPr>
      </w:pPr>
    </w:p>
    <w:p w:rsidR="001619E7" w:rsidRPr="005F11E4" w:rsidRDefault="001619E7">
      <w:pPr>
        <w:rPr>
          <w:rFonts w:eastAsia="TimesNewRomanPSMT"/>
          <w:b/>
          <w:bCs/>
          <w:i/>
          <w:iCs/>
        </w:rPr>
      </w:pPr>
      <w:r w:rsidRPr="005F11E4">
        <w:rPr>
          <w:rFonts w:eastAsia="TimesNewRomanPSMT"/>
          <w:b/>
          <w:bCs/>
          <w:i/>
          <w:iCs/>
        </w:rPr>
        <w:t xml:space="preserve">2) </w:t>
      </w:r>
      <w:r w:rsidR="005774D9">
        <w:rPr>
          <w:rFonts w:eastAsia="TimesNewRomanPSMT"/>
          <w:b/>
          <w:bCs/>
          <w:i/>
          <w:iCs/>
        </w:rPr>
        <w:t>ПОНУД</w:t>
      </w:r>
      <w:r w:rsidR="005774D9">
        <w:rPr>
          <w:rFonts w:eastAsia="TimesNewRomanPSMT"/>
          <w:b/>
          <w:bCs/>
          <w:i/>
          <w:iCs/>
          <w:lang w:val="sr-Cyrl-RS"/>
        </w:rPr>
        <w:t xml:space="preserve">А </w:t>
      </w:r>
      <w:proofErr w:type="gramStart"/>
      <w:r w:rsidR="005774D9">
        <w:rPr>
          <w:rFonts w:eastAsia="TimesNewRomanPSMT"/>
          <w:b/>
          <w:bCs/>
          <w:i/>
          <w:iCs/>
          <w:lang w:val="sr-Cyrl-RS"/>
        </w:rPr>
        <w:t xml:space="preserve">СЕ </w:t>
      </w:r>
      <w:r w:rsidRPr="005F11E4">
        <w:rPr>
          <w:rFonts w:eastAsia="TimesNewRomanPSMT"/>
          <w:b/>
          <w:bCs/>
          <w:i/>
          <w:iCs/>
        </w:rPr>
        <w:t xml:space="preserve"> ПОДНОСИ</w:t>
      </w:r>
      <w:proofErr w:type="gramEnd"/>
      <w:r w:rsidRPr="005F11E4">
        <w:rPr>
          <w:rFonts w:eastAsia="TimesNewRomanPSMT"/>
          <w:b/>
          <w:bCs/>
          <w:i/>
          <w:iCs/>
        </w:rPr>
        <w:t xml:space="preserve">: </w:t>
      </w:r>
    </w:p>
    <w:p w:rsidR="00A919D9" w:rsidRPr="005F11E4" w:rsidRDefault="00A919D9"/>
    <w:tbl>
      <w:tblPr>
        <w:tblW w:w="0" w:type="auto"/>
        <w:tblInd w:w="-20" w:type="dxa"/>
        <w:tblLayout w:type="fixed"/>
        <w:tblLook w:val="0000" w:firstRow="0" w:lastRow="0" w:firstColumn="0" w:lastColumn="0" w:noHBand="0" w:noVBand="0"/>
      </w:tblPr>
      <w:tblGrid>
        <w:gridCol w:w="9282"/>
      </w:tblGrid>
      <w:tr w:rsidR="001619E7" w:rsidRPr="005F11E4" w:rsidTr="00C76BFC">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jc w:val="center"/>
              <w:rPr>
                <w:rFonts w:eastAsia="TimesNewRomanPSMT"/>
                <w:b/>
                <w:bCs/>
              </w:rPr>
            </w:pPr>
            <w:r w:rsidRPr="005F11E4">
              <w:rPr>
                <w:rFonts w:eastAsia="TimesNewRomanPSMT"/>
                <w:b/>
                <w:bCs/>
              </w:rPr>
              <w:t>А) САМОСТАЛНО</w:t>
            </w:r>
          </w:p>
        </w:tc>
      </w:tr>
      <w:tr w:rsidR="001619E7" w:rsidRPr="005F11E4" w:rsidTr="00C76BFC">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jc w:val="center"/>
              <w:rPr>
                <w:rFonts w:eastAsia="TimesNewRomanPSMT"/>
                <w:b/>
                <w:bCs/>
              </w:rPr>
            </w:pPr>
            <w:r w:rsidRPr="005F11E4">
              <w:rPr>
                <w:rFonts w:eastAsia="TimesNewRomanPSMT"/>
                <w:b/>
                <w:bCs/>
              </w:rPr>
              <w:t>Б) СА ПОДИЗВОЂАЧЕМ</w:t>
            </w:r>
          </w:p>
        </w:tc>
      </w:tr>
      <w:tr w:rsidR="001619E7" w:rsidRPr="005F11E4" w:rsidTr="00C76BFC">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jc w:val="center"/>
              <w:rPr>
                <w:b/>
                <w:i/>
                <w:iCs/>
                <w:lang w:val="ru-RU"/>
              </w:rPr>
            </w:pPr>
            <w:r w:rsidRPr="005F11E4">
              <w:rPr>
                <w:rFonts w:eastAsia="TimesNewRomanPSMT"/>
                <w:b/>
                <w:bCs/>
              </w:rPr>
              <w:t>В) КАО ЗАЈЕДНИЧКУ ПОНУДУ</w:t>
            </w:r>
          </w:p>
        </w:tc>
      </w:tr>
    </w:tbl>
    <w:p w:rsidR="00C133AD" w:rsidRPr="005F11E4" w:rsidRDefault="00C133AD">
      <w:pPr>
        <w:jc w:val="both"/>
        <w:rPr>
          <w:b/>
          <w:i/>
          <w:iCs/>
        </w:rPr>
      </w:pPr>
    </w:p>
    <w:p w:rsidR="008E66FE" w:rsidRPr="005F11E4" w:rsidRDefault="008E66FE">
      <w:pPr>
        <w:jc w:val="both"/>
        <w:rPr>
          <w:b/>
          <w:i/>
          <w:iCs/>
        </w:rPr>
      </w:pPr>
    </w:p>
    <w:p w:rsidR="00562551" w:rsidRPr="005F11E4" w:rsidRDefault="00562551">
      <w:pPr>
        <w:jc w:val="both"/>
        <w:rPr>
          <w:b/>
          <w:i/>
          <w:iCs/>
        </w:rPr>
      </w:pPr>
    </w:p>
    <w:p w:rsidR="001619E7" w:rsidRPr="005F11E4" w:rsidRDefault="001619E7">
      <w:pPr>
        <w:jc w:val="both"/>
        <w:rPr>
          <w:rFonts w:eastAsia="TimesNewRomanPSMT"/>
          <w:bCs/>
          <w:lang w:val="ru-RU"/>
        </w:rPr>
      </w:pPr>
      <w:r w:rsidRPr="005F11E4">
        <w:rPr>
          <w:b/>
          <w:i/>
          <w:iCs/>
          <w:lang w:val="ru-RU"/>
        </w:rPr>
        <w:t>Напомена:</w:t>
      </w:r>
      <w:r w:rsidRPr="005F11E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5F11E4">
        <w:rPr>
          <w:i/>
          <w:iCs/>
          <w:lang w:val="ru-RU"/>
        </w:rPr>
        <w:t>ци</w:t>
      </w:r>
      <w:r w:rsidR="00C133AD" w:rsidRPr="005F11E4">
        <w:rPr>
          <w:i/>
          <w:iCs/>
          <w:lang w:val="ru-RU"/>
        </w:rPr>
        <w:t xml:space="preserve">ма </w:t>
      </w:r>
      <w:r w:rsidRPr="005F11E4">
        <w:rPr>
          <w:i/>
          <w:iCs/>
          <w:lang w:val="ru-RU"/>
        </w:rPr>
        <w:t>заједничке понуде, уколико понуду подноси група понуђача</w:t>
      </w:r>
    </w:p>
    <w:p w:rsidR="00FF5DA1" w:rsidRPr="003E69E3" w:rsidRDefault="00FF5DA1" w:rsidP="00C133AD">
      <w:pPr>
        <w:suppressAutoHyphens w:val="0"/>
        <w:spacing w:line="240" w:lineRule="auto"/>
        <w:rPr>
          <w:rFonts w:eastAsia="TimesNewRomanPSMT"/>
          <w:bCs/>
          <w:lang w:val="ru-RU"/>
        </w:rPr>
      </w:pPr>
    </w:p>
    <w:p w:rsidR="00007B83" w:rsidRDefault="00007B83">
      <w:pPr>
        <w:suppressAutoHyphens w:val="0"/>
        <w:spacing w:line="240" w:lineRule="auto"/>
        <w:rPr>
          <w:rFonts w:eastAsia="TimesNewRomanPSMT"/>
          <w:bCs/>
        </w:rPr>
      </w:pPr>
      <w:r>
        <w:rPr>
          <w:rFonts w:eastAsia="TimesNewRomanPSMT"/>
          <w:bCs/>
        </w:rPr>
        <w:br w:type="page"/>
      </w:r>
    </w:p>
    <w:p w:rsidR="001619E7" w:rsidRPr="005F11E4" w:rsidRDefault="001619E7">
      <w:pPr>
        <w:jc w:val="both"/>
        <w:rPr>
          <w:rFonts w:eastAsia="TimesNewRomanPSMT"/>
          <w:b/>
          <w:bCs/>
          <w:i/>
          <w:lang w:val="sr-Cyrl-RS"/>
        </w:rPr>
      </w:pPr>
      <w:r w:rsidRPr="005F11E4">
        <w:rPr>
          <w:rFonts w:eastAsia="TimesNewRomanPSMT"/>
          <w:b/>
          <w:bCs/>
          <w:i/>
          <w:lang w:val="sr-Cyrl-CS"/>
        </w:rPr>
        <w:lastRenderedPageBreak/>
        <w:t xml:space="preserve">3) </w:t>
      </w:r>
      <w:r w:rsidRPr="005F11E4">
        <w:rPr>
          <w:rFonts w:eastAsia="TimesNewRomanPSMT"/>
          <w:b/>
          <w:bCs/>
          <w:i/>
          <w:lang w:val="ru-RU"/>
        </w:rPr>
        <w:t xml:space="preserve">ПОДАЦИ О ПОДИЗВОЂАЧУ </w:t>
      </w:r>
    </w:p>
    <w:p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3E69E3"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3E69E3"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bl>
    <w:p w:rsidR="001619E7" w:rsidRPr="005F11E4" w:rsidRDefault="001619E7">
      <w:pPr>
        <w:jc w:val="both"/>
        <w:rPr>
          <w:i/>
          <w:iCs/>
          <w:lang w:val="ru-RU"/>
        </w:rPr>
      </w:pPr>
      <w:r w:rsidRPr="005F11E4">
        <w:rPr>
          <w:b/>
          <w:bCs/>
          <w:i/>
          <w:iCs/>
          <w:u w:val="single"/>
          <w:lang w:val="ru-RU"/>
        </w:rPr>
        <w:t>Напомена:</w:t>
      </w:r>
      <w:r w:rsidRPr="005F11E4">
        <w:rPr>
          <w:b/>
          <w:bCs/>
          <w:i/>
          <w:iCs/>
          <w:lang w:val="ru-RU"/>
        </w:rPr>
        <w:t xml:space="preserve"> </w:t>
      </w:r>
    </w:p>
    <w:p w:rsidR="001619E7" w:rsidRPr="005F11E4" w:rsidRDefault="001619E7">
      <w:pPr>
        <w:jc w:val="both"/>
        <w:rPr>
          <w:rFonts w:eastAsia="TimesNewRomanPSMT"/>
          <w:b/>
          <w:bCs/>
          <w:lang w:val="ru-RU"/>
        </w:rPr>
      </w:pPr>
      <w:r w:rsidRPr="005F11E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07B83" w:rsidRDefault="00007B83">
      <w:pPr>
        <w:suppressAutoHyphens w:val="0"/>
        <w:spacing w:line="240" w:lineRule="auto"/>
        <w:rPr>
          <w:rFonts w:eastAsia="TimesNewRomanPSMT"/>
          <w:b/>
          <w:bCs/>
        </w:rPr>
      </w:pPr>
      <w:r>
        <w:rPr>
          <w:rFonts w:eastAsia="TimesNewRomanPSMT"/>
          <w:b/>
          <w:bCs/>
        </w:rPr>
        <w:br w:type="page"/>
      </w:r>
    </w:p>
    <w:p w:rsidR="001619E7" w:rsidRPr="005F11E4" w:rsidRDefault="001619E7">
      <w:pPr>
        <w:jc w:val="both"/>
        <w:rPr>
          <w:rFonts w:eastAsia="TimesNewRomanPSMT"/>
          <w:b/>
          <w:bCs/>
          <w:i/>
          <w:lang w:val="ru-RU"/>
        </w:rPr>
      </w:pPr>
      <w:r w:rsidRPr="005F11E4">
        <w:rPr>
          <w:rFonts w:eastAsia="TimesNewRomanPSMT"/>
          <w:b/>
          <w:bCs/>
          <w:i/>
          <w:lang w:val="sr-Cyrl-CS"/>
        </w:rPr>
        <w:lastRenderedPageBreak/>
        <w:t xml:space="preserve">4) </w:t>
      </w:r>
      <w:r w:rsidRPr="005F11E4">
        <w:rPr>
          <w:rFonts w:eastAsia="TimesNewRomanPSMT"/>
          <w:b/>
          <w:bCs/>
          <w:i/>
          <w:lang w:val="ru-RU"/>
        </w:rPr>
        <w:t>ПОДАЦИ О УЧЕСНИКУ  У ЗАЈЕДНИЧКОЈ ПОНУДИ</w:t>
      </w:r>
      <w:r w:rsidR="00253EA5">
        <w:rPr>
          <w:rFonts w:eastAsia="TimesNewRomanPSMT"/>
          <w:b/>
          <w:bCs/>
          <w:i/>
          <w:lang w:val="ru-RU"/>
        </w:rPr>
        <w:t xml:space="preserve"> </w:t>
      </w:r>
    </w:p>
    <w:p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3E69E3"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3E69E3"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3E69E3"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r w:rsidRPr="005F11E4">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bl>
    <w:p w:rsidR="001619E7" w:rsidRPr="005F11E4" w:rsidRDefault="001619E7">
      <w:pPr>
        <w:jc w:val="both"/>
        <w:rPr>
          <w:i/>
          <w:iCs/>
          <w:lang w:val="ru-RU"/>
        </w:rPr>
      </w:pPr>
      <w:r w:rsidRPr="005F11E4">
        <w:rPr>
          <w:b/>
          <w:bCs/>
          <w:i/>
          <w:iCs/>
          <w:u w:val="single"/>
        </w:rPr>
        <w:t>Напомена:</w:t>
      </w:r>
      <w:r w:rsidRPr="005F11E4">
        <w:rPr>
          <w:b/>
          <w:bCs/>
          <w:i/>
          <w:iCs/>
        </w:rPr>
        <w:t xml:space="preserve"> </w:t>
      </w:r>
    </w:p>
    <w:p w:rsidR="00A52707" w:rsidRDefault="001619E7">
      <w:pPr>
        <w:jc w:val="both"/>
        <w:rPr>
          <w:i/>
          <w:iCs/>
          <w:lang w:val="ru-RU"/>
        </w:rPr>
      </w:pPr>
      <w:r w:rsidRPr="005F11E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52707" w:rsidRDefault="00A52707">
      <w:pPr>
        <w:suppressAutoHyphens w:val="0"/>
        <w:spacing w:line="240" w:lineRule="auto"/>
        <w:rPr>
          <w:i/>
          <w:iCs/>
          <w:lang w:val="ru-RU"/>
        </w:rPr>
        <w:sectPr w:rsidR="00A52707" w:rsidSect="00531270">
          <w:footerReference w:type="default" r:id="rId22"/>
          <w:pgSz w:w="11906" w:h="16838"/>
          <w:pgMar w:top="1134" w:right="1134" w:bottom="1134" w:left="1418" w:header="720" w:footer="720" w:gutter="0"/>
          <w:cols w:space="720"/>
          <w:docGrid w:linePitch="360" w:charSpace="32768"/>
        </w:sectPr>
      </w:pPr>
    </w:p>
    <w:p w:rsidR="003E69E3" w:rsidRPr="003E69E3" w:rsidRDefault="003E69E3">
      <w:pPr>
        <w:jc w:val="both"/>
        <w:rPr>
          <w:b/>
          <w:bCs/>
          <w:i/>
          <w:iCs/>
        </w:rPr>
      </w:pPr>
    </w:p>
    <w:p w:rsidR="00A919D9" w:rsidRPr="005F11E4" w:rsidRDefault="00E3004C" w:rsidP="00A919D9">
      <w:pPr>
        <w:pStyle w:val="ListParagraph"/>
        <w:numPr>
          <w:ilvl w:val="0"/>
          <w:numId w:val="7"/>
        </w:numPr>
        <w:jc w:val="both"/>
        <w:rPr>
          <w:rFonts w:eastAsia="TimesNewRomanPSMT"/>
          <w:b/>
          <w:bCs/>
          <w:color w:val="auto"/>
          <w:lang w:val="sr-Cyrl-RS"/>
        </w:rPr>
      </w:pPr>
      <w:r w:rsidRPr="005F11E4">
        <w:rPr>
          <w:rFonts w:eastAsia="TimesNewRomanPSMT"/>
          <w:b/>
          <w:bCs/>
          <w:color w:val="auto"/>
          <w:lang w:val="ru-RU"/>
        </w:rPr>
        <w:t>ОПИС</w:t>
      </w:r>
      <w:r w:rsidRPr="005F11E4">
        <w:rPr>
          <w:rFonts w:eastAsia="TimesNewRomanPSMT"/>
          <w:b/>
          <w:bCs/>
          <w:color w:val="auto"/>
          <w:lang w:val="sr-Latn-RS"/>
        </w:rPr>
        <w:t xml:space="preserve"> </w:t>
      </w:r>
      <w:r w:rsidRPr="005F11E4">
        <w:rPr>
          <w:rFonts w:eastAsia="TimesNewRomanPSMT"/>
          <w:b/>
          <w:bCs/>
          <w:color w:val="auto"/>
          <w:lang w:val="ru-RU"/>
        </w:rPr>
        <w:t>ПРЕДМЕТА</w:t>
      </w:r>
      <w:r w:rsidRPr="005F11E4">
        <w:rPr>
          <w:rFonts w:eastAsia="TimesNewRomanPSMT"/>
          <w:b/>
          <w:bCs/>
          <w:color w:val="auto"/>
          <w:lang w:val="sr-Latn-RS"/>
        </w:rPr>
        <w:t xml:space="preserve"> </w:t>
      </w:r>
      <w:r w:rsidRPr="005F11E4">
        <w:rPr>
          <w:rFonts w:eastAsia="TimesNewRomanPSMT"/>
          <w:b/>
          <w:bCs/>
          <w:color w:val="auto"/>
          <w:lang w:val="ru-RU"/>
        </w:rPr>
        <w:t>НАБАВК</w:t>
      </w:r>
      <w:r w:rsidRPr="005F11E4">
        <w:rPr>
          <w:rFonts w:eastAsia="TimesNewRomanPSMT"/>
          <w:b/>
          <w:bCs/>
          <w:color w:val="auto"/>
          <w:lang w:val="sr-Cyrl-RS"/>
        </w:rPr>
        <w:t xml:space="preserve">Е – </w:t>
      </w:r>
      <w:r w:rsidR="00253EA5">
        <w:rPr>
          <w:rFonts w:eastAsia="TimesNewRomanPSMT"/>
          <w:bCs/>
          <w:color w:val="auto"/>
          <w:lang w:val="sr-Cyrl-RS"/>
        </w:rPr>
        <w:t xml:space="preserve">ситна информатичка и комуникациона </w:t>
      </w:r>
      <w:r w:rsidR="00253EA5">
        <w:rPr>
          <w:color w:val="auto"/>
          <w:lang w:val="sr-Cyrl-RS"/>
        </w:rPr>
        <w:t>опрема</w:t>
      </w:r>
      <w:r w:rsidR="00A457FC" w:rsidRPr="005F11E4">
        <w:rPr>
          <w:lang w:val="sr-Cyrl-CS"/>
        </w:rPr>
        <w:t>,</w:t>
      </w:r>
      <w:r w:rsidR="00A457FC" w:rsidRPr="005F11E4">
        <w:rPr>
          <w:lang w:val="sr-Cyrl-RS"/>
        </w:rPr>
        <w:t xml:space="preserve"> </w:t>
      </w:r>
      <w:r w:rsidR="00477F7C" w:rsidRPr="005F11E4">
        <w:rPr>
          <w:rFonts w:eastAsia="TimesNewRomanPSMT"/>
          <w:b/>
          <w:bCs/>
          <w:color w:val="auto"/>
          <w:lang w:val="sr-Cyrl-RS"/>
        </w:rPr>
        <w:t>ЈН број</w:t>
      </w:r>
      <w:r w:rsidR="00253EA5">
        <w:rPr>
          <w:rFonts w:eastAsia="TimesNewRomanPSMT"/>
          <w:b/>
          <w:bCs/>
          <w:color w:val="auto"/>
          <w:lang w:val="sr-Cyrl-RS"/>
        </w:rPr>
        <w:t xml:space="preserve"> 8/2016</w:t>
      </w:r>
    </w:p>
    <w:p w:rsidR="007A3814" w:rsidRPr="005F11E4" w:rsidRDefault="007A3814" w:rsidP="00A919D9">
      <w:pPr>
        <w:pStyle w:val="ListParagraph"/>
        <w:jc w:val="both"/>
        <w:rPr>
          <w:rFonts w:eastAsia="TimesNewRomanPSMT"/>
          <w:b/>
          <w:bCs/>
          <w:color w:val="auto"/>
          <w:lang w:val="sr-Cyrl-RS"/>
        </w:rPr>
      </w:pPr>
    </w:p>
    <w:tbl>
      <w:tblPr>
        <w:tblpPr w:leftFromText="180" w:rightFromText="180" w:vertAnchor="text" w:tblpX="93" w:tblpY="1"/>
        <w:tblOverlap w:val="never"/>
        <w:tblW w:w="14283" w:type="dxa"/>
        <w:tblLayout w:type="fixed"/>
        <w:tblLook w:val="04A0" w:firstRow="1" w:lastRow="0" w:firstColumn="1" w:lastColumn="0" w:noHBand="0" w:noVBand="1"/>
      </w:tblPr>
      <w:tblGrid>
        <w:gridCol w:w="675"/>
        <w:gridCol w:w="4820"/>
        <w:gridCol w:w="1842"/>
        <w:gridCol w:w="1843"/>
        <w:gridCol w:w="1276"/>
        <w:gridCol w:w="1913"/>
        <w:gridCol w:w="1914"/>
      </w:tblGrid>
      <w:tr w:rsidR="00A52707" w:rsidRPr="00A52707" w:rsidTr="00A52707">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A3814" w:rsidRPr="00A52707" w:rsidRDefault="007A3814" w:rsidP="00A52707">
            <w:pPr>
              <w:suppressAutoHyphens w:val="0"/>
              <w:spacing w:line="240" w:lineRule="auto"/>
              <w:jc w:val="center"/>
              <w:rPr>
                <w:rFonts w:eastAsia="Times New Roman"/>
                <w:b/>
                <w:bCs/>
                <w:kern w:val="0"/>
                <w:sz w:val="22"/>
                <w:szCs w:val="22"/>
                <w:lang w:val="sr-Cyrl-RS" w:eastAsia="en-US"/>
              </w:rPr>
            </w:pPr>
            <w:r w:rsidRPr="00A52707">
              <w:rPr>
                <w:rFonts w:eastAsia="Times New Roman"/>
                <w:b/>
                <w:bCs/>
                <w:kern w:val="0"/>
                <w:sz w:val="22"/>
                <w:szCs w:val="22"/>
                <w:lang w:val="sr-Cyrl-RS" w:eastAsia="en-US"/>
              </w:rPr>
              <w:t>Р.Б.</w:t>
            </w:r>
          </w:p>
        </w:tc>
        <w:tc>
          <w:tcPr>
            <w:tcW w:w="4820" w:type="dxa"/>
            <w:tcBorders>
              <w:top w:val="single" w:sz="4" w:space="0" w:color="auto"/>
              <w:left w:val="nil"/>
              <w:bottom w:val="single" w:sz="4" w:space="0" w:color="auto"/>
              <w:right w:val="single" w:sz="4" w:space="0" w:color="auto"/>
            </w:tcBorders>
            <w:shd w:val="clear" w:color="000000" w:fill="BFBFBF"/>
            <w:noWrap/>
            <w:vAlign w:val="center"/>
            <w:hideMark/>
          </w:tcPr>
          <w:p w:rsidR="007A3814" w:rsidRPr="00A52707" w:rsidRDefault="007A3814" w:rsidP="00A52707">
            <w:pPr>
              <w:suppressAutoHyphens w:val="0"/>
              <w:spacing w:line="240" w:lineRule="auto"/>
              <w:jc w:val="center"/>
              <w:rPr>
                <w:rFonts w:eastAsia="Times New Roman"/>
                <w:b/>
                <w:bCs/>
                <w:kern w:val="0"/>
                <w:sz w:val="22"/>
                <w:szCs w:val="22"/>
                <w:lang w:eastAsia="en-US"/>
              </w:rPr>
            </w:pPr>
            <w:r w:rsidRPr="00A52707">
              <w:rPr>
                <w:rFonts w:eastAsia="Times New Roman"/>
                <w:b/>
                <w:bCs/>
                <w:kern w:val="0"/>
                <w:sz w:val="22"/>
                <w:szCs w:val="22"/>
                <w:lang w:val="sr-Cyrl-RS" w:eastAsia="en-US"/>
              </w:rPr>
              <w:t>Назив и ознака производа</w:t>
            </w:r>
          </w:p>
        </w:tc>
        <w:tc>
          <w:tcPr>
            <w:tcW w:w="1842" w:type="dxa"/>
            <w:tcBorders>
              <w:top w:val="single" w:sz="4" w:space="0" w:color="auto"/>
              <w:left w:val="nil"/>
              <w:bottom w:val="single" w:sz="4" w:space="0" w:color="auto"/>
              <w:right w:val="single" w:sz="4" w:space="0" w:color="auto"/>
            </w:tcBorders>
            <w:shd w:val="clear" w:color="000000" w:fill="BFBFBF"/>
            <w:vAlign w:val="center"/>
          </w:tcPr>
          <w:p w:rsidR="007A3814" w:rsidRPr="00A52707" w:rsidRDefault="007A3814" w:rsidP="00A52707">
            <w:pPr>
              <w:suppressAutoHyphens w:val="0"/>
              <w:spacing w:line="240" w:lineRule="auto"/>
              <w:jc w:val="center"/>
              <w:rPr>
                <w:rFonts w:eastAsia="Times New Roman"/>
                <w:b/>
                <w:bCs/>
                <w:kern w:val="0"/>
                <w:sz w:val="22"/>
                <w:szCs w:val="22"/>
                <w:lang w:val="sr-Cyrl-RS" w:eastAsia="en-US"/>
              </w:rPr>
            </w:pPr>
            <w:r w:rsidRPr="00A52707">
              <w:rPr>
                <w:rFonts w:eastAsia="Times New Roman"/>
                <w:b/>
                <w:bCs/>
                <w:kern w:val="0"/>
                <w:sz w:val="22"/>
                <w:szCs w:val="22"/>
                <w:lang w:val="sr-Cyrl-RS" w:eastAsia="en-US"/>
              </w:rPr>
              <w:t>Цена по комаду без ПДВ-а</w:t>
            </w:r>
          </w:p>
        </w:tc>
        <w:tc>
          <w:tcPr>
            <w:tcW w:w="1843" w:type="dxa"/>
            <w:tcBorders>
              <w:top w:val="single" w:sz="4" w:space="0" w:color="auto"/>
              <w:left w:val="nil"/>
              <w:bottom w:val="single" w:sz="4" w:space="0" w:color="auto"/>
              <w:right w:val="single" w:sz="4" w:space="0" w:color="auto"/>
            </w:tcBorders>
            <w:shd w:val="clear" w:color="000000" w:fill="BFBFBF"/>
            <w:vAlign w:val="center"/>
          </w:tcPr>
          <w:p w:rsidR="007A3814" w:rsidRPr="00A52707" w:rsidRDefault="007A3814" w:rsidP="00A52707">
            <w:pPr>
              <w:suppressAutoHyphens w:val="0"/>
              <w:spacing w:line="240" w:lineRule="auto"/>
              <w:jc w:val="center"/>
              <w:rPr>
                <w:rFonts w:eastAsia="Times New Roman"/>
                <w:b/>
                <w:bCs/>
                <w:kern w:val="0"/>
                <w:sz w:val="22"/>
                <w:szCs w:val="22"/>
                <w:lang w:val="sr-Cyrl-RS" w:eastAsia="en-US"/>
              </w:rPr>
            </w:pPr>
            <w:r w:rsidRPr="00A52707">
              <w:rPr>
                <w:rFonts w:eastAsia="Times New Roman"/>
                <w:b/>
                <w:bCs/>
                <w:kern w:val="0"/>
                <w:sz w:val="22"/>
                <w:szCs w:val="22"/>
                <w:lang w:val="sr-Cyrl-RS" w:eastAsia="en-US"/>
              </w:rPr>
              <w:t>Цена по комаду са ПДВ-ом</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A3814" w:rsidRPr="00A52707" w:rsidRDefault="00A52707" w:rsidP="00A52707">
            <w:pPr>
              <w:suppressAutoHyphens w:val="0"/>
              <w:spacing w:line="240" w:lineRule="auto"/>
              <w:jc w:val="center"/>
              <w:rPr>
                <w:rFonts w:eastAsia="Times New Roman"/>
                <w:b/>
                <w:bCs/>
                <w:kern w:val="0"/>
                <w:sz w:val="22"/>
                <w:szCs w:val="22"/>
                <w:lang w:val="sr-Cyrl-RS" w:eastAsia="en-US"/>
              </w:rPr>
            </w:pPr>
            <w:r w:rsidRPr="00A52707">
              <w:rPr>
                <w:rFonts w:eastAsia="Times New Roman"/>
                <w:b/>
                <w:bCs/>
                <w:kern w:val="0"/>
                <w:sz w:val="22"/>
                <w:szCs w:val="22"/>
                <w:lang w:val="sr-Cyrl-RS" w:eastAsia="en-US"/>
              </w:rPr>
              <w:t>Ко</w:t>
            </w:r>
            <w:r>
              <w:rPr>
                <w:rFonts w:eastAsia="Times New Roman"/>
                <w:b/>
                <w:bCs/>
                <w:kern w:val="0"/>
                <w:sz w:val="22"/>
                <w:szCs w:val="22"/>
                <w:lang w:val="sr-Cyrl-RS" w:eastAsia="en-US"/>
              </w:rPr>
              <w:t>л</w:t>
            </w:r>
            <w:r w:rsidRPr="00A52707">
              <w:rPr>
                <w:rFonts w:eastAsia="Times New Roman"/>
                <w:b/>
                <w:bCs/>
                <w:kern w:val="0"/>
                <w:sz w:val="22"/>
                <w:szCs w:val="22"/>
                <w:lang w:val="sr-Cyrl-RS" w:eastAsia="en-US"/>
              </w:rPr>
              <w:t>ичина</w:t>
            </w:r>
          </w:p>
        </w:tc>
        <w:tc>
          <w:tcPr>
            <w:tcW w:w="19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A3814" w:rsidRPr="00A52707" w:rsidRDefault="007A3814" w:rsidP="00A52707">
            <w:pPr>
              <w:suppressAutoHyphens w:val="0"/>
              <w:spacing w:line="240" w:lineRule="auto"/>
              <w:jc w:val="center"/>
              <w:rPr>
                <w:rFonts w:eastAsia="Times New Roman"/>
                <w:b/>
                <w:bCs/>
                <w:kern w:val="0"/>
                <w:sz w:val="22"/>
                <w:szCs w:val="22"/>
                <w:lang w:val="sr-Cyrl-RS" w:eastAsia="en-US"/>
              </w:rPr>
            </w:pPr>
            <w:r w:rsidRPr="00A52707">
              <w:rPr>
                <w:rFonts w:eastAsia="Times New Roman"/>
                <w:b/>
                <w:bCs/>
                <w:kern w:val="0"/>
                <w:sz w:val="22"/>
                <w:szCs w:val="22"/>
                <w:lang w:val="sr-Cyrl-RS" w:eastAsia="en-US"/>
              </w:rPr>
              <w:t>Укупна цена без ПДВ-а</w:t>
            </w:r>
          </w:p>
        </w:tc>
        <w:tc>
          <w:tcPr>
            <w:tcW w:w="1914" w:type="dxa"/>
            <w:tcBorders>
              <w:top w:val="single" w:sz="4" w:space="0" w:color="auto"/>
              <w:left w:val="nil"/>
              <w:bottom w:val="single" w:sz="4" w:space="0" w:color="auto"/>
              <w:right w:val="single" w:sz="4" w:space="0" w:color="auto"/>
            </w:tcBorders>
            <w:shd w:val="clear" w:color="000000" w:fill="BFBFBF"/>
            <w:noWrap/>
            <w:vAlign w:val="center"/>
            <w:hideMark/>
          </w:tcPr>
          <w:p w:rsidR="007A3814" w:rsidRPr="00A52707" w:rsidRDefault="007A3814" w:rsidP="00A52707">
            <w:pPr>
              <w:suppressAutoHyphens w:val="0"/>
              <w:spacing w:line="240" w:lineRule="auto"/>
              <w:jc w:val="center"/>
              <w:rPr>
                <w:rFonts w:eastAsia="Times New Roman"/>
                <w:b/>
                <w:bCs/>
                <w:kern w:val="0"/>
                <w:sz w:val="22"/>
                <w:szCs w:val="22"/>
                <w:lang w:val="sr-Cyrl-RS" w:eastAsia="en-US"/>
              </w:rPr>
            </w:pPr>
            <w:r w:rsidRPr="00A52707">
              <w:rPr>
                <w:rFonts w:eastAsia="Times New Roman"/>
                <w:b/>
                <w:bCs/>
                <w:kern w:val="0"/>
                <w:sz w:val="22"/>
                <w:szCs w:val="22"/>
                <w:lang w:val="sr-Cyrl-RS" w:eastAsia="en-US"/>
              </w:rPr>
              <w:t>Укупна цена са ПДВ-ом</w:t>
            </w: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2707" w:rsidRPr="00A52707" w:rsidRDefault="00A52707" w:rsidP="00A52707">
            <w:pPr>
              <w:jc w:val="center"/>
              <w:rPr>
                <w:sz w:val="22"/>
                <w:szCs w:val="22"/>
              </w:rPr>
            </w:pPr>
            <w:r w:rsidRPr="00A52707">
              <w:rPr>
                <w:sz w:val="22"/>
                <w:szCs w:val="22"/>
              </w:rPr>
              <w:t>1</w:t>
            </w:r>
          </w:p>
        </w:tc>
        <w:tc>
          <w:tcPr>
            <w:tcW w:w="4820" w:type="dxa"/>
            <w:tcBorders>
              <w:top w:val="nil"/>
              <w:left w:val="nil"/>
              <w:bottom w:val="single" w:sz="4" w:space="0" w:color="auto"/>
              <w:right w:val="single" w:sz="4" w:space="0" w:color="auto"/>
            </w:tcBorders>
            <w:shd w:val="clear" w:color="auto" w:fill="auto"/>
            <w:noWrap/>
            <w:vAlign w:val="center"/>
            <w:hideMark/>
          </w:tcPr>
          <w:p w:rsidR="00A52707" w:rsidRPr="00F16EB1" w:rsidRDefault="00A52707" w:rsidP="00A52707">
            <w:pPr>
              <w:rPr>
                <w:sz w:val="22"/>
                <w:szCs w:val="22"/>
                <w:lang w:val="sr-Cyrl-RS"/>
              </w:rPr>
            </w:pPr>
            <w:r w:rsidRPr="00A52707">
              <w:rPr>
                <w:sz w:val="22"/>
                <w:szCs w:val="22"/>
              </w:rPr>
              <w:t>USB Flash Disk 64GB Kingston HX Savage HXS3/64</w:t>
            </w:r>
            <w:r w:rsidR="003802A5">
              <w:rPr>
                <w:sz w:val="22"/>
                <w:szCs w:val="22"/>
              </w:rPr>
              <w:t>GB USB 3.1</w:t>
            </w:r>
            <w:r w:rsidR="00F16EB1">
              <w:rPr>
                <w:sz w:val="22"/>
                <w:szCs w:val="22"/>
                <w:lang w:val="sr-Cyrl-RS"/>
              </w:rPr>
              <w:t>или одговарајући</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6</w:t>
            </w:r>
          </w:p>
        </w:tc>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2707" w:rsidRPr="00A52707" w:rsidRDefault="00A52707" w:rsidP="00A52707">
            <w:pPr>
              <w:jc w:val="center"/>
              <w:rPr>
                <w:sz w:val="22"/>
                <w:szCs w:val="22"/>
              </w:rPr>
            </w:pPr>
            <w:r w:rsidRPr="00A52707">
              <w:rPr>
                <w:sz w:val="22"/>
                <w:szCs w:val="22"/>
              </w:rPr>
              <w:t>2</w:t>
            </w:r>
          </w:p>
        </w:tc>
        <w:tc>
          <w:tcPr>
            <w:tcW w:w="4820" w:type="dxa"/>
            <w:tcBorders>
              <w:top w:val="nil"/>
              <w:left w:val="nil"/>
              <w:bottom w:val="single" w:sz="4" w:space="0" w:color="auto"/>
              <w:right w:val="single" w:sz="4" w:space="0" w:color="auto"/>
            </w:tcBorders>
            <w:shd w:val="clear" w:color="auto" w:fill="auto"/>
            <w:noWrap/>
            <w:vAlign w:val="center"/>
            <w:hideMark/>
          </w:tcPr>
          <w:p w:rsidR="00A52707" w:rsidRPr="00A52707" w:rsidRDefault="00A52707" w:rsidP="00A52707">
            <w:pPr>
              <w:rPr>
                <w:sz w:val="22"/>
                <w:szCs w:val="22"/>
              </w:rPr>
            </w:pPr>
            <w:r w:rsidRPr="00A52707">
              <w:rPr>
                <w:sz w:val="22"/>
                <w:szCs w:val="22"/>
              </w:rPr>
              <w:t>USB flash disk 32GB</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20</w:t>
            </w:r>
          </w:p>
        </w:tc>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2707" w:rsidRPr="00A52707" w:rsidRDefault="00A52707" w:rsidP="00A52707">
            <w:pPr>
              <w:jc w:val="center"/>
              <w:rPr>
                <w:sz w:val="22"/>
                <w:szCs w:val="22"/>
              </w:rPr>
            </w:pPr>
            <w:r w:rsidRPr="00A52707">
              <w:rPr>
                <w:sz w:val="22"/>
                <w:szCs w:val="22"/>
              </w:rPr>
              <w:t>3</w:t>
            </w:r>
          </w:p>
        </w:tc>
        <w:tc>
          <w:tcPr>
            <w:tcW w:w="4820" w:type="dxa"/>
            <w:tcBorders>
              <w:top w:val="nil"/>
              <w:left w:val="nil"/>
              <w:bottom w:val="single" w:sz="4" w:space="0" w:color="auto"/>
              <w:right w:val="single" w:sz="4" w:space="0" w:color="auto"/>
            </w:tcBorders>
            <w:shd w:val="clear" w:color="auto" w:fill="auto"/>
            <w:noWrap/>
            <w:vAlign w:val="center"/>
            <w:hideMark/>
          </w:tcPr>
          <w:p w:rsidR="00A52707" w:rsidRPr="00A52707" w:rsidRDefault="00F16EB1" w:rsidP="00A52707">
            <w:pPr>
              <w:rPr>
                <w:sz w:val="22"/>
                <w:szCs w:val="22"/>
              </w:rPr>
            </w:pPr>
            <w:r>
              <w:rPr>
                <w:sz w:val="22"/>
                <w:szCs w:val="22"/>
              </w:rPr>
              <w:t xml:space="preserve">2,5" </w:t>
            </w:r>
            <w:r>
              <w:rPr>
                <w:sz w:val="22"/>
                <w:szCs w:val="22"/>
                <w:lang w:val="sr-Cyrl-RS"/>
              </w:rPr>
              <w:t>Екстерни хард диск</w:t>
            </w:r>
            <w:r w:rsidR="00A52707" w:rsidRPr="00A52707">
              <w:rPr>
                <w:sz w:val="22"/>
                <w:szCs w:val="22"/>
              </w:rPr>
              <w:t xml:space="preserve"> 500 GB USB 3.0</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8</w:t>
            </w:r>
          </w:p>
        </w:tc>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2707" w:rsidRPr="00A52707" w:rsidRDefault="00A52707" w:rsidP="00A52707">
            <w:pPr>
              <w:jc w:val="center"/>
              <w:rPr>
                <w:sz w:val="22"/>
                <w:szCs w:val="22"/>
              </w:rPr>
            </w:pPr>
            <w:r w:rsidRPr="00A52707">
              <w:rPr>
                <w:sz w:val="22"/>
                <w:szCs w:val="22"/>
              </w:rPr>
              <w:t>4</w:t>
            </w:r>
          </w:p>
        </w:tc>
        <w:tc>
          <w:tcPr>
            <w:tcW w:w="4820" w:type="dxa"/>
            <w:tcBorders>
              <w:top w:val="nil"/>
              <w:left w:val="nil"/>
              <w:bottom w:val="single" w:sz="4" w:space="0" w:color="auto"/>
              <w:right w:val="single" w:sz="4" w:space="0" w:color="auto"/>
            </w:tcBorders>
            <w:shd w:val="clear" w:color="auto" w:fill="auto"/>
            <w:noWrap/>
            <w:vAlign w:val="center"/>
            <w:hideMark/>
          </w:tcPr>
          <w:p w:rsidR="00A52707" w:rsidRPr="00A52707" w:rsidRDefault="00F16EB1" w:rsidP="00A52707">
            <w:pPr>
              <w:rPr>
                <w:sz w:val="22"/>
                <w:szCs w:val="22"/>
              </w:rPr>
            </w:pPr>
            <w:r>
              <w:rPr>
                <w:sz w:val="22"/>
                <w:szCs w:val="22"/>
              </w:rPr>
              <w:t xml:space="preserve">2,5" </w:t>
            </w:r>
            <w:r>
              <w:rPr>
                <w:sz w:val="22"/>
                <w:szCs w:val="22"/>
                <w:lang w:val="sr-Cyrl-RS"/>
              </w:rPr>
              <w:t>Екстерни хард диск</w:t>
            </w:r>
            <w:r w:rsidR="00A52707" w:rsidRPr="00A52707">
              <w:rPr>
                <w:sz w:val="22"/>
                <w:szCs w:val="22"/>
              </w:rPr>
              <w:t xml:space="preserve"> 2 TB USB 3.0</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3</w:t>
            </w:r>
          </w:p>
        </w:tc>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2707" w:rsidRPr="00A52707" w:rsidRDefault="00A52707" w:rsidP="00A52707">
            <w:pPr>
              <w:jc w:val="center"/>
              <w:rPr>
                <w:sz w:val="22"/>
                <w:szCs w:val="22"/>
              </w:rPr>
            </w:pPr>
            <w:r w:rsidRPr="00A52707">
              <w:rPr>
                <w:sz w:val="22"/>
                <w:szCs w:val="22"/>
              </w:rPr>
              <w:t>5</w:t>
            </w:r>
          </w:p>
        </w:tc>
        <w:tc>
          <w:tcPr>
            <w:tcW w:w="4820" w:type="dxa"/>
            <w:tcBorders>
              <w:top w:val="nil"/>
              <w:left w:val="nil"/>
              <w:bottom w:val="single" w:sz="4" w:space="0" w:color="auto"/>
              <w:right w:val="single" w:sz="4" w:space="0" w:color="auto"/>
            </w:tcBorders>
            <w:shd w:val="clear" w:color="auto" w:fill="auto"/>
            <w:noWrap/>
            <w:vAlign w:val="center"/>
            <w:hideMark/>
          </w:tcPr>
          <w:p w:rsidR="00A52707" w:rsidRPr="00F16EB1" w:rsidRDefault="00F16EB1" w:rsidP="00A52707">
            <w:pPr>
              <w:rPr>
                <w:sz w:val="22"/>
                <w:szCs w:val="22"/>
                <w:lang w:val="sr-Cyrl-RS"/>
              </w:rPr>
            </w:pPr>
            <w:r>
              <w:rPr>
                <w:sz w:val="22"/>
                <w:szCs w:val="22"/>
                <w:lang w:val="sr-Cyrl-RS"/>
              </w:rPr>
              <w:t>Звучници</w:t>
            </w:r>
            <w:r>
              <w:rPr>
                <w:sz w:val="22"/>
                <w:szCs w:val="22"/>
              </w:rPr>
              <w:t xml:space="preserve"> 2.0 Genius SP-M120,</w:t>
            </w:r>
            <w:r>
              <w:rPr>
                <w:sz w:val="22"/>
                <w:szCs w:val="22"/>
                <w:lang w:val="sr-Cyrl-RS"/>
              </w:rPr>
              <w:t xml:space="preserve"> црни</w:t>
            </w:r>
            <w:r>
              <w:rPr>
                <w:sz w:val="22"/>
                <w:szCs w:val="22"/>
              </w:rPr>
              <w:t xml:space="preserve"> </w:t>
            </w:r>
            <w:r>
              <w:rPr>
                <w:sz w:val="22"/>
                <w:szCs w:val="22"/>
                <w:lang w:val="sr-Cyrl-RS"/>
              </w:rPr>
              <w:t>или одговарајући</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10</w:t>
            </w:r>
          </w:p>
        </w:tc>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2707" w:rsidRPr="00A52707" w:rsidRDefault="00A52707" w:rsidP="00A52707">
            <w:pPr>
              <w:jc w:val="center"/>
              <w:rPr>
                <w:sz w:val="22"/>
                <w:szCs w:val="22"/>
              </w:rPr>
            </w:pPr>
            <w:r w:rsidRPr="00A52707">
              <w:rPr>
                <w:sz w:val="22"/>
                <w:szCs w:val="22"/>
              </w:rPr>
              <w:t>6</w:t>
            </w:r>
          </w:p>
        </w:tc>
        <w:tc>
          <w:tcPr>
            <w:tcW w:w="4820" w:type="dxa"/>
            <w:tcBorders>
              <w:top w:val="nil"/>
              <w:left w:val="nil"/>
              <w:bottom w:val="single" w:sz="4" w:space="0" w:color="auto"/>
              <w:right w:val="single" w:sz="4" w:space="0" w:color="auto"/>
            </w:tcBorders>
            <w:shd w:val="clear" w:color="auto" w:fill="auto"/>
            <w:noWrap/>
            <w:vAlign w:val="center"/>
            <w:hideMark/>
          </w:tcPr>
          <w:p w:rsidR="00A52707" w:rsidRPr="00F16EB1" w:rsidRDefault="00F16EB1" w:rsidP="00A52707">
            <w:pPr>
              <w:rPr>
                <w:sz w:val="22"/>
                <w:szCs w:val="22"/>
                <w:lang w:val="sr-Cyrl-RS"/>
              </w:rPr>
            </w:pPr>
            <w:r>
              <w:rPr>
                <w:sz w:val="22"/>
                <w:szCs w:val="22"/>
                <w:lang w:val="sr-Cyrl-RS"/>
              </w:rPr>
              <w:t>Звучници</w:t>
            </w:r>
            <w:r w:rsidR="00A52707" w:rsidRPr="00A52707">
              <w:rPr>
                <w:sz w:val="22"/>
                <w:szCs w:val="22"/>
              </w:rPr>
              <w:t xml:space="preserve"> 2.0 Mi</w:t>
            </w:r>
            <w:r>
              <w:rPr>
                <w:sz w:val="22"/>
                <w:szCs w:val="22"/>
              </w:rPr>
              <w:t xml:space="preserve">crolab SOLO-2C </w:t>
            </w:r>
            <w:r>
              <w:rPr>
                <w:sz w:val="22"/>
                <w:szCs w:val="22"/>
                <w:lang w:val="sr-Cyrl-RS"/>
              </w:rPr>
              <w:t>или одговарајући</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4</w:t>
            </w:r>
          </w:p>
        </w:tc>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2707" w:rsidRPr="00A52707" w:rsidRDefault="00A52707" w:rsidP="00A52707">
            <w:pPr>
              <w:jc w:val="center"/>
              <w:rPr>
                <w:sz w:val="22"/>
                <w:szCs w:val="22"/>
              </w:rPr>
            </w:pPr>
            <w:r w:rsidRPr="00A52707">
              <w:rPr>
                <w:sz w:val="22"/>
                <w:szCs w:val="22"/>
              </w:rPr>
              <w:t>7</w:t>
            </w:r>
          </w:p>
        </w:tc>
        <w:tc>
          <w:tcPr>
            <w:tcW w:w="4820" w:type="dxa"/>
            <w:tcBorders>
              <w:top w:val="nil"/>
              <w:left w:val="nil"/>
              <w:bottom w:val="single" w:sz="4" w:space="0" w:color="auto"/>
              <w:right w:val="single" w:sz="4" w:space="0" w:color="auto"/>
            </w:tcBorders>
            <w:shd w:val="clear" w:color="auto" w:fill="auto"/>
            <w:noWrap/>
            <w:vAlign w:val="center"/>
            <w:hideMark/>
          </w:tcPr>
          <w:p w:rsidR="00A52707" w:rsidRPr="00A52707" w:rsidRDefault="00A52707" w:rsidP="00A52707">
            <w:pPr>
              <w:rPr>
                <w:sz w:val="22"/>
                <w:szCs w:val="22"/>
              </w:rPr>
            </w:pPr>
            <w:r w:rsidRPr="00A52707">
              <w:rPr>
                <w:sz w:val="22"/>
                <w:szCs w:val="22"/>
              </w:rPr>
              <w:t>DIMM SDRAM 4GB  1333Mhz DDR3</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6</w:t>
            </w:r>
          </w:p>
        </w:tc>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2707" w:rsidRPr="00A52707" w:rsidRDefault="00A52707" w:rsidP="00A52707">
            <w:pPr>
              <w:jc w:val="center"/>
              <w:rPr>
                <w:sz w:val="22"/>
                <w:szCs w:val="22"/>
              </w:rPr>
            </w:pPr>
            <w:r w:rsidRPr="00A52707">
              <w:rPr>
                <w:sz w:val="22"/>
                <w:szCs w:val="22"/>
              </w:rPr>
              <w:t>8</w:t>
            </w:r>
          </w:p>
        </w:tc>
        <w:tc>
          <w:tcPr>
            <w:tcW w:w="4820" w:type="dxa"/>
            <w:tcBorders>
              <w:top w:val="nil"/>
              <w:left w:val="nil"/>
              <w:bottom w:val="single" w:sz="4" w:space="0" w:color="auto"/>
              <w:right w:val="single" w:sz="4" w:space="0" w:color="auto"/>
            </w:tcBorders>
            <w:shd w:val="clear" w:color="auto" w:fill="auto"/>
            <w:noWrap/>
            <w:vAlign w:val="center"/>
            <w:hideMark/>
          </w:tcPr>
          <w:p w:rsidR="00A52707" w:rsidRPr="00F16EB1" w:rsidRDefault="00A52707" w:rsidP="00A52707">
            <w:pPr>
              <w:rPr>
                <w:sz w:val="22"/>
                <w:szCs w:val="22"/>
                <w:lang w:val="sr-Cyrl-RS"/>
              </w:rPr>
            </w:pPr>
            <w:r w:rsidRPr="00A52707">
              <w:rPr>
                <w:sz w:val="22"/>
                <w:szCs w:val="22"/>
              </w:rPr>
              <w:t>Chieftec GPF-250P</w:t>
            </w:r>
            <w:r w:rsidR="00F16EB1">
              <w:rPr>
                <w:sz w:val="22"/>
                <w:szCs w:val="22"/>
              </w:rPr>
              <w:t xml:space="preserve"> 250W </w:t>
            </w:r>
            <w:r w:rsidR="00F16EB1">
              <w:rPr>
                <w:sz w:val="22"/>
                <w:szCs w:val="22"/>
                <w:lang w:val="sr-Cyrl-RS"/>
              </w:rPr>
              <w:t>напајање или одговарајуће</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15</w:t>
            </w:r>
          </w:p>
        </w:tc>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2707" w:rsidRPr="00A52707" w:rsidRDefault="00A52707" w:rsidP="00A52707">
            <w:pPr>
              <w:jc w:val="center"/>
              <w:rPr>
                <w:sz w:val="22"/>
                <w:szCs w:val="22"/>
              </w:rPr>
            </w:pPr>
            <w:r w:rsidRPr="00A52707">
              <w:rPr>
                <w:sz w:val="22"/>
                <w:szCs w:val="22"/>
              </w:rPr>
              <w:t>9</w:t>
            </w:r>
          </w:p>
        </w:tc>
        <w:tc>
          <w:tcPr>
            <w:tcW w:w="4820" w:type="dxa"/>
            <w:tcBorders>
              <w:top w:val="nil"/>
              <w:left w:val="nil"/>
              <w:bottom w:val="single" w:sz="4" w:space="0" w:color="auto"/>
              <w:right w:val="single" w:sz="4" w:space="0" w:color="auto"/>
            </w:tcBorders>
            <w:shd w:val="clear" w:color="auto" w:fill="auto"/>
            <w:noWrap/>
            <w:vAlign w:val="center"/>
            <w:hideMark/>
          </w:tcPr>
          <w:p w:rsidR="00A52707" w:rsidRPr="00A52707" w:rsidRDefault="00F16EB1" w:rsidP="00A52707">
            <w:pPr>
              <w:rPr>
                <w:sz w:val="22"/>
                <w:szCs w:val="22"/>
              </w:rPr>
            </w:pPr>
            <w:r>
              <w:rPr>
                <w:sz w:val="22"/>
                <w:szCs w:val="22"/>
                <w:lang w:val="sr-Cyrl-RS"/>
              </w:rPr>
              <w:t>Тастатура за лаптоп</w:t>
            </w:r>
            <w:r w:rsidR="00A52707" w:rsidRPr="00A52707">
              <w:rPr>
                <w:sz w:val="22"/>
                <w:szCs w:val="22"/>
              </w:rPr>
              <w:t xml:space="preserve"> HP 6550B</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2</w:t>
            </w:r>
          </w:p>
        </w:tc>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2707" w:rsidRPr="00A52707" w:rsidRDefault="00A52707" w:rsidP="00A52707">
            <w:pPr>
              <w:jc w:val="center"/>
              <w:rPr>
                <w:sz w:val="22"/>
                <w:szCs w:val="22"/>
              </w:rPr>
            </w:pPr>
            <w:r w:rsidRPr="00A52707">
              <w:rPr>
                <w:sz w:val="22"/>
                <w:szCs w:val="22"/>
              </w:rPr>
              <w:t>10</w:t>
            </w:r>
          </w:p>
        </w:tc>
        <w:tc>
          <w:tcPr>
            <w:tcW w:w="4820" w:type="dxa"/>
            <w:tcBorders>
              <w:top w:val="nil"/>
              <w:left w:val="nil"/>
              <w:bottom w:val="single" w:sz="4" w:space="0" w:color="auto"/>
              <w:right w:val="single" w:sz="4" w:space="0" w:color="auto"/>
            </w:tcBorders>
            <w:shd w:val="clear" w:color="auto" w:fill="auto"/>
            <w:noWrap/>
            <w:vAlign w:val="center"/>
            <w:hideMark/>
          </w:tcPr>
          <w:p w:rsidR="00A52707" w:rsidRPr="00A52707" w:rsidRDefault="00F16EB1" w:rsidP="00A52707">
            <w:pPr>
              <w:rPr>
                <w:sz w:val="22"/>
                <w:szCs w:val="22"/>
              </w:rPr>
            </w:pPr>
            <w:r>
              <w:rPr>
                <w:sz w:val="22"/>
                <w:szCs w:val="22"/>
                <w:lang w:val="sr-Cyrl-RS"/>
              </w:rPr>
              <w:t>Батерија за лаптоп</w:t>
            </w:r>
            <w:r>
              <w:rPr>
                <w:sz w:val="22"/>
                <w:szCs w:val="22"/>
              </w:rPr>
              <w:t xml:space="preserve"> HP 6450B </w:t>
            </w:r>
            <w:r>
              <w:rPr>
                <w:sz w:val="22"/>
                <w:szCs w:val="22"/>
                <w:lang w:val="sr-Cyrl-RS"/>
              </w:rPr>
              <w:t>и</w:t>
            </w:r>
            <w:r w:rsidR="00A52707" w:rsidRPr="00A52707">
              <w:rPr>
                <w:sz w:val="22"/>
                <w:szCs w:val="22"/>
              </w:rPr>
              <w:t xml:space="preserve"> 6550B</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5</w:t>
            </w:r>
          </w:p>
        </w:tc>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hideMark/>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sz w:val="22"/>
                <w:szCs w:val="22"/>
              </w:rPr>
            </w:pPr>
            <w:r w:rsidRPr="00A52707">
              <w:rPr>
                <w:sz w:val="22"/>
                <w:szCs w:val="22"/>
              </w:rPr>
              <w:t>11</w:t>
            </w:r>
          </w:p>
        </w:tc>
        <w:tc>
          <w:tcPr>
            <w:tcW w:w="4820" w:type="dxa"/>
            <w:tcBorders>
              <w:top w:val="nil"/>
              <w:left w:val="nil"/>
              <w:bottom w:val="single" w:sz="4" w:space="0" w:color="auto"/>
              <w:right w:val="single" w:sz="4" w:space="0" w:color="auto"/>
            </w:tcBorders>
            <w:shd w:val="clear" w:color="auto" w:fill="auto"/>
            <w:noWrap/>
            <w:vAlign w:val="center"/>
          </w:tcPr>
          <w:p w:rsidR="00A52707" w:rsidRPr="00F16EB1" w:rsidRDefault="00F16EB1" w:rsidP="00A52707">
            <w:pPr>
              <w:rPr>
                <w:sz w:val="22"/>
                <w:szCs w:val="22"/>
                <w:lang w:val="sr-Cyrl-RS"/>
              </w:rPr>
            </w:pPr>
            <w:r>
              <w:rPr>
                <w:sz w:val="22"/>
                <w:szCs w:val="22"/>
              </w:rPr>
              <w:t>DAT 320  (native 160/ com</w:t>
            </w:r>
            <w:r>
              <w:rPr>
                <w:sz w:val="22"/>
                <w:szCs w:val="22"/>
                <w:lang w:val="sr-Latn-RS"/>
              </w:rPr>
              <w:t>p</w:t>
            </w:r>
            <w:r w:rsidR="00A52707" w:rsidRPr="00A52707">
              <w:rPr>
                <w:sz w:val="22"/>
                <w:szCs w:val="22"/>
              </w:rPr>
              <w:t>ressed 320) USB Exte</w:t>
            </w:r>
            <w:r>
              <w:rPr>
                <w:sz w:val="22"/>
                <w:szCs w:val="22"/>
              </w:rPr>
              <w:t xml:space="preserve">rnal Tape Drive </w:t>
            </w:r>
            <w:r>
              <w:rPr>
                <w:sz w:val="22"/>
                <w:szCs w:val="22"/>
                <w:lang w:val="sr-Cyrl-RS"/>
              </w:rPr>
              <w:t>или одговарајући</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1</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sz w:val="22"/>
                <w:szCs w:val="22"/>
              </w:rPr>
            </w:pPr>
            <w:r w:rsidRPr="00A52707">
              <w:rPr>
                <w:sz w:val="22"/>
                <w:szCs w:val="22"/>
              </w:rPr>
              <w:t>12</w:t>
            </w:r>
          </w:p>
        </w:tc>
        <w:tc>
          <w:tcPr>
            <w:tcW w:w="4820" w:type="dxa"/>
            <w:tcBorders>
              <w:top w:val="nil"/>
              <w:left w:val="nil"/>
              <w:bottom w:val="single" w:sz="4" w:space="0" w:color="auto"/>
              <w:right w:val="single" w:sz="4" w:space="0" w:color="auto"/>
            </w:tcBorders>
            <w:shd w:val="clear" w:color="auto" w:fill="auto"/>
            <w:noWrap/>
            <w:vAlign w:val="center"/>
          </w:tcPr>
          <w:p w:rsidR="00A52707" w:rsidRPr="00944098" w:rsidRDefault="00A52707" w:rsidP="00A52707">
            <w:pPr>
              <w:rPr>
                <w:sz w:val="22"/>
                <w:szCs w:val="22"/>
                <w:lang w:val="sr-Cyrl-RS"/>
              </w:rPr>
            </w:pPr>
            <w:r w:rsidRPr="00A52707">
              <w:rPr>
                <w:sz w:val="22"/>
                <w:szCs w:val="22"/>
              </w:rPr>
              <w:t>DAT 160 Media</w:t>
            </w:r>
            <w:r w:rsidR="00944098">
              <w:rPr>
                <w:sz w:val="22"/>
                <w:szCs w:val="22"/>
              </w:rPr>
              <w:t xml:space="preserve"> Tape Cartridge </w:t>
            </w:r>
            <w:r w:rsidR="00944098">
              <w:rPr>
                <w:sz w:val="22"/>
                <w:szCs w:val="22"/>
                <w:lang w:val="sr-Cyrl-RS"/>
              </w:rPr>
              <w:t>или одговарајући</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20</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sz w:val="22"/>
                <w:szCs w:val="22"/>
              </w:rPr>
            </w:pPr>
            <w:r w:rsidRPr="00A52707">
              <w:rPr>
                <w:sz w:val="22"/>
                <w:szCs w:val="22"/>
              </w:rPr>
              <w:t>13</w:t>
            </w:r>
          </w:p>
        </w:tc>
        <w:tc>
          <w:tcPr>
            <w:tcW w:w="4820"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rPr>
                <w:sz w:val="22"/>
                <w:szCs w:val="22"/>
              </w:rPr>
            </w:pPr>
            <w:r w:rsidRPr="00A52707">
              <w:rPr>
                <w:sz w:val="22"/>
                <w:szCs w:val="22"/>
              </w:rPr>
              <w:t>DAT 320 Media Tape Cartridge</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5</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sz w:val="22"/>
                <w:szCs w:val="22"/>
              </w:rPr>
            </w:pPr>
            <w:r w:rsidRPr="00A52707">
              <w:rPr>
                <w:sz w:val="22"/>
                <w:szCs w:val="22"/>
              </w:rPr>
              <w:t>14</w:t>
            </w:r>
          </w:p>
        </w:tc>
        <w:tc>
          <w:tcPr>
            <w:tcW w:w="4820" w:type="dxa"/>
            <w:tcBorders>
              <w:top w:val="nil"/>
              <w:left w:val="nil"/>
              <w:bottom w:val="single" w:sz="4" w:space="0" w:color="auto"/>
              <w:right w:val="single" w:sz="4" w:space="0" w:color="auto"/>
            </w:tcBorders>
            <w:shd w:val="clear" w:color="auto" w:fill="auto"/>
            <w:noWrap/>
            <w:vAlign w:val="center"/>
          </w:tcPr>
          <w:p w:rsidR="00A52707" w:rsidRPr="00944098" w:rsidRDefault="00A52707" w:rsidP="00A52707">
            <w:pPr>
              <w:rPr>
                <w:sz w:val="22"/>
                <w:szCs w:val="22"/>
                <w:lang w:val="sr-Cyrl-RS"/>
              </w:rPr>
            </w:pPr>
            <w:r w:rsidRPr="00A52707">
              <w:rPr>
                <w:sz w:val="22"/>
                <w:szCs w:val="22"/>
              </w:rPr>
              <w:t>DAT 320 Cle</w:t>
            </w:r>
            <w:r w:rsidR="00944098">
              <w:rPr>
                <w:sz w:val="22"/>
                <w:szCs w:val="22"/>
              </w:rPr>
              <w:t xml:space="preserve">aning cartridge </w:t>
            </w:r>
            <w:r w:rsidR="00944098">
              <w:rPr>
                <w:sz w:val="22"/>
                <w:szCs w:val="22"/>
                <w:lang w:val="sr-Cyrl-RS"/>
              </w:rPr>
              <w:t>или одговарајући</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2</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sz w:val="22"/>
                <w:szCs w:val="22"/>
              </w:rPr>
            </w:pPr>
            <w:r w:rsidRPr="00A52707">
              <w:rPr>
                <w:sz w:val="22"/>
                <w:szCs w:val="22"/>
              </w:rPr>
              <w:t>15</w:t>
            </w:r>
          </w:p>
        </w:tc>
        <w:tc>
          <w:tcPr>
            <w:tcW w:w="4820"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rPr>
                <w:sz w:val="22"/>
                <w:szCs w:val="22"/>
              </w:rPr>
            </w:pPr>
            <w:r w:rsidRPr="00A52707">
              <w:rPr>
                <w:sz w:val="22"/>
                <w:szCs w:val="22"/>
              </w:rPr>
              <w:t>Multi mode Duplex  LC/LC FC Cable 2m</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6</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sz w:val="22"/>
                <w:szCs w:val="22"/>
              </w:rPr>
            </w:pPr>
            <w:r w:rsidRPr="00A52707">
              <w:rPr>
                <w:sz w:val="22"/>
                <w:szCs w:val="22"/>
              </w:rPr>
              <w:t>16</w:t>
            </w:r>
          </w:p>
        </w:tc>
        <w:tc>
          <w:tcPr>
            <w:tcW w:w="4820" w:type="dxa"/>
            <w:tcBorders>
              <w:top w:val="nil"/>
              <w:left w:val="nil"/>
              <w:bottom w:val="single" w:sz="4" w:space="0" w:color="auto"/>
              <w:right w:val="single" w:sz="4" w:space="0" w:color="auto"/>
            </w:tcBorders>
            <w:shd w:val="clear" w:color="auto" w:fill="auto"/>
            <w:noWrap/>
            <w:vAlign w:val="center"/>
          </w:tcPr>
          <w:p w:rsidR="00A52707" w:rsidRPr="00D63E27" w:rsidRDefault="00A52707" w:rsidP="00A52707">
            <w:pPr>
              <w:rPr>
                <w:sz w:val="22"/>
                <w:szCs w:val="22"/>
                <w:lang w:val="sr-Cyrl-RS"/>
              </w:rPr>
            </w:pPr>
            <w:r w:rsidRPr="00A52707">
              <w:rPr>
                <w:sz w:val="22"/>
                <w:szCs w:val="22"/>
              </w:rPr>
              <w:t>Bežična bluetooth slušalica Plantronics 50 Explo</w:t>
            </w:r>
            <w:r w:rsidR="00D63E27">
              <w:rPr>
                <w:sz w:val="22"/>
                <w:szCs w:val="22"/>
              </w:rPr>
              <w:t xml:space="preserve">rer, multipoint </w:t>
            </w:r>
            <w:r w:rsidR="00D63E27">
              <w:rPr>
                <w:sz w:val="22"/>
                <w:szCs w:val="22"/>
                <w:lang w:val="sr-Cyrl-RS"/>
              </w:rPr>
              <w:t>или одговарајућа</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5</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sz w:val="22"/>
                <w:szCs w:val="22"/>
              </w:rPr>
            </w:pPr>
            <w:r w:rsidRPr="00A52707">
              <w:rPr>
                <w:sz w:val="22"/>
                <w:szCs w:val="22"/>
              </w:rPr>
              <w:t>17</w:t>
            </w:r>
          </w:p>
        </w:tc>
        <w:tc>
          <w:tcPr>
            <w:tcW w:w="4820" w:type="dxa"/>
            <w:tcBorders>
              <w:top w:val="nil"/>
              <w:left w:val="nil"/>
              <w:bottom w:val="single" w:sz="4" w:space="0" w:color="auto"/>
              <w:right w:val="single" w:sz="4" w:space="0" w:color="auto"/>
            </w:tcBorders>
            <w:shd w:val="clear" w:color="auto" w:fill="auto"/>
            <w:noWrap/>
            <w:vAlign w:val="center"/>
          </w:tcPr>
          <w:p w:rsidR="00A52707" w:rsidRPr="00D63E27" w:rsidRDefault="00A52707" w:rsidP="00A52707">
            <w:pPr>
              <w:rPr>
                <w:sz w:val="22"/>
                <w:szCs w:val="22"/>
                <w:lang w:val="sr-Cyrl-RS"/>
              </w:rPr>
            </w:pPr>
            <w:r w:rsidRPr="00A52707">
              <w:rPr>
                <w:sz w:val="22"/>
                <w:szCs w:val="22"/>
              </w:rPr>
              <w:t>External Bluetooth speaker: BOSE SoundLink® Bluetoo</w:t>
            </w:r>
            <w:r w:rsidR="00D63E27">
              <w:rPr>
                <w:sz w:val="22"/>
                <w:szCs w:val="22"/>
              </w:rPr>
              <w:t xml:space="preserve">th® speaker III </w:t>
            </w:r>
            <w:r w:rsidR="00D63E27">
              <w:rPr>
                <w:sz w:val="22"/>
                <w:szCs w:val="22"/>
                <w:lang w:val="sr-Cyrl-RS"/>
              </w:rPr>
              <w:t>или одговарајући</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1</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sz w:val="22"/>
                <w:szCs w:val="22"/>
              </w:rPr>
            </w:pPr>
            <w:r w:rsidRPr="00A52707">
              <w:rPr>
                <w:sz w:val="22"/>
                <w:szCs w:val="22"/>
              </w:rPr>
              <w:lastRenderedPageBreak/>
              <w:t>18</w:t>
            </w:r>
          </w:p>
        </w:tc>
        <w:tc>
          <w:tcPr>
            <w:tcW w:w="4820" w:type="dxa"/>
            <w:tcBorders>
              <w:top w:val="nil"/>
              <w:left w:val="nil"/>
              <w:bottom w:val="single" w:sz="4" w:space="0" w:color="auto"/>
              <w:right w:val="single" w:sz="4" w:space="0" w:color="auto"/>
            </w:tcBorders>
            <w:shd w:val="clear" w:color="auto" w:fill="auto"/>
            <w:noWrap/>
            <w:vAlign w:val="center"/>
          </w:tcPr>
          <w:p w:rsidR="00A52707" w:rsidRPr="00D63E27" w:rsidRDefault="00D63E27" w:rsidP="00A52707">
            <w:pPr>
              <w:rPr>
                <w:sz w:val="22"/>
                <w:szCs w:val="22"/>
                <w:lang w:val="sr-Cyrl-RS"/>
              </w:rPr>
            </w:pPr>
            <w:r>
              <w:rPr>
                <w:sz w:val="22"/>
                <w:szCs w:val="22"/>
              </w:rPr>
              <w:t xml:space="preserve">A4 TECH </w:t>
            </w:r>
            <w:r>
              <w:rPr>
                <w:sz w:val="22"/>
                <w:szCs w:val="22"/>
                <w:lang w:val="sr-Cyrl-RS"/>
              </w:rPr>
              <w:t>тастатура</w:t>
            </w:r>
            <w:r w:rsidR="00267E07">
              <w:rPr>
                <w:sz w:val="22"/>
                <w:szCs w:val="22"/>
              </w:rPr>
              <w:t xml:space="preserve"> KV-300H </w:t>
            </w:r>
            <w:r>
              <w:rPr>
                <w:sz w:val="22"/>
                <w:szCs w:val="22"/>
              </w:rPr>
              <w:t xml:space="preserve"> </w:t>
            </w:r>
            <w:r>
              <w:rPr>
                <w:sz w:val="22"/>
                <w:szCs w:val="22"/>
                <w:lang w:val="sr-Cyrl-RS"/>
              </w:rPr>
              <w:t>или одговарајућа</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10</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bCs/>
                <w:sz w:val="22"/>
                <w:szCs w:val="22"/>
                <w:lang w:val="sr-Latn-RS" w:eastAsia="sr-Latn-RS"/>
              </w:rPr>
            </w:pPr>
            <w:r w:rsidRPr="00A52707">
              <w:rPr>
                <w:bCs/>
                <w:sz w:val="22"/>
                <w:szCs w:val="22"/>
                <w:lang w:val="sr-Latn-RS" w:eastAsia="sr-Latn-RS"/>
              </w:rPr>
              <w:t>19</w:t>
            </w:r>
          </w:p>
        </w:tc>
        <w:tc>
          <w:tcPr>
            <w:tcW w:w="4820" w:type="dxa"/>
            <w:tcBorders>
              <w:top w:val="nil"/>
              <w:left w:val="nil"/>
              <w:bottom w:val="single" w:sz="4" w:space="0" w:color="auto"/>
              <w:right w:val="single" w:sz="4" w:space="0" w:color="auto"/>
            </w:tcBorders>
            <w:shd w:val="clear" w:color="auto" w:fill="auto"/>
            <w:noWrap/>
            <w:vAlign w:val="center"/>
          </w:tcPr>
          <w:p w:rsidR="00A52707" w:rsidRPr="00D63E27" w:rsidRDefault="004B2D27" w:rsidP="00D63E27">
            <w:pPr>
              <w:rPr>
                <w:sz w:val="22"/>
                <w:szCs w:val="22"/>
                <w:lang w:val="sr-Cyrl-RS" w:eastAsia="sr-Latn-RS"/>
              </w:rPr>
            </w:pPr>
            <w:hyperlink r:id="rId23" w:history="1">
              <w:r w:rsidR="00A52707" w:rsidRPr="00A52707">
                <w:rPr>
                  <w:sz w:val="22"/>
                  <w:szCs w:val="22"/>
                  <w:lang w:val="sr-Latn-RS" w:eastAsia="sr-Latn-RS"/>
                </w:rPr>
                <w:t xml:space="preserve">YENKEE Ultra </w:t>
              </w:r>
              <w:r w:rsidR="00D63E27">
                <w:rPr>
                  <w:sz w:val="22"/>
                  <w:szCs w:val="22"/>
                  <w:lang w:val="sr-Latn-RS" w:eastAsia="sr-Latn-RS"/>
                </w:rPr>
                <w:t xml:space="preserve">thin mouse pad - YPM 2000GY </w:t>
              </w:r>
              <w:r w:rsidR="00D63E27">
                <w:rPr>
                  <w:sz w:val="22"/>
                  <w:szCs w:val="22"/>
                  <w:lang w:val="sr-Cyrl-RS" w:eastAsia="sr-Latn-RS"/>
                </w:rPr>
                <w:t>или</w:t>
              </w:r>
            </w:hyperlink>
            <w:r w:rsidR="00D63E27">
              <w:rPr>
                <w:sz w:val="22"/>
                <w:szCs w:val="22"/>
                <w:lang w:val="sr-Cyrl-RS" w:eastAsia="sr-Latn-RS"/>
              </w:rPr>
              <w:t xml:space="preserve"> одговарајућа</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30</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bCs/>
                <w:sz w:val="22"/>
                <w:szCs w:val="22"/>
                <w:lang w:val="sr-Latn-RS" w:eastAsia="sr-Latn-RS"/>
              </w:rPr>
            </w:pPr>
            <w:r w:rsidRPr="00A52707">
              <w:rPr>
                <w:bCs/>
                <w:sz w:val="22"/>
                <w:szCs w:val="22"/>
                <w:lang w:val="sr-Latn-RS" w:eastAsia="sr-Latn-RS"/>
              </w:rPr>
              <w:t>20</w:t>
            </w:r>
          </w:p>
        </w:tc>
        <w:tc>
          <w:tcPr>
            <w:tcW w:w="4820" w:type="dxa"/>
            <w:tcBorders>
              <w:top w:val="nil"/>
              <w:left w:val="nil"/>
              <w:bottom w:val="single" w:sz="4" w:space="0" w:color="auto"/>
              <w:right w:val="single" w:sz="4" w:space="0" w:color="auto"/>
            </w:tcBorders>
            <w:shd w:val="clear" w:color="auto" w:fill="auto"/>
            <w:noWrap/>
            <w:vAlign w:val="center"/>
          </w:tcPr>
          <w:p w:rsidR="00A52707" w:rsidRPr="00D63E27" w:rsidRDefault="004B2D27" w:rsidP="00D63E27">
            <w:pPr>
              <w:rPr>
                <w:sz w:val="22"/>
                <w:szCs w:val="22"/>
                <w:lang w:val="sr-Cyrl-RS" w:eastAsia="sr-Latn-RS"/>
              </w:rPr>
            </w:pPr>
            <w:hyperlink r:id="rId24" w:history="1">
              <w:r w:rsidR="00A52707" w:rsidRPr="00A52707">
                <w:rPr>
                  <w:sz w:val="22"/>
                  <w:szCs w:val="22"/>
                  <w:lang w:val="sr-Latn-RS" w:eastAsia="sr-Latn-RS"/>
                </w:rPr>
                <w:t>LOGITECH M345 Wireless Mouse</w:t>
              </w:r>
            </w:hyperlink>
            <w:r w:rsidR="00D63E27">
              <w:rPr>
                <w:sz w:val="22"/>
                <w:szCs w:val="22"/>
                <w:lang w:val="sr-Cyrl-RS" w:eastAsia="sr-Latn-RS"/>
              </w:rPr>
              <w:t xml:space="preserve"> или одговарајући</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8</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bCs/>
                <w:sz w:val="22"/>
                <w:szCs w:val="22"/>
                <w:lang w:val="sr-Latn-RS" w:eastAsia="sr-Latn-RS"/>
              </w:rPr>
            </w:pPr>
            <w:r w:rsidRPr="00A52707">
              <w:rPr>
                <w:bCs/>
                <w:sz w:val="22"/>
                <w:szCs w:val="22"/>
                <w:lang w:val="sr-Latn-RS" w:eastAsia="sr-Latn-RS"/>
              </w:rPr>
              <w:t>21</w:t>
            </w:r>
          </w:p>
        </w:tc>
        <w:tc>
          <w:tcPr>
            <w:tcW w:w="4820" w:type="dxa"/>
            <w:tcBorders>
              <w:top w:val="nil"/>
              <w:left w:val="nil"/>
              <w:bottom w:val="single" w:sz="4" w:space="0" w:color="auto"/>
              <w:right w:val="single" w:sz="4" w:space="0" w:color="auto"/>
            </w:tcBorders>
            <w:shd w:val="clear" w:color="auto" w:fill="auto"/>
            <w:noWrap/>
            <w:vAlign w:val="center"/>
          </w:tcPr>
          <w:p w:rsidR="00A52707" w:rsidRPr="00D63E27" w:rsidRDefault="004B2D27" w:rsidP="00D63E27">
            <w:pPr>
              <w:rPr>
                <w:sz w:val="22"/>
                <w:szCs w:val="22"/>
                <w:lang w:val="sr-Cyrl-RS" w:eastAsia="sr-Latn-RS"/>
              </w:rPr>
            </w:pPr>
            <w:hyperlink r:id="rId25" w:history="1">
              <w:r w:rsidR="00A52707" w:rsidRPr="00A52707">
                <w:rPr>
                  <w:sz w:val="22"/>
                  <w:szCs w:val="22"/>
                  <w:lang w:val="sr-Latn-RS" w:eastAsia="sr-Latn-RS"/>
                </w:rPr>
                <w:t>YENKEE W</w:t>
              </w:r>
              <w:r w:rsidR="00D63E27">
                <w:rPr>
                  <w:sz w:val="22"/>
                  <w:szCs w:val="22"/>
                  <w:lang w:val="sr-Latn-RS" w:eastAsia="sr-Latn-RS"/>
                </w:rPr>
                <w:t>ireless Bluetooth headset (</w:t>
              </w:r>
              <w:r w:rsidR="00D63E27">
                <w:rPr>
                  <w:sz w:val="22"/>
                  <w:szCs w:val="22"/>
                  <w:lang w:val="sr-Cyrl-RS" w:eastAsia="sr-Latn-RS"/>
                </w:rPr>
                <w:t>црни</w:t>
              </w:r>
              <w:r w:rsidR="00A52707" w:rsidRPr="00A52707">
                <w:rPr>
                  <w:sz w:val="22"/>
                  <w:szCs w:val="22"/>
                  <w:lang w:val="sr-Latn-RS" w:eastAsia="sr-Latn-RS"/>
                </w:rPr>
                <w:t xml:space="preserve">) - YHP 15BTBK </w:t>
              </w:r>
              <w:r w:rsidR="00D63E27">
                <w:rPr>
                  <w:sz w:val="22"/>
                  <w:szCs w:val="22"/>
                  <w:lang w:val="sr-Cyrl-RS" w:eastAsia="sr-Latn-RS"/>
                </w:rPr>
                <w:t>или</w:t>
              </w:r>
            </w:hyperlink>
            <w:r w:rsidR="00D63E27">
              <w:rPr>
                <w:sz w:val="22"/>
                <w:szCs w:val="22"/>
                <w:lang w:val="sr-Cyrl-RS" w:eastAsia="sr-Latn-RS"/>
              </w:rPr>
              <w:t xml:space="preserve"> одговарајући</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5</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bCs/>
                <w:sz w:val="22"/>
                <w:szCs w:val="22"/>
                <w:lang w:val="sr-Latn-RS" w:eastAsia="sr-Latn-RS"/>
              </w:rPr>
            </w:pPr>
            <w:r w:rsidRPr="00A52707">
              <w:rPr>
                <w:bCs/>
                <w:sz w:val="22"/>
                <w:szCs w:val="22"/>
                <w:lang w:val="sr-Latn-RS" w:eastAsia="sr-Latn-RS"/>
              </w:rPr>
              <w:t>22</w:t>
            </w:r>
          </w:p>
        </w:tc>
        <w:tc>
          <w:tcPr>
            <w:tcW w:w="4820" w:type="dxa"/>
            <w:tcBorders>
              <w:top w:val="nil"/>
              <w:left w:val="nil"/>
              <w:bottom w:val="single" w:sz="4" w:space="0" w:color="auto"/>
              <w:right w:val="single" w:sz="4" w:space="0" w:color="auto"/>
            </w:tcBorders>
            <w:shd w:val="clear" w:color="auto" w:fill="auto"/>
            <w:noWrap/>
            <w:vAlign w:val="center"/>
          </w:tcPr>
          <w:p w:rsidR="00A52707" w:rsidRPr="00D63E27" w:rsidRDefault="00D63E27" w:rsidP="00A52707">
            <w:pPr>
              <w:rPr>
                <w:sz w:val="22"/>
                <w:szCs w:val="22"/>
                <w:lang w:val="sr-Cyrl-RS" w:eastAsia="sr-Latn-RS"/>
              </w:rPr>
            </w:pPr>
            <w:r>
              <w:rPr>
                <w:sz w:val="22"/>
                <w:szCs w:val="22"/>
                <w:lang w:val="sr-Latn-RS" w:eastAsia="sr-Latn-RS"/>
              </w:rPr>
              <w:t xml:space="preserve">SENCOR </w:t>
            </w:r>
            <w:r>
              <w:rPr>
                <w:sz w:val="22"/>
                <w:szCs w:val="22"/>
                <w:lang w:val="sr-Cyrl-RS" w:eastAsia="sr-Latn-RS"/>
              </w:rPr>
              <w:t>слушалице са микрофоном</w:t>
            </w:r>
            <w:r>
              <w:rPr>
                <w:sz w:val="22"/>
                <w:szCs w:val="22"/>
                <w:lang w:val="sr-Latn-RS" w:eastAsia="sr-Latn-RS"/>
              </w:rPr>
              <w:t xml:space="preserve"> (</w:t>
            </w:r>
            <w:r>
              <w:rPr>
                <w:sz w:val="22"/>
                <w:szCs w:val="22"/>
                <w:lang w:val="sr-Cyrl-RS" w:eastAsia="sr-Latn-RS"/>
              </w:rPr>
              <w:t>црне</w:t>
            </w:r>
            <w:r>
              <w:rPr>
                <w:sz w:val="22"/>
                <w:szCs w:val="22"/>
                <w:lang w:val="sr-Latn-RS" w:eastAsia="sr-Latn-RS"/>
              </w:rPr>
              <w:t xml:space="preserve">) - SEP 629 </w:t>
            </w:r>
            <w:r>
              <w:rPr>
                <w:sz w:val="22"/>
                <w:szCs w:val="22"/>
                <w:lang w:val="sr-Cyrl-RS" w:eastAsia="sr-Latn-RS"/>
              </w:rPr>
              <w:t>или одговарајуће</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20</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bCs/>
                <w:sz w:val="22"/>
                <w:szCs w:val="22"/>
                <w:lang w:val="sr-Latn-RS" w:eastAsia="sr-Latn-RS"/>
              </w:rPr>
            </w:pPr>
            <w:r w:rsidRPr="00A52707">
              <w:rPr>
                <w:bCs/>
                <w:sz w:val="22"/>
                <w:szCs w:val="22"/>
                <w:lang w:val="sr-Latn-RS" w:eastAsia="sr-Latn-RS"/>
              </w:rPr>
              <w:t>23</w:t>
            </w:r>
          </w:p>
        </w:tc>
        <w:tc>
          <w:tcPr>
            <w:tcW w:w="4820" w:type="dxa"/>
            <w:tcBorders>
              <w:top w:val="nil"/>
              <w:left w:val="nil"/>
              <w:bottom w:val="single" w:sz="4" w:space="0" w:color="auto"/>
              <w:right w:val="single" w:sz="4" w:space="0" w:color="auto"/>
            </w:tcBorders>
            <w:shd w:val="clear" w:color="auto" w:fill="auto"/>
            <w:noWrap/>
            <w:vAlign w:val="center"/>
          </w:tcPr>
          <w:p w:rsidR="00A52707" w:rsidRPr="00A52707" w:rsidRDefault="004B2D27" w:rsidP="00A52707">
            <w:pPr>
              <w:rPr>
                <w:sz w:val="22"/>
                <w:szCs w:val="22"/>
                <w:lang w:val="sr-Latn-RS" w:eastAsia="sr-Latn-RS"/>
              </w:rPr>
            </w:pPr>
            <w:hyperlink r:id="rId26" w:history="1">
              <w:r w:rsidR="00A52707" w:rsidRPr="00A52707">
                <w:rPr>
                  <w:sz w:val="22"/>
                  <w:szCs w:val="22"/>
                  <w:lang w:val="sr-Latn-RS" w:eastAsia="sr-Latn-RS"/>
                </w:rPr>
                <w:t>TP-LINK 8-port Gigabit Easy Smart Switch - TL-SG108E ili odgovarajući</w:t>
              </w:r>
            </w:hyperlink>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2</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bCs/>
                <w:sz w:val="22"/>
                <w:szCs w:val="22"/>
                <w:lang w:val="sr-Latn-RS" w:eastAsia="sr-Latn-RS"/>
              </w:rPr>
            </w:pPr>
            <w:r w:rsidRPr="00A52707">
              <w:rPr>
                <w:bCs/>
                <w:sz w:val="22"/>
                <w:szCs w:val="22"/>
                <w:lang w:val="sr-Latn-RS" w:eastAsia="sr-Latn-RS"/>
              </w:rPr>
              <w:t>24</w:t>
            </w:r>
          </w:p>
        </w:tc>
        <w:tc>
          <w:tcPr>
            <w:tcW w:w="4820" w:type="dxa"/>
            <w:tcBorders>
              <w:top w:val="nil"/>
              <w:left w:val="nil"/>
              <w:bottom w:val="single" w:sz="4" w:space="0" w:color="auto"/>
              <w:right w:val="single" w:sz="4" w:space="0" w:color="auto"/>
            </w:tcBorders>
            <w:shd w:val="clear" w:color="auto" w:fill="auto"/>
            <w:noWrap/>
            <w:vAlign w:val="center"/>
          </w:tcPr>
          <w:p w:rsidR="00A52707" w:rsidRPr="00D63E27" w:rsidRDefault="004B2D27" w:rsidP="00D63E27">
            <w:pPr>
              <w:rPr>
                <w:sz w:val="22"/>
                <w:szCs w:val="22"/>
                <w:lang w:val="sr-Cyrl-RS" w:eastAsia="sr-Latn-RS"/>
              </w:rPr>
            </w:pPr>
            <w:hyperlink r:id="rId27" w:history="1">
              <w:r w:rsidR="00A52707" w:rsidRPr="00A52707">
                <w:rPr>
                  <w:sz w:val="22"/>
                  <w:szCs w:val="22"/>
                  <w:lang w:val="sr-Latn-RS" w:eastAsia="sr-Latn-RS"/>
                </w:rPr>
                <w:t>ALLIED TELESIS AT-FS708 8-port Unmanaged Switch</w:t>
              </w:r>
              <w:r w:rsidR="00D63E27">
                <w:rPr>
                  <w:sz w:val="22"/>
                  <w:szCs w:val="22"/>
                  <w:lang w:val="sr-Cyrl-RS" w:eastAsia="sr-Latn-RS"/>
                </w:rPr>
                <w:t xml:space="preserve"> или</w:t>
              </w:r>
            </w:hyperlink>
            <w:r w:rsidR="00D63E27">
              <w:rPr>
                <w:sz w:val="22"/>
                <w:szCs w:val="22"/>
                <w:lang w:val="sr-Cyrl-RS" w:eastAsia="sr-Latn-RS"/>
              </w:rPr>
              <w:t xml:space="preserve"> одговарајући</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8</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bCs/>
                <w:sz w:val="22"/>
                <w:szCs w:val="22"/>
                <w:lang w:val="sr-Latn-RS" w:eastAsia="sr-Latn-RS"/>
              </w:rPr>
            </w:pPr>
            <w:r w:rsidRPr="00A52707">
              <w:rPr>
                <w:bCs/>
                <w:sz w:val="22"/>
                <w:szCs w:val="22"/>
                <w:lang w:val="sr-Latn-RS" w:eastAsia="sr-Latn-RS"/>
              </w:rPr>
              <w:t>25</w:t>
            </w:r>
          </w:p>
        </w:tc>
        <w:tc>
          <w:tcPr>
            <w:tcW w:w="4820" w:type="dxa"/>
            <w:tcBorders>
              <w:top w:val="nil"/>
              <w:left w:val="nil"/>
              <w:bottom w:val="single" w:sz="4" w:space="0" w:color="auto"/>
              <w:right w:val="single" w:sz="4" w:space="0" w:color="auto"/>
            </w:tcBorders>
            <w:shd w:val="clear" w:color="auto" w:fill="auto"/>
            <w:noWrap/>
            <w:vAlign w:val="center"/>
          </w:tcPr>
          <w:p w:rsidR="00A52707" w:rsidRPr="00D63E27" w:rsidRDefault="004B2D27" w:rsidP="00D63E27">
            <w:pPr>
              <w:rPr>
                <w:sz w:val="22"/>
                <w:szCs w:val="22"/>
                <w:lang w:val="sr-Cyrl-RS" w:eastAsia="sr-Latn-RS"/>
              </w:rPr>
            </w:pPr>
            <w:hyperlink r:id="rId28" w:history="1">
              <w:r w:rsidR="00A52707" w:rsidRPr="00A52707">
                <w:rPr>
                  <w:sz w:val="22"/>
                  <w:szCs w:val="22"/>
                  <w:lang w:val="sr-Latn-RS" w:eastAsia="sr-Latn-RS"/>
                </w:rPr>
                <w:t xml:space="preserve">Kingston memorijska kartica KFSDC10G2/128GB </w:t>
              </w:r>
              <w:r w:rsidR="00D63E27">
                <w:rPr>
                  <w:sz w:val="22"/>
                  <w:szCs w:val="22"/>
                  <w:lang w:val="sr-Cyrl-RS" w:eastAsia="sr-Latn-RS"/>
                </w:rPr>
                <w:t>или</w:t>
              </w:r>
            </w:hyperlink>
            <w:r w:rsidR="00D63E27">
              <w:rPr>
                <w:sz w:val="22"/>
                <w:szCs w:val="22"/>
                <w:lang w:val="sr-Cyrl-RS" w:eastAsia="sr-Latn-RS"/>
              </w:rPr>
              <w:t xml:space="preserve"> одговарајућа</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4</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r w:rsidR="00A52707" w:rsidRPr="00A52707" w:rsidTr="00A52707">
        <w:trPr>
          <w:trHeight w:val="4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52707" w:rsidRPr="00A52707" w:rsidRDefault="00A52707" w:rsidP="00A52707">
            <w:pPr>
              <w:jc w:val="center"/>
              <w:rPr>
                <w:bCs/>
                <w:sz w:val="22"/>
                <w:szCs w:val="22"/>
                <w:lang w:val="sr-Latn-RS" w:eastAsia="sr-Latn-RS"/>
              </w:rPr>
            </w:pPr>
            <w:r w:rsidRPr="00A52707">
              <w:rPr>
                <w:bCs/>
                <w:sz w:val="22"/>
                <w:szCs w:val="22"/>
                <w:lang w:val="sr-Latn-RS" w:eastAsia="sr-Latn-RS"/>
              </w:rPr>
              <w:t>26</w:t>
            </w:r>
          </w:p>
        </w:tc>
        <w:tc>
          <w:tcPr>
            <w:tcW w:w="4820" w:type="dxa"/>
            <w:tcBorders>
              <w:top w:val="nil"/>
              <w:left w:val="nil"/>
              <w:bottom w:val="single" w:sz="4" w:space="0" w:color="auto"/>
              <w:right w:val="single" w:sz="4" w:space="0" w:color="auto"/>
            </w:tcBorders>
            <w:shd w:val="clear" w:color="auto" w:fill="auto"/>
            <w:noWrap/>
            <w:vAlign w:val="center"/>
          </w:tcPr>
          <w:p w:rsidR="00A52707" w:rsidRPr="00D63E27" w:rsidRDefault="00A52707" w:rsidP="00A52707">
            <w:pPr>
              <w:rPr>
                <w:sz w:val="22"/>
                <w:szCs w:val="22"/>
                <w:lang w:val="sr-Cyrl-RS" w:eastAsia="sr-Latn-RS"/>
              </w:rPr>
            </w:pPr>
            <w:r w:rsidRPr="00A52707">
              <w:rPr>
                <w:sz w:val="22"/>
                <w:szCs w:val="22"/>
                <w:lang w:val="sr-Latn-RS" w:eastAsia="sr-Latn-RS"/>
              </w:rPr>
              <w:t>Bežični AP Ruter D-Link DIR-809, A</w:t>
            </w:r>
            <w:r w:rsidR="00D63E27">
              <w:rPr>
                <w:sz w:val="22"/>
                <w:szCs w:val="22"/>
                <w:lang w:val="sr-Latn-RS" w:eastAsia="sr-Latn-RS"/>
              </w:rPr>
              <w:t xml:space="preserve">C750/Dual-Band/3 x </w:t>
            </w:r>
            <w:r w:rsidR="00D63E27">
              <w:rPr>
                <w:sz w:val="22"/>
                <w:szCs w:val="22"/>
                <w:lang w:val="sr-Cyrl-RS" w:eastAsia="sr-Latn-RS"/>
              </w:rPr>
              <w:t>фиксне антене</w:t>
            </w:r>
            <w:r w:rsidR="00D63E27">
              <w:rPr>
                <w:sz w:val="22"/>
                <w:szCs w:val="22"/>
                <w:lang w:val="sr-Latn-RS" w:eastAsia="sr-Latn-RS"/>
              </w:rPr>
              <w:t xml:space="preserve"> </w:t>
            </w:r>
            <w:r w:rsidR="00D63E27">
              <w:rPr>
                <w:sz w:val="22"/>
                <w:szCs w:val="22"/>
                <w:lang w:val="sr-Cyrl-RS" w:eastAsia="sr-Latn-RS"/>
              </w:rPr>
              <w:t>или одговарајући</w:t>
            </w:r>
          </w:p>
        </w:tc>
        <w:tc>
          <w:tcPr>
            <w:tcW w:w="1842"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rsidR="00A52707" w:rsidRPr="00A52707" w:rsidRDefault="00A52707" w:rsidP="00A52707">
            <w:pPr>
              <w:jc w:val="center"/>
              <w:rPr>
                <w:sz w:val="22"/>
                <w:szCs w:val="22"/>
                <w:lang w:val="sr-Latn-RS" w:eastAsia="sr-Latn-RS"/>
              </w:rPr>
            </w:pPr>
            <w:r w:rsidRPr="00A52707">
              <w:rPr>
                <w:sz w:val="22"/>
                <w:szCs w:val="22"/>
                <w:lang w:val="sr-Latn-RS" w:eastAsia="sr-Latn-RS"/>
              </w:rPr>
              <w:t>6</w:t>
            </w:r>
          </w:p>
        </w:tc>
        <w:tc>
          <w:tcPr>
            <w:tcW w:w="1913" w:type="dxa"/>
            <w:tcBorders>
              <w:top w:val="nil"/>
              <w:left w:val="single" w:sz="4" w:space="0" w:color="auto"/>
              <w:bottom w:val="single" w:sz="4" w:space="0" w:color="auto"/>
              <w:right w:val="single" w:sz="4" w:space="0" w:color="auto"/>
            </w:tcBorders>
            <w:shd w:val="clear" w:color="000000" w:fill="FFFFFF"/>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c>
          <w:tcPr>
            <w:tcW w:w="1914" w:type="dxa"/>
            <w:tcBorders>
              <w:top w:val="nil"/>
              <w:left w:val="nil"/>
              <w:bottom w:val="single" w:sz="4" w:space="0" w:color="auto"/>
              <w:right w:val="single" w:sz="4" w:space="0" w:color="auto"/>
            </w:tcBorders>
            <w:shd w:val="clear" w:color="auto" w:fill="auto"/>
            <w:noWrap/>
            <w:vAlign w:val="center"/>
          </w:tcPr>
          <w:p w:rsidR="00A52707" w:rsidRPr="00A52707" w:rsidRDefault="00A52707" w:rsidP="00A52707">
            <w:pPr>
              <w:suppressAutoHyphens w:val="0"/>
              <w:spacing w:line="240" w:lineRule="auto"/>
              <w:jc w:val="center"/>
              <w:rPr>
                <w:rFonts w:eastAsia="Times New Roman"/>
                <w:kern w:val="0"/>
                <w:sz w:val="22"/>
                <w:szCs w:val="22"/>
                <w:lang w:eastAsia="en-US"/>
              </w:rPr>
            </w:pPr>
          </w:p>
        </w:tc>
      </w:tr>
    </w:tbl>
    <w:p w:rsidR="00A52707" w:rsidRDefault="00A52707" w:rsidP="00E1101E">
      <w:pPr>
        <w:jc w:val="both"/>
        <w:rPr>
          <w:rFonts w:eastAsia="TimesNewRomanPSMT"/>
          <w:bCs/>
          <w:color w:val="auto"/>
          <w:lang w:val="sr-Cyrl-RS"/>
        </w:rPr>
      </w:pPr>
    </w:p>
    <w:p w:rsidR="00E1101E" w:rsidRPr="005F11E4" w:rsidRDefault="009019D4" w:rsidP="00E1101E">
      <w:pPr>
        <w:jc w:val="both"/>
        <w:rPr>
          <w:rFonts w:eastAsia="TimesNewRomanPSMT"/>
          <w:bCs/>
          <w:color w:val="auto"/>
          <w:lang w:val="sr-Cyrl-RS"/>
        </w:rPr>
      </w:pPr>
      <w:r w:rsidRPr="005F11E4">
        <w:rPr>
          <w:rFonts w:eastAsia="TimesNewRomanPSMT"/>
          <w:bCs/>
          <w:color w:val="auto"/>
          <w:lang w:val="sr-Cyrl-RS"/>
        </w:rPr>
        <w:t>Рок испоруке:</w:t>
      </w:r>
      <w:r w:rsidR="00A52707">
        <w:rPr>
          <w:rFonts w:eastAsia="TimesNewRomanPSMT"/>
          <w:bCs/>
          <w:color w:val="auto"/>
          <w:lang w:val="sr-Cyrl-RS"/>
        </w:rPr>
        <w:t>________________</w:t>
      </w:r>
      <w:r w:rsidRPr="005F11E4">
        <w:rPr>
          <w:rFonts w:eastAsia="TimesNewRomanPSMT"/>
          <w:bCs/>
          <w:color w:val="auto"/>
          <w:lang w:val="sr-Cyrl-RS"/>
        </w:rPr>
        <w:t>дана од дана закључења уговора.</w:t>
      </w:r>
    </w:p>
    <w:p w:rsidR="009019D4" w:rsidRPr="00A52707" w:rsidRDefault="009019D4" w:rsidP="00E1101E">
      <w:pPr>
        <w:jc w:val="both"/>
        <w:rPr>
          <w:rFonts w:eastAsia="TimesNewRomanPSMT"/>
          <w:bCs/>
          <w:color w:val="auto"/>
          <w:sz w:val="18"/>
          <w:lang w:val="sr-Cyrl-RS"/>
        </w:rPr>
      </w:pPr>
      <w:r w:rsidRPr="00A52707">
        <w:rPr>
          <w:rFonts w:eastAsia="TimesNewRomanPSMT"/>
          <w:bCs/>
          <w:color w:val="auto"/>
          <w:sz w:val="18"/>
          <w:lang w:val="sr-Cyrl-RS"/>
        </w:rPr>
        <w:tab/>
      </w:r>
      <w:r w:rsidR="00A52707">
        <w:rPr>
          <w:rFonts w:eastAsia="TimesNewRomanPSMT"/>
          <w:bCs/>
          <w:color w:val="auto"/>
          <w:sz w:val="18"/>
          <w:lang w:val="sr-Cyrl-RS"/>
        </w:rPr>
        <w:tab/>
      </w:r>
      <w:r w:rsidRPr="00A52707">
        <w:rPr>
          <w:rFonts w:eastAsia="TimesNewRomanPSMT"/>
          <w:bCs/>
          <w:color w:val="auto"/>
          <w:sz w:val="18"/>
          <w:lang w:val="sr-Cyrl-RS"/>
        </w:rPr>
        <w:t xml:space="preserve">(не може бити дужи од </w:t>
      </w:r>
      <w:r w:rsidR="00AF003E" w:rsidRPr="001A08D2">
        <w:rPr>
          <w:rFonts w:eastAsia="TimesNewRomanPSMT"/>
          <w:bCs/>
          <w:color w:val="auto"/>
          <w:sz w:val="18"/>
          <w:lang w:val="sr-Cyrl-RS"/>
        </w:rPr>
        <w:t>21 дан</w:t>
      </w:r>
      <w:r w:rsidRPr="00A52707">
        <w:rPr>
          <w:rFonts w:eastAsia="TimesNewRomanPSMT"/>
          <w:bCs/>
          <w:color w:val="auto"/>
          <w:sz w:val="18"/>
          <w:lang w:val="sr-Cyrl-RS"/>
        </w:rPr>
        <w:t>)</w:t>
      </w:r>
    </w:p>
    <w:p w:rsidR="009019D4" w:rsidRPr="005F11E4" w:rsidRDefault="009019D4" w:rsidP="00E1101E">
      <w:pPr>
        <w:jc w:val="both"/>
        <w:rPr>
          <w:rFonts w:eastAsia="TimesNewRomanPSMT"/>
          <w:bCs/>
          <w:color w:val="auto"/>
          <w:lang w:val="sr-Cyrl-RS"/>
        </w:rPr>
      </w:pPr>
    </w:p>
    <w:p w:rsidR="001619E7" w:rsidRPr="005F11E4" w:rsidRDefault="00EC0D5F" w:rsidP="00EC0D5F">
      <w:pPr>
        <w:rPr>
          <w:rFonts w:eastAsia="TimesNewRomanPSMT"/>
          <w:bCs/>
          <w:color w:val="auto"/>
          <w:lang w:val="sr-Cyrl-RS"/>
        </w:rPr>
      </w:pPr>
      <w:r w:rsidRPr="005F11E4">
        <w:rPr>
          <w:rFonts w:eastAsia="TimesNewRomanPSMT"/>
          <w:bCs/>
          <w:color w:val="auto"/>
          <w:lang w:val="sr-Cyrl-RS"/>
        </w:rPr>
        <w:t>Рок важења понуде: _</w:t>
      </w:r>
      <w:r w:rsidR="00A52707">
        <w:rPr>
          <w:rFonts w:eastAsia="TimesNewRomanPSMT"/>
          <w:bCs/>
          <w:color w:val="auto"/>
          <w:lang w:val="sr-Cyrl-RS"/>
        </w:rPr>
        <w:t>____</w:t>
      </w:r>
      <w:r w:rsidRPr="005F11E4">
        <w:rPr>
          <w:rFonts w:eastAsia="TimesNewRomanPSMT"/>
          <w:bCs/>
          <w:color w:val="auto"/>
          <w:lang w:val="sr-Cyrl-RS"/>
        </w:rPr>
        <w:t>__________ дана од дана отварања понуде.</w:t>
      </w:r>
    </w:p>
    <w:p w:rsidR="003A71A0" w:rsidRPr="00A52707" w:rsidRDefault="00773FC1" w:rsidP="00EC0D5F">
      <w:pPr>
        <w:rPr>
          <w:rFonts w:eastAsia="TimesNewRomanPSMT"/>
          <w:bCs/>
          <w:color w:val="auto"/>
          <w:sz w:val="18"/>
          <w:lang w:val="sr-Cyrl-RS"/>
        </w:rPr>
      </w:pPr>
      <w:r w:rsidRPr="00A52707">
        <w:rPr>
          <w:rFonts w:eastAsia="TimesNewRomanPSMT"/>
          <w:bCs/>
          <w:color w:val="FF0000"/>
          <w:sz w:val="18"/>
          <w:lang w:val="sr-Cyrl-RS"/>
        </w:rPr>
        <w:tab/>
      </w:r>
      <w:r w:rsidRPr="00A52707">
        <w:rPr>
          <w:rFonts w:eastAsia="TimesNewRomanPSMT"/>
          <w:bCs/>
          <w:color w:val="FF0000"/>
          <w:sz w:val="18"/>
          <w:lang w:val="sr-Cyrl-RS"/>
        </w:rPr>
        <w:tab/>
      </w:r>
      <w:r w:rsidR="00A52707">
        <w:rPr>
          <w:rFonts w:eastAsia="TimesNewRomanPSMT"/>
          <w:bCs/>
          <w:color w:val="FF0000"/>
          <w:sz w:val="18"/>
          <w:lang w:val="sr-Cyrl-RS"/>
        </w:rPr>
        <w:tab/>
      </w:r>
      <w:r w:rsidR="007F48EB" w:rsidRPr="00A52707">
        <w:rPr>
          <w:rFonts w:eastAsia="TimesNewRomanPSMT"/>
          <w:bCs/>
          <w:color w:val="auto"/>
          <w:sz w:val="18"/>
          <w:lang w:val="sr-Cyrl-RS"/>
        </w:rPr>
        <w:t>(не може бити краћи</w:t>
      </w:r>
      <w:r w:rsidRPr="00A52707">
        <w:rPr>
          <w:rFonts w:eastAsia="TimesNewRomanPSMT"/>
          <w:bCs/>
          <w:color w:val="auto"/>
          <w:sz w:val="18"/>
          <w:lang w:val="sr-Cyrl-RS"/>
        </w:rPr>
        <w:t xml:space="preserve"> од 60 дана)</w:t>
      </w:r>
    </w:p>
    <w:p w:rsidR="00EC0D5F" w:rsidRPr="005F11E4" w:rsidRDefault="00EC0D5F" w:rsidP="00EC0D5F">
      <w:pPr>
        <w:rPr>
          <w:rFonts w:eastAsia="TimesNewRomanPSMT"/>
          <w:bCs/>
          <w:lang w:val="sr-Cyrl-RS"/>
        </w:rPr>
      </w:pPr>
    </w:p>
    <w:p w:rsidR="001619E7" w:rsidRPr="005F11E4" w:rsidRDefault="001619E7">
      <w:pPr>
        <w:ind w:left="720" w:firstLine="720"/>
        <w:jc w:val="both"/>
        <w:rPr>
          <w:rFonts w:eastAsia="TimesNewRomanPSMT"/>
          <w:bCs/>
          <w:lang w:val="sr-Cyrl-RS"/>
        </w:rPr>
      </w:pPr>
    </w:p>
    <w:p w:rsidR="001619E7" w:rsidRPr="005F11E4" w:rsidRDefault="001619E7">
      <w:pPr>
        <w:ind w:left="720" w:firstLine="720"/>
        <w:jc w:val="both"/>
        <w:rPr>
          <w:rFonts w:eastAsia="TimesNewRomanPSMT"/>
          <w:bCs/>
          <w:lang w:val="sr-Cyrl-RS"/>
        </w:rPr>
      </w:pPr>
      <w:r w:rsidRPr="005F11E4">
        <w:rPr>
          <w:rFonts w:eastAsia="TimesNewRomanPSMT"/>
          <w:bCs/>
          <w:lang w:val="sr-Cyrl-RS"/>
        </w:rPr>
        <w:t xml:space="preserve">Датум </w:t>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002371E6">
        <w:rPr>
          <w:rFonts w:eastAsia="TimesNewRomanPSMT"/>
          <w:bCs/>
          <w:lang w:val="sr-Cyrl-RS"/>
        </w:rPr>
        <w:tab/>
      </w:r>
      <w:r w:rsidR="002371E6">
        <w:rPr>
          <w:rFonts w:eastAsia="TimesNewRomanPSMT"/>
          <w:bCs/>
          <w:lang w:val="sr-Cyrl-RS"/>
        </w:rPr>
        <w:tab/>
      </w:r>
      <w:r w:rsidR="002371E6">
        <w:rPr>
          <w:rFonts w:eastAsia="TimesNewRomanPSMT"/>
          <w:bCs/>
          <w:lang w:val="sr-Cyrl-RS"/>
        </w:rPr>
        <w:tab/>
        <w:t xml:space="preserve">    </w:t>
      </w:r>
      <w:r w:rsidRPr="005F11E4">
        <w:rPr>
          <w:rFonts w:eastAsia="TimesNewRomanPSMT"/>
          <w:bCs/>
          <w:lang w:val="sr-Cyrl-RS"/>
        </w:rPr>
        <w:t>Понуђач</w:t>
      </w:r>
    </w:p>
    <w:p w:rsidR="001619E7" w:rsidRPr="005F11E4" w:rsidRDefault="002371E6">
      <w:pPr>
        <w:ind w:left="2880" w:firstLine="720"/>
        <w:jc w:val="both"/>
        <w:rPr>
          <w:rFonts w:eastAsia="TimesNewRomanPS-BoldMT"/>
          <w:b/>
          <w:bCs/>
          <w:i/>
          <w:iCs/>
          <w:color w:val="002060"/>
          <w:lang w:val="sr-Cyrl-RS"/>
        </w:rPr>
      </w:pPr>
      <w:r>
        <w:rPr>
          <w:rFonts w:eastAsia="TimesNewRomanPSMT"/>
          <w:bCs/>
          <w:lang w:val="sr-Cyrl-RS"/>
        </w:rPr>
        <w:tab/>
      </w:r>
      <w:r w:rsidR="001619E7" w:rsidRPr="005F11E4">
        <w:rPr>
          <w:rFonts w:eastAsia="TimesNewRomanPSMT"/>
          <w:bCs/>
          <w:lang w:val="sr-Cyrl-RS"/>
        </w:rPr>
        <w:t xml:space="preserve">М. П. </w:t>
      </w:r>
    </w:p>
    <w:p w:rsidR="001619E7" w:rsidRPr="005F11E4" w:rsidRDefault="001619E7">
      <w:pPr>
        <w:jc w:val="both"/>
        <w:rPr>
          <w:rFonts w:eastAsia="TimesNewRomanPS-BoldMT"/>
          <w:b/>
          <w:bCs/>
          <w:i/>
          <w:iCs/>
          <w:color w:val="002060"/>
          <w:lang w:val="sr-Cyrl-RS"/>
        </w:rPr>
      </w:pPr>
      <w:r w:rsidRPr="005F11E4">
        <w:rPr>
          <w:rFonts w:eastAsia="TimesNewRomanPS-BoldMT"/>
          <w:b/>
          <w:bCs/>
          <w:i/>
          <w:iCs/>
          <w:color w:val="002060"/>
          <w:lang w:val="sr-Cyrl-RS"/>
        </w:rPr>
        <w:t>_____________________________</w:t>
      </w:r>
      <w:r w:rsidRPr="005F11E4">
        <w:rPr>
          <w:rFonts w:eastAsia="TimesNewRomanPS-BoldMT"/>
          <w:b/>
          <w:bCs/>
          <w:i/>
          <w:iCs/>
          <w:color w:val="002060"/>
          <w:lang w:val="sr-Cyrl-RS"/>
        </w:rPr>
        <w:tab/>
      </w:r>
      <w:r w:rsidRPr="005F11E4">
        <w:rPr>
          <w:rFonts w:eastAsia="TimesNewRomanPS-BoldMT"/>
          <w:b/>
          <w:bCs/>
          <w:i/>
          <w:iCs/>
          <w:color w:val="002060"/>
          <w:lang w:val="sr-Cyrl-RS"/>
        </w:rPr>
        <w:tab/>
      </w:r>
      <w:r w:rsidRPr="005F11E4">
        <w:rPr>
          <w:rFonts w:eastAsia="TimesNewRomanPS-BoldMT"/>
          <w:b/>
          <w:bCs/>
          <w:i/>
          <w:iCs/>
          <w:color w:val="002060"/>
          <w:lang w:val="sr-Cyrl-RS"/>
        </w:rPr>
        <w:tab/>
        <w:t>________________________________</w:t>
      </w:r>
    </w:p>
    <w:p w:rsidR="00773FC1" w:rsidRPr="000B2051" w:rsidRDefault="00773FC1">
      <w:pPr>
        <w:jc w:val="both"/>
        <w:rPr>
          <w:b/>
          <w:bCs/>
          <w:i/>
          <w:iCs/>
          <w:u w:val="single"/>
          <w:lang w:val="sr-Cyrl-RS"/>
        </w:rPr>
      </w:pPr>
    </w:p>
    <w:p w:rsidR="001619E7" w:rsidRPr="005F11E4" w:rsidRDefault="001619E7">
      <w:pPr>
        <w:jc w:val="both"/>
        <w:rPr>
          <w:i/>
          <w:iCs/>
          <w:lang w:val="sr-Cyrl-RS"/>
        </w:rPr>
      </w:pPr>
      <w:r w:rsidRPr="005F11E4">
        <w:rPr>
          <w:b/>
          <w:bCs/>
          <w:i/>
          <w:iCs/>
          <w:u w:val="single"/>
          <w:lang w:val="sr-Cyrl-RS"/>
        </w:rPr>
        <w:t>Напомене:</w:t>
      </w:r>
      <w:r w:rsidRPr="005F11E4">
        <w:rPr>
          <w:b/>
          <w:bCs/>
          <w:i/>
          <w:iCs/>
          <w:lang w:val="sr-Cyrl-RS"/>
        </w:rPr>
        <w:t xml:space="preserve"> </w:t>
      </w:r>
    </w:p>
    <w:p w:rsidR="001619E7" w:rsidRPr="005F11E4" w:rsidRDefault="001619E7">
      <w:pPr>
        <w:jc w:val="both"/>
        <w:rPr>
          <w:i/>
          <w:iCs/>
          <w:lang w:val="sr-Cyrl-RS"/>
        </w:rPr>
      </w:pPr>
      <w:r w:rsidRPr="005F11E4">
        <w:rPr>
          <w:i/>
          <w:iCs/>
          <w:lang w:val="sr-Cyrl-RS"/>
        </w:rPr>
        <w:t xml:space="preserve">Образац понуде понуђач мора да попуни, овери печатом и потпише, чиме </w:t>
      </w:r>
      <w:r w:rsidRPr="005F11E4">
        <w:rPr>
          <w:i/>
          <w:iCs/>
          <w:lang w:val="sr-Cyrl-CS"/>
        </w:rPr>
        <w:t>п</w:t>
      </w:r>
      <w:r w:rsidRPr="005F11E4">
        <w:rPr>
          <w:i/>
          <w:iCs/>
          <w:lang w:val="sr-Cyrl-R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52707" w:rsidRDefault="00A52707" w:rsidP="009019D4">
      <w:pPr>
        <w:jc w:val="both"/>
        <w:rPr>
          <w:i/>
          <w:iCs/>
          <w:lang w:val="sr-Cyrl-RS"/>
        </w:rPr>
        <w:sectPr w:rsidR="00A52707" w:rsidSect="00A52707">
          <w:pgSz w:w="16838" w:h="11906" w:orient="landscape"/>
          <w:pgMar w:top="1134" w:right="1134" w:bottom="1134" w:left="1134" w:header="720" w:footer="720" w:gutter="0"/>
          <w:cols w:space="720"/>
          <w:docGrid w:linePitch="360" w:charSpace="32768"/>
        </w:sectPr>
      </w:pPr>
    </w:p>
    <w:p w:rsidR="00911B9F" w:rsidRDefault="00911B9F" w:rsidP="00A05808">
      <w:pPr>
        <w:suppressAutoHyphens w:val="0"/>
        <w:spacing w:line="240" w:lineRule="auto"/>
        <w:jc w:val="center"/>
        <w:rPr>
          <w:b/>
          <w:bCs/>
          <w:i/>
          <w:iCs/>
          <w:sz w:val="28"/>
          <w:szCs w:val="28"/>
          <w:shd w:val="clear" w:color="auto" w:fill="808080" w:themeFill="background1" w:themeFillShade="80"/>
          <w:lang w:val="sr-Cyrl-RS"/>
        </w:rPr>
      </w:pPr>
    </w:p>
    <w:p w:rsidR="001619E7" w:rsidRPr="00A05808" w:rsidRDefault="00563AEF" w:rsidP="00A05808">
      <w:pPr>
        <w:suppressAutoHyphens w:val="0"/>
        <w:spacing w:line="240" w:lineRule="auto"/>
        <w:jc w:val="center"/>
        <w:rPr>
          <w:rFonts w:ascii="Arial" w:hAnsi="Arial" w:cs="Arial"/>
          <w:b/>
          <w:bCs/>
          <w:i/>
          <w:iCs/>
          <w:lang w:val="sr-Cyrl-RS"/>
        </w:rPr>
      </w:pPr>
      <w:r w:rsidRPr="00F36568">
        <w:rPr>
          <w:b/>
          <w:bCs/>
          <w:i/>
          <w:iCs/>
          <w:sz w:val="28"/>
          <w:szCs w:val="28"/>
          <w:shd w:val="clear" w:color="auto" w:fill="808080" w:themeFill="background1" w:themeFillShade="80"/>
          <w:lang w:val="sr-Latn-RS"/>
        </w:rPr>
        <w:t xml:space="preserve">VII </w:t>
      </w:r>
      <w:r w:rsidR="00BF6EEE">
        <w:rPr>
          <w:b/>
          <w:bCs/>
          <w:i/>
          <w:iCs/>
          <w:sz w:val="28"/>
          <w:szCs w:val="28"/>
          <w:lang w:val="sr-Cyrl-RS"/>
        </w:rPr>
        <w:t>МОДЕЛ УГОВОРА</w:t>
      </w:r>
    </w:p>
    <w:p w:rsidR="001619E7" w:rsidRPr="00177139" w:rsidRDefault="001619E7" w:rsidP="008D400D">
      <w:pPr>
        <w:rPr>
          <w:rFonts w:ascii="Arial" w:hAnsi="Arial" w:cs="Arial"/>
          <w:b/>
          <w:bCs/>
          <w:i/>
          <w:iCs/>
          <w:lang w:val="sr-Cyrl-RS"/>
        </w:rPr>
      </w:pPr>
    </w:p>
    <w:p w:rsidR="001619E7" w:rsidRPr="005F11E4" w:rsidRDefault="001619E7">
      <w:pPr>
        <w:rPr>
          <w:rFonts w:ascii="Arial" w:hAnsi="Arial" w:cs="Arial"/>
          <w:i/>
          <w:iCs/>
          <w:lang w:val="sr-Cyrl-RS"/>
        </w:rPr>
      </w:pPr>
    </w:p>
    <w:p w:rsidR="008D400D" w:rsidRPr="005F11E4" w:rsidRDefault="002642FB" w:rsidP="00370A7F">
      <w:pPr>
        <w:autoSpaceDE w:val="0"/>
        <w:autoSpaceDN w:val="0"/>
        <w:adjustRightInd w:val="0"/>
        <w:jc w:val="center"/>
        <w:rPr>
          <w:b/>
          <w:bCs/>
          <w:lang w:val="sr-Cyrl-RS"/>
        </w:rPr>
      </w:pPr>
      <w:r w:rsidRPr="005F11E4">
        <w:rPr>
          <w:b/>
          <w:bCs/>
          <w:lang w:val="sr-Cyrl-RS"/>
        </w:rPr>
        <w:t>УГ</w:t>
      </w:r>
      <w:r w:rsidR="008D400D" w:rsidRPr="005F11E4">
        <w:rPr>
          <w:b/>
          <w:bCs/>
        </w:rPr>
        <w:t>O</w:t>
      </w:r>
      <w:r w:rsidRPr="005F11E4">
        <w:rPr>
          <w:b/>
          <w:bCs/>
          <w:lang w:val="sr-Cyrl-RS"/>
        </w:rPr>
        <w:t>В</w:t>
      </w:r>
      <w:r w:rsidR="008D400D" w:rsidRPr="005F11E4">
        <w:rPr>
          <w:b/>
          <w:bCs/>
        </w:rPr>
        <w:t>O</w:t>
      </w:r>
      <w:r w:rsidR="008D400D" w:rsidRPr="005F11E4">
        <w:rPr>
          <w:b/>
          <w:bCs/>
          <w:lang w:val="sr-Cyrl-RS"/>
        </w:rPr>
        <w:t>Р</w:t>
      </w:r>
    </w:p>
    <w:p w:rsidR="0073346A" w:rsidRPr="005F11E4" w:rsidRDefault="0073346A" w:rsidP="00370A7F">
      <w:pPr>
        <w:autoSpaceDE w:val="0"/>
        <w:autoSpaceDN w:val="0"/>
        <w:adjustRightInd w:val="0"/>
        <w:jc w:val="center"/>
        <w:rPr>
          <w:b/>
          <w:bCs/>
          <w:i/>
          <w:iCs/>
          <w:lang w:val="sr-Cyrl-RS"/>
        </w:rPr>
      </w:pPr>
    </w:p>
    <w:p w:rsidR="008D400D" w:rsidRPr="005F11E4" w:rsidRDefault="003A71A0" w:rsidP="00622DD1">
      <w:pPr>
        <w:autoSpaceDE w:val="0"/>
        <w:autoSpaceDN w:val="0"/>
        <w:adjustRightInd w:val="0"/>
        <w:spacing w:line="276" w:lineRule="auto"/>
        <w:jc w:val="both"/>
        <w:rPr>
          <w:b/>
          <w:bCs/>
          <w:i/>
          <w:iCs/>
          <w:lang w:val="sr-Cyrl-RS"/>
        </w:rPr>
      </w:pPr>
      <w:r w:rsidRPr="005F11E4">
        <w:rPr>
          <w:b/>
          <w:bCs/>
          <w:i/>
          <w:iCs/>
          <w:lang w:val="sr-Cyrl-RS"/>
        </w:rPr>
        <w:t>з</w:t>
      </w:r>
      <w:r w:rsidRPr="005F11E4">
        <w:rPr>
          <w:b/>
          <w:bCs/>
          <w:i/>
          <w:iCs/>
        </w:rPr>
        <w:t>a</w:t>
      </w:r>
      <w:r w:rsidRPr="005F11E4">
        <w:rPr>
          <w:b/>
          <w:bCs/>
          <w:i/>
          <w:iCs/>
          <w:lang w:val="sr-Cyrl-RS"/>
        </w:rPr>
        <w:t>кључ</w:t>
      </w:r>
      <w:r w:rsidRPr="005F11E4">
        <w:rPr>
          <w:b/>
          <w:bCs/>
          <w:i/>
          <w:iCs/>
        </w:rPr>
        <w:t>e</w:t>
      </w:r>
      <w:r w:rsidRPr="005F11E4">
        <w:rPr>
          <w:b/>
          <w:bCs/>
          <w:i/>
          <w:iCs/>
          <w:lang w:val="sr-Cyrl-RS"/>
        </w:rPr>
        <w:t xml:space="preserve">н </w:t>
      </w:r>
      <w:r w:rsidR="008D400D" w:rsidRPr="005F11E4">
        <w:rPr>
          <w:b/>
          <w:bCs/>
          <w:i/>
          <w:iCs/>
          <w:lang w:val="sr-Cyrl-RS"/>
        </w:rPr>
        <w:t>изм</w:t>
      </w:r>
      <w:r w:rsidR="008D400D" w:rsidRPr="005F11E4">
        <w:rPr>
          <w:b/>
          <w:bCs/>
          <w:i/>
          <w:iCs/>
        </w:rPr>
        <w:t>e</w:t>
      </w:r>
      <w:r w:rsidR="008D400D" w:rsidRPr="005F11E4">
        <w:rPr>
          <w:b/>
          <w:bCs/>
          <w:i/>
          <w:iCs/>
          <w:lang w:val="sr-Cyrl-RS"/>
        </w:rPr>
        <w:t>ђу следећих уговорних страна:</w:t>
      </w:r>
    </w:p>
    <w:p w:rsidR="008D400D" w:rsidRPr="005F11E4" w:rsidRDefault="00306B15" w:rsidP="00306B15">
      <w:pPr>
        <w:tabs>
          <w:tab w:val="left" w:pos="993"/>
          <w:tab w:val="left" w:pos="1276"/>
        </w:tabs>
        <w:spacing w:line="276" w:lineRule="auto"/>
        <w:jc w:val="both"/>
        <w:rPr>
          <w:lang w:val="sr-Latn-RS"/>
        </w:rPr>
      </w:pPr>
      <w:r w:rsidRPr="005F11E4">
        <w:rPr>
          <w:b/>
          <w:lang w:val="sr-Cyrl-RS"/>
        </w:rPr>
        <w:t xml:space="preserve"> 1.          </w:t>
      </w:r>
      <w:r w:rsidR="008D400D" w:rsidRPr="005F11E4">
        <w:rPr>
          <w:b/>
          <w:lang w:val="sr-Cyrl-RS"/>
        </w:rPr>
        <w:t>Република Срб</w:t>
      </w:r>
      <w:r w:rsidR="00005BA6" w:rsidRPr="005F11E4">
        <w:rPr>
          <w:b/>
          <w:lang w:val="sr-Cyrl-RS"/>
        </w:rPr>
        <w:t>ија - Министарство пољопривреде и зашти</w:t>
      </w:r>
      <w:r w:rsidR="00260138" w:rsidRPr="005F11E4">
        <w:rPr>
          <w:b/>
          <w:lang w:val="sr-Cyrl-RS"/>
        </w:rPr>
        <w:t>т</w:t>
      </w:r>
      <w:r w:rsidR="00005BA6" w:rsidRPr="005F11E4">
        <w:rPr>
          <w:b/>
          <w:lang w:val="sr-Cyrl-RS"/>
        </w:rPr>
        <w:t xml:space="preserve">е животне средине </w:t>
      </w:r>
      <w:r w:rsidR="008D400D" w:rsidRPr="005F11E4">
        <w:rPr>
          <w:b/>
          <w:lang w:val="sr-Cyrl-RS"/>
        </w:rPr>
        <w:t>– Управа за аграрна плаћања</w:t>
      </w:r>
      <w:r w:rsidR="00773FC1" w:rsidRPr="005F11E4">
        <w:rPr>
          <w:lang w:val="sr-Cyrl-RS"/>
        </w:rPr>
        <w:t xml:space="preserve"> са седиштем у</w:t>
      </w:r>
      <w:r w:rsidR="00005BA6" w:rsidRPr="005F11E4">
        <w:rPr>
          <w:lang w:val="sr-Cyrl-RS"/>
        </w:rPr>
        <w:t xml:space="preserve"> Београд</w:t>
      </w:r>
      <w:r w:rsidR="00773FC1" w:rsidRPr="005F11E4">
        <w:rPr>
          <w:lang w:val="sr-Cyrl-RS"/>
        </w:rPr>
        <w:t>у</w:t>
      </w:r>
      <w:r w:rsidR="008D400D" w:rsidRPr="005F11E4">
        <w:rPr>
          <w:lang w:val="sr-Cyrl-RS"/>
        </w:rPr>
        <w:t xml:space="preserve">, </w:t>
      </w:r>
      <w:r w:rsidR="00005BA6" w:rsidRPr="005F11E4">
        <w:rPr>
          <w:lang w:val="sr-Cyrl-RS"/>
        </w:rPr>
        <w:t>Булевар краља Александра 84,</w:t>
      </w:r>
      <w:r w:rsidR="008D400D" w:rsidRPr="005F11E4">
        <w:rPr>
          <w:lang w:val="sr-Cyrl-RS"/>
        </w:rPr>
        <w:t xml:space="preserve"> (у даљем тексту: Наручилац), коју заступа</w:t>
      </w:r>
      <w:r w:rsidR="00005BA6" w:rsidRPr="005F11E4">
        <w:rPr>
          <w:lang w:val="sr-Cyrl-RS"/>
        </w:rPr>
        <w:t xml:space="preserve"> вршилац дужности директора</w:t>
      </w:r>
      <w:r w:rsidR="00FE20A5" w:rsidRPr="005F11E4">
        <w:rPr>
          <w:lang w:val="sr-Cyrl-RS"/>
        </w:rPr>
        <w:t>,</w:t>
      </w:r>
      <w:r w:rsidR="001B1EAD">
        <w:rPr>
          <w:lang w:val="sr-Cyrl-RS"/>
        </w:rPr>
        <w:t xml:space="preserve"> Жарко Радат</w:t>
      </w:r>
      <w:r w:rsidR="008D400D" w:rsidRPr="005F11E4">
        <w:rPr>
          <w:lang w:val="sr-Cyrl-RS"/>
        </w:rPr>
        <w:t xml:space="preserve">, ПИБ </w:t>
      </w:r>
      <w:r w:rsidR="00005BA6" w:rsidRPr="005F11E4">
        <w:rPr>
          <w:lang w:val="sr-Cyrl-RS"/>
        </w:rPr>
        <w:t>108508191</w:t>
      </w:r>
      <w:r w:rsidR="008D400D" w:rsidRPr="005F11E4">
        <w:rPr>
          <w:lang w:val="sr-Cyrl-RS"/>
        </w:rPr>
        <w:t xml:space="preserve">,  матични број </w:t>
      </w:r>
      <w:r w:rsidR="00005BA6" w:rsidRPr="005F11E4">
        <w:rPr>
          <w:lang w:val="sr-Cyrl-RS"/>
        </w:rPr>
        <w:t>17855140</w:t>
      </w:r>
      <w:r w:rsidRPr="005F11E4">
        <w:rPr>
          <w:lang w:val="sr-Latn-RS"/>
        </w:rPr>
        <w:t>.</w:t>
      </w:r>
    </w:p>
    <w:p w:rsidR="00306B15" w:rsidRPr="005F11E4" w:rsidRDefault="00306B15" w:rsidP="00306B15">
      <w:pPr>
        <w:tabs>
          <w:tab w:val="left" w:pos="993"/>
          <w:tab w:val="left" w:pos="1276"/>
        </w:tabs>
        <w:spacing w:line="276" w:lineRule="auto"/>
        <w:jc w:val="both"/>
        <w:rPr>
          <w:lang w:val="sr-Latn-RS"/>
        </w:rPr>
      </w:pPr>
    </w:p>
    <w:p w:rsidR="008D400D" w:rsidRPr="005F11E4" w:rsidRDefault="00306B15" w:rsidP="00306B15">
      <w:pPr>
        <w:spacing w:line="360" w:lineRule="auto"/>
        <w:jc w:val="both"/>
        <w:rPr>
          <w:bCs/>
          <w:lang w:val="sr-Cyrl-RS"/>
        </w:rPr>
      </w:pPr>
      <w:r w:rsidRPr="005F11E4">
        <w:rPr>
          <w:b/>
          <w:lang w:val="sr-Latn-RS"/>
        </w:rPr>
        <w:t xml:space="preserve"> 2.  </w:t>
      </w:r>
      <w:r w:rsidR="003A71A0" w:rsidRPr="005F11E4">
        <w:rPr>
          <w:b/>
          <w:lang w:val="sr-Cyrl-RS"/>
        </w:rPr>
        <w:t>______________________________________</w:t>
      </w:r>
      <w:r w:rsidR="00773FC1" w:rsidRPr="005F11E4">
        <w:rPr>
          <w:b/>
          <w:lang w:val="sr-Cyrl-RS"/>
        </w:rPr>
        <w:t>____________</w:t>
      </w:r>
      <w:r w:rsidR="003A71A0" w:rsidRPr="005F11E4">
        <w:rPr>
          <w:b/>
          <w:lang w:val="sr-Cyrl-RS"/>
        </w:rPr>
        <w:t xml:space="preserve"> </w:t>
      </w:r>
      <w:r w:rsidR="003A71A0" w:rsidRPr="005F11E4">
        <w:rPr>
          <w:bCs/>
          <w:lang w:val="sr-Cyrl-RS"/>
        </w:rPr>
        <w:t>са седиштем у ______________________</w:t>
      </w:r>
      <w:r w:rsidR="008D400D" w:rsidRPr="005F11E4">
        <w:rPr>
          <w:bCs/>
          <w:lang w:val="sr-Latn-RS"/>
        </w:rPr>
        <w:t xml:space="preserve">, </w:t>
      </w:r>
      <w:r w:rsidR="008D400D" w:rsidRPr="005F11E4">
        <w:rPr>
          <w:bCs/>
        </w:rPr>
        <w:t>ул</w:t>
      </w:r>
      <w:r w:rsidR="008D400D" w:rsidRPr="005F11E4">
        <w:rPr>
          <w:bCs/>
          <w:lang w:val="sr-Latn-RS"/>
        </w:rPr>
        <w:t>.</w:t>
      </w:r>
      <w:r w:rsidR="003A71A0" w:rsidRPr="005F11E4">
        <w:rPr>
          <w:b/>
          <w:lang w:val="sr-Cyrl-RS"/>
        </w:rPr>
        <w:t xml:space="preserve"> _________________________</w:t>
      </w:r>
      <w:r w:rsidR="00773FC1" w:rsidRPr="005F11E4">
        <w:rPr>
          <w:b/>
          <w:lang w:val="sr-Cyrl-RS"/>
        </w:rPr>
        <w:t>__</w:t>
      </w:r>
      <w:r w:rsidR="003A71A0" w:rsidRPr="005F11E4">
        <w:rPr>
          <w:bCs/>
          <w:lang w:val="sr-Latn-RS"/>
        </w:rPr>
        <w:t xml:space="preserve"> </w:t>
      </w:r>
      <w:r w:rsidR="003A71A0" w:rsidRPr="005F11E4">
        <w:rPr>
          <w:bCs/>
          <w:lang w:val="sr-Cyrl-RS"/>
        </w:rPr>
        <w:t>бр</w:t>
      </w:r>
      <w:r w:rsidR="003A71A0" w:rsidRPr="005F11E4">
        <w:rPr>
          <w:bCs/>
          <w:lang w:val="sr-Latn-RS"/>
        </w:rPr>
        <w:t>.</w:t>
      </w:r>
      <w:r w:rsidR="003A71A0" w:rsidRPr="005F11E4">
        <w:rPr>
          <w:bCs/>
          <w:lang w:val="sr-Cyrl-RS"/>
        </w:rPr>
        <w:t>_______</w:t>
      </w:r>
      <w:r w:rsidR="008D400D" w:rsidRPr="005F11E4">
        <w:rPr>
          <w:bCs/>
          <w:lang w:val="sr-Latn-RS"/>
        </w:rPr>
        <w:t>,</w:t>
      </w:r>
      <w:r w:rsidR="008D400D" w:rsidRPr="005F11E4">
        <w:rPr>
          <w:b/>
          <w:lang w:val="sr-Latn-RS"/>
        </w:rPr>
        <w:t xml:space="preserve"> </w:t>
      </w:r>
      <w:r w:rsidR="008D400D" w:rsidRPr="005F11E4">
        <w:rPr>
          <w:bCs/>
          <w:lang w:val="sr-Latn-RS"/>
        </w:rPr>
        <w:t xml:space="preserve"> </w:t>
      </w:r>
      <w:r w:rsidR="008D400D" w:rsidRPr="005F11E4">
        <w:rPr>
          <w:lang w:val="sr-Latn-RS"/>
        </w:rPr>
        <w:t xml:space="preserve"> (</w:t>
      </w:r>
      <w:r w:rsidR="008D400D" w:rsidRPr="005F11E4">
        <w:rPr>
          <w:lang w:val="sr-Cyrl-RS"/>
        </w:rPr>
        <w:t>у</w:t>
      </w:r>
      <w:r w:rsidR="008D400D" w:rsidRPr="005F11E4">
        <w:rPr>
          <w:lang w:val="sr-Latn-RS"/>
        </w:rPr>
        <w:t xml:space="preserve"> </w:t>
      </w:r>
      <w:r w:rsidR="008D400D" w:rsidRPr="005F11E4">
        <w:rPr>
          <w:lang w:val="sr-Cyrl-RS"/>
        </w:rPr>
        <w:t>даљем</w:t>
      </w:r>
      <w:r w:rsidR="008D400D" w:rsidRPr="005F11E4">
        <w:rPr>
          <w:lang w:val="sr-Latn-RS"/>
        </w:rPr>
        <w:t xml:space="preserve"> </w:t>
      </w:r>
      <w:r w:rsidR="008D400D" w:rsidRPr="005F11E4">
        <w:rPr>
          <w:lang w:val="sr-Cyrl-RS"/>
        </w:rPr>
        <w:t>тексту</w:t>
      </w:r>
      <w:r w:rsidR="008D400D" w:rsidRPr="005F11E4">
        <w:rPr>
          <w:lang w:val="sr-Latn-RS"/>
        </w:rPr>
        <w:t xml:space="preserve">: </w:t>
      </w:r>
      <w:r w:rsidR="00CD5B81" w:rsidRPr="005F11E4">
        <w:rPr>
          <w:lang w:val="sr-Cyrl-RS"/>
        </w:rPr>
        <w:t>Испоручилац</w:t>
      </w:r>
      <w:r w:rsidR="003A71A0" w:rsidRPr="005F11E4">
        <w:rPr>
          <w:lang w:val="sr-Latn-RS"/>
        </w:rPr>
        <w:t xml:space="preserve">), </w:t>
      </w:r>
      <w:r w:rsidR="003A71A0" w:rsidRPr="005F11E4">
        <w:rPr>
          <w:lang w:val="sr-Cyrl-RS"/>
        </w:rPr>
        <w:t>које</w:t>
      </w:r>
      <w:r w:rsidR="003A71A0" w:rsidRPr="005F11E4">
        <w:rPr>
          <w:lang w:val="sr-Latn-RS"/>
        </w:rPr>
        <w:t xml:space="preserve"> </w:t>
      </w:r>
      <w:r w:rsidR="003A71A0" w:rsidRPr="005F11E4">
        <w:rPr>
          <w:lang w:val="sr-Cyrl-RS"/>
        </w:rPr>
        <w:t>заступа _________________________</w:t>
      </w:r>
      <w:r w:rsidR="003A71A0" w:rsidRPr="005F11E4">
        <w:rPr>
          <w:lang w:val="sr-Latn-RS"/>
        </w:rPr>
        <w:t xml:space="preserve">, </w:t>
      </w:r>
      <w:r w:rsidR="003A71A0" w:rsidRPr="005F11E4">
        <w:rPr>
          <w:lang w:val="sr-Cyrl-RS"/>
        </w:rPr>
        <w:t>текући</w:t>
      </w:r>
      <w:r w:rsidR="003A71A0" w:rsidRPr="005F11E4">
        <w:rPr>
          <w:lang w:val="sr-Latn-RS"/>
        </w:rPr>
        <w:t xml:space="preserve"> </w:t>
      </w:r>
      <w:r w:rsidR="003A71A0" w:rsidRPr="005F11E4">
        <w:rPr>
          <w:lang w:val="sr-Cyrl-RS"/>
        </w:rPr>
        <w:t>рачун_______________________</w:t>
      </w:r>
      <w:r w:rsidR="003A71A0" w:rsidRPr="005F11E4">
        <w:rPr>
          <w:lang w:val="sr-Latn-RS"/>
        </w:rPr>
        <w:t xml:space="preserve"> </w:t>
      </w:r>
      <w:r w:rsidR="008D400D" w:rsidRPr="005F11E4">
        <w:rPr>
          <w:lang w:val="sr-Cyrl-RS"/>
        </w:rPr>
        <w:t>П</w:t>
      </w:r>
      <w:r w:rsidR="003A71A0" w:rsidRPr="005F11E4">
        <w:rPr>
          <w:lang w:val="sr-Cyrl-RS"/>
        </w:rPr>
        <w:t>ИБ</w:t>
      </w:r>
      <w:r w:rsidR="003A71A0" w:rsidRPr="005F11E4">
        <w:rPr>
          <w:lang w:val="sr-Latn-RS"/>
        </w:rPr>
        <w:t xml:space="preserve"> </w:t>
      </w:r>
      <w:r w:rsidR="003A71A0" w:rsidRPr="005F11E4">
        <w:rPr>
          <w:lang w:val="sr-Cyrl-RS"/>
        </w:rPr>
        <w:t>__________________</w:t>
      </w:r>
      <w:r w:rsidR="008D400D" w:rsidRPr="005F11E4">
        <w:rPr>
          <w:lang w:val="sr-Latn-RS"/>
        </w:rPr>
        <w:t xml:space="preserve">, </w:t>
      </w:r>
      <w:r w:rsidR="008D400D" w:rsidRPr="005F11E4">
        <w:rPr>
          <w:lang w:val="sr-Cyrl-RS"/>
        </w:rPr>
        <w:t>матич</w:t>
      </w:r>
      <w:r w:rsidR="003A71A0" w:rsidRPr="005F11E4">
        <w:rPr>
          <w:lang w:val="sr-Cyrl-RS"/>
        </w:rPr>
        <w:t>ни</w:t>
      </w:r>
      <w:r w:rsidR="003A71A0" w:rsidRPr="005F11E4">
        <w:rPr>
          <w:lang w:val="sr-Latn-RS"/>
        </w:rPr>
        <w:t xml:space="preserve"> </w:t>
      </w:r>
      <w:r w:rsidR="003A71A0" w:rsidRPr="005F11E4">
        <w:rPr>
          <w:lang w:val="sr-Cyrl-RS"/>
        </w:rPr>
        <w:t>број</w:t>
      </w:r>
      <w:r w:rsidR="007650E0" w:rsidRPr="005F11E4">
        <w:rPr>
          <w:lang w:val="sr-Cyrl-RS"/>
        </w:rPr>
        <w:t xml:space="preserve"> _________________</w:t>
      </w:r>
      <w:r w:rsidR="003A71A0" w:rsidRPr="005F11E4">
        <w:rPr>
          <w:lang w:val="sr-Cyrl-RS"/>
        </w:rPr>
        <w:t>.</w:t>
      </w:r>
      <w:r w:rsidR="008D400D" w:rsidRPr="005F11E4">
        <w:rPr>
          <w:lang w:val="hr-HR"/>
        </w:rPr>
        <w:t xml:space="preserve"> </w:t>
      </w:r>
    </w:p>
    <w:p w:rsidR="003A71A0" w:rsidRPr="005F11E4" w:rsidRDefault="008D400D" w:rsidP="001E78E2">
      <w:pPr>
        <w:tabs>
          <w:tab w:val="left" w:pos="1440"/>
        </w:tabs>
        <w:spacing w:line="360" w:lineRule="auto"/>
        <w:jc w:val="both"/>
        <w:rPr>
          <w:lang w:val="sr-Cyrl-RS"/>
        </w:rPr>
      </w:pPr>
      <w:r w:rsidRPr="005F11E4">
        <w:rPr>
          <w:lang w:val="sr-Latn-RS"/>
        </w:rPr>
        <w:t xml:space="preserve">       </w:t>
      </w:r>
      <w:r w:rsidR="00FB5DE1" w:rsidRPr="005F11E4">
        <w:rPr>
          <w:lang w:val="sr-Cyrl-RS"/>
        </w:rPr>
        <w:t>и</w:t>
      </w:r>
      <w:r w:rsidR="003A71A0" w:rsidRPr="005F11E4">
        <w:rPr>
          <w:lang w:val="sr-Cyrl-RS"/>
        </w:rPr>
        <w:t xml:space="preserve"> са понуђачима из групе понуђача/са подизвођачима:</w:t>
      </w:r>
    </w:p>
    <w:p w:rsidR="00FB5DE1" w:rsidRPr="005F11E4" w:rsidRDefault="00FB5DE1" w:rsidP="001E78E2">
      <w:pPr>
        <w:tabs>
          <w:tab w:val="left" w:pos="1440"/>
        </w:tabs>
        <w:spacing w:line="360" w:lineRule="auto"/>
        <w:jc w:val="both"/>
        <w:rPr>
          <w:lang w:val="sr-Cyrl-RS"/>
        </w:rPr>
      </w:pPr>
      <w:r w:rsidRPr="005F11E4">
        <w:rPr>
          <w:lang w:val="sr-Cyrl-RS"/>
        </w:rPr>
        <w:t>А) ________________________________________________________________________</w:t>
      </w:r>
    </w:p>
    <w:p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rsidR="00FB5DE1" w:rsidRPr="005F11E4" w:rsidRDefault="00FB5DE1" w:rsidP="001E78E2">
      <w:pPr>
        <w:tabs>
          <w:tab w:val="left" w:pos="1440"/>
        </w:tabs>
        <w:spacing w:line="360" w:lineRule="auto"/>
        <w:jc w:val="both"/>
        <w:rPr>
          <w:lang w:val="sr-Cyrl-RS"/>
        </w:rPr>
      </w:pPr>
    </w:p>
    <w:p w:rsidR="00FB5DE1" w:rsidRPr="005F11E4" w:rsidRDefault="00FB5DE1" w:rsidP="001E78E2">
      <w:pPr>
        <w:tabs>
          <w:tab w:val="left" w:pos="1440"/>
        </w:tabs>
        <w:spacing w:line="360" w:lineRule="auto"/>
        <w:jc w:val="both"/>
        <w:rPr>
          <w:lang w:val="sr-Cyrl-RS"/>
        </w:rPr>
      </w:pPr>
      <w:r w:rsidRPr="005F11E4">
        <w:rPr>
          <w:lang w:val="sr-Cyrl-RS"/>
        </w:rPr>
        <w:t>Б) ________________________________________________________________________</w:t>
      </w:r>
    </w:p>
    <w:p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rsidR="008D400D" w:rsidRPr="005F11E4" w:rsidRDefault="00FB5DE1" w:rsidP="008D400D">
      <w:pPr>
        <w:tabs>
          <w:tab w:val="left" w:pos="1440"/>
        </w:tabs>
        <w:jc w:val="both"/>
        <w:rPr>
          <w:lang w:val="sr-Cyrl-RS"/>
        </w:rPr>
      </w:pPr>
      <w:r w:rsidRPr="005F11E4">
        <w:rPr>
          <w:lang w:val="sr-Cyrl-RS"/>
        </w:rPr>
        <w:t>Ако понуђач учествује у групи понуђача прецртати „са подизвођачима“, а ако наступа са подизвођачима прецртати „са понуђачима из групе понуђача“ и попунити податке.</w:t>
      </w:r>
      <w:r w:rsidR="008D400D" w:rsidRPr="005F11E4">
        <w:rPr>
          <w:lang w:val="sr-Cyrl-RS"/>
        </w:rPr>
        <w:t xml:space="preserve">                  </w:t>
      </w:r>
    </w:p>
    <w:p w:rsidR="008D400D" w:rsidRPr="005F11E4" w:rsidRDefault="008D400D" w:rsidP="008D400D">
      <w:pPr>
        <w:tabs>
          <w:tab w:val="left" w:pos="1440"/>
        </w:tabs>
        <w:jc w:val="both"/>
        <w:rPr>
          <w:lang w:val="sr-Cyrl-RS"/>
        </w:rPr>
      </w:pPr>
    </w:p>
    <w:p w:rsidR="00DB28E7" w:rsidRPr="005F11E4" w:rsidRDefault="00DB28E7" w:rsidP="00DB28E7">
      <w:pPr>
        <w:autoSpaceDE w:val="0"/>
        <w:autoSpaceDN w:val="0"/>
        <w:adjustRightInd w:val="0"/>
        <w:rPr>
          <w:b/>
          <w:bCs/>
          <w:i/>
          <w:lang w:val="sr-Cyrl-RS"/>
        </w:rPr>
      </w:pPr>
      <w:r w:rsidRPr="005F11E4">
        <w:rPr>
          <w:b/>
          <w:bCs/>
          <w:i/>
          <w:lang w:val="sr-Cyrl-RS"/>
        </w:rPr>
        <w:t>Основ уговора:</w:t>
      </w:r>
    </w:p>
    <w:p w:rsidR="00DB28E7" w:rsidRPr="005F11E4" w:rsidRDefault="00F65C05" w:rsidP="00206E8D">
      <w:pPr>
        <w:autoSpaceDE w:val="0"/>
        <w:autoSpaceDN w:val="0"/>
        <w:adjustRightInd w:val="0"/>
        <w:jc w:val="both"/>
        <w:rPr>
          <w:b/>
          <w:bCs/>
          <w:i/>
          <w:lang w:val="sr-Cyrl-RS"/>
        </w:rPr>
      </w:pPr>
      <w:r w:rsidRPr="005F11E4">
        <w:rPr>
          <w:b/>
          <w:bCs/>
          <w:i/>
          <w:lang w:val="sr-Cyrl-RS"/>
        </w:rPr>
        <w:t xml:space="preserve">ЈН број </w:t>
      </w:r>
      <w:r w:rsidR="00893C40">
        <w:rPr>
          <w:b/>
          <w:bCs/>
          <w:i/>
          <w:lang w:val="sr-Cyrl-RS"/>
        </w:rPr>
        <w:t>8/2016</w:t>
      </w:r>
      <w:r w:rsidRPr="005F11E4">
        <w:rPr>
          <w:b/>
          <w:bCs/>
          <w:i/>
          <w:lang w:val="sr-Cyrl-RS"/>
        </w:rPr>
        <w:t xml:space="preserve"> </w:t>
      </w:r>
      <w:r w:rsidR="00DB28E7" w:rsidRPr="005F11E4">
        <w:rPr>
          <w:b/>
          <w:bCs/>
          <w:i/>
          <w:lang w:val="sr-Cyrl-RS"/>
        </w:rPr>
        <w:t xml:space="preserve">- набавка </w:t>
      </w:r>
      <w:r w:rsidR="00B10894" w:rsidRPr="005F11E4">
        <w:rPr>
          <w:b/>
          <w:i/>
          <w:lang w:val="sr-Cyrl-RS"/>
        </w:rPr>
        <w:t>добара</w:t>
      </w:r>
      <w:r w:rsidRPr="005F11E4">
        <w:rPr>
          <w:b/>
          <w:i/>
          <w:lang w:val="sr-Cyrl-RS"/>
        </w:rPr>
        <w:t xml:space="preserve"> – </w:t>
      </w:r>
      <w:r w:rsidR="00B10894" w:rsidRPr="005F11E4">
        <w:rPr>
          <w:b/>
          <w:i/>
          <w:color w:val="auto"/>
          <w:lang w:val="sr-Cyrl-RS"/>
        </w:rPr>
        <w:t>ситна информатичка и комуникациона опрема</w:t>
      </w:r>
    </w:p>
    <w:p w:rsidR="001B46FC" w:rsidRPr="005F11E4" w:rsidRDefault="00DB28E7" w:rsidP="001E78E2">
      <w:pPr>
        <w:autoSpaceDE w:val="0"/>
        <w:autoSpaceDN w:val="0"/>
        <w:adjustRightInd w:val="0"/>
        <w:spacing w:line="360" w:lineRule="auto"/>
        <w:rPr>
          <w:b/>
          <w:bCs/>
          <w:i/>
          <w:lang w:val="sr-Cyrl-RS"/>
        </w:rPr>
      </w:pPr>
      <w:r w:rsidRPr="005F11E4">
        <w:rPr>
          <w:b/>
          <w:bCs/>
          <w:i/>
          <w:lang w:val="sr-Cyrl-RS"/>
        </w:rPr>
        <w:t>Број и датум одлуке о додели уговора:_________</w:t>
      </w:r>
      <w:r w:rsidR="007A3814">
        <w:rPr>
          <w:b/>
          <w:bCs/>
          <w:i/>
          <w:lang w:val="sr-Cyrl-RS"/>
        </w:rPr>
        <w:t>_________ од __________2016</w:t>
      </w:r>
      <w:r w:rsidRPr="005F11E4">
        <w:rPr>
          <w:b/>
          <w:bCs/>
          <w:i/>
          <w:lang w:val="sr-Cyrl-RS"/>
        </w:rPr>
        <w:t xml:space="preserve">. </w:t>
      </w:r>
      <w:r w:rsidR="00F65C05" w:rsidRPr="005F11E4">
        <w:rPr>
          <w:b/>
          <w:bCs/>
          <w:i/>
          <w:lang w:val="sr-Cyrl-RS"/>
        </w:rPr>
        <w:t>г</w:t>
      </w:r>
      <w:r w:rsidRPr="005F11E4">
        <w:rPr>
          <w:b/>
          <w:bCs/>
          <w:i/>
          <w:lang w:val="sr-Cyrl-RS"/>
        </w:rPr>
        <w:t>одине</w:t>
      </w:r>
    </w:p>
    <w:p w:rsidR="001B46FC" w:rsidRPr="005F11E4" w:rsidRDefault="00DB28E7" w:rsidP="001E78E2">
      <w:pPr>
        <w:autoSpaceDE w:val="0"/>
        <w:autoSpaceDN w:val="0"/>
        <w:adjustRightInd w:val="0"/>
        <w:spacing w:line="360" w:lineRule="auto"/>
        <w:rPr>
          <w:b/>
          <w:bCs/>
          <w:i/>
          <w:lang w:val="sr-Cyrl-RS"/>
        </w:rPr>
      </w:pPr>
      <w:r w:rsidRPr="005F11E4">
        <w:rPr>
          <w:b/>
          <w:bCs/>
          <w:i/>
          <w:lang w:val="sr-Cyrl-RS"/>
        </w:rPr>
        <w:t xml:space="preserve">Понуда изабраног понуђача број </w:t>
      </w:r>
      <w:r w:rsidR="007A3814">
        <w:rPr>
          <w:b/>
          <w:bCs/>
          <w:i/>
          <w:lang w:val="sr-Cyrl-RS"/>
        </w:rPr>
        <w:t>_____________ од __________ 2016</w:t>
      </w:r>
      <w:r w:rsidRPr="005F11E4">
        <w:rPr>
          <w:b/>
          <w:bCs/>
          <w:i/>
          <w:lang w:val="sr-Cyrl-RS"/>
        </w:rPr>
        <w:t>. године.</w:t>
      </w:r>
    </w:p>
    <w:p w:rsidR="001B46FC" w:rsidRPr="005F11E4" w:rsidRDefault="001B46FC" w:rsidP="001B46FC">
      <w:pPr>
        <w:autoSpaceDE w:val="0"/>
        <w:autoSpaceDN w:val="0"/>
        <w:adjustRightInd w:val="0"/>
        <w:rPr>
          <w:b/>
          <w:bCs/>
          <w:lang w:val="sr-Cyrl-RS"/>
        </w:rPr>
      </w:pPr>
    </w:p>
    <w:p w:rsidR="001B46FC" w:rsidRPr="005F11E4" w:rsidRDefault="008D400D" w:rsidP="001B46FC">
      <w:pPr>
        <w:autoSpaceDE w:val="0"/>
        <w:autoSpaceDN w:val="0"/>
        <w:adjustRightInd w:val="0"/>
        <w:jc w:val="center"/>
        <w:rPr>
          <w:b/>
          <w:bCs/>
          <w:color w:val="auto"/>
          <w:lang w:val="sr-Cyrl-RS"/>
        </w:rPr>
      </w:pPr>
      <w:r w:rsidRPr="005F11E4">
        <w:rPr>
          <w:b/>
          <w:bCs/>
          <w:color w:val="auto"/>
          <w:lang w:val="sr-Cyrl-RS"/>
        </w:rPr>
        <w:t>Члан 1.</w:t>
      </w:r>
    </w:p>
    <w:p w:rsidR="001E78E2" w:rsidRPr="005F11E4" w:rsidRDefault="00DB28E7" w:rsidP="001B46FC">
      <w:pPr>
        <w:autoSpaceDE w:val="0"/>
        <w:autoSpaceDN w:val="0"/>
        <w:adjustRightInd w:val="0"/>
        <w:jc w:val="both"/>
        <w:rPr>
          <w:color w:val="auto"/>
          <w:lang w:val="sr-Cyrl-RS"/>
        </w:rPr>
      </w:pPr>
      <w:r w:rsidRPr="005F11E4">
        <w:rPr>
          <w:b/>
          <w:bCs/>
          <w:color w:val="auto"/>
          <w:lang w:val="sr-Cyrl-RS"/>
        </w:rPr>
        <w:tab/>
      </w:r>
      <w:r w:rsidR="008D400D" w:rsidRPr="005F11E4">
        <w:rPr>
          <w:color w:val="auto"/>
          <w:lang w:val="sr-Cyrl-RS"/>
        </w:rPr>
        <w:t xml:space="preserve">Уговорне стране су </w:t>
      </w:r>
      <w:r w:rsidR="001B1EAD">
        <w:rPr>
          <w:color w:val="auto"/>
          <w:lang w:val="sr-Cyrl-RS"/>
        </w:rPr>
        <w:t xml:space="preserve">се сагласиле да је предмет </w:t>
      </w:r>
      <w:r w:rsidR="001B1EAD">
        <w:rPr>
          <w:bCs/>
          <w:color w:val="auto"/>
          <w:lang w:val="sr-Cyrl-RS"/>
        </w:rPr>
        <w:t>У</w:t>
      </w:r>
      <w:r w:rsidR="008D400D" w:rsidRPr="005F11E4">
        <w:rPr>
          <w:bCs/>
          <w:color w:val="auto"/>
          <w:lang w:val="sr-Cyrl-RS"/>
        </w:rPr>
        <w:t xml:space="preserve">говора </w:t>
      </w:r>
      <w:r w:rsidR="008D400D" w:rsidRPr="005F11E4">
        <w:rPr>
          <w:color w:val="auto"/>
          <w:lang w:val="sr-Cyrl-RS"/>
        </w:rPr>
        <w:t>уређивање међусобних права и обавеза у погледу</w:t>
      </w:r>
      <w:r w:rsidR="008D400D" w:rsidRPr="005F11E4">
        <w:rPr>
          <w:b/>
          <w:color w:val="auto"/>
          <w:lang w:val="sr-Cyrl-RS"/>
        </w:rPr>
        <w:t xml:space="preserve"> </w:t>
      </w:r>
      <w:r w:rsidR="0055489D" w:rsidRPr="005F11E4">
        <w:rPr>
          <w:color w:val="auto"/>
          <w:lang w:val="sr-Cyrl-RS"/>
        </w:rPr>
        <w:t>набавке</w:t>
      </w:r>
      <w:r w:rsidR="00E84270" w:rsidRPr="005F11E4">
        <w:rPr>
          <w:color w:val="auto"/>
          <w:lang w:val="sr-Cyrl-RS"/>
        </w:rPr>
        <w:t xml:space="preserve"> </w:t>
      </w:r>
      <w:r w:rsidR="00B10894" w:rsidRPr="005F11E4">
        <w:rPr>
          <w:color w:val="auto"/>
          <w:lang w:val="sr-Cyrl-RS"/>
        </w:rPr>
        <w:t>добара</w:t>
      </w:r>
      <w:r w:rsidR="00066054" w:rsidRPr="005F11E4">
        <w:rPr>
          <w:i/>
          <w:color w:val="auto"/>
          <w:lang w:val="sr-Cyrl-RS"/>
        </w:rPr>
        <w:t xml:space="preserve"> </w:t>
      </w:r>
      <w:r w:rsidR="00066054" w:rsidRPr="005F11E4">
        <w:rPr>
          <w:color w:val="auto"/>
          <w:lang w:val="sr-Cyrl-RS"/>
        </w:rPr>
        <w:t xml:space="preserve">– </w:t>
      </w:r>
      <w:r w:rsidR="00B10894" w:rsidRPr="005F11E4">
        <w:rPr>
          <w:color w:val="auto"/>
          <w:lang w:val="sr-Cyrl-RS"/>
        </w:rPr>
        <w:t>ситне информатичке и комуникационе опреме</w:t>
      </w:r>
      <w:r w:rsidR="007650E0" w:rsidRPr="005F11E4">
        <w:rPr>
          <w:color w:val="auto"/>
          <w:lang w:val="sr-Cyrl-RS"/>
        </w:rPr>
        <w:t>,</w:t>
      </w:r>
      <w:r w:rsidR="00066054" w:rsidRPr="005F11E4">
        <w:rPr>
          <w:color w:val="auto"/>
          <w:lang w:val="sr-Cyrl-RS"/>
        </w:rPr>
        <w:t xml:space="preserve"> </w:t>
      </w:r>
      <w:r w:rsidR="008D400D" w:rsidRPr="005F11E4">
        <w:rPr>
          <w:color w:val="auto"/>
          <w:lang w:val="sr-Cyrl-RS"/>
        </w:rPr>
        <w:t>а за потребе</w:t>
      </w:r>
      <w:r w:rsidR="008D400D" w:rsidRPr="005F11E4">
        <w:rPr>
          <w:b/>
          <w:color w:val="auto"/>
          <w:lang w:val="sr-Cyrl-RS"/>
        </w:rPr>
        <w:t xml:space="preserve"> </w:t>
      </w:r>
      <w:r w:rsidR="00260138" w:rsidRPr="005F11E4">
        <w:rPr>
          <w:color w:val="auto"/>
          <w:lang w:val="sr-Cyrl-RS"/>
        </w:rPr>
        <w:t xml:space="preserve">Министарства пољопривреде и заштите животне средине </w:t>
      </w:r>
      <w:r w:rsidR="008D400D" w:rsidRPr="005F11E4">
        <w:rPr>
          <w:color w:val="auto"/>
          <w:lang w:val="sr-Cyrl-RS"/>
        </w:rPr>
        <w:t xml:space="preserve">- Управе за аграрна плаћања у </w:t>
      </w:r>
      <w:r w:rsidR="00066054" w:rsidRPr="005F11E4">
        <w:rPr>
          <w:color w:val="auto"/>
          <w:lang w:val="sr-Cyrl-RS"/>
        </w:rPr>
        <w:t>Београд</w:t>
      </w:r>
      <w:r w:rsidR="0055489D" w:rsidRPr="005F11E4">
        <w:rPr>
          <w:color w:val="auto"/>
          <w:lang w:val="sr-Cyrl-RS"/>
        </w:rPr>
        <w:t>у</w:t>
      </w:r>
      <w:r w:rsidR="00066054" w:rsidRPr="005F11E4">
        <w:rPr>
          <w:color w:val="auto"/>
          <w:lang w:val="sr-Cyrl-RS"/>
        </w:rPr>
        <w:t>, Булевар краља Александра 84</w:t>
      </w:r>
      <w:r w:rsidR="008D400D" w:rsidRPr="005F11E4">
        <w:rPr>
          <w:color w:val="auto"/>
          <w:lang w:val="sr-Cyrl-RS"/>
        </w:rPr>
        <w:t>, а у</w:t>
      </w:r>
      <w:r w:rsidR="008D400D" w:rsidRPr="005F11E4">
        <w:rPr>
          <w:color w:val="auto"/>
          <w:lang w:val="sr-Latn-CS"/>
        </w:rPr>
        <w:t xml:space="preserve"> </w:t>
      </w:r>
      <w:r w:rsidR="008D400D" w:rsidRPr="005F11E4">
        <w:rPr>
          <w:color w:val="auto"/>
          <w:lang w:val="sr-Cyrl-RS"/>
        </w:rPr>
        <w:t xml:space="preserve">свему према понуди </w:t>
      </w:r>
      <w:r w:rsidR="001E78E2" w:rsidRPr="005F11E4">
        <w:rPr>
          <w:color w:val="auto"/>
          <w:lang w:val="sr-Cyrl-RS"/>
        </w:rPr>
        <w:t>И</w:t>
      </w:r>
      <w:r w:rsidR="005B31DE" w:rsidRPr="005F11E4">
        <w:rPr>
          <w:color w:val="auto"/>
          <w:lang w:val="sr-Cyrl-RS"/>
        </w:rPr>
        <w:t>споручиоца</w:t>
      </w:r>
      <w:r w:rsidR="008D400D" w:rsidRPr="005F11E4">
        <w:rPr>
          <w:color w:val="auto"/>
          <w:lang w:val="sr-Cyrl-RS"/>
        </w:rPr>
        <w:t xml:space="preserve"> бр</w:t>
      </w:r>
      <w:r w:rsidR="00A919D9" w:rsidRPr="005F11E4">
        <w:rPr>
          <w:color w:val="auto"/>
          <w:lang w:val="sr-Cyrl-RS"/>
        </w:rPr>
        <w:t>_________________</w:t>
      </w:r>
      <w:r w:rsidR="00066054" w:rsidRPr="005F11E4">
        <w:rPr>
          <w:color w:val="auto"/>
          <w:lang w:val="sr-Cyrl-RS"/>
        </w:rPr>
        <w:t xml:space="preserve"> </w:t>
      </w:r>
      <w:r w:rsidR="008D400D" w:rsidRPr="005F11E4">
        <w:rPr>
          <w:color w:val="auto"/>
          <w:lang w:val="sr-Cyrl-RS"/>
        </w:rPr>
        <w:t xml:space="preserve">од </w:t>
      </w:r>
      <w:r w:rsidR="00A919D9" w:rsidRPr="005F11E4">
        <w:rPr>
          <w:color w:val="auto"/>
          <w:lang w:val="sr-Cyrl-RS"/>
        </w:rPr>
        <w:t>_________________</w:t>
      </w:r>
      <w:r w:rsidR="008D400D" w:rsidRPr="005F11E4">
        <w:rPr>
          <w:color w:val="auto"/>
          <w:lang w:val="sr-Cyrl-RS"/>
        </w:rPr>
        <w:t>године, која је саставни део Уговора.</w:t>
      </w:r>
    </w:p>
    <w:p w:rsidR="00DB28E7" w:rsidRPr="005F11E4" w:rsidRDefault="008D400D" w:rsidP="001B46FC">
      <w:pPr>
        <w:jc w:val="both"/>
        <w:rPr>
          <w:b/>
          <w:lang w:val="sr-Cyrl-RS"/>
        </w:rPr>
      </w:pPr>
      <w:r w:rsidRPr="005F11E4">
        <w:rPr>
          <w:lang w:val="sr-Cyrl-RS"/>
        </w:rPr>
        <w:tab/>
      </w:r>
      <w:r w:rsidRPr="005F11E4">
        <w:rPr>
          <w:color w:val="auto"/>
          <w:lang w:val="sr-Cyrl-RS"/>
        </w:rPr>
        <w:t xml:space="preserve"> </w:t>
      </w:r>
    </w:p>
    <w:p w:rsidR="003F4654" w:rsidRPr="005F11E4" w:rsidRDefault="003F4654" w:rsidP="001E78E2">
      <w:pPr>
        <w:jc w:val="center"/>
        <w:rPr>
          <w:b/>
          <w:bCs/>
          <w:color w:val="auto"/>
          <w:lang w:val="sr-Cyrl-RS"/>
        </w:rPr>
      </w:pPr>
    </w:p>
    <w:p w:rsidR="00773FC1" w:rsidRPr="005F11E4" w:rsidRDefault="006113D3" w:rsidP="00B10894">
      <w:pPr>
        <w:jc w:val="center"/>
        <w:rPr>
          <w:b/>
          <w:bCs/>
          <w:color w:val="auto"/>
          <w:lang w:val="sr-Cyrl-RS"/>
        </w:rPr>
      </w:pPr>
      <w:r w:rsidRPr="005F11E4">
        <w:rPr>
          <w:b/>
          <w:bCs/>
          <w:color w:val="auto"/>
          <w:lang w:val="sr-Cyrl-RS"/>
        </w:rPr>
        <w:t>Члан 2</w:t>
      </w:r>
      <w:r w:rsidR="008D400D" w:rsidRPr="005F11E4">
        <w:rPr>
          <w:b/>
          <w:bCs/>
          <w:color w:val="auto"/>
          <w:lang w:val="sr-Cyrl-RS"/>
        </w:rPr>
        <w:t>.</w:t>
      </w:r>
    </w:p>
    <w:p w:rsidR="00773FC1" w:rsidRPr="005F11E4" w:rsidRDefault="00525A98" w:rsidP="00773FC1">
      <w:pPr>
        <w:jc w:val="both"/>
        <w:rPr>
          <w:rFonts w:eastAsia="Times New Roman"/>
          <w:bCs/>
          <w:color w:val="auto"/>
          <w:kern w:val="0"/>
          <w:lang w:val="sr-Cyrl-RS" w:eastAsia="en-US"/>
        </w:rPr>
      </w:pPr>
      <w:r w:rsidRPr="005F11E4">
        <w:rPr>
          <w:rFonts w:eastAsia="Times New Roman"/>
          <w:bCs/>
          <w:color w:val="auto"/>
          <w:kern w:val="0"/>
          <w:lang w:val="sr-Cyrl-RS" w:eastAsia="en-US"/>
        </w:rPr>
        <w:tab/>
      </w:r>
      <w:r w:rsidR="00773FC1" w:rsidRPr="005F11E4">
        <w:rPr>
          <w:rFonts w:eastAsia="Times New Roman"/>
          <w:bCs/>
          <w:color w:val="auto"/>
          <w:kern w:val="0"/>
          <w:lang w:val="sr-Cyrl-RS" w:eastAsia="en-US"/>
        </w:rPr>
        <w:t xml:space="preserve">Уговорне стране су се сагласиле да </w:t>
      </w:r>
      <w:r w:rsidR="005B31DE" w:rsidRPr="005F11E4">
        <w:rPr>
          <w:rFonts w:eastAsia="Times New Roman"/>
          <w:bCs/>
          <w:color w:val="auto"/>
          <w:kern w:val="0"/>
          <w:lang w:val="sr-Cyrl-RS" w:eastAsia="en-US"/>
        </w:rPr>
        <w:t xml:space="preserve">је </w:t>
      </w:r>
      <w:r w:rsidR="00773FC1" w:rsidRPr="005F11E4">
        <w:rPr>
          <w:rFonts w:eastAsia="Times New Roman"/>
          <w:bCs/>
          <w:color w:val="auto"/>
          <w:kern w:val="0"/>
          <w:lang w:val="sr-Cyrl-RS" w:eastAsia="en-US"/>
        </w:rPr>
        <w:t xml:space="preserve">укупна цена </w:t>
      </w:r>
      <w:r w:rsidR="005B31DE" w:rsidRPr="005F11E4">
        <w:rPr>
          <w:rFonts w:eastAsia="Times New Roman"/>
          <w:bCs/>
          <w:color w:val="auto"/>
          <w:kern w:val="0"/>
          <w:lang w:val="sr-Cyrl-RS" w:eastAsia="en-US"/>
        </w:rPr>
        <w:t xml:space="preserve">за предмет јавне набавке </w:t>
      </w:r>
      <w:r w:rsidR="00B10894" w:rsidRPr="005F11E4">
        <w:rPr>
          <w:rFonts w:eastAsia="Times New Roman"/>
          <w:bCs/>
          <w:color w:val="auto"/>
          <w:kern w:val="0"/>
          <w:lang w:val="sr-Cyrl-RS" w:eastAsia="en-US"/>
        </w:rPr>
        <w:t>ситне инфо</w:t>
      </w:r>
      <w:r w:rsidR="005B31DE" w:rsidRPr="005F11E4">
        <w:rPr>
          <w:rFonts w:eastAsia="Times New Roman"/>
          <w:bCs/>
          <w:color w:val="auto"/>
          <w:kern w:val="0"/>
          <w:lang w:val="sr-Cyrl-RS" w:eastAsia="en-US"/>
        </w:rPr>
        <w:t xml:space="preserve">рматичке и комуникационе опреме </w:t>
      </w:r>
      <w:r w:rsidR="00773FC1" w:rsidRPr="005F11E4">
        <w:rPr>
          <w:rFonts w:eastAsia="Times New Roman"/>
          <w:bCs/>
          <w:color w:val="auto"/>
          <w:kern w:val="0"/>
          <w:lang w:val="sr-Cyrl-RS" w:eastAsia="en-US"/>
        </w:rPr>
        <w:t>из усвојене понуде _______________ динара без ПДВ</w:t>
      </w:r>
      <w:r w:rsidR="00381687" w:rsidRPr="005F11E4">
        <w:rPr>
          <w:rFonts w:eastAsia="Times New Roman"/>
          <w:bCs/>
          <w:color w:val="auto"/>
          <w:kern w:val="0"/>
          <w:lang w:val="sr-Cyrl-RS" w:eastAsia="en-US"/>
        </w:rPr>
        <w:t>-а</w:t>
      </w:r>
      <w:r w:rsidR="00773FC1" w:rsidRPr="005F11E4">
        <w:rPr>
          <w:rFonts w:eastAsia="Times New Roman"/>
          <w:bCs/>
          <w:color w:val="auto"/>
          <w:kern w:val="0"/>
          <w:lang w:val="sr-Cyrl-RS" w:eastAsia="en-US"/>
        </w:rPr>
        <w:t xml:space="preserve">, односно _______________ </w:t>
      </w:r>
      <w:r w:rsidR="0033325A" w:rsidRPr="005F11E4">
        <w:rPr>
          <w:rFonts w:eastAsia="Times New Roman"/>
          <w:bCs/>
          <w:color w:val="auto"/>
          <w:kern w:val="0"/>
          <w:lang w:val="sr-Cyrl-RS" w:eastAsia="en-US"/>
        </w:rPr>
        <w:t xml:space="preserve">динара </w:t>
      </w:r>
      <w:r w:rsidR="00773FC1" w:rsidRPr="005F11E4">
        <w:rPr>
          <w:rFonts w:eastAsia="Times New Roman"/>
          <w:bCs/>
          <w:color w:val="auto"/>
          <w:kern w:val="0"/>
          <w:lang w:val="sr-Cyrl-RS" w:eastAsia="en-US"/>
        </w:rPr>
        <w:t>са ПДВ</w:t>
      </w:r>
      <w:r w:rsidR="00381687" w:rsidRPr="005F11E4">
        <w:rPr>
          <w:rFonts w:eastAsia="Times New Roman"/>
          <w:bCs/>
          <w:color w:val="auto"/>
          <w:kern w:val="0"/>
          <w:lang w:val="sr-Cyrl-RS" w:eastAsia="en-US"/>
        </w:rPr>
        <w:t>-ом</w:t>
      </w:r>
      <w:r w:rsidR="00773FC1" w:rsidRPr="005F11E4">
        <w:rPr>
          <w:rFonts w:eastAsia="Times New Roman"/>
          <w:bCs/>
          <w:color w:val="auto"/>
          <w:kern w:val="0"/>
          <w:lang w:val="sr-Cyrl-RS" w:eastAsia="en-US"/>
        </w:rPr>
        <w:t>.</w:t>
      </w:r>
    </w:p>
    <w:p w:rsidR="00773FC1" w:rsidRPr="005F11E4" w:rsidRDefault="00773FC1" w:rsidP="001E78E2">
      <w:pPr>
        <w:jc w:val="both"/>
        <w:rPr>
          <w:b/>
          <w:bCs/>
          <w:color w:val="auto"/>
          <w:lang w:val="sr-Cyrl-RS"/>
        </w:rPr>
      </w:pPr>
    </w:p>
    <w:p w:rsidR="001E78E2" w:rsidRPr="00007B83" w:rsidRDefault="001E78E2" w:rsidP="001E78E2">
      <w:pPr>
        <w:jc w:val="both"/>
        <w:rPr>
          <w:rFonts w:eastAsia="Times New Roman"/>
          <w:bCs/>
          <w:color w:val="auto"/>
          <w:kern w:val="0"/>
          <w:lang w:val="sr-Latn-RS" w:eastAsia="en-US"/>
        </w:rPr>
      </w:pPr>
    </w:p>
    <w:p w:rsidR="008D400D" w:rsidRPr="005F11E4" w:rsidRDefault="00EC38DE" w:rsidP="0033325A">
      <w:pPr>
        <w:tabs>
          <w:tab w:val="left" w:pos="0"/>
        </w:tabs>
        <w:jc w:val="center"/>
        <w:rPr>
          <w:color w:val="auto"/>
          <w:lang w:val="sr-Cyrl-RS"/>
        </w:rPr>
      </w:pPr>
      <w:r w:rsidRPr="005F11E4">
        <w:rPr>
          <w:b/>
          <w:color w:val="auto"/>
          <w:lang w:val="sr-Cyrl-RS"/>
        </w:rPr>
        <w:t>Члан 3</w:t>
      </w:r>
      <w:r w:rsidR="008D400D" w:rsidRPr="005F11E4">
        <w:rPr>
          <w:b/>
          <w:color w:val="auto"/>
          <w:lang w:val="sr-Cyrl-RS"/>
        </w:rPr>
        <w:t>.</w:t>
      </w:r>
    </w:p>
    <w:p w:rsidR="00550DD6" w:rsidRPr="005F11E4" w:rsidRDefault="00E85A88" w:rsidP="00550DD6">
      <w:pPr>
        <w:suppressAutoHyphens w:val="0"/>
        <w:spacing w:line="240" w:lineRule="auto"/>
        <w:mirrorIndents/>
        <w:jc w:val="both"/>
        <w:rPr>
          <w:rFonts w:eastAsia="Times New Roman"/>
          <w:color w:val="auto"/>
          <w:kern w:val="0"/>
          <w:lang w:val="sr-Cyrl-RS" w:eastAsia="en-US"/>
        </w:rPr>
      </w:pPr>
      <w:r w:rsidRPr="005F11E4">
        <w:rPr>
          <w:lang w:val="sr-Cyrl-RS"/>
        </w:rPr>
        <w:tab/>
      </w:r>
      <w:r w:rsidR="00550DD6" w:rsidRPr="005F11E4">
        <w:rPr>
          <w:rFonts w:eastAsia="Times New Roman"/>
          <w:color w:val="auto"/>
          <w:kern w:val="0"/>
          <w:lang w:val="sr-Cyrl-RS" w:eastAsia="en-US"/>
        </w:rPr>
        <w:t>Испл</w:t>
      </w:r>
      <w:r w:rsidR="00550DD6" w:rsidRPr="005F11E4">
        <w:rPr>
          <w:rFonts w:eastAsia="Times New Roman"/>
          <w:color w:val="auto"/>
          <w:kern w:val="0"/>
          <w:lang w:eastAsia="en-US"/>
        </w:rPr>
        <w:t>a</w:t>
      </w:r>
      <w:r w:rsidR="00550DD6" w:rsidRPr="005F11E4">
        <w:rPr>
          <w:rFonts w:eastAsia="Times New Roman"/>
          <w:color w:val="auto"/>
          <w:kern w:val="0"/>
          <w:lang w:val="sr-Cyrl-RS" w:eastAsia="en-US"/>
        </w:rPr>
        <w:t>т</w:t>
      </w:r>
      <w:r w:rsidR="00550DD6" w:rsidRPr="005F11E4">
        <w:rPr>
          <w:rFonts w:eastAsia="Times New Roman"/>
          <w:color w:val="auto"/>
          <w:kern w:val="0"/>
          <w:lang w:eastAsia="en-US"/>
        </w:rPr>
        <w:t>a</w:t>
      </w:r>
      <w:r w:rsidR="00550DD6" w:rsidRPr="005F11E4">
        <w:rPr>
          <w:rFonts w:eastAsia="Times New Roman"/>
          <w:color w:val="auto"/>
          <w:kern w:val="0"/>
          <w:lang w:val="sr-Cyrl-RS" w:eastAsia="en-US"/>
        </w:rPr>
        <w:t xml:space="preserve"> уг</w:t>
      </w:r>
      <w:r w:rsidR="00550DD6" w:rsidRPr="005F11E4">
        <w:rPr>
          <w:rFonts w:eastAsia="Times New Roman"/>
          <w:color w:val="auto"/>
          <w:kern w:val="0"/>
          <w:lang w:eastAsia="en-US"/>
        </w:rPr>
        <w:t>o</w:t>
      </w:r>
      <w:r w:rsidR="00550DD6" w:rsidRPr="005F11E4">
        <w:rPr>
          <w:rFonts w:eastAsia="Times New Roman"/>
          <w:color w:val="auto"/>
          <w:kern w:val="0"/>
          <w:lang w:val="sr-Cyrl-RS" w:eastAsia="en-US"/>
        </w:rPr>
        <w:t>в</w:t>
      </w:r>
      <w:r w:rsidR="00550DD6" w:rsidRPr="005F11E4">
        <w:rPr>
          <w:rFonts w:eastAsia="Times New Roman"/>
          <w:color w:val="auto"/>
          <w:kern w:val="0"/>
          <w:lang w:eastAsia="en-US"/>
        </w:rPr>
        <w:t>o</w:t>
      </w:r>
      <w:r w:rsidR="00550DD6" w:rsidRPr="005F11E4">
        <w:rPr>
          <w:rFonts w:eastAsia="Times New Roman"/>
          <w:color w:val="auto"/>
          <w:kern w:val="0"/>
          <w:lang w:val="sr-Cyrl-RS" w:eastAsia="en-US"/>
        </w:rPr>
        <w:t>р</w:t>
      </w:r>
      <w:r w:rsidR="00550DD6" w:rsidRPr="005F11E4">
        <w:rPr>
          <w:rFonts w:eastAsia="Times New Roman"/>
          <w:color w:val="auto"/>
          <w:kern w:val="0"/>
          <w:lang w:eastAsia="en-US"/>
        </w:rPr>
        <w:t>e</w:t>
      </w:r>
      <w:r w:rsidR="00550DD6" w:rsidRPr="005F11E4">
        <w:rPr>
          <w:rFonts w:eastAsia="Times New Roman"/>
          <w:color w:val="auto"/>
          <w:kern w:val="0"/>
          <w:lang w:val="sr-Cyrl-RS" w:eastAsia="en-US"/>
        </w:rPr>
        <w:t>н</w:t>
      </w:r>
      <w:r w:rsidR="00550DD6" w:rsidRPr="005F11E4">
        <w:rPr>
          <w:rFonts w:eastAsia="Times New Roman"/>
          <w:color w:val="auto"/>
          <w:kern w:val="0"/>
          <w:lang w:eastAsia="en-US"/>
        </w:rPr>
        <w:t>e</w:t>
      </w:r>
      <w:r w:rsidR="00550DD6" w:rsidRPr="005F11E4">
        <w:rPr>
          <w:rFonts w:eastAsia="Times New Roman"/>
          <w:color w:val="auto"/>
          <w:kern w:val="0"/>
          <w:lang w:val="sr-Cyrl-RS" w:eastAsia="en-US"/>
        </w:rPr>
        <w:t xml:space="preserve"> ц</w:t>
      </w:r>
      <w:r w:rsidR="00550DD6" w:rsidRPr="005F11E4">
        <w:rPr>
          <w:rFonts w:eastAsia="Times New Roman"/>
          <w:color w:val="auto"/>
          <w:kern w:val="0"/>
          <w:lang w:eastAsia="en-US"/>
        </w:rPr>
        <w:t>e</w:t>
      </w:r>
      <w:r w:rsidR="00550DD6" w:rsidRPr="005F11E4">
        <w:rPr>
          <w:rFonts w:eastAsia="Times New Roman"/>
          <w:color w:val="auto"/>
          <w:kern w:val="0"/>
          <w:lang w:val="sr-Cyrl-RS" w:eastAsia="en-US"/>
        </w:rPr>
        <w:t>н</w:t>
      </w:r>
      <w:r w:rsidR="00550DD6" w:rsidRPr="005F11E4">
        <w:rPr>
          <w:rFonts w:eastAsia="Times New Roman"/>
          <w:color w:val="auto"/>
          <w:kern w:val="0"/>
          <w:lang w:eastAsia="en-US"/>
        </w:rPr>
        <w:t>e</w:t>
      </w:r>
      <w:r w:rsidR="00550DD6" w:rsidRPr="005F11E4">
        <w:rPr>
          <w:rFonts w:eastAsia="Times New Roman"/>
          <w:color w:val="auto"/>
          <w:kern w:val="0"/>
          <w:lang w:val="sr-Cyrl-RS" w:eastAsia="en-US"/>
        </w:rPr>
        <w:t xml:space="preserve"> </w:t>
      </w:r>
      <w:r w:rsidR="00550DD6" w:rsidRPr="005F11E4">
        <w:rPr>
          <w:rFonts w:eastAsia="Times New Roman"/>
          <w:color w:val="auto"/>
          <w:kern w:val="0"/>
          <w:lang w:val="sr-Cyrl-CS" w:eastAsia="en-US"/>
        </w:rPr>
        <w:t xml:space="preserve">за </w:t>
      </w:r>
      <w:r w:rsidR="00550DD6" w:rsidRPr="005F11E4">
        <w:rPr>
          <w:rFonts w:eastAsia="Times New Roman"/>
          <w:color w:val="auto"/>
          <w:kern w:val="0"/>
          <w:lang w:val="sr-Cyrl-RS" w:eastAsia="en-US"/>
        </w:rPr>
        <w:t xml:space="preserve">набавку </w:t>
      </w:r>
      <w:r w:rsidR="00B10894" w:rsidRPr="005F11E4">
        <w:rPr>
          <w:rFonts w:eastAsia="Times New Roman"/>
          <w:color w:val="auto"/>
          <w:kern w:val="0"/>
          <w:lang w:val="sr-Cyrl-CS" w:eastAsia="en-US"/>
        </w:rPr>
        <w:t>добара</w:t>
      </w:r>
      <w:r w:rsidR="00550DD6" w:rsidRPr="005F11E4">
        <w:rPr>
          <w:rFonts w:eastAsia="Times New Roman"/>
          <w:color w:val="auto"/>
          <w:kern w:val="0"/>
          <w:lang w:val="sr-Cyrl-CS" w:eastAsia="en-US"/>
        </w:rPr>
        <w:t xml:space="preserve"> </w:t>
      </w:r>
      <w:r w:rsidR="00550DD6" w:rsidRPr="005F11E4">
        <w:rPr>
          <w:rFonts w:eastAsia="Times New Roman"/>
          <w:color w:val="auto"/>
          <w:kern w:val="0"/>
          <w:lang w:val="sr-Cyrl-RS" w:eastAsia="en-US"/>
        </w:rPr>
        <w:t>која</w:t>
      </w:r>
      <w:r w:rsidR="00550DD6" w:rsidRPr="005F11E4">
        <w:rPr>
          <w:rFonts w:eastAsia="Times New Roman"/>
          <w:color w:val="FF0000"/>
          <w:kern w:val="0"/>
          <w:lang w:val="sr-Cyrl-RS" w:eastAsia="en-US"/>
        </w:rPr>
        <w:t xml:space="preserve"> </w:t>
      </w:r>
      <w:r w:rsidR="00B10894" w:rsidRPr="005F11E4">
        <w:rPr>
          <w:rFonts w:eastAsia="Times New Roman"/>
          <w:color w:val="auto"/>
          <w:kern w:val="0"/>
          <w:lang w:val="sr-Cyrl-CS" w:eastAsia="en-US"/>
        </w:rPr>
        <w:t>су</w:t>
      </w:r>
      <w:r w:rsidR="00550DD6" w:rsidRPr="005F11E4">
        <w:rPr>
          <w:rFonts w:eastAsia="Times New Roman"/>
          <w:color w:val="auto"/>
          <w:kern w:val="0"/>
          <w:lang w:val="sr-Cyrl-CS" w:eastAsia="en-US"/>
        </w:rPr>
        <w:t xml:space="preserve"> </w:t>
      </w:r>
      <w:r w:rsidR="00017B71">
        <w:rPr>
          <w:rFonts w:eastAsia="Times New Roman"/>
          <w:color w:val="auto"/>
          <w:kern w:val="0"/>
          <w:lang w:val="sr-Cyrl-RS" w:eastAsia="en-US"/>
        </w:rPr>
        <w:t>предмет У</w:t>
      </w:r>
      <w:r w:rsidR="00550DD6" w:rsidRPr="005F11E4">
        <w:rPr>
          <w:rFonts w:eastAsia="Times New Roman"/>
          <w:color w:val="auto"/>
          <w:kern w:val="0"/>
          <w:lang w:val="sr-Cyrl-RS" w:eastAsia="en-US"/>
        </w:rPr>
        <w:t xml:space="preserve">говора, извршиће се </w:t>
      </w:r>
      <w:r w:rsidR="00550DD6" w:rsidRPr="005F11E4">
        <w:rPr>
          <w:rFonts w:eastAsia="Times New Roman"/>
          <w:color w:val="auto"/>
          <w:kern w:val="0"/>
          <w:lang w:val="sr-Cyrl-CS" w:eastAsia="en-US"/>
        </w:rPr>
        <w:t>на основу</w:t>
      </w:r>
      <w:r w:rsidR="00B10894" w:rsidRPr="005F11E4">
        <w:rPr>
          <w:rFonts w:eastAsia="Times New Roman"/>
          <w:color w:val="auto"/>
          <w:kern w:val="0"/>
          <w:lang w:val="sr-Cyrl-RS" w:eastAsia="en-US"/>
        </w:rPr>
        <w:t xml:space="preserve"> испостављеног</w:t>
      </w:r>
      <w:r w:rsidR="00550DD6" w:rsidRPr="005F11E4">
        <w:rPr>
          <w:rFonts w:eastAsia="Times New Roman"/>
          <w:color w:val="auto"/>
          <w:kern w:val="0"/>
          <w:lang w:val="sr-Cyrl-RS" w:eastAsia="en-US"/>
        </w:rPr>
        <w:t xml:space="preserve"> </w:t>
      </w:r>
      <w:r w:rsidR="00550DD6" w:rsidRPr="005F11E4">
        <w:rPr>
          <w:rFonts w:eastAsia="Calibri"/>
          <w:color w:val="auto"/>
          <w:kern w:val="0"/>
          <w:lang w:val="sr-Cyrl-CS" w:eastAsia="en-US"/>
        </w:rPr>
        <w:t>рачуна</w:t>
      </w:r>
      <w:r w:rsidR="005B31DE" w:rsidRPr="005F11E4">
        <w:rPr>
          <w:rFonts w:eastAsia="Calibri"/>
          <w:color w:val="auto"/>
          <w:kern w:val="0"/>
          <w:lang w:val="sr-Cyrl-CS" w:eastAsia="en-US"/>
        </w:rPr>
        <w:t xml:space="preserve"> за испоручена добра, уз који се обавезно доставља доказ о пријему робе (отпремницу или записник), потписан од стране представника обе уговорене стране</w:t>
      </w:r>
      <w:r w:rsidR="00550DD6" w:rsidRPr="005F11E4">
        <w:rPr>
          <w:rFonts w:eastAsia="Calibri"/>
          <w:color w:val="auto"/>
          <w:kern w:val="0"/>
          <w:lang w:val="sr-Cyrl-RS" w:eastAsia="en-US"/>
        </w:rPr>
        <w:t xml:space="preserve">. </w:t>
      </w:r>
    </w:p>
    <w:p w:rsidR="00550DD6" w:rsidRPr="005F11E4" w:rsidRDefault="0037246C" w:rsidP="001E78E2">
      <w:pPr>
        <w:suppressAutoHyphens w:val="0"/>
        <w:autoSpaceDE w:val="0"/>
        <w:autoSpaceDN w:val="0"/>
        <w:adjustRightInd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Рок за плаћање  рачуна је 45</w:t>
      </w:r>
      <w:r w:rsidR="00550DD6" w:rsidRPr="005F11E4">
        <w:rPr>
          <w:rFonts w:eastAsia="Times New Roman"/>
          <w:color w:val="auto"/>
          <w:kern w:val="0"/>
          <w:lang w:val="sr-Cyrl-CS" w:eastAsia="en-US"/>
        </w:rPr>
        <w:t xml:space="preserve"> дана од дана службеног </w:t>
      </w:r>
      <w:r w:rsidR="00550DD6" w:rsidRPr="005F11E4">
        <w:rPr>
          <w:rFonts w:eastAsia="Times New Roman"/>
          <w:color w:val="auto"/>
          <w:kern w:val="0"/>
          <w:lang w:val="sr-Cyrl-RS" w:eastAsia="en-US"/>
        </w:rPr>
        <w:t>пријема рачуна</w:t>
      </w:r>
      <w:r w:rsidR="001E78E2" w:rsidRPr="005F11E4">
        <w:rPr>
          <w:rFonts w:eastAsia="Calibri"/>
          <w:color w:val="auto"/>
          <w:kern w:val="0"/>
          <w:lang w:val="sr-Cyrl-RS" w:eastAsia="en-US"/>
        </w:rPr>
        <w:t xml:space="preserve">. </w:t>
      </w:r>
      <w:r w:rsidR="00550DD6" w:rsidRPr="005F11E4">
        <w:rPr>
          <w:rFonts w:eastAsia="Times New Roman"/>
          <w:color w:val="auto"/>
          <w:kern w:val="0"/>
          <w:lang w:val="sr-Cyrl-CS" w:eastAsia="en-US"/>
        </w:rPr>
        <w:t>Даном пријема  рачуна  сматра се</w:t>
      </w:r>
      <w:r w:rsidR="001E78E2" w:rsidRPr="005F11E4">
        <w:rPr>
          <w:rFonts w:eastAsia="Times New Roman"/>
          <w:color w:val="auto"/>
          <w:kern w:val="0"/>
          <w:lang w:val="sr-Cyrl-CS" w:eastAsia="en-US"/>
        </w:rPr>
        <w:t xml:space="preserve"> дан наведен на заводном печату </w:t>
      </w:r>
      <w:r w:rsidR="00550DD6" w:rsidRPr="005F11E4">
        <w:rPr>
          <w:rFonts w:eastAsia="Times New Roman"/>
          <w:color w:val="auto"/>
          <w:kern w:val="0"/>
          <w:lang w:val="sr-Cyrl-CS" w:eastAsia="en-US"/>
        </w:rPr>
        <w:t>Наручиоца.</w:t>
      </w:r>
    </w:p>
    <w:p w:rsidR="00550DD6" w:rsidRPr="003E69E3" w:rsidRDefault="00550DD6" w:rsidP="00550DD6">
      <w:pPr>
        <w:suppressAutoHyphens w:val="0"/>
        <w:spacing w:line="240" w:lineRule="auto"/>
        <w:mirrorIndents/>
        <w:jc w:val="both"/>
        <w:rPr>
          <w:rFonts w:eastAsia="Times New Roman"/>
          <w:color w:val="auto"/>
          <w:kern w:val="0"/>
          <w:lang w:val="sr-Cyrl-CS" w:eastAsia="en-US"/>
        </w:rPr>
      </w:pPr>
      <w:r w:rsidRPr="005F11E4">
        <w:rPr>
          <w:rFonts w:eastAsia="Times New Roman"/>
          <w:color w:val="auto"/>
          <w:kern w:val="0"/>
          <w:lang w:val="sr-Cyrl-CS" w:eastAsia="en-US"/>
        </w:rPr>
        <w:tab/>
        <w:t>По исплати уговорене цене на уговорени начин,</w:t>
      </w:r>
      <w:r w:rsidRPr="005F11E4">
        <w:rPr>
          <w:rFonts w:eastAsia="Times New Roman"/>
          <w:color w:val="auto"/>
          <w:kern w:val="0"/>
          <w:lang w:val="sr-Cyrl-RS" w:eastAsia="en-US"/>
        </w:rPr>
        <w:t xml:space="preserve"> за </w:t>
      </w:r>
      <w:r w:rsidR="00B10894" w:rsidRPr="005F11E4">
        <w:rPr>
          <w:rFonts w:eastAsia="Times New Roman"/>
          <w:color w:val="auto"/>
          <w:kern w:val="0"/>
          <w:lang w:val="sr-Cyrl-RS" w:eastAsia="en-US"/>
        </w:rPr>
        <w:t>добра која</w:t>
      </w:r>
      <w:r w:rsidRPr="005F11E4">
        <w:rPr>
          <w:rFonts w:eastAsia="Times New Roman"/>
          <w:color w:val="auto"/>
          <w:kern w:val="0"/>
          <w:lang w:val="sr-Cyrl-RS" w:eastAsia="en-US"/>
        </w:rPr>
        <w:t xml:space="preserve"> су предмет ове јавне набавке,</w:t>
      </w:r>
      <w:r w:rsidRPr="005F11E4">
        <w:rPr>
          <w:rFonts w:eastAsia="Times New Roman"/>
          <w:color w:val="auto"/>
          <w:kern w:val="0"/>
          <w:lang w:val="sr-Cyrl-CS" w:eastAsia="en-US"/>
        </w:rPr>
        <w:t xml:space="preserve"> све финансијске обавезе Наручиоца према И</w:t>
      </w:r>
      <w:r w:rsidR="005B31DE" w:rsidRPr="005F11E4">
        <w:rPr>
          <w:rFonts w:eastAsia="Times New Roman"/>
          <w:color w:val="auto"/>
          <w:kern w:val="0"/>
          <w:lang w:val="sr-Cyrl-CS" w:eastAsia="en-US"/>
        </w:rPr>
        <w:t>споручиоцу</w:t>
      </w:r>
      <w:r w:rsidR="00CD5B81" w:rsidRPr="005F11E4">
        <w:rPr>
          <w:rFonts w:eastAsia="Times New Roman"/>
          <w:color w:val="auto"/>
          <w:kern w:val="0"/>
          <w:lang w:val="sr-Cyrl-CS" w:eastAsia="en-US"/>
        </w:rPr>
        <w:t xml:space="preserve"> </w:t>
      </w:r>
      <w:r w:rsidR="0037246C">
        <w:rPr>
          <w:rFonts w:eastAsia="Times New Roman"/>
          <w:color w:val="auto"/>
          <w:kern w:val="0"/>
          <w:lang w:val="sr-Cyrl-CS" w:eastAsia="en-US"/>
        </w:rPr>
        <w:t xml:space="preserve"> по основу У</w:t>
      </w:r>
      <w:r w:rsidRPr="005F11E4">
        <w:rPr>
          <w:rFonts w:eastAsia="Times New Roman"/>
          <w:color w:val="auto"/>
          <w:kern w:val="0"/>
          <w:lang w:val="sr-Cyrl-CS" w:eastAsia="en-US"/>
        </w:rPr>
        <w:t>говора престају.</w:t>
      </w:r>
    </w:p>
    <w:p w:rsidR="00370A7F" w:rsidRPr="00017B71" w:rsidRDefault="00152CD6" w:rsidP="00AF003E">
      <w:pPr>
        <w:suppressAutoHyphens w:val="0"/>
        <w:spacing w:line="240" w:lineRule="auto"/>
        <w:mirrorIndents/>
        <w:jc w:val="both"/>
        <w:rPr>
          <w:rFonts w:eastAsia="Times New Roman"/>
          <w:color w:val="auto"/>
          <w:kern w:val="0"/>
          <w:lang w:val="sr-Cyrl-CS" w:eastAsia="en-US"/>
        </w:rPr>
      </w:pPr>
      <w:r w:rsidRPr="003E69E3">
        <w:rPr>
          <w:rFonts w:eastAsia="Calibri"/>
          <w:color w:val="auto"/>
          <w:kern w:val="0"/>
          <w:lang w:val="sr-Cyrl-CS" w:eastAsia="hr-HR"/>
        </w:rPr>
        <w:tab/>
      </w:r>
      <w:r w:rsidR="005948B0">
        <w:rPr>
          <w:rFonts w:eastAsia="Calibri"/>
          <w:color w:val="auto"/>
          <w:kern w:val="0"/>
          <w:lang w:val="sr-Cyrl-CS" w:eastAsia="hr-HR"/>
        </w:rPr>
        <w:t xml:space="preserve"> </w:t>
      </w:r>
    </w:p>
    <w:p w:rsidR="001A08D2" w:rsidRDefault="001A08D2" w:rsidP="00370A7F">
      <w:pPr>
        <w:suppressAutoHyphens w:val="0"/>
        <w:spacing w:line="240" w:lineRule="auto"/>
        <w:mirrorIndents/>
        <w:jc w:val="center"/>
        <w:rPr>
          <w:rFonts w:eastAsia="Times New Roman"/>
          <w:b/>
          <w:color w:val="auto"/>
          <w:kern w:val="0"/>
          <w:lang w:val="sr-Cyrl-CS" w:eastAsia="en-US"/>
        </w:rPr>
      </w:pPr>
    </w:p>
    <w:p w:rsidR="00550DD6" w:rsidRPr="005F11E4" w:rsidRDefault="00550DD6" w:rsidP="00370A7F">
      <w:pPr>
        <w:suppressAutoHyphens w:val="0"/>
        <w:spacing w:line="240" w:lineRule="auto"/>
        <w:mirrorIndents/>
        <w:jc w:val="center"/>
        <w:rPr>
          <w:rFonts w:eastAsia="Times New Roman"/>
          <w:b/>
          <w:color w:val="auto"/>
          <w:kern w:val="0"/>
          <w:lang w:val="sr-Cyrl-CS" w:eastAsia="en-US"/>
        </w:rPr>
      </w:pPr>
      <w:r w:rsidRPr="005F11E4">
        <w:rPr>
          <w:rFonts w:eastAsia="Times New Roman"/>
          <w:b/>
          <w:color w:val="auto"/>
          <w:kern w:val="0"/>
          <w:lang w:val="sr-Cyrl-CS" w:eastAsia="en-US"/>
        </w:rPr>
        <w:t>Члан 4.</w:t>
      </w:r>
    </w:p>
    <w:p w:rsidR="00550DD6" w:rsidRPr="005F11E4" w:rsidRDefault="00550DD6" w:rsidP="00550DD6">
      <w:pPr>
        <w:suppressAutoHyphens w:val="0"/>
        <w:spacing w:line="240" w:lineRule="auto"/>
        <w:mirrorIndents/>
        <w:rPr>
          <w:rFonts w:eastAsia="Calibri"/>
          <w:color w:val="auto"/>
          <w:kern w:val="0"/>
          <w:lang w:val="sr-Cyrl-RS" w:eastAsia="en-US"/>
        </w:rPr>
      </w:pPr>
      <w:r w:rsidRPr="005F11E4">
        <w:rPr>
          <w:rFonts w:eastAsia="Times New Roman"/>
          <w:color w:val="auto"/>
          <w:kern w:val="0"/>
          <w:lang w:val="sr-Cyrl-CS" w:eastAsia="en-US"/>
        </w:rPr>
        <w:tab/>
        <w:t>Пону</w:t>
      </w:r>
      <w:r w:rsidR="00AF003E">
        <w:rPr>
          <w:rFonts w:eastAsia="Times New Roman"/>
          <w:color w:val="auto"/>
          <w:kern w:val="0"/>
          <w:lang w:val="sr-Cyrl-CS" w:eastAsia="en-US"/>
        </w:rPr>
        <w:t>ђена</w:t>
      </w:r>
      <w:r w:rsidR="009E5F9D" w:rsidRPr="005F11E4">
        <w:rPr>
          <w:rFonts w:eastAsia="Times New Roman"/>
          <w:color w:val="auto"/>
          <w:kern w:val="0"/>
          <w:lang w:val="sr-Cyrl-CS" w:eastAsia="en-US"/>
        </w:rPr>
        <w:t xml:space="preserve"> цена не подлеже промени за</w:t>
      </w:r>
      <w:r w:rsidR="0037246C">
        <w:rPr>
          <w:rFonts w:eastAsia="Times New Roman"/>
          <w:color w:val="auto"/>
          <w:kern w:val="0"/>
          <w:lang w:val="sr-Cyrl-CS" w:eastAsia="en-US"/>
        </w:rPr>
        <w:t xml:space="preserve"> време трајања У</w:t>
      </w:r>
      <w:r w:rsidRPr="005F11E4">
        <w:rPr>
          <w:rFonts w:eastAsia="Times New Roman"/>
          <w:color w:val="auto"/>
          <w:kern w:val="0"/>
          <w:lang w:val="sr-Cyrl-CS" w:eastAsia="en-US"/>
        </w:rPr>
        <w:t>говора.</w:t>
      </w:r>
    </w:p>
    <w:p w:rsidR="008D400D" w:rsidRDefault="008D400D" w:rsidP="008D400D">
      <w:pPr>
        <w:rPr>
          <w:b/>
          <w:lang w:val="sr-Latn-RS"/>
        </w:rPr>
      </w:pPr>
    </w:p>
    <w:p w:rsidR="00007B83" w:rsidRPr="00007B83" w:rsidRDefault="00007B83" w:rsidP="008D400D">
      <w:pPr>
        <w:rPr>
          <w:b/>
          <w:lang w:val="sr-Latn-RS"/>
        </w:rPr>
      </w:pPr>
    </w:p>
    <w:p w:rsidR="008D400D" w:rsidRPr="005F11E4" w:rsidRDefault="008A1E6F" w:rsidP="008D400D">
      <w:pPr>
        <w:jc w:val="center"/>
        <w:rPr>
          <w:b/>
          <w:color w:val="auto"/>
          <w:lang w:val="sr-Cyrl-RS"/>
        </w:rPr>
      </w:pPr>
      <w:r w:rsidRPr="005F11E4">
        <w:rPr>
          <w:b/>
          <w:color w:val="auto"/>
          <w:lang w:val="sr-Cyrl-RS"/>
        </w:rPr>
        <w:t xml:space="preserve">Члан </w:t>
      </w:r>
      <w:r w:rsidR="00550DD6" w:rsidRPr="005F11E4">
        <w:rPr>
          <w:b/>
          <w:color w:val="auto"/>
          <w:lang w:val="sr-Cyrl-RS"/>
        </w:rPr>
        <w:t>5</w:t>
      </w:r>
      <w:r w:rsidR="001B46FC" w:rsidRPr="005F11E4">
        <w:rPr>
          <w:b/>
          <w:color w:val="auto"/>
          <w:lang w:val="sr-Cyrl-RS"/>
        </w:rPr>
        <w:t>.</w:t>
      </w:r>
    </w:p>
    <w:p w:rsidR="0022033C" w:rsidRPr="005F11E4" w:rsidRDefault="0022033C" w:rsidP="0022033C">
      <w:pPr>
        <w:ind w:firstLine="708"/>
        <w:jc w:val="both"/>
        <w:rPr>
          <w:rFonts w:eastAsia="TimesNewRomanPSMT"/>
          <w:bCs/>
          <w:iCs/>
          <w:color w:val="auto"/>
          <w:lang w:val="sr-Cyrl-RS"/>
        </w:rPr>
      </w:pPr>
      <w:r w:rsidRPr="005F11E4">
        <w:rPr>
          <w:lang w:val="sr-Cyrl-RS"/>
        </w:rPr>
        <w:t xml:space="preserve">Испоручилац се обавезује да у тренутку закључења уговора као средство обезбеђења за добро извршење посла преда бланко соло меницу </w:t>
      </w:r>
      <w:r w:rsidRPr="005F11E4">
        <w:rPr>
          <w:iCs/>
          <w:lang w:val="sr-Cyrl-RS"/>
        </w:rPr>
        <w:t xml:space="preserve">која мора бити евидентирана у Регистру меница и овлашћења Народне банке Србије. </w:t>
      </w:r>
      <w:r w:rsidRPr="005F11E4">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Pr="005F11E4">
        <w:rPr>
          <w:rFonts w:eastAsia="TimesNewRomanPSMT"/>
          <w:bCs/>
          <w:iCs/>
          <w:color w:val="auto"/>
          <w:lang w:val="sr-Cyrl-RS"/>
        </w:rPr>
        <w:t>Министарства пољопривреде и заштите животне средине</w:t>
      </w:r>
      <w:r w:rsidRPr="005F11E4">
        <w:rPr>
          <w:rFonts w:eastAsia="TimesNewRomanPSMT"/>
          <w:bCs/>
          <w:iCs/>
          <w:color w:val="auto"/>
          <w:lang w:val="sr-Cyrl-CS"/>
        </w:rPr>
        <w:t xml:space="preserve"> – Управе за аграрна плаћања, са назначеним износом од 10% </w:t>
      </w:r>
      <w:r w:rsidR="00B418CD" w:rsidRPr="005F11E4">
        <w:rPr>
          <w:rFonts w:eastAsia="TimesNewRomanPSMT"/>
          <w:bCs/>
          <w:iCs/>
          <w:color w:val="auto"/>
          <w:lang w:val="ru-RU"/>
        </w:rPr>
        <w:t>вредности уговора без пореза</w:t>
      </w:r>
      <w:r w:rsidRPr="005F11E4">
        <w:rPr>
          <w:rFonts w:eastAsia="TimesNewRomanPSMT"/>
          <w:bCs/>
          <w:iCs/>
          <w:color w:val="auto"/>
          <w:lang w:val="ru-RU"/>
        </w:rPr>
        <w:t xml:space="preserve"> на додату вредност</w:t>
      </w:r>
      <w:r w:rsidRPr="005F11E4">
        <w:rPr>
          <w:rFonts w:eastAsia="TimesNewRomanPSMT"/>
          <w:bCs/>
          <w:iCs/>
          <w:color w:val="auto"/>
          <w:lang w:val="sr-Cyrl-CS"/>
        </w:rPr>
        <w:t xml:space="preserve">. Уз меницу мора бити достављена копија картона депонованих потписа који је </w:t>
      </w:r>
      <w:r w:rsidR="00DC249D" w:rsidRPr="005F11E4">
        <w:rPr>
          <w:rFonts w:eastAsia="TimesNewRomanPSMT"/>
          <w:bCs/>
          <w:iCs/>
          <w:color w:val="auto"/>
          <w:lang w:val="sr-Cyrl-CS"/>
        </w:rPr>
        <w:t xml:space="preserve">оверен (овера не може бити </w:t>
      </w:r>
      <w:r w:rsidR="00DE6B42">
        <w:rPr>
          <w:rFonts w:eastAsia="TimesNewRomanPSMT"/>
          <w:bCs/>
          <w:iCs/>
          <w:color w:val="auto"/>
          <w:lang w:val="sr-Cyrl-CS"/>
        </w:rPr>
        <w:t>старија од 30 дана</w:t>
      </w:r>
      <w:r w:rsidR="00DC249D" w:rsidRPr="005F11E4">
        <w:rPr>
          <w:rFonts w:eastAsia="TimesNewRomanPSMT"/>
          <w:bCs/>
          <w:iCs/>
          <w:color w:val="auto"/>
          <w:lang w:val="sr-Cyrl-CS"/>
        </w:rPr>
        <w:t>)</w:t>
      </w:r>
      <w:r w:rsidRPr="005F11E4">
        <w:rPr>
          <w:rFonts w:eastAsia="TimesNewRomanPSMT"/>
          <w:bCs/>
          <w:iCs/>
          <w:color w:val="auto"/>
          <w:lang w:val="sr-Cyrl-CS"/>
        </w:rPr>
        <w:t xml:space="preserve"> од стране пословне банке коју понуђач наводи у меничном овлашћењу – писму, копија ОП обрасца и доказ о регистрацији менице. Рок важења менице је </w:t>
      </w:r>
      <w:r w:rsidRPr="005F11E4">
        <w:rPr>
          <w:rFonts w:eastAsia="TimesNewRomanPSMT"/>
          <w:bCs/>
          <w:iCs/>
          <w:color w:val="auto"/>
          <w:lang w:val="sr-Cyrl-RS"/>
        </w:rPr>
        <w:t>најмање</w:t>
      </w:r>
      <w:r w:rsidR="00371D8F">
        <w:rPr>
          <w:rFonts w:eastAsia="TimesNewRomanPSMT"/>
          <w:bCs/>
          <w:iCs/>
          <w:color w:val="auto"/>
          <w:lang w:val="sr-Cyrl-RS"/>
        </w:rPr>
        <w:t xml:space="preserve"> 10 дана дуже од дана извршења У</w:t>
      </w:r>
      <w:r w:rsidRPr="005F11E4">
        <w:rPr>
          <w:rFonts w:eastAsia="TimesNewRomanPSMT"/>
          <w:bCs/>
          <w:iCs/>
          <w:color w:val="auto"/>
          <w:lang w:val="sr-Cyrl-RS"/>
        </w:rPr>
        <w:t>говора.</w:t>
      </w:r>
    </w:p>
    <w:p w:rsidR="007F4322" w:rsidRDefault="007F4322" w:rsidP="007F4322">
      <w:pPr>
        <w:ind w:firstLine="720"/>
        <w:jc w:val="center"/>
        <w:rPr>
          <w:lang w:val="sr-Latn-RS"/>
        </w:rPr>
      </w:pPr>
    </w:p>
    <w:p w:rsidR="00007B83" w:rsidRPr="00007B83" w:rsidRDefault="00007B83" w:rsidP="007F4322">
      <w:pPr>
        <w:ind w:firstLine="720"/>
        <w:jc w:val="center"/>
        <w:rPr>
          <w:lang w:val="sr-Latn-RS"/>
        </w:rPr>
      </w:pPr>
    </w:p>
    <w:p w:rsidR="007F4322" w:rsidRPr="005F11E4" w:rsidRDefault="008A1E6F" w:rsidP="007F4322">
      <w:pPr>
        <w:jc w:val="center"/>
        <w:rPr>
          <w:b/>
          <w:color w:val="auto"/>
          <w:lang w:val="sr-Cyrl-RS"/>
        </w:rPr>
      </w:pPr>
      <w:r w:rsidRPr="005F11E4">
        <w:rPr>
          <w:b/>
          <w:color w:val="auto"/>
          <w:lang w:val="sr-Cyrl-RS"/>
        </w:rPr>
        <w:t xml:space="preserve">Члан </w:t>
      </w:r>
      <w:r w:rsidR="00550DD6" w:rsidRPr="005F11E4">
        <w:rPr>
          <w:b/>
          <w:color w:val="auto"/>
          <w:lang w:val="sr-Cyrl-RS"/>
        </w:rPr>
        <w:t>6</w:t>
      </w:r>
      <w:r w:rsidR="007F4322" w:rsidRPr="005F11E4">
        <w:rPr>
          <w:b/>
          <w:color w:val="auto"/>
          <w:lang w:val="sr-Cyrl-RS"/>
        </w:rPr>
        <w:t>.</w:t>
      </w:r>
    </w:p>
    <w:p w:rsidR="0022033C" w:rsidRPr="005F11E4" w:rsidRDefault="0022033C" w:rsidP="0022033C">
      <w:pPr>
        <w:ind w:firstLine="720"/>
        <w:contextualSpacing/>
        <w:jc w:val="both"/>
        <w:rPr>
          <w:lang w:val="sr-Cyrl-RS"/>
        </w:rPr>
      </w:pPr>
      <w:r w:rsidRPr="005F11E4">
        <w:rPr>
          <w:lang w:val="sr-Cyrl-RS"/>
        </w:rPr>
        <w:t xml:space="preserve">Наручилац се обавезује да: </w:t>
      </w:r>
    </w:p>
    <w:p w:rsidR="0022033C" w:rsidRPr="005F11E4" w:rsidRDefault="0022033C" w:rsidP="0022033C">
      <w:pPr>
        <w:ind w:firstLine="720"/>
        <w:contextualSpacing/>
        <w:jc w:val="both"/>
        <w:rPr>
          <w:lang w:val="sr-Cyrl-RS"/>
        </w:rPr>
      </w:pPr>
      <w:r w:rsidRPr="005F11E4">
        <w:rPr>
          <w:lang w:val="sr-Cyrl-RS"/>
        </w:rPr>
        <w:t xml:space="preserve">1. изврши плаћање у складу са уговорним обавезама; </w:t>
      </w:r>
    </w:p>
    <w:p w:rsidR="0022033C" w:rsidRPr="005F11E4" w:rsidRDefault="0022033C" w:rsidP="0022033C">
      <w:pPr>
        <w:ind w:firstLine="720"/>
        <w:contextualSpacing/>
        <w:jc w:val="both"/>
        <w:rPr>
          <w:lang w:val="sr-Cyrl-RS"/>
        </w:rPr>
      </w:pPr>
      <w:r w:rsidRPr="005F11E4">
        <w:rPr>
          <w:lang w:val="sr-Cyrl-RS"/>
        </w:rPr>
        <w:t>2. именује лице овлашћено за контактирање са Испоручиоцем и о томе га обавести.</w:t>
      </w:r>
    </w:p>
    <w:p w:rsidR="00CD7730" w:rsidRPr="005F11E4" w:rsidRDefault="00CD7730" w:rsidP="0022033C">
      <w:pPr>
        <w:ind w:firstLine="720"/>
        <w:contextualSpacing/>
        <w:jc w:val="both"/>
        <w:rPr>
          <w:lang w:val="sr-Cyrl-RS"/>
        </w:rPr>
      </w:pPr>
    </w:p>
    <w:p w:rsidR="0022033C" w:rsidRPr="005F11E4" w:rsidRDefault="0022033C" w:rsidP="0022033C">
      <w:pPr>
        <w:ind w:firstLine="720"/>
        <w:contextualSpacing/>
        <w:jc w:val="both"/>
        <w:rPr>
          <w:lang w:val="sr-Cyrl-RS"/>
        </w:rPr>
      </w:pPr>
      <w:r w:rsidRPr="005F11E4">
        <w:rPr>
          <w:lang w:val="sr-Cyrl-RS"/>
        </w:rPr>
        <w:t>Испоручилац се обавезује да:</w:t>
      </w:r>
    </w:p>
    <w:p w:rsidR="0022033C" w:rsidRDefault="0022033C" w:rsidP="0022033C">
      <w:pPr>
        <w:ind w:firstLine="720"/>
        <w:contextualSpacing/>
        <w:jc w:val="both"/>
        <w:rPr>
          <w:lang w:val="sr-Cyrl-RS"/>
        </w:rPr>
      </w:pPr>
      <w:r w:rsidRPr="005F11E4">
        <w:rPr>
          <w:lang w:val="sr-Cyrl-RS"/>
        </w:rPr>
        <w:t>1. испоручи</w:t>
      </w:r>
      <w:r w:rsidR="004648C4">
        <w:rPr>
          <w:lang w:val="sr-Cyrl-RS"/>
        </w:rPr>
        <w:t xml:space="preserve"> добра која су предмет У</w:t>
      </w:r>
      <w:r w:rsidRPr="005F11E4">
        <w:rPr>
          <w:lang w:val="sr-Cyrl-RS"/>
        </w:rPr>
        <w:t>говора у року од _</w:t>
      </w:r>
      <w:r w:rsidR="0037246C">
        <w:rPr>
          <w:lang w:val="sr-Cyrl-RS"/>
        </w:rPr>
        <w:t>_______ дана од дана закључења У</w:t>
      </w:r>
      <w:r w:rsidRPr="005F11E4">
        <w:rPr>
          <w:lang w:val="sr-Cyrl-RS"/>
        </w:rPr>
        <w:t>говора;</w:t>
      </w:r>
    </w:p>
    <w:p w:rsidR="00BF3F41" w:rsidRPr="005F11E4" w:rsidRDefault="00911B9F" w:rsidP="0022033C">
      <w:pPr>
        <w:ind w:firstLine="720"/>
        <w:contextualSpacing/>
        <w:jc w:val="both"/>
        <w:rPr>
          <w:lang w:val="sr-Cyrl-RS"/>
        </w:rPr>
      </w:pPr>
      <w:r>
        <w:rPr>
          <w:lang w:val="sr-Cyrl-RS"/>
        </w:rPr>
        <w:t>2. и</w:t>
      </w:r>
      <w:r w:rsidR="00BF3F41">
        <w:rPr>
          <w:lang w:val="sr-Cyrl-RS"/>
        </w:rPr>
        <w:t>спорука је једнократна, односно није дозвољена сукцесивна испорука.</w:t>
      </w:r>
    </w:p>
    <w:p w:rsidR="0022033C" w:rsidRPr="005F11E4" w:rsidRDefault="0022033C" w:rsidP="0022033C">
      <w:pPr>
        <w:ind w:firstLine="720"/>
        <w:contextualSpacing/>
        <w:jc w:val="both"/>
        <w:rPr>
          <w:lang w:val="sr-Cyrl-RS"/>
        </w:rPr>
      </w:pPr>
      <w:r w:rsidRPr="005F11E4">
        <w:rPr>
          <w:lang w:val="sr-Cyrl-RS"/>
        </w:rPr>
        <w:t>2. након испоруке достави рачун, уз који се обавезно доставља један примерак оригиналног потписаног документа о извршеном пријему;</w:t>
      </w:r>
    </w:p>
    <w:p w:rsidR="0022033C" w:rsidRPr="005F11E4" w:rsidRDefault="0022033C" w:rsidP="0022033C">
      <w:pPr>
        <w:ind w:firstLine="720"/>
        <w:contextualSpacing/>
        <w:jc w:val="both"/>
        <w:rPr>
          <w:lang w:val="sr-Latn-RS"/>
        </w:rPr>
      </w:pPr>
      <w:r w:rsidRPr="005F11E4">
        <w:rPr>
          <w:lang w:val="sr-Cyrl-RS"/>
        </w:rPr>
        <w:t>3. у року од 3 (три) дана од пријема писане рекламације Наручиоца замени функционално технички неисправан</w:t>
      </w:r>
      <w:r w:rsidR="00381687" w:rsidRPr="005F11E4">
        <w:rPr>
          <w:lang w:val="sr-Cyrl-RS"/>
        </w:rPr>
        <w:t>о добро</w:t>
      </w:r>
      <w:r w:rsidR="00CD5B81" w:rsidRPr="005F11E4">
        <w:rPr>
          <w:lang w:val="sr-Latn-RS"/>
        </w:rPr>
        <w:t>.</w:t>
      </w:r>
    </w:p>
    <w:p w:rsidR="0022033C" w:rsidRPr="005F11E4" w:rsidRDefault="0022033C" w:rsidP="0022033C">
      <w:pPr>
        <w:ind w:firstLine="720"/>
        <w:contextualSpacing/>
        <w:jc w:val="both"/>
        <w:rPr>
          <w:color w:val="auto"/>
          <w:lang w:val="sr-Cyrl-RS"/>
        </w:rPr>
      </w:pPr>
      <w:r w:rsidRPr="005F11E4">
        <w:rPr>
          <w:color w:val="auto"/>
          <w:lang w:val="sr-Cyrl-RS"/>
        </w:rPr>
        <w:t xml:space="preserve">Гаранција за </w:t>
      </w:r>
      <w:r w:rsidR="00106BDF" w:rsidRPr="005F11E4">
        <w:rPr>
          <w:color w:val="auto"/>
          <w:lang w:val="sr-Cyrl-RS"/>
        </w:rPr>
        <w:t xml:space="preserve">функционалну исправност траје </w:t>
      </w:r>
      <w:r w:rsidR="0037246C">
        <w:rPr>
          <w:color w:val="auto"/>
          <w:lang w:val="sr-Cyrl-RS"/>
        </w:rPr>
        <w:t>24 месеца</w:t>
      </w:r>
      <w:r w:rsidRPr="005F11E4">
        <w:rPr>
          <w:color w:val="auto"/>
          <w:lang w:val="sr-Cyrl-RS"/>
        </w:rPr>
        <w:t xml:space="preserve"> од дана испоруке предмета набавке.</w:t>
      </w:r>
    </w:p>
    <w:p w:rsidR="00B15722" w:rsidRPr="005F11E4" w:rsidRDefault="00B15722" w:rsidP="00011E17">
      <w:pPr>
        <w:jc w:val="center"/>
        <w:rPr>
          <w:b/>
          <w:color w:val="auto"/>
          <w:lang w:val="sr-Cyrl-CS"/>
        </w:rPr>
      </w:pPr>
    </w:p>
    <w:p w:rsidR="0029035C" w:rsidRPr="005F11E4" w:rsidRDefault="008A1E6F" w:rsidP="00011E17">
      <w:pPr>
        <w:jc w:val="center"/>
        <w:rPr>
          <w:b/>
          <w:color w:val="auto"/>
          <w:lang w:val="sr-Cyrl-RS"/>
        </w:rPr>
      </w:pPr>
      <w:r w:rsidRPr="005F11E4">
        <w:rPr>
          <w:b/>
          <w:color w:val="auto"/>
          <w:lang w:val="sr-Cyrl-RS"/>
        </w:rPr>
        <w:t xml:space="preserve">Члан </w:t>
      </w:r>
      <w:r w:rsidR="004648C4">
        <w:rPr>
          <w:b/>
          <w:color w:val="auto"/>
          <w:lang w:val="sr-Cyrl-RS"/>
        </w:rPr>
        <w:t>7</w:t>
      </w:r>
      <w:r w:rsidR="0029035C" w:rsidRPr="005F11E4">
        <w:rPr>
          <w:b/>
          <w:color w:val="auto"/>
          <w:lang w:val="sr-Cyrl-RS"/>
        </w:rPr>
        <w:t>.</w:t>
      </w:r>
    </w:p>
    <w:p w:rsidR="002642FB" w:rsidRPr="00152CD6" w:rsidRDefault="008C0E1B" w:rsidP="00FA3A0F">
      <w:pPr>
        <w:tabs>
          <w:tab w:val="left" w:leader="underscore" w:pos="0"/>
        </w:tabs>
        <w:jc w:val="both"/>
        <w:rPr>
          <w:iCs/>
          <w:color w:val="auto"/>
          <w:lang w:val="sr-Cyrl-CS"/>
        </w:rPr>
      </w:pPr>
      <w:r w:rsidRPr="005F11E4">
        <w:rPr>
          <w:iCs/>
          <w:color w:val="auto"/>
          <w:lang w:val="sr-Cyrl-RS"/>
        </w:rPr>
        <w:tab/>
      </w:r>
      <w:r w:rsidR="008D400D" w:rsidRPr="005F11E4">
        <w:rPr>
          <w:iCs/>
          <w:color w:val="auto"/>
          <w:lang w:val="sr-Cyrl-CS"/>
        </w:rPr>
        <w:t>Уговорне стране могу бити ослобођене одговорности у одређеним случајевима који с</w:t>
      </w:r>
      <w:r w:rsidR="004648C4">
        <w:rPr>
          <w:iCs/>
          <w:color w:val="auto"/>
          <w:lang w:val="sr-Cyrl-CS"/>
        </w:rPr>
        <w:t xml:space="preserve">у наступиле независно од воље </w:t>
      </w:r>
      <w:r w:rsidR="008D400D" w:rsidRPr="005F11E4">
        <w:rPr>
          <w:iCs/>
          <w:color w:val="auto"/>
          <w:lang w:val="sr-Cyrl-CS"/>
        </w:rPr>
        <w:t>уговарача, а које ни пажљива страна не би могла избећи нити отклонити њихове последице</w:t>
      </w:r>
      <w:r w:rsidR="004648C4">
        <w:rPr>
          <w:iCs/>
          <w:color w:val="auto"/>
          <w:lang w:val="sr-Cyrl-CS"/>
        </w:rPr>
        <w:t>, а настали су после закључења У</w:t>
      </w:r>
      <w:r w:rsidR="008D400D" w:rsidRPr="005F11E4">
        <w:rPr>
          <w:iCs/>
          <w:color w:val="auto"/>
          <w:lang w:val="sr-Cyrl-CS"/>
        </w:rPr>
        <w:t xml:space="preserve">говора и спречавају његово извршење у целини или делимично.  </w:t>
      </w:r>
    </w:p>
    <w:p w:rsidR="00007B83" w:rsidRDefault="00007B83">
      <w:pPr>
        <w:suppressAutoHyphens w:val="0"/>
        <w:spacing w:line="240" w:lineRule="auto"/>
        <w:rPr>
          <w:b/>
          <w:color w:val="auto"/>
          <w:lang w:val="sr-Cyrl-RS"/>
        </w:rPr>
      </w:pPr>
      <w:r>
        <w:rPr>
          <w:b/>
          <w:color w:val="auto"/>
          <w:lang w:val="sr-Cyrl-RS"/>
        </w:rPr>
        <w:br w:type="page"/>
      </w:r>
    </w:p>
    <w:p w:rsidR="0022033C" w:rsidRPr="005F11E4" w:rsidRDefault="008A1E6F" w:rsidP="0022033C">
      <w:pPr>
        <w:jc w:val="center"/>
        <w:rPr>
          <w:b/>
          <w:color w:val="auto"/>
          <w:lang w:val="sr-Cyrl-RS"/>
        </w:rPr>
      </w:pPr>
      <w:r w:rsidRPr="005F11E4">
        <w:rPr>
          <w:b/>
          <w:color w:val="auto"/>
          <w:lang w:val="sr-Cyrl-RS"/>
        </w:rPr>
        <w:lastRenderedPageBreak/>
        <w:t xml:space="preserve">Члан </w:t>
      </w:r>
      <w:r w:rsidR="004648C4">
        <w:rPr>
          <w:b/>
          <w:color w:val="auto"/>
          <w:lang w:val="sr-Cyrl-RS"/>
        </w:rPr>
        <w:t>8</w:t>
      </w:r>
      <w:r w:rsidR="0022033C" w:rsidRPr="005F11E4">
        <w:rPr>
          <w:b/>
          <w:color w:val="auto"/>
          <w:lang w:val="sr-Cyrl-RS"/>
        </w:rPr>
        <w:t>.</w:t>
      </w:r>
    </w:p>
    <w:p w:rsidR="0022033C" w:rsidRDefault="0022033C" w:rsidP="0022033C">
      <w:pPr>
        <w:tabs>
          <w:tab w:val="left" w:pos="709"/>
        </w:tabs>
        <w:ind w:right="-154" w:firstLine="708"/>
        <w:jc w:val="both"/>
        <w:rPr>
          <w:lang w:val="sr-Cyrl-RS"/>
        </w:rPr>
      </w:pPr>
      <w:r w:rsidRPr="005F11E4">
        <w:rPr>
          <w:lang w:val="sr-Cyrl-RS"/>
        </w:rPr>
        <w:tab/>
        <w:t>Уговор је закључен даном потписивања од стране овлашћених представника угов</w:t>
      </w:r>
      <w:r w:rsidR="004648C4">
        <w:rPr>
          <w:lang w:val="sr-Cyrl-RS"/>
        </w:rPr>
        <w:t xml:space="preserve">орних страна. </w:t>
      </w:r>
    </w:p>
    <w:p w:rsidR="001D752D" w:rsidRDefault="001D752D" w:rsidP="0022033C">
      <w:pPr>
        <w:tabs>
          <w:tab w:val="left" w:pos="709"/>
        </w:tabs>
        <w:ind w:right="-154" w:firstLine="708"/>
        <w:jc w:val="both"/>
        <w:rPr>
          <w:lang w:val="sr-Cyrl-RS"/>
        </w:rPr>
      </w:pPr>
      <w:r>
        <w:rPr>
          <w:lang w:val="sr-Cyrl-RS"/>
        </w:rPr>
        <w:t xml:space="preserve">Уколико финансијске обавезе Наручиоца доспеју у 2017. години, Уговор ће остати на снази само ако буду обезбеђена </w:t>
      </w:r>
      <w:r w:rsidR="00A66657">
        <w:rPr>
          <w:lang w:val="sr-Cyrl-RS"/>
        </w:rPr>
        <w:t>финансијска средства</w:t>
      </w:r>
      <w:r>
        <w:rPr>
          <w:lang w:val="sr-Cyrl-RS"/>
        </w:rPr>
        <w:t>, која за ту намену буду одобрена у 2017. години.</w:t>
      </w:r>
    </w:p>
    <w:p w:rsidR="001D752D" w:rsidRPr="003E69E3" w:rsidRDefault="001D752D" w:rsidP="0022033C">
      <w:pPr>
        <w:tabs>
          <w:tab w:val="left" w:pos="709"/>
        </w:tabs>
        <w:ind w:right="-154" w:firstLine="708"/>
        <w:jc w:val="both"/>
        <w:rPr>
          <w:lang w:val="sr-Cyrl-RS"/>
        </w:rPr>
      </w:pPr>
      <w:r>
        <w:rPr>
          <w:lang w:val="sr-Cyrl-RS"/>
        </w:rPr>
        <w:t xml:space="preserve"> Нару</w:t>
      </w:r>
      <w:r w:rsidR="00A66657">
        <w:rPr>
          <w:lang w:val="sr-Cyrl-RS"/>
        </w:rPr>
        <w:t>чилац се обавезује да ће</w:t>
      </w:r>
      <w:r>
        <w:rPr>
          <w:lang w:val="sr-Cyrl-RS"/>
        </w:rPr>
        <w:t xml:space="preserve"> Испоручиоца о недостатку финансијских средстава</w:t>
      </w:r>
      <w:r w:rsidR="00A66657">
        <w:rPr>
          <w:lang w:val="sr-Cyrl-RS"/>
        </w:rPr>
        <w:t xml:space="preserve"> обавестити благовремено, како Испоручилац не би преузимао даље активности на испуњењу својих уговорних обавеза.</w:t>
      </w:r>
      <w:r>
        <w:rPr>
          <w:lang w:val="sr-Cyrl-RS"/>
        </w:rPr>
        <w:t xml:space="preserve">  </w:t>
      </w:r>
      <w:r w:rsidR="00BF3F41">
        <w:rPr>
          <w:lang w:val="sr-Cyrl-RS"/>
        </w:rPr>
        <w:t>Уколико наступи овај услов Уговор ће се сматрати раскинутим</w:t>
      </w:r>
      <w:r w:rsidR="00A33445">
        <w:rPr>
          <w:lang w:val="sr-Cyrl-RS"/>
        </w:rPr>
        <w:t>, без обавезе извршења</w:t>
      </w:r>
      <w:r w:rsidR="00BF3F41">
        <w:rPr>
          <w:lang w:val="sr-Cyrl-RS"/>
        </w:rPr>
        <w:t xml:space="preserve"> уговорних страна, а уговорне стране не могу </w:t>
      </w:r>
      <w:r w:rsidR="00A33445">
        <w:rPr>
          <w:lang w:val="sr-Cyrl-RS"/>
        </w:rPr>
        <w:t>захтевати накнаду</w:t>
      </w:r>
      <w:r w:rsidR="00BF3F41">
        <w:rPr>
          <w:lang w:val="sr-Cyrl-RS"/>
        </w:rPr>
        <w:t xml:space="preserve"> т</w:t>
      </w:r>
      <w:r w:rsidR="00A33445">
        <w:rPr>
          <w:lang w:val="sr-Cyrl-RS"/>
        </w:rPr>
        <w:t>рошкова.</w:t>
      </w:r>
      <w:r w:rsidR="00BF3F41">
        <w:rPr>
          <w:lang w:val="sr-Cyrl-RS"/>
        </w:rPr>
        <w:t xml:space="preserve">  </w:t>
      </w:r>
    </w:p>
    <w:p w:rsidR="00833C2C" w:rsidRPr="00007B83" w:rsidRDefault="00833C2C" w:rsidP="00833C2C">
      <w:pPr>
        <w:suppressAutoHyphens w:val="0"/>
        <w:spacing w:line="240" w:lineRule="auto"/>
        <w:jc w:val="both"/>
        <w:rPr>
          <w:rFonts w:eastAsia="Calibri"/>
          <w:color w:val="auto"/>
          <w:kern w:val="0"/>
          <w:lang w:val="sr-Latn-RS" w:eastAsia="hr-HR"/>
        </w:rPr>
      </w:pPr>
    </w:p>
    <w:p w:rsidR="00011E17" w:rsidRPr="003E69E3" w:rsidRDefault="00011E17" w:rsidP="0022033C">
      <w:pPr>
        <w:suppressAutoHyphens w:val="0"/>
        <w:spacing w:line="240" w:lineRule="auto"/>
        <w:mirrorIndents/>
        <w:jc w:val="both"/>
        <w:rPr>
          <w:lang w:val="sr-Cyrl-RS"/>
        </w:rPr>
      </w:pPr>
    </w:p>
    <w:p w:rsidR="008D400D" w:rsidRPr="005F11E4" w:rsidRDefault="008D400D" w:rsidP="00011E17">
      <w:pPr>
        <w:jc w:val="center"/>
        <w:rPr>
          <w:b/>
          <w:bCs/>
          <w:color w:val="auto"/>
          <w:lang w:val="sr-Cyrl-RS"/>
        </w:rPr>
      </w:pPr>
      <w:r w:rsidRPr="005F11E4">
        <w:rPr>
          <w:b/>
          <w:bCs/>
          <w:color w:val="auto"/>
          <w:lang w:val="sr-Cyrl-RS"/>
        </w:rPr>
        <w:t xml:space="preserve">Члан </w:t>
      </w:r>
      <w:r w:rsidR="00AF003E">
        <w:rPr>
          <w:b/>
          <w:bCs/>
          <w:color w:val="auto"/>
          <w:lang w:val="sr-Cyrl-RS"/>
        </w:rPr>
        <w:t>9</w:t>
      </w:r>
      <w:r w:rsidRPr="005F11E4">
        <w:rPr>
          <w:b/>
          <w:bCs/>
          <w:color w:val="auto"/>
          <w:lang w:val="sr-Cyrl-RS"/>
        </w:rPr>
        <w:t>.</w:t>
      </w:r>
    </w:p>
    <w:p w:rsidR="008D400D" w:rsidRPr="005F11E4" w:rsidRDefault="008D400D" w:rsidP="00011E17">
      <w:pPr>
        <w:ind w:firstLine="708"/>
        <w:jc w:val="both"/>
        <w:rPr>
          <w:color w:val="auto"/>
          <w:lang w:val="sr-Cyrl-RS"/>
        </w:rPr>
      </w:pPr>
      <w:r w:rsidRPr="005F11E4">
        <w:rPr>
          <w:color w:val="auto"/>
          <w:lang w:val="sr-Cyrl-RS"/>
        </w:rPr>
        <w:t xml:space="preserve">Свака од уговорних </w:t>
      </w:r>
      <w:r w:rsidR="004648C4">
        <w:rPr>
          <w:color w:val="auto"/>
          <w:lang w:val="sr-Cyrl-RS"/>
        </w:rPr>
        <w:t>страна има право на раскид У</w:t>
      </w:r>
      <w:r w:rsidRPr="005F11E4">
        <w:rPr>
          <w:color w:val="auto"/>
          <w:lang w:val="sr-Cyrl-RS"/>
        </w:rPr>
        <w:t>говора</w:t>
      </w:r>
      <w:r w:rsidR="004648C4">
        <w:rPr>
          <w:color w:val="auto"/>
          <w:lang w:val="sr-Cyrl-RS"/>
        </w:rPr>
        <w:t xml:space="preserve"> у случају неиспуњења </w:t>
      </w:r>
      <w:r w:rsidRPr="005F11E4">
        <w:rPr>
          <w:color w:val="auto"/>
          <w:lang w:val="sr-Cyrl-RS"/>
        </w:rPr>
        <w:t>обавеза друге уговорне стране</w:t>
      </w:r>
      <w:r w:rsidR="00911B9F">
        <w:rPr>
          <w:color w:val="auto"/>
          <w:lang w:val="sr-Cyrl-RS"/>
        </w:rPr>
        <w:t xml:space="preserve"> и може захтевати накнаду штете</w:t>
      </w:r>
      <w:r w:rsidR="00A33445">
        <w:rPr>
          <w:color w:val="auto"/>
          <w:lang w:val="sr-Cyrl-RS"/>
        </w:rPr>
        <w:t>, осим уколико наступи услов из чл.8. ст.2. и 3. Уговора.</w:t>
      </w:r>
    </w:p>
    <w:p w:rsidR="008D400D" w:rsidRDefault="00B71329" w:rsidP="008D400D">
      <w:pPr>
        <w:ind w:firstLine="720"/>
        <w:jc w:val="both"/>
        <w:rPr>
          <w:color w:val="auto"/>
          <w:lang w:val="sr-Latn-RS"/>
        </w:rPr>
      </w:pPr>
      <w:r w:rsidRPr="005F11E4">
        <w:rPr>
          <w:color w:val="auto"/>
          <w:lang w:val="sr-Cyrl-RS"/>
        </w:rPr>
        <w:t xml:space="preserve">Уговор ће </w:t>
      </w:r>
      <w:r w:rsidR="00A8113F" w:rsidRPr="005F11E4">
        <w:rPr>
          <w:color w:val="auto"/>
          <w:lang w:val="sr-Cyrl-RS"/>
        </w:rPr>
        <w:t xml:space="preserve">се </w:t>
      </w:r>
      <w:r w:rsidRPr="005F11E4">
        <w:rPr>
          <w:color w:val="auto"/>
          <w:lang w:val="sr-Cyrl-RS"/>
        </w:rPr>
        <w:t>с</w:t>
      </w:r>
      <w:r w:rsidR="003C641C" w:rsidRPr="005F11E4">
        <w:rPr>
          <w:color w:val="auto"/>
          <w:lang w:val="sr-Cyrl-RS"/>
        </w:rPr>
        <w:t>матрати раскинутим по протеку р</w:t>
      </w:r>
      <w:r w:rsidRPr="005F11E4">
        <w:rPr>
          <w:color w:val="auto"/>
          <w:lang w:val="sr-Cyrl-RS"/>
        </w:rPr>
        <w:t xml:space="preserve">ока од </w:t>
      </w:r>
      <w:r w:rsidR="0022033C" w:rsidRPr="005F11E4">
        <w:rPr>
          <w:color w:val="auto"/>
          <w:lang w:val="sr-Cyrl-RS"/>
        </w:rPr>
        <w:t>7</w:t>
      </w:r>
      <w:r w:rsidRPr="005F11E4">
        <w:rPr>
          <w:color w:val="auto"/>
          <w:lang w:val="sr-Cyrl-RS"/>
        </w:rPr>
        <w:t xml:space="preserve"> (</w:t>
      </w:r>
      <w:r w:rsidR="0022033C" w:rsidRPr="005F11E4">
        <w:rPr>
          <w:color w:val="auto"/>
          <w:lang w:val="sr-Cyrl-RS"/>
        </w:rPr>
        <w:t>седам</w:t>
      </w:r>
      <w:r w:rsidR="004648C4">
        <w:rPr>
          <w:color w:val="auto"/>
          <w:lang w:val="sr-Cyrl-RS"/>
        </w:rPr>
        <w:t>) дана од дана пријема писа</w:t>
      </w:r>
      <w:r w:rsidRPr="005F11E4">
        <w:rPr>
          <w:color w:val="auto"/>
          <w:lang w:val="sr-Cyrl-RS"/>
        </w:rPr>
        <w:t>ног обавештења</w:t>
      </w:r>
      <w:r w:rsidR="008D400D" w:rsidRPr="005F11E4">
        <w:rPr>
          <w:color w:val="auto"/>
          <w:lang w:val="sr-Cyrl-RS"/>
        </w:rPr>
        <w:t>.</w:t>
      </w:r>
    </w:p>
    <w:p w:rsidR="00007B83" w:rsidRPr="00007B83" w:rsidRDefault="00007B83" w:rsidP="008D400D">
      <w:pPr>
        <w:ind w:firstLine="720"/>
        <w:jc w:val="both"/>
        <w:rPr>
          <w:color w:val="auto"/>
          <w:lang w:val="sr-Latn-RS"/>
        </w:rPr>
      </w:pPr>
    </w:p>
    <w:p w:rsidR="009E0578" w:rsidRPr="005F11E4" w:rsidRDefault="009E0578" w:rsidP="00007B83">
      <w:pPr>
        <w:tabs>
          <w:tab w:val="left" w:pos="4470"/>
        </w:tabs>
        <w:spacing w:line="240" w:lineRule="auto"/>
        <w:jc w:val="center"/>
        <w:rPr>
          <w:b/>
          <w:color w:val="auto"/>
          <w:lang w:val="sr-Cyrl-RS"/>
        </w:rPr>
      </w:pPr>
      <w:r w:rsidRPr="005F11E4">
        <w:rPr>
          <w:b/>
          <w:color w:val="auto"/>
          <w:lang w:val="sr-Cyrl-RS"/>
        </w:rPr>
        <w:t>Члан 1</w:t>
      </w:r>
      <w:r w:rsidR="00AF003E">
        <w:rPr>
          <w:b/>
          <w:color w:val="auto"/>
          <w:lang w:val="sr-Cyrl-RS"/>
        </w:rPr>
        <w:t>0</w:t>
      </w:r>
      <w:r w:rsidRPr="005F11E4">
        <w:rPr>
          <w:b/>
          <w:color w:val="auto"/>
          <w:lang w:val="sr-Cyrl-RS"/>
        </w:rPr>
        <w:t>.</w:t>
      </w:r>
    </w:p>
    <w:p w:rsidR="00B46CBC" w:rsidRDefault="008C0E1B" w:rsidP="00007B83">
      <w:pPr>
        <w:spacing w:line="240" w:lineRule="auto"/>
        <w:rPr>
          <w:b/>
          <w:bCs/>
          <w:color w:val="auto"/>
          <w:lang w:val="sr-Latn-RS"/>
        </w:rPr>
      </w:pPr>
      <w:r w:rsidRPr="005F11E4">
        <w:rPr>
          <w:color w:val="auto"/>
          <w:lang w:val="sr-Cyrl-RS"/>
        </w:rPr>
        <w:tab/>
      </w:r>
      <w:r w:rsidR="008D400D" w:rsidRPr="005F11E4">
        <w:rPr>
          <w:color w:val="auto"/>
          <w:lang w:val="sr-Cyrl-RS"/>
        </w:rPr>
        <w:t>Угово</w:t>
      </w:r>
      <w:r w:rsidR="00B46CBC" w:rsidRPr="005F11E4">
        <w:rPr>
          <w:color w:val="auto"/>
          <w:lang w:val="sr-Cyrl-RS"/>
        </w:rPr>
        <w:t>рне</w:t>
      </w:r>
      <w:r w:rsidR="00B46CBC" w:rsidRPr="005F11E4">
        <w:rPr>
          <w:color w:val="auto"/>
          <w:lang w:val="sr-Latn-RS"/>
        </w:rPr>
        <w:t xml:space="preserve"> </w:t>
      </w:r>
      <w:r w:rsidR="00B46CBC" w:rsidRPr="005F11E4">
        <w:rPr>
          <w:color w:val="auto"/>
          <w:lang w:val="sr-Cyrl-RS"/>
        </w:rPr>
        <w:t>стране</w:t>
      </w:r>
      <w:r w:rsidR="00B46CBC" w:rsidRPr="005F11E4">
        <w:rPr>
          <w:color w:val="auto"/>
          <w:lang w:val="sr-Latn-RS"/>
        </w:rPr>
        <w:t xml:space="preserve"> </w:t>
      </w:r>
      <w:r w:rsidR="00B46CBC" w:rsidRPr="005F11E4">
        <w:rPr>
          <w:color w:val="auto"/>
          <w:lang w:val="sr-Cyrl-RS"/>
        </w:rPr>
        <w:t>су</w:t>
      </w:r>
      <w:r w:rsidR="00B46CBC" w:rsidRPr="005F11E4">
        <w:rPr>
          <w:color w:val="auto"/>
          <w:lang w:val="sr-Latn-RS"/>
        </w:rPr>
        <w:t xml:space="preserve"> </w:t>
      </w:r>
      <w:r w:rsidR="00B46CBC" w:rsidRPr="005F11E4">
        <w:rPr>
          <w:color w:val="auto"/>
          <w:lang w:val="sr-Cyrl-RS"/>
        </w:rPr>
        <w:t>сагласне</w:t>
      </w:r>
      <w:r w:rsidR="00B46CBC" w:rsidRPr="005F11E4">
        <w:rPr>
          <w:color w:val="auto"/>
          <w:lang w:val="sr-Latn-RS"/>
        </w:rPr>
        <w:t xml:space="preserve"> </w:t>
      </w:r>
      <w:r w:rsidR="00B46CBC" w:rsidRPr="005F11E4">
        <w:rPr>
          <w:color w:val="auto"/>
          <w:lang w:val="sr-Cyrl-RS"/>
        </w:rPr>
        <w:t>да</w:t>
      </w:r>
      <w:r w:rsidR="00B46CBC" w:rsidRPr="005F11E4">
        <w:rPr>
          <w:color w:val="auto"/>
          <w:lang w:val="sr-Latn-RS"/>
        </w:rPr>
        <w:t xml:space="preserve"> </w:t>
      </w:r>
      <w:r w:rsidR="00B46CBC" w:rsidRPr="005F11E4">
        <w:rPr>
          <w:color w:val="auto"/>
          <w:lang w:val="sr-Cyrl-RS"/>
        </w:rPr>
        <w:t>ће</w:t>
      </w:r>
      <w:r w:rsidR="00B46CBC" w:rsidRPr="005F11E4">
        <w:rPr>
          <w:color w:val="auto"/>
          <w:lang w:val="sr-Latn-RS"/>
        </w:rPr>
        <w:t xml:space="preserve"> </w:t>
      </w:r>
      <w:r w:rsidR="00B46CBC" w:rsidRPr="005F11E4">
        <w:rPr>
          <w:color w:val="auto"/>
          <w:lang w:val="sr-Cyrl-RS"/>
        </w:rPr>
        <w:t>се</w:t>
      </w:r>
      <w:r w:rsidR="008D400D" w:rsidRPr="005F11E4">
        <w:rPr>
          <w:color w:val="auto"/>
          <w:lang w:val="sr-Latn-RS"/>
        </w:rPr>
        <w:t xml:space="preserve"> </w:t>
      </w:r>
      <w:r w:rsidR="008D400D" w:rsidRPr="005F11E4">
        <w:rPr>
          <w:color w:val="auto"/>
          <w:lang w:val="sr-Cyrl-RS"/>
        </w:rPr>
        <w:t>на</w:t>
      </w:r>
      <w:r w:rsidR="008D400D" w:rsidRPr="005F11E4">
        <w:rPr>
          <w:color w:val="auto"/>
          <w:lang w:val="sr-Latn-RS"/>
        </w:rPr>
        <w:t xml:space="preserve"> </w:t>
      </w:r>
      <w:r w:rsidR="008D400D" w:rsidRPr="005F11E4">
        <w:rPr>
          <w:color w:val="auto"/>
          <w:lang w:val="sr-Cyrl-RS"/>
        </w:rPr>
        <w:t>све</w:t>
      </w:r>
      <w:r w:rsidR="008D400D" w:rsidRPr="005F11E4">
        <w:rPr>
          <w:color w:val="auto"/>
          <w:lang w:val="sr-Latn-RS"/>
        </w:rPr>
        <w:t xml:space="preserve"> </w:t>
      </w:r>
      <w:r w:rsidR="008D400D" w:rsidRPr="005F11E4">
        <w:rPr>
          <w:color w:val="auto"/>
          <w:lang w:val="sr-Cyrl-RS"/>
        </w:rPr>
        <w:t>што</w:t>
      </w:r>
      <w:r w:rsidR="008D400D" w:rsidRPr="005F11E4">
        <w:rPr>
          <w:color w:val="auto"/>
          <w:lang w:val="sr-Latn-RS"/>
        </w:rPr>
        <w:t xml:space="preserve"> </w:t>
      </w:r>
      <w:r w:rsidR="004648C4">
        <w:rPr>
          <w:color w:val="auto"/>
          <w:lang w:val="sr-Cyrl-RS"/>
        </w:rPr>
        <w:t>У</w:t>
      </w:r>
      <w:r w:rsidR="008D400D" w:rsidRPr="005F11E4">
        <w:rPr>
          <w:color w:val="auto"/>
          <w:lang w:val="sr-Cyrl-RS"/>
        </w:rPr>
        <w:t>говором</w:t>
      </w:r>
      <w:r w:rsidR="008D400D" w:rsidRPr="005F11E4">
        <w:rPr>
          <w:color w:val="auto"/>
          <w:lang w:val="sr-Latn-RS"/>
        </w:rPr>
        <w:t xml:space="preserve"> </w:t>
      </w:r>
      <w:r w:rsidR="008D400D" w:rsidRPr="005F11E4">
        <w:rPr>
          <w:color w:val="auto"/>
          <w:lang w:val="sr-Cyrl-RS"/>
        </w:rPr>
        <w:t>није</w:t>
      </w:r>
      <w:r w:rsidR="008D400D" w:rsidRPr="005F11E4">
        <w:rPr>
          <w:color w:val="auto"/>
          <w:lang w:val="sr-Latn-RS"/>
        </w:rPr>
        <w:t xml:space="preserve"> </w:t>
      </w:r>
      <w:r w:rsidR="008D400D" w:rsidRPr="005F11E4">
        <w:rPr>
          <w:color w:val="auto"/>
          <w:lang w:val="sr-Cyrl-RS"/>
        </w:rPr>
        <w:t>регулисано</w:t>
      </w:r>
      <w:r w:rsidR="008D400D" w:rsidRPr="005F11E4">
        <w:rPr>
          <w:color w:val="auto"/>
          <w:lang w:val="sr-Latn-RS"/>
        </w:rPr>
        <w:t xml:space="preserve">, </w:t>
      </w:r>
      <w:r w:rsidR="008D400D" w:rsidRPr="005F11E4">
        <w:rPr>
          <w:color w:val="auto"/>
          <w:lang w:val="sr-Cyrl-RS"/>
        </w:rPr>
        <w:t>примењивати</w:t>
      </w:r>
      <w:r w:rsidR="008D400D" w:rsidRPr="005F11E4">
        <w:rPr>
          <w:color w:val="auto"/>
          <w:lang w:val="sr-Latn-RS"/>
        </w:rPr>
        <w:t xml:space="preserve"> </w:t>
      </w:r>
      <w:r w:rsidR="008D400D" w:rsidRPr="005F11E4">
        <w:rPr>
          <w:color w:val="auto"/>
          <w:lang w:val="sr-Cyrl-RS"/>
        </w:rPr>
        <w:t>одредбе</w:t>
      </w:r>
      <w:r w:rsidR="008D400D" w:rsidRPr="005F11E4">
        <w:rPr>
          <w:color w:val="auto"/>
          <w:lang w:val="sr-Latn-RS"/>
        </w:rPr>
        <w:t xml:space="preserve">  </w:t>
      </w:r>
      <w:r w:rsidR="008D400D" w:rsidRPr="005F11E4">
        <w:rPr>
          <w:color w:val="auto"/>
          <w:lang w:val="sr-Cyrl-RS"/>
        </w:rPr>
        <w:t>релевантних</w:t>
      </w:r>
      <w:r w:rsidR="008D400D" w:rsidRPr="005F11E4">
        <w:rPr>
          <w:color w:val="auto"/>
          <w:lang w:val="sr-Latn-RS"/>
        </w:rPr>
        <w:t xml:space="preserve"> </w:t>
      </w:r>
      <w:r w:rsidR="008D400D" w:rsidRPr="005F11E4">
        <w:rPr>
          <w:color w:val="auto"/>
          <w:lang w:val="sr-Cyrl-RS"/>
        </w:rPr>
        <w:t>законских</w:t>
      </w:r>
      <w:r w:rsidR="008D400D" w:rsidRPr="005F11E4">
        <w:rPr>
          <w:color w:val="auto"/>
          <w:lang w:val="sr-Latn-RS"/>
        </w:rPr>
        <w:t xml:space="preserve"> </w:t>
      </w:r>
      <w:r w:rsidR="008D400D" w:rsidRPr="005F11E4">
        <w:rPr>
          <w:color w:val="auto"/>
          <w:lang w:val="sr-Cyrl-RS"/>
        </w:rPr>
        <w:t>прописа</w:t>
      </w:r>
      <w:r w:rsidR="008D400D" w:rsidRPr="005F11E4">
        <w:rPr>
          <w:color w:val="auto"/>
          <w:lang w:val="sr-Latn-RS"/>
        </w:rPr>
        <w:t>.</w:t>
      </w:r>
      <w:r w:rsidR="008D400D" w:rsidRPr="005F11E4">
        <w:rPr>
          <w:b/>
          <w:bCs/>
          <w:color w:val="auto"/>
          <w:lang w:val="sr-Latn-RS"/>
        </w:rPr>
        <w:t xml:space="preserve"> </w:t>
      </w:r>
    </w:p>
    <w:p w:rsidR="00007B83" w:rsidRDefault="00007B83" w:rsidP="00007B83">
      <w:pPr>
        <w:spacing w:line="240" w:lineRule="auto"/>
        <w:rPr>
          <w:b/>
          <w:bCs/>
          <w:color w:val="auto"/>
          <w:lang w:val="sr-Latn-RS"/>
        </w:rPr>
      </w:pPr>
    </w:p>
    <w:p w:rsidR="00007B83" w:rsidRPr="005F11E4" w:rsidRDefault="00007B83" w:rsidP="00007B83">
      <w:pPr>
        <w:spacing w:line="240" w:lineRule="auto"/>
        <w:rPr>
          <w:b/>
          <w:bCs/>
          <w:color w:val="auto"/>
          <w:lang w:val="sr-Cyrl-RS"/>
        </w:rPr>
      </w:pPr>
    </w:p>
    <w:p w:rsidR="00B46CBC" w:rsidRPr="005F11E4" w:rsidRDefault="00B46CBC" w:rsidP="00007B83">
      <w:pPr>
        <w:spacing w:line="240" w:lineRule="auto"/>
        <w:jc w:val="center"/>
        <w:rPr>
          <w:b/>
          <w:bCs/>
          <w:color w:val="auto"/>
          <w:lang w:val="sr-Cyrl-RS"/>
        </w:rPr>
      </w:pPr>
      <w:r w:rsidRPr="005F11E4">
        <w:rPr>
          <w:b/>
          <w:bCs/>
          <w:color w:val="auto"/>
          <w:lang w:val="sr-Cyrl-RS"/>
        </w:rPr>
        <w:t xml:space="preserve">Члан </w:t>
      </w:r>
      <w:r w:rsidR="008D400D" w:rsidRPr="005F11E4">
        <w:rPr>
          <w:b/>
          <w:bCs/>
          <w:color w:val="auto"/>
          <w:lang w:val="sr-Cyrl-RS"/>
        </w:rPr>
        <w:t>1</w:t>
      </w:r>
      <w:r w:rsidR="00AF003E">
        <w:rPr>
          <w:b/>
          <w:bCs/>
          <w:color w:val="auto"/>
          <w:lang w:val="sr-Cyrl-RS"/>
        </w:rPr>
        <w:t>1</w:t>
      </w:r>
      <w:r w:rsidR="008D400D" w:rsidRPr="005F11E4">
        <w:rPr>
          <w:b/>
          <w:bCs/>
          <w:color w:val="auto"/>
          <w:lang w:val="sr-Cyrl-RS"/>
        </w:rPr>
        <w:t>.</w:t>
      </w:r>
    </w:p>
    <w:p w:rsidR="008D400D" w:rsidRPr="005F11E4" w:rsidRDefault="008C0E1B" w:rsidP="00007B83">
      <w:pPr>
        <w:spacing w:line="240" w:lineRule="auto"/>
        <w:rPr>
          <w:b/>
          <w:bCs/>
          <w:color w:val="auto"/>
          <w:lang w:val="sr-Cyrl-RS"/>
        </w:rPr>
      </w:pPr>
      <w:r w:rsidRPr="005F11E4">
        <w:rPr>
          <w:iCs/>
          <w:color w:val="auto"/>
          <w:lang w:val="sr-Cyrl-RS"/>
        </w:rPr>
        <w:tab/>
      </w:r>
      <w:r w:rsidR="008D400D" w:rsidRPr="005F11E4">
        <w:rPr>
          <w:iCs/>
          <w:color w:val="auto"/>
          <w:lang w:val="sr-Cyrl-RS"/>
        </w:rPr>
        <w:t>Св</w:t>
      </w:r>
      <w:r w:rsidR="008D400D" w:rsidRPr="005F11E4">
        <w:rPr>
          <w:iCs/>
          <w:color w:val="auto"/>
        </w:rPr>
        <w:t>e</w:t>
      </w:r>
      <w:r w:rsidR="008D400D" w:rsidRPr="005F11E4">
        <w:rPr>
          <w:iCs/>
          <w:color w:val="auto"/>
          <w:lang w:val="sr-Cyrl-RS"/>
        </w:rPr>
        <w:t xml:space="preserve"> изм</w:t>
      </w:r>
      <w:r w:rsidR="008D400D" w:rsidRPr="005F11E4">
        <w:rPr>
          <w:iCs/>
          <w:color w:val="auto"/>
        </w:rPr>
        <w:t>e</w:t>
      </w:r>
      <w:r w:rsidR="008D400D" w:rsidRPr="005F11E4">
        <w:rPr>
          <w:iCs/>
          <w:color w:val="auto"/>
          <w:lang w:val="sr-Cyrl-RS"/>
        </w:rPr>
        <w:t>н</w:t>
      </w:r>
      <w:r w:rsidR="008D400D" w:rsidRPr="005F11E4">
        <w:rPr>
          <w:iCs/>
          <w:color w:val="auto"/>
        </w:rPr>
        <w:t>e</w:t>
      </w:r>
      <w:r w:rsidR="005948B0">
        <w:rPr>
          <w:iCs/>
          <w:color w:val="auto"/>
          <w:lang w:val="sr-Cyrl-RS"/>
        </w:rPr>
        <w:t xml:space="preserve"> и допуне У</w:t>
      </w:r>
      <w:r w:rsidR="008D400D" w:rsidRPr="005F11E4">
        <w:rPr>
          <w:iCs/>
          <w:color w:val="auto"/>
          <w:lang w:val="sr-Cyrl-RS"/>
        </w:rPr>
        <w:t>г</w:t>
      </w:r>
      <w:r w:rsidR="008D400D" w:rsidRPr="005F11E4">
        <w:rPr>
          <w:iCs/>
          <w:color w:val="auto"/>
        </w:rPr>
        <w:t>o</w:t>
      </w:r>
      <w:r w:rsidR="008D400D" w:rsidRPr="005F11E4">
        <w:rPr>
          <w:iCs/>
          <w:color w:val="auto"/>
          <w:lang w:val="sr-Cyrl-RS"/>
        </w:rPr>
        <w:t>в</w:t>
      </w:r>
      <w:r w:rsidR="008D400D" w:rsidRPr="005F11E4">
        <w:rPr>
          <w:iCs/>
          <w:color w:val="auto"/>
        </w:rPr>
        <w:t>o</w:t>
      </w:r>
      <w:r w:rsidR="008D400D" w:rsidRPr="005F11E4">
        <w:rPr>
          <w:iCs/>
          <w:color w:val="auto"/>
          <w:lang w:val="sr-Cyrl-RS"/>
        </w:rPr>
        <w:t>р</w:t>
      </w:r>
      <w:r w:rsidR="008D400D" w:rsidRPr="005F11E4">
        <w:rPr>
          <w:iCs/>
          <w:color w:val="auto"/>
        </w:rPr>
        <w:t>a</w:t>
      </w:r>
      <w:r w:rsidR="008D400D" w:rsidRPr="005F11E4">
        <w:rPr>
          <w:iCs/>
          <w:color w:val="auto"/>
          <w:lang w:val="sr-Cyrl-RS"/>
        </w:rPr>
        <w:t xml:space="preserve"> пуноважне су уколико су сачињене у писменој форми  и п</w:t>
      </w:r>
      <w:r w:rsidR="008D400D" w:rsidRPr="005F11E4">
        <w:rPr>
          <w:iCs/>
          <w:color w:val="auto"/>
        </w:rPr>
        <w:t>o</w:t>
      </w:r>
      <w:r w:rsidR="008D400D" w:rsidRPr="005F11E4">
        <w:rPr>
          <w:iCs/>
          <w:color w:val="auto"/>
          <w:lang w:val="sr-Cyrl-RS"/>
        </w:rPr>
        <w:t xml:space="preserve">тписане од стране </w:t>
      </w:r>
      <w:r w:rsidR="008D400D" w:rsidRPr="005F11E4">
        <w:rPr>
          <w:iCs/>
          <w:color w:val="auto"/>
        </w:rPr>
        <w:t>o</w:t>
      </w:r>
      <w:r w:rsidR="008D400D" w:rsidRPr="005F11E4">
        <w:rPr>
          <w:iCs/>
          <w:color w:val="auto"/>
          <w:lang w:val="sr-Cyrl-RS"/>
        </w:rPr>
        <w:t>вл</w:t>
      </w:r>
      <w:r w:rsidR="008D400D" w:rsidRPr="005F11E4">
        <w:rPr>
          <w:iCs/>
          <w:color w:val="auto"/>
        </w:rPr>
        <w:t>a</w:t>
      </w:r>
      <w:r w:rsidR="008D400D" w:rsidRPr="005F11E4">
        <w:rPr>
          <w:iCs/>
          <w:color w:val="auto"/>
          <w:lang w:val="sr-Cyrl-RS"/>
        </w:rPr>
        <w:t>шћ</w:t>
      </w:r>
      <w:r w:rsidR="008D400D" w:rsidRPr="005F11E4">
        <w:rPr>
          <w:iCs/>
          <w:color w:val="auto"/>
        </w:rPr>
        <w:t>e</w:t>
      </w:r>
      <w:r w:rsidR="008D400D" w:rsidRPr="005F11E4">
        <w:rPr>
          <w:iCs/>
          <w:color w:val="auto"/>
          <w:lang w:val="sr-Cyrl-RS"/>
        </w:rPr>
        <w:t>них пр</w:t>
      </w:r>
      <w:r w:rsidR="008D400D" w:rsidRPr="005F11E4">
        <w:rPr>
          <w:iCs/>
          <w:color w:val="auto"/>
        </w:rPr>
        <w:t>e</w:t>
      </w:r>
      <w:r w:rsidR="008D400D" w:rsidRPr="005F11E4">
        <w:rPr>
          <w:iCs/>
          <w:color w:val="auto"/>
          <w:lang w:val="sr-Cyrl-RS"/>
        </w:rPr>
        <w:t>дст</w:t>
      </w:r>
      <w:r w:rsidR="008D400D" w:rsidRPr="005F11E4">
        <w:rPr>
          <w:iCs/>
          <w:color w:val="auto"/>
        </w:rPr>
        <w:t>a</w:t>
      </w:r>
      <w:r w:rsidR="008D400D" w:rsidRPr="005F11E4">
        <w:rPr>
          <w:iCs/>
          <w:color w:val="auto"/>
          <w:lang w:val="sr-Cyrl-RS"/>
        </w:rPr>
        <w:t>вника стр</w:t>
      </w:r>
      <w:r w:rsidR="008D400D" w:rsidRPr="005F11E4">
        <w:rPr>
          <w:iCs/>
          <w:color w:val="auto"/>
        </w:rPr>
        <w:t>a</w:t>
      </w:r>
      <w:r w:rsidR="008D400D" w:rsidRPr="005F11E4">
        <w:rPr>
          <w:iCs/>
          <w:color w:val="auto"/>
          <w:lang w:val="sr-Cyrl-RS"/>
        </w:rPr>
        <w:t>н</w:t>
      </w:r>
      <w:r w:rsidR="008D400D" w:rsidRPr="005F11E4">
        <w:rPr>
          <w:iCs/>
          <w:color w:val="auto"/>
        </w:rPr>
        <w:t>a</w:t>
      </w:r>
      <w:r w:rsidR="008D400D" w:rsidRPr="005F11E4">
        <w:rPr>
          <w:iCs/>
          <w:color w:val="auto"/>
          <w:lang w:val="sr-Cyrl-RS"/>
        </w:rPr>
        <w:t xml:space="preserve"> уговорница.</w:t>
      </w:r>
    </w:p>
    <w:p w:rsidR="008D400D" w:rsidRPr="005F11E4" w:rsidRDefault="008D400D" w:rsidP="00B46CBC">
      <w:pPr>
        <w:autoSpaceDE w:val="0"/>
        <w:autoSpaceDN w:val="0"/>
        <w:adjustRightInd w:val="0"/>
        <w:ind w:firstLine="708"/>
        <w:jc w:val="both"/>
        <w:rPr>
          <w:color w:val="auto"/>
          <w:lang w:val="sr-Cyrl-RS"/>
        </w:rPr>
      </w:pPr>
      <w:r w:rsidRPr="005F11E4">
        <w:rPr>
          <w:color w:val="auto"/>
          <w:lang w:val="sr-Cyrl-RS"/>
        </w:rPr>
        <w:t>Уговорне стране су сагласне да ће све евентуалне спорове које не могу решити споразумно изнети пред Привредни суд у Београду.</w:t>
      </w:r>
    </w:p>
    <w:p w:rsidR="00622DD1" w:rsidRDefault="00622DD1" w:rsidP="00B46CBC">
      <w:pPr>
        <w:autoSpaceDE w:val="0"/>
        <w:autoSpaceDN w:val="0"/>
        <w:adjustRightInd w:val="0"/>
        <w:ind w:firstLine="708"/>
        <w:jc w:val="both"/>
        <w:rPr>
          <w:color w:val="auto"/>
          <w:lang w:val="sr-Latn-RS"/>
        </w:rPr>
      </w:pPr>
    </w:p>
    <w:p w:rsidR="00007B83" w:rsidRPr="00007B83" w:rsidRDefault="00007B83" w:rsidP="00B46CBC">
      <w:pPr>
        <w:autoSpaceDE w:val="0"/>
        <w:autoSpaceDN w:val="0"/>
        <w:adjustRightInd w:val="0"/>
        <w:ind w:firstLine="708"/>
        <w:jc w:val="both"/>
        <w:rPr>
          <w:color w:val="auto"/>
          <w:lang w:val="sr-Latn-RS"/>
        </w:rPr>
      </w:pPr>
    </w:p>
    <w:p w:rsidR="008D400D" w:rsidRPr="005F11E4" w:rsidRDefault="00B46CBC" w:rsidP="00370A7F">
      <w:pPr>
        <w:autoSpaceDE w:val="0"/>
        <w:autoSpaceDN w:val="0"/>
        <w:adjustRightInd w:val="0"/>
        <w:jc w:val="center"/>
        <w:rPr>
          <w:b/>
          <w:bCs/>
          <w:color w:val="auto"/>
          <w:lang w:val="sr-Cyrl-RS"/>
        </w:rPr>
      </w:pPr>
      <w:r w:rsidRPr="005F11E4">
        <w:rPr>
          <w:b/>
          <w:bCs/>
          <w:color w:val="auto"/>
          <w:lang w:val="sr-Cyrl-RS"/>
        </w:rPr>
        <w:t>Чл</w:t>
      </w:r>
      <w:r w:rsidRPr="005F11E4">
        <w:rPr>
          <w:b/>
          <w:bCs/>
          <w:color w:val="auto"/>
        </w:rPr>
        <w:t>a</w:t>
      </w:r>
      <w:r w:rsidRPr="005F11E4">
        <w:rPr>
          <w:b/>
          <w:bCs/>
          <w:color w:val="auto"/>
          <w:lang w:val="sr-Cyrl-RS"/>
        </w:rPr>
        <w:t>н  1</w:t>
      </w:r>
      <w:r w:rsidR="00AF003E">
        <w:rPr>
          <w:b/>
          <w:bCs/>
          <w:color w:val="auto"/>
          <w:lang w:val="sr-Cyrl-RS"/>
        </w:rPr>
        <w:t>2</w:t>
      </w:r>
      <w:r w:rsidR="008D400D" w:rsidRPr="005F11E4">
        <w:rPr>
          <w:b/>
          <w:bCs/>
          <w:color w:val="auto"/>
          <w:lang w:val="sr-Cyrl-RS"/>
        </w:rPr>
        <w:t>.</w:t>
      </w:r>
    </w:p>
    <w:p w:rsidR="008D400D" w:rsidRPr="005F11E4" w:rsidRDefault="008D400D" w:rsidP="00B46CBC">
      <w:pPr>
        <w:autoSpaceDE w:val="0"/>
        <w:autoSpaceDN w:val="0"/>
        <w:adjustRightInd w:val="0"/>
        <w:ind w:firstLine="708"/>
        <w:jc w:val="both"/>
        <w:rPr>
          <w:color w:val="auto"/>
          <w:lang w:val="sr-Cyrl-RS"/>
        </w:rPr>
      </w:pPr>
      <w:r w:rsidRPr="005F11E4">
        <w:rPr>
          <w:color w:val="auto"/>
          <w:lang w:val="sr-Cyrl-RS"/>
        </w:rPr>
        <w:t>Уг</w:t>
      </w:r>
      <w:r w:rsidRPr="005F11E4">
        <w:rPr>
          <w:color w:val="auto"/>
        </w:rPr>
        <w:t>o</w:t>
      </w:r>
      <w:r w:rsidRPr="005F11E4">
        <w:rPr>
          <w:color w:val="auto"/>
          <w:lang w:val="sr-Cyrl-RS"/>
        </w:rPr>
        <w:t>в</w:t>
      </w:r>
      <w:r w:rsidRPr="005F11E4">
        <w:rPr>
          <w:color w:val="auto"/>
        </w:rPr>
        <w:t>o</w:t>
      </w:r>
      <w:r w:rsidRPr="005F11E4">
        <w:rPr>
          <w:color w:val="auto"/>
          <w:lang w:val="sr-Cyrl-RS"/>
        </w:rPr>
        <w:t xml:space="preserve">р </w:t>
      </w:r>
      <w:r w:rsidR="00B46CBC" w:rsidRPr="005F11E4">
        <w:rPr>
          <w:color w:val="auto"/>
          <w:lang w:val="sr-Cyrl-RS"/>
        </w:rPr>
        <w:t xml:space="preserve">је </w:t>
      </w:r>
      <w:r w:rsidRPr="005F11E4">
        <w:rPr>
          <w:color w:val="auto"/>
          <w:lang w:val="sr-Cyrl-RS"/>
        </w:rPr>
        <w:t>с</w:t>
      </w:r>
      <w:r w:rsidRPr="005F11E4">
        <w:rPr>
          <w:color w:val="auto"/>
        </w:rPr>
        <w:t>a</w:t>
      </w:r>
      <w:r w:rsidRPr="005F11E4">
        <w:rPr>
          <w:color w:val="auto"/>
          <w:lang w:val="sr-Cyrl-RS"/>
        </w:rPr>
        <w:t>чињ</w:t>
      </w:r>
      <w:r w:rsidRPr="005F11E4">
        <w:rPr>
          <w:color w:val="auto"/>
        </w:rPr>
        <w:t>e</w:t>
      </w:r>
      <w:r w:rsidRPr="005F11E4">
        <w:rPr>
          <w:color w:val="auto"/>
          <w:lang w:val="sr-Cyrl-RS"/>
        </w:rPr>
        <w:t xml:space="preserve">н </w:t>
      </w:r>
      <w:r w:rsidRPr="005F11E4">
        <w:rPr>
          <w:color w:val="auto"/>
        </w:rPr>
        <w:t>je</w:t>
      </w:r>
      <w:r w:rsidRPr="005F11E4">
        <w:rPr>
          <w:color w:val="auto"/>
          <w:lang w:val="sr-Cyrl-RS"/>
        </w:rPr>
        <w:t xml:space="preserve"> у 6 (шест) истоветних прим</w:t>
      </w:r>
      <w:r w:rsidRPr="005F11E4">
        <w:rPr>
          <w:color w:val="auto"/>
        </w:rPr>
        <w:t>e</w:t>
      </w:r>
      <w:r w:rsidRPr="005F11E4">
        <w:rPr>
          <w:color w:val="auto"/>
          <w:lang w:val="sr-Cyrl-RS"/>
        </w:rPr>
        <w:t>рак</w:t>
      </w:r>
      <w:r w:rsidRPr="005F11E4">
        <w:rPr>
          <w:color w:val="auto"/>
        </w:rPr>
        <w:t>a</w:t>
      </w:r>
      <w:r w:rsidRPr="005F11E4">
        <w:rPr>
          <w:color w:val="auto"/>
          <w:lang w:val="sr-Cyrl-RS"/>
        </w:rPr>
        <w:t xml:space="preserve">, од којих свака уговорна страна задржава по 3 (три) примерка.  </w:t>
      </w:r>
    </w:p>
    <w:p w:rsidR="001E78E2" w:rsidRPr="005F11E4" w:rsidRDefault="001E78E2"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381687" w:rsidRPr="005F11E4" w:rsidRDefault="00381687"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381687" w:rsidRPr="005F11E4" w:rsidRDefault="00381687"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381687" w:rsidRPr="005F11E4" w:rsidRDefault="00381687"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381687" w:rsidRPr="005F11E4" w:rsidRDefault="00381687"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b/>
          <w:lang w:val="sr-Cyrl-RS"/>
        </w:rPr>
      </w:pPr>
      <w:r w:rsidRPr="005F11E4">
        <w:rPr>
          <w:b/>
          <w:lang w:val="sr-Cyrl-RS"/>
        </w:rPr>
        <w:t xml:space="preserve">ЗА НАРУЧИОЦА                                            </w:t>
      </w:r>
      <w:r w:rsidR="00D31C0C" w:rsidRPr="005F11E4">
        <w:rPr>
          <w:b/>
          <w:lang w:val="sr-Cyrl-RS"/>
        </w:rPr>
        <w:t xml:space="preserve">                          </w:t>
      </w:r>
      <w:r w:rsidR="00007B83">
        <w:rPr>
          <w:b/>
          <w:lang w:val="sr-Cyrl-RS"/>
        </w:rPr>
        <w:t xml:space="preserve">      </w:t>
      </w:r>
      <w:r w:rsidR="00D31C0C" w:rsidRPr="005F11E4">
        <w:rPr>
          <w:b/>
          <w:lang w:val="sr-Cyrl-RS"/>
        </w:rPr>
        <w:t xml:space="preserve">ЗА </w:t>
      </w:r>
      <w:r w:rsidR="00F902FE" w:rsidRPr="005F11E4">
        <w:rPr>
          <w:b/>
          <w:lang w:val="sr-Cyrl-RS"/>
        </w:rPr>
        <w:t>ИСПОРУЧИОЦА</w:t>
      </w:r>
    </w:p>
    <w:p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C76BFC" w:rsidRPr="005F11E4" w:rsidRDefault="00C76BFC"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r w:rsidRPr="005F11E4">
        <w:rPr>
          <w:lang w:val="sr-Cyrl-RS"/>
        </w:rPr>
        <w:t xml:space="preserve">__________________                                         </w:t>
      </w:r>
      <w:r w:rsidR="00D31C0C" w:rsidRPr="005F11E4">
        <w:rPr>
          <w:lang w:val="sr-Cyrl-RS"/>
        </w:rPr>
        <w:t xml:space="preserve">                          </w:t>
      </w:r>
      <w:r w:rsidRPr="005F11E4">
        <w:rPr>
          <w:lang w:val="sr-Cyrl-RS"/>
        </w:rPr>
        <w:t xml:space="preserve"> __________________</w:t>
      </w:r>
      <w:r w:rsidR="00D31C0C" w:rsidRPr="005F11E4">
        <w:rPr>
          <w:lang w:val="sr-Cyrl-RS"/>
        </w:rPr>
        <w:t xml:space="preserve">_______ </w:t>
      </w:r>
    </w:p>
    <w:p w:rsidR="008D400D" w:rsidRPr="005F11E4" w:rsidRDefault="008D400D" w:rsidP="008D400D">
      <w:pPr>
        <w:rPr>
          <w:bCs/>
          <w:lang w:val="sr-Cyrl-RS"/>
        </w:rPr>
      </w:pPr>
    </w:p>
    <w:p w:rsidR="00F902FE" w:rsidRPr="005F11E4" w:rsidRDefault="002E4C29" w:rsidP="00357D2B">
      <w:pPr>
        <w:jc w:val="both"/>
        <w:rPr>
          <w:rFonts w:ascii="Arial" w:hAnsi="Arial" w:cs="Arial"/>
          <w:b/>
          <w:bCs/>
          <w:i/>
          <w:iCs/>
          <w:lang w:val="sr-Cyrl-RS"/>
        </w:rPr>
      </w:pPr>
      <w:r w:rsidRPr="005F11E4">
        <w:rPr>
          <w:bCs/>
          <w:i/>
          <w:lang w:val="sr-Cyrl-RS"/>
        </w:rPr>
        <w:t>Напомена: 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бити наведени сви подизвођачи.   У случају подношења заједничке понуде, група понуђача може да определи да модел уговора потписују и оверавају сви понуђачи из групе пону</w:t>
      </w:r>
      <w:r w:rsidR="00403016" w:rsidRPr="005F11E4">
        <w:rPr>
          <w:bCs/>
          <w:i/>
          <w:lang w:val="sr-Cyrl-RS"/>
        </w:rPr>
        <w:t>ђача или група понуђача може споразумом да одреди једног понуђача да из групе понуђача, који ће попунити, потписати и оверити уговор.</w:t>
      </w:r>
      <w:r w:rsidR="008C0E1B" w:rsidRPr="005F11E4">
        <w:rPr>
          <w:rFonts w:ascii="Arial" w:hAnsi="Arial" w:cs="Arial"/>
          <w:b/>
          <w:bCs/>
          <w:i/>
          <w:iCs/>
          <w:lang w:val="sr-Cyrl-RS"/>
        </w:rPr>
        <w:br w:type="page"/>
      </w:r>
    </w:p>
    <w:p w:rsidR="00F902FE" w:rsidRPr="005F11E4" w:rsidRDefault="00F902FE" w:rsidP="00F902FE">
      <w:pPr>
        <w:jc w:val="both"/>
        <w:rPr>
          <w:rFonts w:ascii="Arial" w:hAnsi="Arial" w:cs="Arial"/>
          <w:b/>
          <w:bCs/>
          <w:i/>
          <w:iCs/>
          <w:lang w:val="sr-Cyrl-RS"/>
        </w:rPr>
      </w:pPr>
    </w:p>
    <w:p w:rsidR="00FF5DA1" w:rsidRPr="00553737" w:rsidRDefault="00F00E69" w:rsidP="00553737">
      <w:pPr>
        <w:shd w:val="clear" w:color="auto" w:fill="FFFFFF" w:themeFill="background1"/>
        <w:spacing w:after="120"/>
        <w:jc w:val="center"/>
        <w:rPr>
          <w:b/>
          <w:i/>
          <w:sz w:val="28"/>
          <w:szCs w:val="28"/>
          <w:lang w:val="sr-Cyrl-RS"/>
        </w:rPr>
      </w:pPr>
      <w:r w:rsidRPr="00F36568">
        <w:rPr>
          <w:b/>
          <w:i/>
          <w:sz w:val="28"/>
          <w:szCs w:val="28"/>
          <w:shd w:val="clear" w:color="auto" w:fill="808080" w:themeFill="background1" w:themeFillShade="80"/>
          <w:lang w:val="sr-Latn-RS"/>
        </w:rPr>
        <w:t>VIII</w:t>
      </w:r>
      <w:r w:rsidR="00FF5DA1" w:rsidRPr="003623B0">
        <w:rPr>
          <w:b/>
          <w:i/>
          <w:sz w:val="28"/>
          <w:szCs w:val="28"/>
          <w:lang w:val="sr-Cyrl-RS"/>
        </w:rPr>
        <w:t xml:space="preserve"> </w:t>
      </w:r>
      <w:r w:rsidR="00FF5DA1" w:rsidRPr="00FF5DA1">
        <w:rPr>
          <w:b/>
          <w:i/>
          <w:sz w:val="28"/>
          <w:szCs w:val="28"/>
          <w:lang w:val="sr-Cyrl-RS"/>
        </w:rPr>
        <w:t>ОБРАЗАЦ ТРОШКОВА ПРИПРЕМЕ ПОНУДЕ</w:t>
      </w:r>
    </w:p>
    <w:p w:rsidR="001619E7" w:rsidRPr="003623B0" w:rsidRDefault="001619E7">
      <w:pPr>
        <w:spacing w:after="120"/>
        <w:jc w:val="both"/>
        <w:rPr>
          <w:b/>
          <w:i/>
          <w:lang w:val="sr-Cyrl-RS"/>
        </w:rPr>
      </w:pPr>
      <w:r w:rsidRPr="003623B0">
        <w:rPr>
          <w:lang w:val="sr-Cyrl-RS"/>
        </w:rPr>
        <w:t xml:space="preserve">У складу са чланом 88. </w:t>
      </w:r>
      <w:r w:rsidRPr="00FF5DA1">
        <w:rPr>
          <w:lang w:val="sr-Cyrl-CS"/>
        </w:rPr>
        <w:t>став 1.</w:t>
      </w:r>
      <w:r w:rsidRPr="003623B0">
        <w:rPr>
          <w:lang w:val="sr-Cyrl-RS"/>
        </w:rPr>
        <w:t xml:space="preserve"> Закона, понуђач</w:t>
      </w:r>
      <w:r w:rsidRPr="00FF5DA1">
        <w:rPr>
          <w:lang w:val="sr-Cyrl-RS"/>
        </w:rPr>
        <w:t xml:space="preserve"> ____________________</w:t>
      </w:r>
      <w:r w:rsidR="00D31C0C">
        <w:rPr>
          <w:lang w:val="sr-Cyrl-RS"/>
        </w:rPr>
        <w:t>__________</w:t>
      </w:r>
      <w:r w:rsidRPr="00FF5DA1">
        <w:rPr>
          <w:lang w:val="sr-Cyrl-RS"/>
        </w:rPr>
        <w:t xml:space="preserve"> </w:t>
      </w:r>
      <w:r w:rsidR="00381687">
        <w:rPr>
          <w:i/>
          <w:lang w:val="ru-RU"/>
        </w:rPr>
        <w:t>(</w:t>
      </w:r>
      <w:r w:rsidRPr="003623B0">
        <w:rPr>
          <w:i/>
          <w:iCs/>
          <w:lang w:val="sr-Cyrl-RS"/>
        </w:rPr>
        <w:t xml:space="preserve">навести </w:t>
      </w:r>
      <w:r w:rsidRPr="00FF5DA1">
        <w:rPr>
          <w:i/>
          <w:iCs/>
          <w:lang w:val="sr-Cyrl-CS"/>
        </w:rPr>
        <w:t>назив понуђача</w:t>
      </w:r>
      <w:r w:rsidR="00381687">
        <w:rPr>
          <w:i/>
          <w:iCs/>
          <w:lang w:val="sr-Cyrl-RS"/>
        </w:rPr>
        <w:t>)</w:t>
      </w:r>
      <w:r w:rsidRPr="003623B0">
        <w:rPr>
          <w:i/>
          <w:iCs/>
          <w:lang w:val="sr-Cyrl-RS"/>
        </w:rPr>
        <w:t xml:space="preserve">, </w:t>
      </w:r>
      <w:r w:rsidRPr="003623B0">
        <w:rPr>
          <w:lang w:val="sr-Cyrl-RS"/>
        </w:rPr>
        <w:t>достав</w:t>
      </w:r>
      <w:r w:rsidRPr="00FF5DA1">
        <w:rPr>
          <w:lang w:val="sr-Cyrl-CS"/>
        </w:rPr>
        <w:t xml:space="preserve">ља </w:t>
      </w:r>
      <w:r w:rsidRPr="003623B0">
        <w:rPr>
          <w:lang w:val="sr-Cyrl-RS"/>
        </w:rPr>
        <w:t xml:space="preserve">укупан износ и структуру трошкова припремања понуде, </w:t>
      </w:r>
      <w:r w:rsidRPr="00FF5DA1">
        <w:rPr>
          <w:lang w:val="sr-Cyrl-CS"/>
        </w:rPr>
        <w:t xml:space="preserve">како следи у </w:t>
      </w:r>
      <w:r w:rsidRPr="003623B0">
        <w:rPr>
          <w:lang w:val="sr-Cyrl-RS"/>
        </w:rPr>
        <w:t>табели:</w:t>
      </w:r>
    </w:p>
    <w:tbl>
      <w:tblPr>
        <w:tblW w:w="0" w:type="auto"/>
        <w:jc w:val="center"/>
        <w:tblInd w:w="153" w:type="dxa"/>
        <w:tblLayout w:type="fixed"/>
        <w:tblLook w:val="0000" w:firstRow="0" w:lastRow="0" w:firstColumn="0" w:lastColumn="0" w:noHBand="0" w:noVBand="0"/>
      </w:tblPr>
      <w:tblGrid>
        <w:gridCol w:w="5565"/>
        <w:gridCol w:w="3300"/>
      </w:tblGrid>
      <w:tr w:rsidR="001619E7" w:rsidRPr="00FF5DA1" w:rsidTr="00007B83">
        <w:trPr>
          <w:trHeight w:val="850"/>
          <w:jc w:val="center"/>
        </w:trPr>
        <w:tc>
          <w:tcPr>
            <w:tcW w:w="5565" w:type="dxa"/>
            <w:tcBorders>
              <w:top w:val="single" w:sz="4" w:space="0" w:color="000000"/>
              <w:left w:val="single" w:sz="4" w:space="0" w:color="000000"/>
              <w:bottom w:val="single" w:sz="4" w:space="0" w:color="000000"/>
            </w:tcBorders>
            <w:shd w:val="clear" w:color="auto" w:fill="auto"/>
            <w:vAlign w:val="center"/>
          </w:tcPr>
          <w:p w:rsidR="001619E7" w:rsidRPr="00FF5DA1" w:rsidRDefault="001619E7" w:rsidP="00007B83">
            <w:pPr>
              <w:jc w:val="center"/>
              <w:rPr>
                <w:b/>
                <w:i/>
              </w:rPr>
            </w:pPr>
            <w:r w:rsidRPr="00FF5DA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FF5DA1" w:rsidRDefault="001619E7" w:rsidP="00007B83">
            <w:pPr>
              <w:jc w:val="center"/>
            </w:pPr>
            <w:r w:rsidRPr="00FF5DA1">
              <w:rPr>
                <w:b/>
                <w:i/>
              </w:rPr>
              <w:t>ИЗНОС ТРОШКА У РСД</w:t>
            </w:r>
          </w:p>
        </w:tc>
      </w:tr>
      <w:tr w:rsidR="001619E7" w:rsidRPr="00FF5DA1" w:rsidTr="00007B83">
        <w:trPr>
          <w:trHeight w:val="850"/>
          <w:jc w:val="center"/>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jc w:val="right"/>
            </w:pPr>
          </w:p>
        </w:tc>
      </w:tr>
      <w:tr w:rsidR="001619E7" w:rsidRPr="00FF5DA1" w:rsidTr="00007B83">
        <w:trPr>
          <w:trHeight w:val="850"/>
          <w:jc w:val="center"/>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jc w:val="right"/>
            </w:pPr>
          </w:p>
        </w:tc>
      </w:tr>
      <w:tr w:rsidR="001619E7" w:rsidRPr="00FF5DA1" w:rsidTr="00007B83">
        <w:trPr>
          <w:trHeight w:val="850"/>
          <w:jc w:val="center"/>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007B83">
        <w:trPr>
          <w:trHeight w:val="850"/>
          <w:jc w:val="center"/>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007B83">
        <w:trPr>
          <w:trHeight w:val="850"/>
          <w:jc w:val="center"/>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007B83">
        <w:trPr>
          <w:trHeight w:val="850"/>
          <w:jc w:val="center"/>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007B83">
        <w:trPr>
          <w:trHeight w:val="850"/>
          <w:jc w:val="center"/>
        </w:trPr>
        <w:tc>
          <w:tcPr>
            <w:tcW w:w="5565" w:type="dxa"/>
            <w:tcBorders>
              <w:top w:val="single" w:sz="4" w:space="0" w:color="000000"/>
              <w:left w:val="single" w:sz="4" w:space="0" w:color="000000"/>
              <w:bottom w:val="single" w:sz="4" w:space="0" w:color="000000"/>
            </w:tcBorders>
            <w:shd w:val="clear" w:color="auto" w:fill="auto"/>
            <w:vAlign w:val="center"/>
          </w:tcPr>
          <w:p w:rsidR="001619E7" w:rsidRPr="00FF5DA1" w:rsidRDefault="001619E7" w:rsidP="00007B83">
            <w:pPr>
              <w:rPr>
                <w:lang w:val="ru-RU"/>
              </w:rPr>
            </w:pPr>
            <w:r w:rsidRPr="00FF5DA1">
              <w:rPr>
                <w:b/>
                <w:i/>
              </w:rPr>
              <w:t>УКУПАН ИЗНОС ТРОШКОВА ПРИП</w:t>
            </w:r>
            <w:r w:rsidRPr="00FF5DA1">
              <w:rPr>
                <w:b/>
                <w:i/>
                <w:lang w:val="sr-Cyrl-RS"/>
              </w:rPr>
              <w:t>Р</w:t>
            </w:r>
            <w:r w:rsidRPr="00FF5DA1">
              <w:rPr>
                <w:b/>
                <w:i/>
              </w:rPr>
              <w:t>ЕМАЊА ПОНУДЕ</w:t>
            </w:r>
            <w:r w:rsidR="00007B83">
              <w:rPr>
                <w:b/>
                <w:i/>
              </w:rPr>
              <w:t>:</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FF5DA1" w:rsidRDefault="001619E7" w:rsidP="00007B83">
            <w:pPr>
              <w:snapToGrid w:val="0"/>
              <w:rPr>
                <w:lang w:val="ru-RU"/>
              </w:rPr>
            </w:pPr>
          </w:p>
        </w:tc>
      </w:tr>
    </w:tbl>
    <w:p w:rsidR="001619E7" w:rsidRPr="00FF5DA1" w:rsidRDefault="001619E7">
      <w:pPr>
        <w:jc w:val="both"/>
      </w:pPr>
    </w:p>
    <w:p w:rsidR="001619E7" w:rsidRPr="00FF5DA1" w:rsidRDefault="001619E7">
      <w:pPr>
        <w:jc w:val="both"/>
      </w:pPr>
      <w:proofErr w:type="gramStart"/>
      <w:r w:rsidRPr="00FF5DA1">
        <w:t>Трошкове припреме и подношења понуде сноси искључиво понуђач и не може тражити од наручиоца накнаду трошкова.</w:t>
      </w:r>
      <w:proofErr w:type="gramEnd"/>
    </w:p>
    <w:p w:rsidR="001619E7" w:rsidRPr="00FF5DA1" w:rsidRDefault="001619E7">
      <w:pPr>
        <w:jc w:val="both"/>
        <w:rPr>
          <w:lang w:val="sr-Cyrl-CS"/>
        </w:rPr>
      </w:pPr>
      <w:r w:rsidRPr="00FF5D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170E0" w:rsidRDefault="001619E7" w:rsidP="00A170E0">
      <w:pPr>
        <w:spacing w:after="120"/>
        <w:jc w:val="both"/>
        <w:rPr>
          <w:bCs/>
          <w:i/>
          <w:color w:val="auto"/>
          <w:lang w:val="sr-Latn-RS"/>
        </w:rPr>
      </w:pPr>
      <w:r w:rsidRPr="003623B0">
        <w:rPr>
          <w:b/>
          <w:bCs/>
          <w:i/>
          <w:color w:val="auto"/>
          <w:lang w:val="sr-Cyrl-RS"/>
        </w:rPr>
        <w:t xml:space="preserve">Напомена: </w:t>
      </w:r>
      <w:r w:rsidRPr="003623B0">
        <w:rPr>
          <w:bCs/>
          <w:i/>
          <w:color w:val="auto"/>
          <w:lang w:val="sr-Cyrl-RS"/>
        </w:rPr>
        <w:t>достављање овог обрасца није обавезно</w:t>
      </w:r>
      <w:r w:rsidR="00900B87">
        <w:rPr>
          <w:bCs/>
          <w:i/>
          <w:color w:val="auto"/>
          <w:lang w:val="sr-Latn-RS"/>
        </w:rPr>
        <w:t xml:space="preserve">, </w:t>
      </w:r>
      <w:r w:rsidR="00900B87">
        <w:rPr>
          <w:bCs/>
          <w:i/>
          <w:color w:val="auto"/>
          <w:lang w:val="sr-Cyrl-RS"/>
        </w:rPr>
        <w:t>а копирати по потреби</w:t>
      </w:r>
      <w:r w:rsidR="00503A75" w:rsidRPr="00FF5DA1">
        <w:rPr>
          <w:bCs/>
          <w:i/>
          <w:color w:val="auto"/>
          <w:lang w:val="sr-Cyrl-RS"/>
        </w:rPr>
        <w:t>.</w:t>
      </w:r>
    </w:p>
    <w:p w:rsidR="00007B83" w:rsidRPr="00007B83" w:rsidRDefault="00007B83" w:rsidP="00A170E0">
      <w:pPr>
        <w:spacing w:after="120"/>
        <w:jc w:val="both"/>
        <w:rPr>
          <w:bCs/>
          <w:i/>
          <w:color w:val="FF0000"/>
          <w:lang w:val="sr-Latn-RS"/>
        </w:rPr>
      </w:pP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Pr="00FF5DA1" w:rsidRDefault="001619E7">
            <w:pPr>
              <w:pStyle w:val="BodyText2"/>
              <w:spacing w:line="100" w:lineRule="atLeast"/>
              <w:jc w:val="center"/>
            </w:pPr>
            <w:r w:rsidRPr="00FF5DA1">
              <w:t>Датум:</w:t>
            </w:r>
          </w:p>
        </w:tc>
        <w:tc>
          <w:tcPr>
            <w:tcW w:w="3068" w:type="dxa"/>
            <w:shd w:val="clear" w:color="auto" w:fill="auto"/>
            <w:vAlign w:val="center"/>
          </w:tcPr>
          <w:p w:rsidR="001619E7" w:rsidRPr="00FF5DA1" w:rsidRDefault="001619E7">
            <w:pPr>
              <w:pStyle w:val="BodyText2"/>
              <w:spacing w:line="100" w:lineRule="atLeast"/>
              <w:jc w:val="center"/>
            </w:pPr>
            <w:r w:rsidRPr="00FF5DA1">
              <w:t>М.П.</w:t>
            </w:r>
          </w:p>
        </w:tc>
        <w:tc>
          <w:tcPr>
            <w:tcW w:w="3094" w:type="dxa"/>
            <w:shd w:val="clear" w:color="auto" w:fill="auto"/>
            <w:vAlign w:val="center"/>
          </w:tcPr>
          <w:p w:rsidR="001619E7" w:rsidRPr="00FF5DA1" w:rsidRDefault="001619E7">
            <w:pPr>
              <w:pStyle w:val="BodyText2"/>
              <w:spacing w:line="100" w:lineRule="atLeast"/>
              <w:jc w:val="center"/>
            </w:pPr>
            <w:r w:rsidRPr="00FF5DA1">
              <w:t>Потпис понуђача</w:t>
            </w:r>
          </w:p>
        </w:tc>
      </w:tr>
      <w:tr w:rsidR="001619E7">
        <w:tc>
          <w:tcPr>
            <w:tcW w:w="3080" w:type="dxa"/>
            <w:tcBorders>
              <w:bottom w:val="single" w:sz="4" w:space="0" w:color="000000"/>
            </w:tcBorders>
            <w:shd w:val="clear" w:color="auto" w:fill="auto"/>
          </w:tcPr>
          <w:p w:rsidR="001619E7" w:rsidRPr="00FF5DA1" w:rsidRDefault="001619E7">
            <w:pPr>
              <w:pStyle w:val="BodyText2"/>
              <w:snapToGrid w:val="0"/>
              <w:spacing w:line="100" w:lineRule="atLeast"/>
              <w:jc w:val="both"/>
            </w:pPr>
          </w:p>
        </w:tc>
        <w:tc>
          <w:tcPr>
            <w:tcW w:w="3068" w:type="dxa"/>
            <w:shd w:val="clear" w:color="auto" w:fill="auto"/>
          </w:tcPr>
          <w:p w:rsidR="001619E7" w:rsidRDefault="001619E7">
            <w:pPr>
              <w:pStyle w:val="BodyText2"/>
              <w:snapToGrid w:val="0"/>
              <w:spacing w:line="100" w:lineRule="atLeast"/>
              <w:jc w:val="both"/>
              <w:rPr>
                <w:lang w:val="sr-Cyrl-RS"/>
              </w:rPr>
            </w:pPr>
          </w:p>
          <w:p w:rsidR="00E01380" w:rsidRPr="00E01380" w:rsidRDefault="00E0138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1619E7" w:rsidRPr="00FF5DA1" w:rsidRDefault="001619E7">
            <w:pPr>
              <w:pStyle w:val="BodyText2"/>
              <w:snapToGrid w:val="0"/>
              <w:spacing w:line="100" w:lineRule="atLeast"/>
              <w:jc w:val="both"/>
            </w:pPr>
          </w:p>
        </w:tc>
      </w:tr>
    </w:tbl>
    <w:p w:rsidR="00553737" w:rsidRDefault="00553737">
      <w:pPr>
        <w:rPr>
          <w:rFonts w:ascii="Arial" w:hAnsi="Arial" w:cs="Arial"/>
          <w:b/>
          <w:bCs/>
          <w:i/>
          <w:iCs/>
          <w:sz w:val="28"/>
          <w:szCs w:val="28"/>
          <w:lang w:val="sr-Cyrl-RS"/>
        </w:rPr>
      </w:pPr>
    </w:p>
    <w:p w:rsidR="00007B83" w:rsidRDefault="00007B83">
      <w:pPr>
        <w:suppressAutoHyphens w:val="0"/>
        <w:spacing w:line="240" w:lineRule="auto"/>
        <w:rPr>
          <w:rFonts w:eastAsia="Times New Roman"/>
          <w:b/>
          <w:bCs/>
          <w:i/>
          <w:sz w:val="28"/>
          <w:szCs w:val="28"/>
          <w:shd w:val="clear" w:color="auto" w:fill="808080" w:themeFill="background1" w:themeFillShade="80"/>
          <w:lang w:val="sr-Cyrl-RS"/>
        </w:rPr>
      </w:pPr>
      <w:r>
        <w:rPr>
          <w:b/>
          <w:bCs/>
          <w:i/>
          <w:sz w:val="28"/>
          <w:szCs w:val="28"/>
          <w:shd w:val="clear" w:color="auto" w:fill="808080" w:themeFill="background1" w:themeFillShade="80"/>
          <w:lang w:val="sr-Cyrl-RS"/>
        </w:rPr>
        <w:br w:type="page"/>
      </w:r>
    </w:p>
    <w:p w:rsidR="004648C4" w:rsidRDefault="004648C4" w:rsidP="00F36568">
      <w:pPr>
        <w:pStyle w:val="BodyText3"/>
        <w:shd w:val="clear" w:color="auto" w:fill="FFFFFF" w:themeFill="background1"/>
        <w:spacing w:after="0"/>
        <w:jc w:val="center"/>
        <w:rPr>
          <w:b/>
          <w:bCs/>
          <w:i/>
          <w:sz w:val="28"/>
          <w:szCs w:val="28"/>
          <w:shd w:val="clear" w:color="auto" w:fill="808080" w:themeFill="background1" w:themeFillShade="80"/>
          <w:lang w:val="sr-Cyrl-RS"/>
        </w:rPr>
      </w:pPr>
    </w:p>
    <w:p w:rsidR="001619E7" w:rsidRPr="00FF5DA1" w:rsidRDefault="003D7165" w:rsidP="00F36568">
      <w:pPr>
        <w:pStyle w:val="BodyText3"/>
        <w:shd w:val="clear" w:color="auto" w:fill="FFFFFF" w:themeFill="background1"/>
        <w:spacing w:after="0"/>
        <w:jc w:val="center"/>
        <w:rPr>
          <w:b/>
          <w:bCs/>
          <w:i/>
          <w:sz w:val="28"/>
          <w:szCs w:val="28"/>
          <w:lang w:val="sr-Cyrl-RS"/>
        </w:rPr>
      </w:pPr>
      <w:r w:rsidRPr="00F36568">
        <w:rPr>
          <w:b/>
          <w:bCs/>
          <w:i/>
          <w:sz w:val="28"/>
          <w:szCs w:val="28"/>
          <w:shd w:val="clear" w:color="auto" w:fill="808080" w:themeFill="background1" w:themeFillShade="80"/>
          <w:lang w:val="sr-Latn-RS"/>
        </w:rPr>
        <w:t>I</w:t>
      </w:r>
      <w:r w:rsidR="00FF5DA1" w:rsidRPr="00F36568">
        <w:rPr>
          <w:b/>
          <w:bCs/>
          <w:i/>
          <w:sz w:val="28"/>
          <w:szCs w:val="28"/>
          <w:shd w:val="clear" w:color="auto" w:fill="808080" w:themeFill="background1" w:themeFillShade="80"/>
          <w:lang w:val="sr-Latn-RS"/>
        </w:rPr>
        <w:t>X</w:t>
      </w:r>
      <w:r w:rsidR="00FF5DA1" w:rsidRPr="00FF5DA1">
        <w:rPr>
          <w:b/>
          <w:bCs/>
          <w:i/>
          <w:sz w:val="28"/>
          <w:szCs w:val="28"/>
          <w:lang w:val="sr-Latn-RS"/>
        </w:rPr>
        <w:t xml:space="preserve"> </w:t>
      </w:r>
      <w:r w:rsidR="00FF5DA1" w:rsidRPr="00FF5DA1">
        <w:rPr>
          <w:b/>
          <w:bCs/>
          <w:i/>
          <w:sz w:val="28"/>
          <w:szCs w:val="28"/>
          <w:lang w:val="sr-Cyrl-RS"/>
        </w:rPr>
        <w:t xml:space="preserve">ОБРАЗАЦ ИЗЈАВЕ О НЕЗАВИСНОЈ ПОНУДИ </w:t>
      </w:r>
    </w:p>
    <w:p w:rsidR="00FF5DA1" w:rsidRDefault="00FF5DA1">
      <w:pPr>
        <w:pStyle w:val="BodyText3"/>
        <w:spacing w:after="0"/>
        <w:jc w:val="both"/>
        <w:rPr>
          <w:rFonts w:ascii="Arial" w:hAnsi="Arial" w:cs="Arial"/>
          <w:sz w:val="24"/>
          <w:szCs w:val="24"/>
          <w:lang w:val="sr-Cyrl-RS"/>
        </w:rPr>
      </w:pPr>
    </w:p>
    <w:p w:rsidR="00E01380" w:rsidRDefault="00E01380">
      <w:pPr>
        <w:pStyle w:val="BodyText3"/>
        <w:spacing w:after="0"/>
        <w:jc w:val="both"/>
        <w:rPr>
          <w:sz w:val="24"/>
          <w:szCs w:val="24"/>
          <w:lang w:val="sr-Cyrl-RS"/>
        </w:rPr>
      </w:pPr>
    </w:p>
    <w:p w:rsidR="00E01380" w:rsidRDefault="00E01380">
      <w:pPr>
        <w:pStyle w:val="BodyText3"/>
        <w:spacing w:after="0"/>
        <w:jc w:val="both"/>
        <w:rPr>
          <w:sz w:val="24"/>
          <w:szCs w:val="24"/>
          <w:lang w:val="sr-Cyrl-RS"/>
        </w:rPr>
      </w:pPr>
    </w:p>
    <w:p w:rsidR="00E01380" w:rsidRPr="005F11E4" w:rsidRDefault="00E01380">
      <w:pPr>
        <w:pStyle w:val="BodyText3"/>
        <w:spacing w:after="0"/>
        <w:jc w:val="both"/>
        <w:rPr>
          <w:sz w:val="24"/>
          <w:szCs w:val="24"/>
          <w:lang w:val="sr-Cyrl-RS"/>
        </w:rPr>
      </w:pPr>
    </w:p>
    <w:p w:rsidR="001619E7" w:rsidRPr="005F11E4" w:rsidRDefault="001619E7">
      <w:pPr>
        <w:pStyle w:val="BodyText3"/>
        <w:spacing w:after="0"/>
        <w:jc w:val="both"/>
        <w:rPr>
          <w:sz w:val="24"/>
          <w:szCs w:val="24"/>
          <w:lang w:val="sr-Cyrl-RS"/>
        </w:rPr>
      </w:pPr>
      <w:r w:rsidRPr="005F11E4">
        <w:rPr>
          <w:sz w:val="24"/>
          <w:szCs w:val="24"/>
          <w:lang w:val="sr-Cyrl-RS"/>
        </w:rPr>
        <w:t>У складу са чланом 26. Закона, __________________</w:t>
      </w:r>
      <w:r w:rsidR="00007B83">
        <w:rPr>
          <w:sz w:val="24"/>
          <w:szCs w:val="24"/>
          <w:lang w:val="sr-Latn-RS"/>
        </w:rPr>
        <w:t>______</w:t>
      </w:r>
      <w:r w:rsidRPr="005F11E4">
        <w:rPr>
          <w:sz w:val="24"/>
          <w:szCs w:val="24"/>
          <w:lang w:val="sr-Cyrl-RS"/>
        </w:rPr>
        <w:t xml:space="preserve">______________________, </w:t>
      </w:r>
    </w:p>
    <w:p w:rsidR="001619E7" w:rsidRPr="00C348D9" w:rsidRDefault="001619E7">
      <w:pPr>
        <w:pStyle w:val="BodyText3"/>
        <w:spacing w:after="0"/>
        <w:jc w:val="both"/>
        <w:rPr>
          <w:i/>
          <w:sz w:val="24"/>
          <w:szCs w:val="24"/>
          <w:lang w:val="sr-Cyrl-RS"/>
        </w:rPr>
      </w:pPr>
      <w:r w:rsidRPr="005F11E4">
        <w:rPr>
          <w:sz w:val="24"/>
          <w:szCs w:val="24"/>
          <w:lang w:val="sr-Cyrl-RS"/>
        </w:rPr>
        <w:t xml:space="preserve">                                                                            </w:t>
      </w:r>
      <w:r w:rsidRPr="00C348D9">
        <w:rPr>
          <w:i/>
          <w:sz w:val="22"/>
          <w:szCs w:val="24"/>
          <w:lang w:val="sr-Cyrl-RS"/>
        </w:rPr>
        <w:t>(Назив понуђача)</w:t>
      </w:r>
    </w:p>
    <w:p w:rsidR="001619E7" w:rsidRPr="005F11E4" w:rsidRDefault="001619E7">
      <w:pPr>
        <w:pStyle w:val="BodyText3"/>
        <w:spacing w:after="0"/>
        <w:jc w:val="both"/>
        <w:rPr>
          <w:w w:val="200"/>
          <w:sz w:val="24"/>
          <w:szCs w:val="24"/>
          <w:lang w:val="sr-Cyrl-RS"/>
        </w:rPr>
      </w:pPr>
      <w:r w:rsidRPr="005F11E4">
        <w:rPr>
          <w:sz w:val="24"/>
          <w:szCs w:val="24"/>
          <w:lang w:val="sr-Cyrl-RS"/>
        </w:rPr>
        <w:t xml:space="preserve">даје: </w:t>
      </w:r>
    </w:p>
    <w:p w:rsidR="001619E7" w:rsidRPr="005F11E4" w:rsidRDefault="001619E7">
      <w:pPr>
        <w:pStyle w:val="BodyText3"/>
        <w:spacing w:before="360" w:after="360"/>
        <w:ind w:firstLine="227"/>
        <w:jc w:val="both"/>
        <w:rPr>
          <w:rFonts w:ascii="Arial" w:hAnsi="Arial" w:cs="Arial"/>
          <w:w w:val="200"/>
          <w:sz w:val="24"/>
          <w:szCs w:val="24"/>
          <w:lang w:val="sr-Cyrl-RS"/>
        </w:rPr>
      </w:pPr>
    </w:p>
    <w:p w:rsidR="001619E7" w:rsidRPr="005F11E4" w:rsidRDefault="001619E7">
      <w:pPr>
        <w:pStyle w:val="BodyText3"/>
        <w:spacing w:before="360" w:after="360"/>
        <w:ind w:firstLine="227"/>
        <w:jc w:val="center"/>
        <w:rPr>
          <w:b/>
          <w:bCs/>
          <w:sz w:val="24"/>
          <w:szCs w:val="24"/>
          <w:lang w:val="sr-Cyrl-CS"/>
        </w:rPr>
      </w:pPr>
      <w:r w:rsidRPr="005F11E4">
        <w:rPr>
          <w:b/>
          <w:bCs/>
          <w:sz w:val="24"/>
          <w:szCs w:val="24"/>
          <w:lang w:val="sr-Cyrl-CS"/>
        </w:rPr>
        <w:t xml:space="preserve">ИЗЈАВУ </w:t>
      </w:r>
    </w:p>
    <w:p w:rsidR="001619E7" w:rsidRPr="005F11E4" w:rsidRDefault="001619E7">
      <w:pPr>
        <w:pStyle w:val="BodyText3"/>
        <w:spacing w:before="360" w:after="360"/>
        <w:ind w:firstLine="227"/>
        <w:jc w:val="center"/>
        <w:rPr>
          <w:bCs/>
          <w:sz w:val="24"/>
          <w:szCs w:val="24"/>
          <w:lang w:val="sr-Cyrl-RS"/>
        </w:rPr>
      </w:pPr>
      <w:r w:rsidRPr="005F11E4">
        <w:rPr>
          <w:b/>
          <w:bCs/>
          <w:sz w:val="24"/>
          <w:szCs w:val="24"/>
          <w:lang w:val="sr-Cyrl-CS"/>
        </w:rPr>
        <w:t>О НЕЗАВИСНОЈ</w:t>
      </w:r>
      <w:r w:rsidRPr="005F11E4">
        <w:rPr>
          <w:b/>
          <w:bCs/>
          <w:sz w:val="24"/>
          <w:szCs w:val="24"/>
          <w:lang w:val="sr-Cyrl-RS"/>
        </w:rPr>
        <w:t xml:space="preserve"> ПОНУДИ</w:t>
      </w:r>
    </w:p>
    <w:p w:rsidR="001619E7" w:rsidRPr="005F11E4" w:rsidRDefault="001619E7">
      <w:pPr>
        <w:pStyle w:val="BodyText3"/>
        <w:spacing w:after="0"/>
        <w:jc w:val="both"/>
        <w:rPr>
          <w:bCs/>
          <w:sz w:val="24"/>
          <w:szCs w:val="24"/>
          <w:lang w:val="sr-Cyrl-RS"/>
        </w:rPr>
      </w:pPr>
    </w:p>
    <w:p w:rsidR="001619E7" w:rsidRPr="005F11E4" w:rsidRDefault="001619E7">
      <w:pPr>
        <w:pStyle w:val="BodyText3"/>
        <w:spacing w:after="0"/>
        <w:jc w:val="both"/>
        <w:rPr>
          <w:bCs/>
          <w:sz w:val="24"/>
          <w:szCs w:val="24"/>
          <w:lang w:val="sr-Cyrl-RS"/>
        </w:rPr>
      </w:pPr>
    </w:p>
    <w:p w:rsidR="001619E7" w:rsidRPr="005F11E4" w:rsidRDefault="001619E7">
      <w:pPr>
        <w:jc w:val="both"/>
        <w:rPr>
          <w:lang w:val="sr-Cyrl-RS"/>
        </w:rPr>
      </w:pPr>
      <w:r w:rsidRPr="005F11E4">
        <w:rPr>
          <w:lang w:val="sr-Cyrl-RS"/>
        </w:rPr>
        <w:tab/>
      </w:r>
      <w:r w:rsidRPr="005F11E4">
        <w:rPr>
          <w:lang w:val="sr-Cyrl-RS"/>
        </w:rPr>
        <w:tab/>
      </w:r>
      <w:r w:rsidRPr="005F11E4">
        <w:rPr>
          <w:lang w:val="sr-Cyrl-RS"/>
        </w:rPr>
        <w:tab/>
      </w:r>
      <w:r w:rsidRPr="005F11E4">
        <w:rPr>
          <w:bCs/>
          <w:lang w:val="sr-Cyrl-RS"/>
        </w:rPr>
        <w:t xml:space="preserve"> </w:t>
      </w:r>
    </w:p>
    <w:p w:rsidR="001619E7" w:rsidRPr="005F11E4" w:rsidRDefault="001619E7">
      <w:pPr>
        <w:jc w:val="both"/>
        <w:rPr>
          <w:bCs/>
          <w:lang w:val="sr-Cyrl-RS"/>
        </w:rPr>
      </w:pPr>
      <w:r w:rsidRPr="005F11E4">
        <w:rPr>
          <w:lang w:val="sr-Cyrl-RS"/>
        </w:rPr>
        <w:t>Под пуном материјалном и кривичном одговорношћу п</w:t>
      </w:r>
      <w:r w:rsidRPr="005F11E4">
        <w:rPr>
          <w:bCs/>
          <w:lang w:val="sr-Cyrl-RS"/>
        </w:rPr>
        <w:t xml:space="preserve">отврђујем да сам понуду у </w:t>
      </w:r>
      <w:r w:rsidRPr="005F11E4">
        <w:rPr>
          <w:bCs/>
          <w:lang w:val="sr-Cyrl-CS"/>
        </w:rPr>
        <w:t>поступку</w:t>
      </w:r>
      <w:r w:rsidRPr="005F11E4">
        <w:rPr>
          <w:bCs/>
          <w:lang w:val="sr-Cyrl-RS"/>
        </w:rPr>
        <w:t xml:space="preserve"> јавне набавке</w:t>
      </w:r>
      <w:r w:rsidR="00AF003E">
        <w:rPr>
          <w:lang w:val="sr-Cyrl-RS"/>
        </w:rPr>
        <w:t xml:space="preserve"> ситне информатичке и комуникационе опреме</w:t>
      </w:r>
      <w:r w:rsidRPr="005F11E4">
        <w:rPr>
          <w:i/>
          <w:iCs/>
          <w:lang w:val="sr-Cyrl-RS"/>
        </w:rPr>
        <w:t>,</w:t>
      </w:r>
      <w:r w:rsidRPr="005F11E4">
        <w:rPr>
          <w:lang w:val="sr-Cyrl-RS"/>
        </w:rPr>
        <w:t xml:space="preserve"> </w:t>
      </w:r>
      <w:r w:rsidR="00FF5DA1" w:rsidRPr="005F11E4">
        <w:rPr>
          <w:lang w:val="sr-Cyrl-RS"/>
        </w:rPr>
        <w:t xml:space="preserve">ЈН </w:t>
      </w:r>
      <w:r w:rsidRPr="005F11E4">
        <w:rPr>
          <w:lang w:val="sr-Cyrl-RS"/>
        </w:rPr>
        <w:t>бр</w:t>
      </w:r>
      <w:r w:rsidR="00F1480F" w:rsidRPr="005F11E4">
        <w:rPr>
          <w:lang w:val="sr-Cyrl-RS"/>
        </w:rPr>
        <w:t xml:space="preserve">ој </w:t>
      </w:r>
      <w:r w:rsidR="004648C4">
        <w:rPr>
          <w:lang w:val="sr-Cyrl-RS"/>
        </w:rPr>
        <w:t>8/2016</w:t>
      </w:r>
      <w:r w:rsidRPr="005F11E4">
        <w:rPr>
          <w:lang w:val="sr-Cyrl-RS"/>
        </w:rPr>
        <w:t xml:space="preserve"> </w:t>
      </w:r>
      <w:r w:rsidRPr="005F11E4">
        <w:rPr>
          <w:bCs/>
          <w:lang w:val="sr-Cyrl-RS"/>
        </w:rPr>
        <w:t>поднео независно, без договора са другим понуђачима или заинтересованим лицима.</w:t>
      </w:r>
    </w:p>
    <w:p w:rsidR="001619E7" w:rsidRPr="005F11E4" w:rsidRDefault="001619E7">
      <w:pPr>
        <w:jc w:val="both"/>
        <w:rPr>
          <w:rFonts w:ascii="Arial" w:hAnsi="Arial" w:cs="Arial"/>
          <w:bCs/>
          <w:lang w:val="sr-Cyrl-RS"/>
        </w:rPr>
      </w:pPr>
    </w:p>
    <w:p w:rsidR="001619E7" w:rsidRPr="005F11E4" w:rsidRDefault="001619E7">
      <w:pPr>
        <w:jc w:val="both"/>
        <w:rPr>
          <w:rFonts w:ascii="Arial" w:hAnsi="Arial" w:cs="Arial"/>
          <w:bCs/>
          <w:lang w:val="sr-Cyrl-RS"/>
        </w:rPr>
      </w:pPr>
    </w:p>
    <w:p w:rsidR="001619E7" w:rsidRPr="005F11E4" w:rsidRDefault="001619E7">
      <w:pPr>
        <w:pStyle w:val="BodyText3"/>
        <w:spacing w:after="0"/>
        <w:ind w:firstLine="227"/>
        <w:jc w:val="both"/>
        <w:rPr>
          <w:rFonts w:ascii="Arial" w:hAnsi="Arial" w:cs="Arial"/>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1619E7" w:rsidRPr="005F11E4">
        <w:tc>
          <w:tcPr>
            <w:tcW w:w="3080" w:type="dxa"/>
            <w:shd w:val="clear" w:color="auto" w:fill="auto"/>
            <w:vAlign w:val="center"/>
          </w:tcPr>
          <w:p w:rsidR="001619E7" w:rsidRPr="005F11E4" w:rsidRDefault="001619E7">
            <w:pPr>
              <w:pStyle w:val="BodyText2"/>
              <w:spacing w:line="100" w:lineRule="atLeast"/>
              <w:jc w:val="center"/>
            </w:pPr>
            <w:r w:rsidRPr="005F11E4">
              <w:t>Датум:</w:t>
            </w:r>
          </w:p>
        </w:tc>
        <w:tc>
          <w:tcPr>
            <w:tcW w:w="3065" w:type="dxa"/>
            <w:shd w:val="clear" w:color="auto" w:fill="auto"/>
            <w:vAlign w:val="center"/>
          </w:tcPr>
          <w:p w:rsidR="001619E7" w:rsidRPr="005F11E4" w:rsidRDefault="001619E7">
            <w:pPr>
              <w:pStyle w:val="BodyText2"/>
              <w:spacing w:line="100" w:lineRule="atLeast"/>
              <w:jc w:val="center"/>
            </w:pPr>
            <w:r w:rsidRPr="005F11E4">
              <w:t>М.П.</w:t>
            </w:r>
          </w:p>
        </w:tc>
        <w:tc>
          <w:tcPr>
            <w:tcW w:w="3097" w:type="dxa"/>
            <w:shd w:val="clear" w:color="auto" w:fill="auto"/>
            <w:vAlign w:val="center"/>
          </w:tcPr>
          <w:p w:rsidR="001619E7" w:rsidRPr="005F11E4" w:rsidRDefault="001619E7">
            <w:pPr>
              <w:pStyle w:val="BodyText2"/>
              <w:spacing w:line="100" w:lineRule="atLeast"/>
              <w:jc w:val="center"/>
            </w:pPr>
            <w:r w:rsidRPr="005F11E4">
              <w:t>Потпис понуђача</w:t>
            </w:r>
          </w:p>
        </w:tc>
      </w:tr>
      <w:tr w:rsidR="001619E7" w:rsidRPr="005F11E4">
        <w:tc>
          <w:tcPr>
            <w:tcW w:w="3080" w:type="dxa"/>
            <w:tcBorders>
              <w:bottom w:val="single" w:sz="4" w:space="0" w:color="000000"/>
            </w:tcBorders>
            <w:shd w:val="clear" w:color="auto" w:fill="auto"/>
          </w:tcPr>
          <w:p w:rsidR="001619E7" w:rsidRPr="005F11E4" w:rsidRDefault="001619E7">
            <w:pPr>
              <w:pStyle w:val="BodyText2"/>
              <w:snapToGrid w:val="0"/>
              <w:spacing w:line="100" w:lineRule="atLeast"/>
              <w:jc w:val="both"/>
              <w:rPr>
                <w:lang w:val="sr-Cyrl-RS"/>
              </w:rPr>
            </w:pPr>
          </w:p>
          <w:p w:rsidR="00E01380" w:rsidRPr="005F11E4" w:rsidRDefault="00E01380">
            <w:pPr>
              <w:pStyle w:val="BodyText2"/>
              <w:snapToGrid w:val="0"/>
              <w:spacing w:line="100" w:lineRule="atLeast"/>
              <w:jc w:val="both"/>
              <w:rPr>
                <w:lang w:val="sr-Cyrl-RS"/>
              </w:rPr>
            </w:pPr>
          </w:p>
        </w:tc>
        <w:tc>
          <w:tcPr>
            <w:tcW w:w="3065" w:type="dxa"/>
            <w:shd w:val="clear" w:color="auto" w:fill="auto"/>
          </w:tcPr>
          <w:p w:rsidR="001619E7" w:rsidRPr="005F11E4"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5F11E4" w:rsidRDefault="001619E7">
            <w:pPr>
              <w:pStyle w:val="BodyText2"/>
              <w:snapToGrid w:val="0"/>
              <w:spacing w:line="100" w:lineRule="atLeast"/>
              <w:jc w:val="both"/>
            </w:pPr>
          </w:p>
        </w:tc>
      </w:tr>
    </w:tbl>
    <w:p w:rsidR="001619E7" w:rsidRPr="005F11E4" w:rsidRDefault="001619E7">
      <w:pPr>
        <w:pStyle w:val="BodyText3"/>
        <w:spacing w:after="0"/>
        <w:ind w:firstLine="227"/>
        <w:jc w:val="both"/>
        <w:rPr>
          <w:sz w:val="24"/>
          <w:szCs w:val="24"/>
        </w:rPr>
      </w:pPr>
    </w:p>
    <w:p w:rsidR="001619E7" w:rsidRPr="005F11E4" w:rsidRDefault="001619E7">
      <w:pPr>
        <w:tabs>
          <w:tab w:val="left" w:pos="6028"/>
        </w:tabs>
        <w:autoSpaceDE w:val="0"/>
        <w:spacing w:line="240" w:lineRule="auto"/>
        <w:rPr>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1619E7" w:rsidRPr="005F11E4" w:rsidRDefault="001619E7">
      <w:pPr>
        <w:tabs>
          <w:tab w:val="left" w:pos="6028"/>
        </w:tabs>
        <w:autoSpaceDE w:val="0"/>
        <w:spacing w:line="240" w:lineRule="auto"/>
        <w:jc w:val="both"/>
        <w:rPr>
          <w:i/>
          <w:color w:val="auto"/>
          <w:lang w:val="sr-Cyrl-RS"/>
        </w:rPr>
      </w:pPr>
      <w:r w:rsidRPr="005F11E4">
        <w:rPr>
          <w:b/>
          <w:bCs/>
          <w:i/>
          <w:iCs/>
          <w:color w:val="auto"/>
          <w:lang w:val="sr-Cyrl-RS"/>
        </w:rPr>
        <w:t xml:space="preserve">Напомена: </w:t>
      </w:r>
      <w:r w:rsidRPr="005F11E4">
        <w:rPr>
          <w:bCs/>
          <w:i/>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F11E4">
        <w:rPr>
          <w:bCs/>
          <w:i/>
          <w:iCs/>
          <w:color w:val="auto"/>
          <w:lang w:val="sr-Cyrl-RS"/>
        </w:rPr>
        <w:t xml:space="preserve"> Повреда конкуренције представља негативну референцу, у смислу члана 82. став 1. тачка 2. Закона.</w:t>
      </w:r>
    </w:p>
    <w:p w:rsidR="00E71653" w:rsidRPr="005F11E4" w:rsidRDefault="00E71653" w:rsidP="00E71653">
      <w:pPr>
        <w:tabs>
          <w:tab w:val="left" w:pos="6028"/>
        </w:tabs>
        <w:autoSpaceDE w:val="0"/>
        <w:spacing w:line="240" w:lineRule="auto"/>
        <w:jc w:val="both"/>
        <w:rPr>
          <w:bCs/>
          <w:i/>
          <w:iCs/>
          <w:color w:val="auto"/>
          <w:lang w:val="sr-Cyrl-RS"/>
        </w:rPr>
      </w:pPr>
      <w:r w:rsidRPr="005F11E4">
        <w:rPr>
          <w:b/>
          <w:bCs/>
          <w:i/>
          <w:iCs/>
          <w:color w:val="auto"/>
          <w:u w:val="single"/>
          <w:lang w:val="sr-Cyrl-RS"/>
        </w:rPr>
        <w:t>Уколико понуду подноси група понуђача,</w:t>
      </w:r>
      <w:r w:rsidRPr="005F11E4">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rsidR="00E71653" w:rsidRPr="003623B0" w:rsidRDefault="00E71653" w:rsidP="00E71653">
      <w:pPr>
        <w:tabs>
          <w:tab w:val="left" w:pos="6028"/>
        </w:tabs>
        <w:autoSpaceDE w:val="0"/>
        <w:spacing w:line="240" w:lineRule="auto"/>
        <w:jc w:val="both"/>
        <w:rPr>
          <w:rFonts w:ascii="Arial" w:hAnsi="Arial" w:cs="Arial"/>
          <w:bCs/>
          <w:i/>
          <w:iCs/>
          <w:color w:val="auto"/>
          <w:lang w:val="sr-Cyrl-RS"/>
        </w:rPr>
      </w:pPr>
    </w:p>
    <w:p w:rsidR="001619E7" w:rsidRPr="009448AE" w:rsidRDefault="00E01380" w:rsidP="006329A0">
      <w:pPr>
        <w:suppressAutoHyphens w:val="0"/>
        <w:spacing w:line="240" w:lineRule="auto"/>
        <w:jc w:val="center"/>
        <w:rPr>
          <w:rFonts w:ascii="Arial" w:hAnsi="Arial" w:cs="Arial"/>
          <w:i/>
          <w:color w:val="auto"/>
          <w:lang w:val="sr-Cyrl-RS"/>
        </w:rPr>
      </w:pPr>
      <w:r w:rsidRPr="003623B0">
        <w:rPr>
          <w:rFonts w:ascii="Arial" w:hAnsi="Arial" w:cs="Arial"/>
          <w:i/>
          <w:color w:val="auto"/>
          <w:lang w:val="sr-Cyrl-RS"/>
        </w:rPr>
        <w:br w:type="page"/>
      </w:r>
      <w:r w:rsidR="003D7165" w:rsidRPr="009448AE">
        <w:rPr>
          <w:b/>
          <w:bCs/>
          <w:i/>
          <w:iCs/>
          <w:sz w:val="28"/>
          <w:szCs w:val="28"/>
          <w:shd w:val="clear" w:color="auto" w:fill="808080" w:themeFill="background1" w:themeFillShade="80"/>
        </w:rPr>
        <w:lastRenderedPageBreak/>
        <w:t>X</w:t>
      </w:r>
      <w:r w:rsidR="001619E7" w:rsidRPr="009448AE">
        <w:rPr>
          <w:b/>
          <w:bCs/>
          <w:i/>
          <w:iCs/>
          <w:sz w:val="28"/>
          <w:szCs w:val="28"/>
          <w:shd w:val="clear" w:color="auto" w:fill="808080" w:themeFill="background1" w:themeFillShade="80"/>
          <w:lang w:val="sr-Cyrl-RS"/>
        </w:rPr>
        <w:t xml:space="preserve"> </w:t>
      </w:r>
      <w:r w:rsidR="001619E7" w:rsidRPr="009448AE">
        <w:rPr>
          <w:b/>
          <w:bCs/>
          <w:i/>
          <w:iCs/>
          <w:sz w:val="28"/>
          <w:szCs w:val="28"/>
          <w:lang w:val="sr-Cyrl-RS"/>
        </w:rPr>
        <w:t xml:space="preserve">ОБРАЗАЦ ИЗЈАВЕ О ПОШТОВАЊУ </w:t>
      </w:r>
      <w:proofErr w:type="gramStart"/>
      <w:r w:rsidR="001619E7" w:rsidRPr="009448AE">
        <w:rPr>
          <w:b/>
          <w:bCs/>
          <w:i/>
          <w:iCs/>
          <w:sz w:val="28"/>
          <w:szCs w:val="28"/>
          <w:lang w:val="sr-Cyrl-RS"/>
        </w:rPr>
        <w:t>ОБАВЕЗА  ИЗ</w:t>
      </w:r>
      <w:proofErr w:type="gramEnd"/>
      <w:r w:rsidR="001619E7" w:rsidRPr="009448AE">
        <w:rPr>
          <w:b/>
          <w:bCs/>
          <w:i/>
          <w:iCs/>
          <w:sz w:val="28"/>
          <w:szCs w:val="28"/>
          <w:lang w:val="sr-Cyrl-RS"/>
        </w:rPr>
        <w:t xml:space="preserve"> ЧЛ. 75. СТ. 2. ЗАКОНА</w:t>
      </w:r>
    </w:p>
    <w:p w:rsidR="001619E7" w:rsidRPr="003623B0" w:rsidRDefault="001619E7" w:rsidP="00C76BFC">
      <w:pPr>
        <w:pStyle w:val="BodyText3"/>
        <w:spacing w:after="0"/>
        <w:jc w:val="center"/>
        <w:rPr>
          <w:rFonts w:ascii="Arial" w:hAnsi="Arial" w:cs="Arial"/>
          <w:sz w:val="24"/>
          <w:szCs w:val="24"/>
          <w:lang w:val="sr-Cyrl-RS"/>
        </w:rPr>
      </w:pPr>
    </w:p>
    <w:p w:rsidR="001619E7" w:rsidRPr="00221130" w:rsidRDefault="001619E7" w:rsidP="00C76BFC">
      <w:pPr>
        <w:tabs>
          <w:tab w:val="left" w:pos="6028"/>
        </w:tabs>
        <w:autoSpaceDE w:val="0"/>
        <w:spacing w:line="240" w:lineRule="auto"/>
        <w:rPr>
          <w:rFonts w:ascii="Arial" w:hAnsi="Arial" w:cs="Arial"/>
          <w:b/>
          <w:bCs/>
          <w:iCs/>
          <w:lang w:val="ru-RU"/>
        </w:rPr>
      </w:pPr>
    </w:p>
    <w:p w:rsidR="001619E7" w:rsidRPr="00221130" w:rsidRDefault="001619E7" w:rsidP="00C76BFC">
      <w:pPr>
        <w:tabs>
          <w:tab w:val="left" w:pos="6028"/>
        </w:tabs>
        <w:autoSpaceDE w:val="0"/>
        <w:spacing w:line="240" w:lineRule="auto"/>
        <w:rPr>
          <w:rFonts w:ascii="Arial" w:hAnsi="Arial" w:cs="Arial"/>
          <w:bCs/>
          <w:iCs/>
          <w:lang w:val="ru-RU"/>
        </w:rPr>
      </w:pPr>
    </w:p>
    <w:p w:rsidR="001619E7" w:rsidRPr="00FB56ED" w:rsidRDefault="001619E7" w:rsidP="00C76BFC">
      <w:pPr>
        <w:tabs>
          <w:tab w:val="left" w:pos="6028"/>
        </w:tabs>
        <w:autoSpaceDE w:val="0"/>
        <w:spacing w:line="240" w:lineRule="auto"/>
        <w:jc w:val="both"/>
        <w:rPr>
          <w:bCs/>
          <w:iCs/>
          <w:lang w:val="sr-Cyrl-RS"/>
        </w:rPr>
      </w:pPr>
      <w:r w:rsidRPr="00FB56ED">
        <w:rPr>
          <w:bCs/>
          <w:iCs/>
          <w:lang w:val="sr-Cyrl-RS"/>
        </w:rPr>
        <w:t xml:space="preserve">У вези члана 75. став 2. Закона о јавним набавкама, као заступник понуђача дајем следећу </w:t>
      </w:r>
    </w:p>
    <w:p w:rsidR="001619E7" w:rsidRPr="00FB56ED" w:rsidRDefault="001619E7" w:rsidP="00C76BFC">
      <w:pPr>
        <w:tabs>
          <w:tab w:val="left" w:pos="6028"/>
        </w:tabs>
        <w:autoSpaceDE w:val="0"/>
        <w:spacing w:line="240" w:lineRule="auto"/>
        <w:rPr>
          <w:bCs/>
          <w:iCs/>
          <w:lang w:val="sr-Cyrl-RS"/>
        </w:rPr>
      </w:pPr>
    </w:p>
    <w:p w:rsidR="001619E7" w:rsidRPr="00FB56ED" w:rsidRDefault="001619E7" w:rsidP="00C76BFC">
      <w:pPr>
        <w:tabs>
          <w:tab w:val="left" w:pos="6028"/>
        </w:tabs>
        <w:autoSpaceDE w:val="0"/>
        <w:spacing w:line="240" w:lineRule="auto"/>
        <w:rPr>
          <w:bCs/>
          <w:iCs/>
          <w:lang w:val="sr-Cyrl-RS"/>
        </w:rPr>
      </w:pPr>
    </w:p>
    <w:p w:rsidR="001619E7" w:rsidRPr="00007B83" w:rsidRDefault="001619E7" w:rsidP="00C76BFC">
      <w:pPr>
        <w:tabs>
          <w:tab w:val="left" w:pos="6028"/>
        </w:tabs>
        <w:autoSpaceDE w:val="0"/>
        <w:spacing w:line="240" w:lineRule="auto"/>
        <w:jc w:val="center"/>
        <w:rPr>
          <w:b/>
          <w:bCs/>
          <w:iCs/>
          <w:sz w:val="28"/>
          <w:lang w:val="sr-Cyrl-RS"/>
        </w:rPr>
      </w:pPr>
      <w:r w:rsidRPr="00007B83">
        <w:rPr>
          <w:b/>
          <w:bCs/>
          <w:iCs/>
          <w:sz w:val="28"/>
          <w:lang w:val="sr-Cyrl-RS"/>
        </w:rPr>
        <w:t>ИЗЈАВУ</w:t>
      </w:r>
    </w:p>
    <w:p w:rsidR="001619E7" w:rsidRDefault="001619E7" w:rsidP="00C76BFC">
      <w:pPr>
        <w:tabs>
          <w:tab w:val="left" w:pos="6028"/>
        </w:tabs>
        <w:autoSpaceDE w:val="0"/>
        <w:spacing w:line="240" w:lineRule="auto"/>
        <w:jc w:val="center"/>
        <w:rPr>
          <w:bCs/>
          <w:iCs/>
          <w:lang w:val="sr-Latn-RS"/>
        </w:rPr>
      </w:pPr>
    </w:p>
    <w:p w:rsidR="00007B83" w:rsidRPr="00007B83" w:rsidRDefault="00007B83" w:rsidP="00C76BFC">
      <w:pPr>
        <w:tabs>
          <w:tab w:val="left" w:pos="6028"/>
        </w:tabs>
        <w:autoSpaceDE w:val="0"/>
        <w:spacing w:line="240" w:lineRule="auto"/>
        <w:jc w:val="center"/>
        <w:rPr>
          <w:bCs/>
          <w:iCs/>
          <w:lang w:val="sr-Latn-RS"/>
        </w:rPr>
      </w:pPr>
    </w:p>
    <w:p w:rsidR="001619E7" w:rsidRPr="00FB56ED" w:rsidRDefault="001619E7" w:rsidP="00C76BFC">
      <w:pPr>
        <w:tabs>
          <w:tab w:val="left" w:pos="6028"/>
        </w:tabs>
        <w:autoSpaceDE w:val="0"/>
        <w:spacing w:line="240" w:lineRule="auto"/>
        <w:jc w:val="both"/>
        <w:rPr>
          <w:bCs/>
          <w:iCs/>
          <w:lang w:val="sr-Cyrl-RS"/>
        </w:rPr>
      </w:pPr>
      <w:r w:rsidRPr="00FB56ED">
        <w:rPr>
          <w:bCs/>
          <w:iCs/>
          <w:lang w:val="sr-Cyrl-RS"/>
        </w:rPr>
        <w:t>Понуђач</w:t>
      </w:r>
      <w:r w:rsidR="00FB56ED">
        <w:rPr>
          <w:lang w:val="sr-Cyrl-RS"/>
        </w:rPr>
        <w:t xml:space="preserve"> ________________________________________________</w:t>
      </w:r>
      <w:r w:rsidRPr="00FB56ED">
        <w:rPr>
          <w:i/>
          <w:lang w:val="sr-Cyrl-CS"/>
        </w:rPr>
        <w:t xml:space="preserve"> </w:t>
      </w:r>
      <w:r w:rsidRPr="003623B0">
        <w:rPr>
          <w:lang w:val="sr-Cyrl-RS"/>
        </w:rPr>
        <w:t>у поступку јавне на</w:t>
      </w:r>
      <w:r w:rsidR="00FB56ED" w:rsidRPr="003623B0">
        <w:rPr>
          <w:lang w:val="sr-Cyrl-RS"/>
        </w:rPr>
        <w:t>бавке</w:t>
      </w:r>
      <w:r w:rsidR="00FB56ED">
        <w:rPr>
          <w:lang w:val="sr-Cyrl-RS"/>
        </w:rPr>
        <w:t xml:space="preserve"> </w:t>
      </w:r>
      <w:r w:rsidR="00017B71">
        <w:rPr>
          <w:lang w:val="sr-Cyrl-RS"/>
        </w:rPr>
        <w:t>ситне информатичке и комуникационе</w:t>
      </w:r>
      <w:r w:rsidR="009A2D71">
        <w:rPr>
          <w:lang w:val="sr-Cyrl-RS"/>
        </w:rPr>
        <w:t xml:space="preserve"> о</w:t>
      </w:r>
      <w:r w:rsidR="00017B71">
        <w:rPr>
          <w:lang w:val="sr-Cyrl-RS"/>
        </w:rPr>
        <w:t>преме</w:t>
      </w:r>
      <w:r w:rsidR="00FB56ED">
        <w:rPr>
          <w:lang w:val="sr-Cyrl-RS"/>
        </w:rPr>
        <w:t>, ЈН</w:t>
      </w:r>
      <w:r w:rsidRPr="00FB56ED">
        <w:rPr>
          <w:i/>
          <w:lang w:val="sr-Cyrl-CS"/>
        </w:rPr>
        <w:t xml:space="preserve"> </w:t>
      </w:r>
      <w:r w:rsidRPr="00FB56ED">
        <w:rPr>
          <w:lang w:val="sr-Cyrl-CS"/>
        </w:rPr>
        <w:t>б</w:t>
      </w:r>
      <w:r w:rsidRPr="003623B0">
        <w:rPr>
          <w:lang w:val="sr-Cyrl-RS"/>
        </w:rPr>
        <w:t>р</w:t>
      </w:r>
      <w:r w:rsidR="00005BA6">
        <w:rPr>
          <w:lang w:val="sr-Cyrl-RS"/>
        </w:rPr>
        <w:t xml:space="preserve">ој </w:t>
      </w:r>
      <w:r w:rsidR="004648C4">
        <w:rPr>
          <w:lang w:val="sr-Cyrl-RS"/>
        </w:rPr>
        <w:t>8/2016</w:t>
      </w:r>
      <w:r w:rsidRPr="003623B0">
        <w:rPr>
          <w:lang w:val="sr-Cyrl-RS"/>
        </w:rPr>
        <w:t>,</w:t>
      </w:r>
      <w:r w:rsidRPr="00FB56ED">
        <w:rPr>
          <w:bCs/>
          <w:iCs/>
          <w:lang w:val="sr-Cyrl-RS"/>
        </w:rPr>
        <w:t xml:space="preserve"> поштовао је обавезе које произлазе из важећих прописа о заштити на раду, запошљавању и условима</w:t>
      </w:r>
      <w:r w:rsidR="00553737">
        <w:rPr>
          <w:bCs/>
          <w:iCs/>
          <w:lang w:val="sr-Cyrl-RS"/>
        </w:rPr>
        <w:t xml:space="preserve"> рада, заштити животне средине, као и да нема забрану обављања делатности која је на снази у време </w:t>
      </w:r>
      <w:r w:rsidR="003C424E">
        <w:rPr>
          <w:bCs/>
          <w:iCs/>
          <w:lang w:val="sr-Cyrl-RS"/>
        </w:rPr>
        <w:t>подношења понуде</w:t>
      </w:r>
      <w:r w:rsidRPr="00FB56ED">
        <w:rPr>
          <w:bCs/>
          <w:iCs/>
          <w:lang w:val="sr-Cyrl-RS"/>
        </w:rPr>
        <w:t>.</w:t>
      </w:r>
    </w:p>
    <w:p w:rsidR="001619E7" w:rsidRPr="00FB56ED" w:rsidRDefault="001619E7" w:rsidP="00C76BFC">
      <w:pPr>
        <w:tabs>
          <w:tab w:val="left" w:pos="6028"/>
        </w:tabs>
        <w:autoSpaceDE w:val="0"/>
        <w:spacing w:line="240" w:lineRule="auto"/>
        <w:rPr>
          <w:bCs/>
          <w:iCs/>
          <w:lang w:val="sr-Cyrl-RS"/>
        </w:rPr>
      </w:pPr>
    </w:p>
    <w:p w:rsidR="001619E7" w:rsidRPr="00FB56ED" w:rsidRDefault="001619E7" w:rsidP="00C76BFC">
      <w:pPr>
        <w:tabs>
          <w:tab w:val="left" w:pos="6028"/>
        </w:tabs>
        <w:autoSpaceDE w:val="0"/>
        <w:spacing w:line="240" w:lineRule="auto"/>
        <w:rPr>
          <w:bCs/>
          <w:iCs/>
          <w:color w:val="002060"/>
          <w:lang w:val="sr-Cyrl-RS"/>
        </w:rPr>
      </w:pPr>
    </w:p>
    <w:p w:rsidR="001619E7" w:rsidRPr="00FB56ED" w:rsidRDefault="001619E7" w:rsidP="00C76BFC">
      <w:pPr>
        <w:tabs>
          <w:tab w:val="left" w:pos="6028"/>
        </w:tabs>
        <w:autoSpaceDE w:val="0"/>
        <w:spacing w:line="240" w:lineRule="auto"/>
        <w:rPr>
          <w:bCs/>
          <w:iCs/>
          <w:color w:val="002060"/>
          <w:lang w:val="sr-Cyrl-RS"/>
        </w:rPr>
      </w:pPr>
    </w:p>
    <w:p w:rsidR="001619E7" w:rsidRPr="00FB56ED" w:rsidRDefault="001619E7" w:rsidP="00C76BFC">
      <w:pPr>
        <w:tabs>
          <w:tab w:val="left" w:pos="6028"/>
        </w:tabs>
        <w:autoSpaceDE w:val="0"/>
        <w:spacing w:line="240" w:lineRule="auto"/>
        <w:jc w:val="center"/>
        <w:rPr>
          <w:bCs/>
          <w:iCs/>
          <w:lang w:val="sr-Cyrl-RS"/>
        </w:rPr>
      </w:pPr>
      <w:r w:rsidRPr="00FB56ED">
        <w:rPr>
          <w:bCs/>
          <w:iCs/>
          <w:lang w:val="sr-Cyrl-RS"/>
        </w:rPr>
        <w:t>Датум</w:t>
      </w:r>
      <w:r w:rsidR="00C76BFC">
        <w:rPr>
          <w:bCs/>
          <w:iCs/>
          <w:lang w:val="sr-Cyrl-RS"/>
        </w:rPr>
        <w:t xml:space="preserve"> </w:t>
      </w:r>
      <w:r w:rsidR="00C76BFC">
        <w:rPr>
          <w:bCs/>
          <w:iCs/>
          <w:lang w:val="sr-Cyrl-RS"/>
        </w:rPr>
        <w:tab/>
      </w:r>
      <w:r w:rsidR="00C76BFC">
        <w:rPr>
          <w:bCs/>
          <w:iCs/>
          <w:lang w:val="sr-Cyrl-RS"/>
        </w:rPr>
        <w:tab/>
      </w:r>
      <w:r w:rsidRPr="00FB56ED">
        <w:rPr>
          <w:bCs/>
          <w:iCs/>
          <w:lang w:val="sr-Cyrl-RS"/>
        </w:rPr>
        <w:t>Понуђач</w:t>
      </w:r>
    </w:p>
    <w:p w:rsidR="001619E7" w:rsidRDefault="001619E7" w:rsidP="00C76BFC">
      <w:pPr>
        <w:tabs>
          <w:tab w:val="left" w:pos="6028"/>
        </w:tabs>
        <w:autoSpaceDE w:val="0"/>
        <w:spacing w:line="240" w:lineRule="auto"/>
        <w:jc w:val="center"/>
        <w:rPr>
          <w:bCs/>
          <w:iCs/>
          <w:lang w:val="sr-Cyrl-RS"/>
        </w:rPr>
      </w:pPr>
    </w:p>
    <w:p w:rsidR="00E01380" w:rsidRPr="00FB56ED" w:rsidRDefault="00E01380" w:rsidP="00C76BFC">
      <w:pPr>
        <w:tabs>
          <w:tab w:val="left" w:pos="6028"/>
        </w:tabs>
        <w:autoSpaceDE w:val="0"/>
        <w:spacing w:line="240" w:lineRule="auto"/>
        <w:jc w:val="center"/>
        <w:rPr>
          <w:bCs/>
          <w:iCs/>
          <w:lang w:val="sr-Cyrl-RS"/>
        </w:rPr>
      </w:pPr>
    </w:p>
    <w:p w:rsidR="001619E7" w:rsidRPr="00FB56ED" w:rsidRDefault="001619E7" w:rsidP="00C76BFC">
      <w:pPr>
        <w:tabs>
          <w:tab w:val="left" w:pos="0"/>
        </w:tabs>
        <w:autoSpaceDE w:val="0"/>
        <w:spacing w:line="240" w:lineRule="auto"/>
        <w:jc w:val="center"/>
        <w:rPr>
          <w:bCs/>
          <w:iCs/>
          <w:lang w:val="sr-Cyrl-RS"/>
        </w:rPr>
      </w:pPr>
      <w:r w:rsidRPr="00FB56ED">
        <w:rPr>
          <w:bCs/>
          <w:iCs/>
          <w:lang w:val="sr-Cyrl-RS"/>
        </w:rPr>
        <w:t>________________</w:t>
      </w:r>
      <w:r w:rsidR="00E01380">
        <w:rPr>
          <w:bCs/>
          <w:iCs/>
          <w:lang w:val="sr-Cyrl-RS"/>
        </w:rPr>
        <w:tab/>
      </w:r>
      <w:r w:rsidR="00E01380">
        <w:rPr>
          <w:bCs/>
          <w:iCs/>
          <w:lang w:val="sr-Cyrl-RS"/>
        </w:rPr>
        <w:tab/>
      </w:r>
      <w:r w:rsidR="00E01380">
        <w:rPr>
          <w:bCs/>
          <w:iCs/>
          <w:lang w:val="sr-Cyrl-RS"/>
        </w:rPr>
        <w:tab/>
      </w:r>
      <w:r w:rsidRPr="00FB56ED">
        <w:rPr>
          <w:bCs/>
          <w:iCs/>
          <w:lang w:val="sr-Cyrl-RS"/>
        </w:rPr>
        <w:t>М.П.</w:t>
      </w:r>
      <w:r w:rsidR="00E01380">
        <w:rPr>
          <w:bCs/>
          <w:iCs/>
          <w:lang w:val="sr-Cyrl-RS"/>
        </w:rPr>
        <w:tab/>
      </w:r>
      <w:r w:rsidR="00E01380">
        <w:rPr>
          <w:bCs/>
          <w:iCs/>
          <w:lang w:val="sr-Cyrl-RS"/>
        </w:rPr>
        <w:tab/>
      </w:r>
      <w:r w:rsidR="00E01380">
        <w:rPr>
          <w:bCs/>
          <w:iCs/>
          <w:lang w:val="sr-Cyrl-RS"/>
        </w:rPr>
        <w:tab/>
      </w:r>
      <w:r w:rsidR="00C76BFC">
        <w:rPr>
          <w:bCs/>
          <w:iCs/>
          <w:lang w:val="sr-Latn-RS"/>
        </w:rPr>
        <w:tab/>
      </w:r>
      <w:r w:rsidRPr="00FB56ED">
        <w:rPr>
          <w:bCs/>
          <w:iCs/>
          <w:lang w:val="sr-Cyrl-RS"/>
        </w:rPr>
        <w:t>__________________</w:t>
      </w:r>
    </w:p>
    <w:p w:rsidR="001619E7" w:rsidRPr="00FB56ED" w:rsidRDefault="001619E7" w:rsidP="00C76BFC">
      <w:pPr>
        <w:tabs>
          <w:tab w:val="left" w:pos="6028"/>
        </w:tabs>
        <w:autoSpaceDE w:val="0"/>
        <w:spacing w:line="240" w:lineRule="auto"/>
        <w:jc w:val="center"/>
        <w:rPr>
          <w:bCs/>
          <w:iCs/>
          <w:lang w:val="sr-Cyrl-RS"/>
        </w:rPr>
      </w:pPr>
    </w:p>
    <w:p w:rsidR="001619E7" w:rsidRPr="00FB56ED" w:rsidRDefault="001619E7">
      <w:pPr>
        <w:pStyle w:val="BodyText3"/>
        <w:spacing w:after="0"/>
        <w:jc w:val="center"/>
        <w:rPr>
          <w:lang w:val="sr-Cyrl-RS"/>
        </w:rPr>
      </w:pPr>
    </w:p>
    <w:p w:rsidR="00E71653" w:rsidRPr="003623B0" w:rsidRDefault="00E71653" w:rsidP="00E71653">
      <w:pPr>
        <w:tabs>
          <w:tab w:val="left" w:pos="6028"/>
        </w:tabs>
        <w:autoSpaceDE w:val="0"/>
        <w:spacing w:line="240" w:lineRule="auto"/>
        <w:jc w:val="both"/>
        <w:rPr>
          <w:bCs/>
          <w:i/>
          <w:iCs/>
          <w:color w:val="auto"/>
          <w:lang w:val="sr-Cyrl-RS"/>
        </w:rPr>
      </w:pPr>
      <w:r w:rsidRPr="00FB56ED">
        <w:rPr>
          <w:b/>
          <w:bCs/>
          <w:i/>
          <w:iCs/>
          <w:color w:val="auto"/>
          <w:lang w:val="sr-Cyrl-RS"/>
        </w:rPr>
        <w:t xml:space="preserve">Напомена: </w:t>
      </w:r>
      <w:r w:rsidRPr="003623B0">
        <w:rPr>
          <w:b/>
          <w:bCs/>
          <w:i/>
          <w:iCs/>
          <w:color w:val="auto"/>
          <w:u w:val="single"/>
          <w:lang w:val="sr-Cyrl-RS"/>
        </w:rPr>
        <w:t>Уколико понуду подноси група понуђача</w:t>
      </w:r>
      <w:r w:rsidRPr="00FB56ED">
        <w:rPr>
          <w:b/>
          <w:bCs/>
          <w:i/>
          <w:iCs/>
          <w:color w:val="auto"/>
          <w:u w:val="single"/>
          <w:lang w:val="sr-Cyrl-RS"/>
        </w:rPr>
        <w:t>,</w:t>
      </w:r>
      <w:r w:rsidRPr="00FB56ED">
        <w:rPr>
          <w:bCs/>
          <w:i/>
          <w:iCs/>
          <w:color w:val="auto"/>
          <w:lang w:val="sr-Cyrl-RS"/>
        </w:rPr>
        <w:t xml:space="preserve"> Изјава мора бити потписана од стране овлашћеног лица </w:t>
      </w:r>
      <w:r w:rsidRPr="003623B0">
        <w:rPr>
          <w:bCs/>
          <w:i/>
          <w:iCs/>
          <w:color w:val="auto"/>
          <w:lang w:val="sr-Cyrl-RS"/>
        </w:rPr>
        <w:t>свак</w:t>
      </w:r>
      <w:r w:rsidRPr="00FB56ED">
        <w:rPr>
          <w:bCs/>
          <w:i/>
          <w:iCs/>
          <w:color w:val="auto"/>
          <w:lang w:val="sr-Cyrl-RS"/>
        </w:rPr>
        <w:t xml:space="preserve">ог </w:t>
      </w:r>
      <w:r w:rsidRPr="003623B0">
        <w:rPr>
          <w:bCs/>
          <w:i/>
          <w:iCs/>
          <w:color w:val="auto"/>
          <w:lang w:val="sr-Cyrl-RS"/>
        </w:rPr>
        <w:t>понуђач</w:t>
      </w:r>
      <w:r w:rsidRPr="00FB56ED">
        <w:rPr>
          <w:bCs/>
          <w:i/>
          <w:iCs/>
          <w:color w:val="auto"/>
          <w:lang w:val="sr-Cyrl-RS"/>
        </w:rPr>
        <w:t>а</w:t>
      </w:r>
      <w:r w:rsidRPr="003623B0">
        <w:rPr>
          <w:bCs/>
          <w:i/>
          <w:iCs/>
          <w:color w:val="auto"/>
          <w:lang w:val="sr-Cyrl-RS"/>
        </w:rPr>
        <w:t xml:space="preserve"> из групе понуђача</w:t>
      </w:r>
      <w:r w:rsidRPr="00FB56ED">
        <w:rPr>
          <w:bCs/>
          <w:i/>
          <w:iCs/>
          <w:color w:val="auto"/>
          <w:lang w:val="sr-Cyrl-RS"/>
        </w:rPr>
        <w:t xml:space="preserve"> и оверена печатом.</w:t>
      </w:r>
    </w:p>
    <w:p w:rsidR="00E71653" w:rsidRPr="003623B0" w:rsidRDefault="00E71653" w:rsidP="00E71653">
      <w:pPr>
        <w:tabs>
          <w:tab w:val="left" w:pos="6028"/>
        </w:tabs>
        <w:autoSpaceDE w:val="0"/>
        <w:spacing w:line="240" w:lineRule="auto"/>
        <w:jc w:val="both"/>
        <w:rPr>
          <w:bCs/>
          <w:i/>
          <w:iCs/>
          <w:color w:val="FF0000"/>
          <w:lang w:val="sr-Cyrl-RS"/>
        </w:rPr>
      </w:pPr>
    </w:p>
    <w:p w:rsidR="00692604" w:rsidRDefault="00692604">
      <w:pPr>
        <w:pStyle w:val="BodyText3"/>
        <w:spacing w:after="0"/>
        <w:jc w:val="center"/>
        <w:rPr>
          <w:color w:val="FF0000"/>
          <w:lang w:val="sr-Cyrl-RS"/>
        </w:rPr>
      </w:pPr>
    </w:p>
    <w:p w:rsidR="00C76BFC" w:rsidRDefault="00C76BFC">
      <w:pPr>
        <w:suppressAutoHyphens w:val="0"/>
        <w:spacing w:line="240" w:lineRule="auto"/>
        <w:rPr>
          <w:lang w:val="sr-Cyrl-RS"/>
        </w:rPr>
      </w:pPr>
      <w:r>
        <w:rPr>
          <w:lang w:val="sr-Cyrl-RS"/>
        </w:rPr>
        <w:br w:type="page"/>
      </w:r>
    </w:p>
    <w:p w:rsidR="00692604" w:rsidRPr="00031C96" w:rsidRDefault="00EE3AF6" w:rsidP="00C76BFC">
      <w:pPr>
        <w:keepNext/>
        <w:tabs>
          <w:tab w:val="left" w:pos="567"/>
        </w:tabs>
        <w:suppressAutoHyphens w:val="0"/>
        <w:spacing w:before="120" w:after="120" w:line="240" w:lineRule="auto"/>
        <w:jc w:val="center"/>
        <w:outlineLvl w:val="0"/>
        <w:rPr>
          <w:rFonts w:eastAsia="Times New Roman"/>
          <w:b/>
          <w:color w:val="auto"/>
          <w:kern w:val="0"/>
          <w:lang w:val="sr-Cyrl-RS" w:eastAsia="en-US"/>
        </w:rPr>
      </w:pPr>
      <w:r w:rsidRPr="00EE3AF6">
        <w:rPr>
          <w:rFonts w:eastAsia="Times New Roman"/>
          <w:b/>
          <w:color w:val="auto"/>
          <w:kern w:val="0"/>
          <w:shd w:val="clear" w:color="auto" w:fill="808080" w:themeFill="background1" w:themeFillShade="80"/>
          <w:lang w:val="sr-Latn-RS" w:eastAsia="en-US"/>
        </w:rPr>
        <w:lastRenderedPageBreak/>
        <w:t>XI</w:t>
      </w:r>
      <w:r w:rsidR="00692604" w:rsidRPr="00031C96">
        <w:rPr>
          <w:rFonts w:eastAsia="Times New Roman"/>
          <w:b/>
          <w:color w:val="auto"/>
          <w:kern w:val="0"/>
          <w:lang w:val="sr-Latn-RS" w:eastAsia="en-US"/>
        </w:rPr>
        <w:t xml:space="preserve"> </w:t>
      </w:r>
      <w:r w:rsidR="00692604" w:rsidRPr="00031C96">
        <w:rPr>
          <w:rFonts w:eastAsia="Times New Roman"/>
          <w:b/>
          <w:color w:val="auto"/>
          <w:kern w:val="0"/>
          <w:lang w:val="sr-Cyrl-CS" w:eastAsia="en-US"/>
        </w:rPr>
        <w:t xml:space="preserve">РЕФЕРЕНТНА ЛИСТА </w:t>
      </w:r>
      <w:r w:rsidR="00692604" w:rsidRPr="00031C96">
        <w:rPr>
          <w:rFonts w:eastAsia="Times New Roman"/>
          <w:b/>
          <w:color w:val="auto"/>
          <w:kern w:val="0"/>
          <w:lang w:val="sr-Cyrl-RS" w:eastAsia="en-US"/>
        </w:rPr>
        <w:t>ЗА ПОНУЂАЧА</w:t>
      </w:r>
    </w:p>
    <w:p w:rsidR="00031C96" w:rsidRPr="005F11E4" w:rsidRDefault="00031C96" w:rsidP="00031C96">
      <w:pPr>
        <w:suppressAutoHyphens w:val="0"/>
        <w:spacing w:line="240" w:lineRule="auto"/>
        <w:jc w:val="both"/>
        <w:rPr>
          <w:rFonts w:eastAsia="Times New Roman"/>
          <w:color w:val="auto"/>
          <w:kern w:val="0"/>
          <w:lang w:val="sr-Cyrl-RS" w:eastAsia="en-US"/>
        </w:rPr>
      </w:pPr>
    </w:p>
    <w:p w:rsidR="00692604" w:rsidRPr="005F11E4" w:rsidRDefault="00031C96" w:rsidP="00031C96">
      <w:pPr>
        <w:suppressAutoHyphens w:val="0"/>
        <w:spacing w:line="240" w:lineRule="auto"/>
        <w:jc w:val="both"/>
        <w:rPr>
          <w:rFonts w:eastAsia="Times New Roman"/>
          <w:bCs/>
          <w:color w:val="auto"/>
          <w:kern w:val="0"/>
          <w:lang w:val="sr-Cyrl-CS" w:eastAsia="en-US"/>
        </w:rPr>
      </w:pPr>
      <w:r w:rsidRPr="005F11E4">
        <w:rPr>
          <w:rFonts w:eastAsia="Times New Roman"/>
          <w:b/>
          <w:bCs/>
          <w:color w:val="auto"/>
          <w:kern w:val="0"/>
          <w:lang w:eastAsia="en-US"/>
        </w:rPr>
        <w:t>O</w:t>
      </w:r>
      <w:r w:rsidRPr="005F11E4">
        <w:rPr>
          <w:rFonts w:eastAsia="Times New Roman"/>
          <w:b/>
          <w:bCs/>
          <w:color w:val="auto"/>
          <w:kern w:val="0"/>
          <w:lang w:val="sr-Cyrl-CS" w:eastAsia="en-US"/>
        </w:rPr>
        <w:t xml:space="preserve">бавезно поднети доказе о наведеним испорукама у форми оригинално потписане и оверене потврде (образац дат у Поглављу </w:t>
      </w:r>
      <w:r w:rsidRPr="005F11E4">
        <w:rPr>
          <w:rFonts w:eastAsia="Times New Roman"/>
          <w:b/>
          <w:bCs/>
          <w:color w:val="auto"/>
          <w:kern w:val="0"/>
          <w:lang w:val="sr-Latn-RS" w:eastAsia="en-US"/>
        </w:rPr>
        <w:t>XII</w:t>
      </w:r>
      <w:r w:rsidRPr="005F11E4">
        <w:rPr>
          <w:rFonts w:eastAsia="Times New Roman"/>
          <w:b/>
          <w:bCs/>
          <w:color w:val="auto"/>
          <w:kern w:val="0"/>
          <w:lang w:val="sr-Cyrl-CS" w:eastAsia="en-US"/>
        </w:rPr>
        <w:t>) потписане од стране надлежног органа - наручиоца</w:t>
      </w:r>
      <w:r w:rsidRPr="005F11E4">
        <w:rPr>
          <w:rFonts w:eastAsia="Times New Roman"/>
          <w:b/>
          <w:bCs/>
          <w:color w:val="auto"/>
          <w:kern w:val="0"/>
          <w:lang w:val="sr-Cyrl-RS" w:eastAsia="en-US"/>
        </w:rPr>
        <w:t>,</w:t>
      </w:r>
      <w:r w:rsidRPr="005F11E4">
        <w:rPr>
          <w:rFonts w:eastAsia="Times New Roman"/>
          <w:b/>
          <w:bCs/>
          <w:color w:val="auto"/>
          <w:kern w:val="0"/>
          <w:lang w:val="sr-Cyrl-CS" w:eastAsia="en-US"/>
        </w:rPr>
        <w:t xml:space="preserve"> </w:t>
      </w:r>
      <w:proofErr w:type="gramStart"/>
      <w:r w:rsidRPr="005F11E4">
        <w:rPr>
          <w:rFonts w:eastAsia="Times New Roman"/>
          <w:b/>
          <w:bCs/>
          <w:color w:val="auto"/>
          <w:kern w:val="0"/>
          <w:lang w:val="sr-Cyrl-CS" w:eastAsia="en-US"/>
        </w:rPr>
        <w:t>односно  купца</w:t>
      </w:r>
      <w:proofErr w:type="gramEnd"/>
      <w:r w:rsidRPr="005F11E4">
        <w:rPr>
          <w:rFonts w:eastAsia="Times New Roman"/>
          <w:b/>
          <w:bCs/>
          <w:color w:val="auto"/>
          <w:kern w:val="0"/>
          <w:lang w:val="sr-Cyrl-CS" w:eastAsia="en-US"/>
        </w:rPr>
        <w:t xml:space="preserve"> - за друга правна лица.</w:t>
      </w:r>
      <w:r w:rsidRPr="005F11E4">
        <w:rPr>
          <w:rFonts w:eastAsia="Times New Roman"/>
          <w:bCs/>
          <w:color w:val="auto"/>
          <w:kern w:val="0"/>
          <w:lang w:val="sr-Cyrl-CS" w:eastAsia="en-US"/>
        </w:rPr>
        <w:tab/>
      </w:r>
    </w:p>
    <w:p w:rsidR="00692604" w:rsidRPr="005F11E4" w:rsidRDefault="00692604" w:rsidP="00692604">
      <w:pPr>
        <w:suppressAutoHyphens w:val="0"/>
        <w:spacing w:line="240" w:lineRule="auto"/>
        <w:rPr>
          <w:rFonts w:eastAsia="Times New Roman"/>
          <w:b/>
          <w:color w:val="auto"/>
          <w:kern w:val="0"/>
          <w:lang w:val="sr-Cyrl-CS" w:eastAsia="en-US"/>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60"/>
        <w:gridCol w:w="2125"/>
        <w:gridCol w:w="1983"/>
        <w:gridCol w:w="1842"/>
      </w:tblGrid>
      <w:tr w:rsidR="00031C96" w:rsidRPr="003E69E3" w:rsidTr="00007B83">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редни</w:t>
            </w:r>
          </w:p>
          <w:p w:rsidR="00031C96" w:rsidRPr="005F11E4" w:rsidRDefault="00031C96" w:rsidP="00007B83">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број</w:t>
            </w:r>
          </w:p>
        </w:tc>
        <w:tc>
          <w:tcPr>
            <w:tcW w:w="2361"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Референтни</w:t>
            </w:r>
            <w:r w:rsidR="00007B83">
              <w:rPr>
                <w:rFonts w:eastAsia="Times New Roman"/>
                <w:color w:val="auto"/>
                <w:kern w:val="0"/>
                <w:lang w:val="sr-Latn-RS" w:eastAsia="en-US"/>
              </w:rPr>
              <w:t xml:space="preserve"> </w:t>
            </w:r>
            <w:r w:rsidRPr="005F11E4">
              <w:rPr>
                <w:rFonts w:eastAsia="Times New Roman"/>
                <w:color w:val="auto"/>
                <w:kern w:val="0"/>
                <w:lang w:val="sr-Cyrl-CS" w:eastAsia="en-US"/>
              </w:rPr>
              <w:t>наручилац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Лице за контакт</w:t>
            </w:r>
            <w:r w:rsidR="00007B83">
              <w:rPr>
                <w:rFonts w:eastAsia="Times New Roman"/>
                <w:color w:val="auto"/>
                <w:kern w:val="0"/>
                <w:lang w:val="sr-Latn-RS" w:eastAsia="en-US"/>
              </w:rPr>
              <w:t xml:space="preserve"> </w:t>
            </w:r>
            <w:r w:rsidRPr="005F11E4">
              <w:rPr>
                <w:rFonts w:eastAsia="Times New Roman"/>
                <w:color w:val="auto"/>
                <w:kern w:val="0"/>
                <w:lang w:val="sr-Cyrl-CS" w:eastAsia="en-US"/>
              </w:rPr>
              <w:t>тел.број</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A05808" w:rsidP="00007B83">
            <w:pPr>
              <w:suppressAutoHyphens w:val="0"/>
              <w:spacing w:line="240" w:lineRule="auto"/>
              <w:jc w:val="center"/>
              <w:rPr>
                <w:rFonts w:eastAsia="Times New Roman"/>
                <w:color w:val="auto"/>
                <w:kern w:val="0"/>
                <w:lang w:val="sr-Cyrl-RS" w:eastAsia="en-US"/>
              </w:rPr>
            </w:pPr>
            <w:r w:rsidRPr="005F11E4">
              <w:rPr>
                <w:rFonts w:eastAsia="Times New Roman"/>
                <w:color w:val="auto"/>
                <w:kern w:val="0"/>
                <w:lang w:val="sr-Cyrl-CS" w:eastAsia="en-US"/>
              </w:rPr>
              <w:t xml:space="preserve">Датум </w:t>
            </w:r>
            <w:r w:rsidRPr="005F11E4">
              <w:rPr>
                <w:rFonts w:eastAsia="Times New Roman"/>
                <w:color w:val="auto"/>
                <w:kern w:val="0"/>
                <w:lang w:val="sr-Cyrl-RS" w:eastAsia="en-US"/>
              </w:rPr>
              <w:t>испоруке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D77DBE" w:rsidP="00007B83">
            <w:pPr>
              <w:suppressAutoHyphens w:val="0"/>
              <w:spacing w:before="120" w:line="240" w:lineRule="auto"/>
              <w:jc w:val="center"/>
              <w:rPr>
                <w:rFonts w:eastAsia="Times New Roman"/>
                <w:color w:val="auto"/>
                <w:kern w:val="0"/>
                <w:lang w:val="sr-Cyrl-CS" w:eastAsia="en-US"/>
              </w:rPr>
            </w:pPr>
            <w:r w:rsidRPr="005F11E4">
              <w:rPr>
                <w:rFonts w:eastAsia="Times New Roman"/>
                <w:color w:val="auto"/>
                <w:kern w:val="0"/>
                <w:lang w:val="sr-Cyrl-CS" w:eastAsia="en-US"/>
              </w:rPr>
              <w:t xml:space="preserve">Вредност у динарима без </w:t>
            </w:r>
            <w:r w:rsidR="00031C96" w:rsidRPr="005F11E4">
              <w:rPr>
                <w:rFonts w:eastAsia="Times New Roman"/>
                <w:color w:val="auto"/>
                <w:kern w:val="0"/>
                <w:lang w:val="sr-Cyrl-CS" w:eastAsia="en-US"/>
              </w:rPr>
              <w:t>ПДВ</w:t>
            </w: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after="100" w:afterAutospacing="1"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2.</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3.</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4.</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5.</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6.</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7.</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8.</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9.</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10.</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11.</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12.</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13.</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14.</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15.</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16.</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17.</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18.</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19.</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r w:rsidR="00031C96" w:rsidRPr="005F11E4" w:rsidTr="00007B8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007B83">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20.</w:t>
            </w:r>
          </w:p>
        </w:tc>
        <w:tc>
          <w:tcPr>
            <w:tcW w:w="2361"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1C96" w:rsidRPr="005F11E4" w:rsidRDefault="00031C96" w:rsidP="00007B83">
            <w:pPr>
              <w:suppressAutoHyphens w:val="0"/>
              <w:spacing w:line="240" w:lineRule="auto"/>
              <w:jc w:val="center"/>
              <w:rPr>
                <w:rFonts w:eastAsia="Times New Roman"/>
                <w:b/>
                <w:color w:val="auto"/>
                <w:kern w:val="0"/>
                <w:lang w:val="sr-Cyrl-CS" w:eastAsia="en-US"/>
              </w:rPr>
            </w:pPr>
          </w:p>
        </w:tc>
      </w:tr>
    </w:tbl>
    <w:p w:rsidR="00692604" w:rsidRPr="005F11E4" w:rsidRDefault="00692604" w:rsidP="00692604">
      <w:pPr>
        <w:suppressAutoHyphens w:val="0"/>
        <w:spacing w:line="240" w:lineRule="auto"/>
        <w:rPr>
          <w:rFonts w:eastAsia="Times New Roman"/>
          <w:b/>
          <w:color w:val="auto"/>
          <w:kern w:val="0"/>
          <w:lang w:val="sr-Cyrl-CS" w:eastAsia="en-US"/>
        </w:rPr>
      </w:pPr>
    </w:p>
    <w:p w:rsidR="00692604" w:rsidRPr="005F11E4" w:rsidRDefault="00692604" w:rsidP="00692604">
      <w:pPr>
        <w:suppressAutoHyphens w:val="0"/>
        <w:spacing w:line="240" w:lineRule="auto"/>
        <w:jc w:val="both"/>
        <w:rPr>
          <w:rFonts w:eastAsia="Times New Roman"/>
          <w:bCs/>
          <w:i/>
          <w:color w:val="auto"/>
          <w:kern w:val="0"/>
          <w:lang w:val="sr-Cyrl-CS" w:eastAsia="en-US"/>
        </w:rPr>
      </w:pPr>
      <w:r w:rsidRPr="005F11E4">
        <w:rPr>
          <w:rFonts w:eastAsia="Times New Roman"/>
          <w:b/>
          <w:bCs/>
          <w:color w:val="auto"/>
          <w:kern w:val="0"/>
          <w:lang w:val="sr-Cyrl-CS" w:eastAsia="en-US"/>
        </w:rPr>
        <w:tab/>
      </w:r>
      <w:r w:rsidRPr="005F11E4">
        <w:rPr>
          <w:rFonts w:eastAsia="Times New Roman"/>
          <w:b/>
          <w:bCs/>
          <w:i/>
          <w:color w:val="auto"/>
          <w:kern w:val="0"/>
          <w:lang w:val="sr-Cyrl-CS" w:eastAsia="en-US"/>
        </w:rPr>
        <w:t>Напомена:</w:t>
      </w:r>
      <w:r w:rsidRPr="005F11E4">
        <w:rPr>
          <w:rFonts w:eastAsia="Times New Roman"/>
          <w:bCs/>
          <w:i/>
          <w:color w:val="auto"/>
          <w:kern w:val="0"/>
          <w:lang w:val="sr-Cyrl-CS" w:eastAsia="en-US"/>
        </w:rPr>
        <w:t xml:space="preserve"> овај образац копирати у зависности од потребе понуђача.  </w:t>
      </w:r>
    </w:p>
    <w:p w:rsidR="00692604" w:rsidRPr="005F11E4" w:rsidRDefault="00692604" w:rsidP="00692604">
      <w:pPr>
        <w:tabs>
          <w:tab w:val="left" w:pos="-2880"/>
        </w:tabs>
        <w:suppressAutoHyphens w:val="0"/>
        <w:spacing w:line="240" w:lineRule="auto"/>
        <w:jc w:val="both"/>
        <w:rPr>
          <w:rFonts w:eastAsia="Times New Roman"/>
          <w:b/>
          <w:color w:val="auto"/>
          <w:kern w:val="0"/>
          <w:lang w:val="sr-Cyrl-RS" w:eastAsia="en-US"/>
        </w:rPr>
      </w:pPr>
    </w:p>
    <w:p w:rsidR="00D31C0C" w:rsidRPr="005F11E4" w:rsidRDefault="00D31C0C" w:rsidP="00692604">
      <w:pPr>
        <w:suppressAutoHyphens w:val="0"/>
        <w:spacing w:line="240" w:lineRule="auto"/>
        <w:jc w:val="both"/>
        <w:rPr>
          <w:rFonts w:eastAsia="Times New Roman"/>
          <w:color w:val="auto"/>
          <w:kern w:val="0"/>
          <w:lang w:val="sr-Cyrl-CS" w:eastAsia="en-US"/>
        </w:rPr>
      </w:pPr>
    </w:p>
    <w:p w:rsidR="00692604" w:rsidRPr="005F11E4" w:rsidRDefault="00692604" w:rsidP="00692604">
      <w:pPr>
        <w:suppressAutoHyphens w:val="0"/>
        <w:spacing w:line="240" w:lineRule="auto"/>
        <w:jc w:val="both"/>
        <w:rPr>
          <w:rFonts w:eastAsia="Times New Roman"/>
          <w:color w:val="auto"/>
          <w:kern w:val="0"/>
          <w:lang w:val="sr-Cyrl-CS" w:eastAsia="en-US"/>
        </w:rPr>
      </w:pPr>
      <w:r w:rsidRPr="005F11E4">
        <w:rPr>
          <w:rFonts w:eastAsia="Times New Roman"/>
          <w:color w:val="auto"/>
          <w:kern w:val="0"/>
          <w:lang w:val="sr-Cyrl-CS" w:eastAsia="en-US"/>
        </w:rPr>
        <w:t>У _______________                                       М.П.                      Потпис овлашћеног лица</w:t>
      </w:r>
    </w:p>
    <w:p w:rsidR="00692604" w:rsidRPr="005F11E4" w:rsidRDefault="00692604" w:rsidP="00692604">
      <w:pPr>
        <w:suppressAutoHyphens w:val="0"/>
        <w:spacing w:line="240" w:lineRule="auto"/>
        <w:jc w:val="both"/>
        <w:rPr>
          <w:rFonts w:eastAsia="Times New Roman"/>
          <w:color w:val="auto"/>
          <w:kern w:val="0"/>
          <w:lang w:val="sr-Cyrl-CS" w:eastAsia="en-US"/>
        </w:rPr>
      </w:pPr>
    </w:p>
    <w:p w:rsidR="00692604" w:rsidRPr="005F11E4" w:rsidRDefault="00692604" w:rsidP="00692604">
      <w:pPr>
        <w:suppressAutoHyphens w:val="0"/>
        <w:spacing w:line="240" w:lineRule="auto"/>
        <w:jc w:val="both"/>
        <w:rPr>
          <w:rFonts w:eastAsia="Times New Roman"/>
          <w:color w:val="auto"/>
          <w:kern w:val="0"/>
          <w:lang w:val="sr-Cyrl-CS" w:eastAsia="en-US"/>
        </w:rPr>
      </w:pPr>
      <w:r w:rsidRPr="005F11E4">
        <w:rPr>
          <w:rFonts w:eastAsia="Times New Roman"/>
          <w:color w:val="auto"/>
          <w:kern w:val="0"/>
          <w:lang w:val="sr-Cyrl-CS" w:eastAsia="en-US"/>
        </w:rPr>
        <w:t>Да</w:t>
      </w:r>
      <w:r w:rsidR="004648C4">
        <w:rPr>
          <w:rFonts w:eastAsia="Times New Roman"/>
          <w:color w:val="auto"/>
          <w:kern w:val="0"/>
          <w:lang w:val="sr-Cyrl-CS" w:eastAsia="en-US"/>
        </w:rPr>
        <w:t>на __________ 2016</w:t>
      </w:r>
      <w:r w:rsidRPr="005F11E4">
        <w:rPr>
          <w:rFonts w:eastAsia="Times New Roman"/>
          <w:color w:val="auto"/>
          <w:kern w:val="0"/>
          <w:lang w:val="sr-Cyrl-CS" w:eastAsia="en-US"/>
        </w:rPr>
        <w:t>. године                                                    ______________________</w:t>
      </w:r>
    </w:p>
    <w:p w:rsidR="00C76BFC" w:rsidRPr="005F11E4" w:rsidRDefault="00C76BFC">
      <w:pPr>
        <w:suppressAutoHyphens w:val="0"/>
        <w:spacing w:line="240" w:lineRule="auto"/>
        <w:rPr>
          <w:rFonts w:eastAsia="Times New Roman"/>
          <w:color w:val="FF0000"/>
          <w:lang w:val="sr-Cyrl-RS"/>
        </w:rPr>
      </w:pPr>
      <w:r w:rsidRPr="005F11E4">
        <w:rPr>
          <w:color w:val="FF0000"/>
          <w:lang w:val="sr-Cyrl-RS"/>
        </w:rPr>
        <w:br w:type="page"/>
      </w:r>
    </w:p>
    <w:p w:rsidR="000F0E82" w:rsidRPr="009F11E0" w:rsidRDefault="00EE3AF6" w:rsidP="00EE3AF6">
      <w:pPr>
        <w:pStyle w:val="BodyText3"/>
        <w:shd w:val="clear" w:color="auto" w:fill="FFFFFF" w:themeFill="background1"/>
        <w:spacing w:after="0"/>
        <w:jc w:val="center"/>
        <w:rPr>
          <w:color w:val="auto"/>
          <w:sz w:val="24"/>
          <w:szCs w:val="24"/>
          <w:lang w:val="sr-Cyrl-RS"/>
        </w:rPr>
      </w:pPr>
      <w:r w:rsidRPr="00EE3AF6">
        <w:rPr>
          <w:color w:val="auto"/>
          <w:sz w:val="24"/>
          <w:szCs w:val="24"/>
          <w:shd w:val="clear" w:color="auto" w:fill="808080" w:themeFill="background1" w:themeFillShade="80"/>
          <w:lang w:val="sr-Latn-RS"/>
        </w:rPr>
        <w:lastRenderedPageBreak/>
        <w:t>XII</w:t>
      </w:r>
      <w:r>
        <w:rPr>
          <w:color w:val="auto"/>
          <w:sz w:val="24"/>
          <w:szCs w:val="24"/>
          <w:shd w:val="clear" w:color="auto" w:fill="808080" w:themeFill="background1" w:themeFillShade="80"/>
          <w:lang w:val="sr-Latn-RS"/>
        </w:rPr>
        <w:t xml:space="preserve"> </w:t>
      </w:r>
      <w:r w:rsidR="000F0E82" w:rsidRPr="009F11E0">
        <w:rPr>
          <w:b/>
          <w:color w:val="auto"/>
          <w:sz w:val="24"/>
          <w:szCs w:val="24"/>
          <w:lang w:val="sr-Cyrl-RS"/>
        </w:rPr>
        <w:t>ОБРАЗАЦ ПОТВРДЕ</w:t>
      </w:r>
      <w:r w:rsidR="00B77E91" w:rsidRPr="009F11E0">
        <w:rPr>
          <w:b/>
          <w:color w:val="auto"/>
          <w:sz w:val="24"/>
          <w:szCs w:val="24"/>
          <w:lang w:val="sr-Cyrl-RS"/>
        </w:rPr>
        <w:t xml:space="preserve"> О РЕФЕРЕНЦИ</w:t>
      </w:r>
    </w:p>
    <w:p w:rsidR="000F0E82" w:rsidRDefault="000F0E82" w:rsidP="000F0E82">
      <w:pPr>
        <w:pStyle w:val="BodyText3"/>
        <w:shd w:val="clear" w:color="auto" w:fill="FFFFFF"/>
        <w:spacing w:after="0"/>
        <w:rPr>
          <w:color w:val="FF0000"/>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9F11E0" w:rsidRPr="009F11E0" w:rsidTr="00C348D9">
        <w:trPr>
          <w:trHeight w:val="850"/>
          <w:jc w:val="center"/>
        </w:trPr>
        <w:tc>
          <w:tcPr>
            <w:tcW w:w="1908" w:type="dxa"/>
            <w:tcBorders>
              <w:top w:val="nil"/>
              <w:left w:val="nil"/>
              <w:bottom w:val="nil"/>
              <w:right w:val="nil"/>
            </w:tcBorders>
            <w:vAlign w:val="bottom"/>
          </w:tcPr>
          <w:p w:rsidR="009F11E0" w:rsidRPr="009F11E0" w:rsidRDefault="009F11E0" w:rsidP="00C348D9">
            <w:pPr>
              <w:suppressAutoHyphens w:val="0"/>
              <w:spacing w:line="240" w:lineRule="auto"/>
              <w:rPr>
                <w:rFonts w:eastAsia="Times New Roman"/>
                <w:color w:val="auto"/>
                <w:kern w:val="0"/>
                <w:lang w:eastAsia="en-US"/>
              </w:rPr>
            </w:pPr>
            <w:r w:rsidRPr="009F11E0">
              <w:rPr>
                <w:rFonts w:eastAsia="Times New Roman"/>
                <w:color w:val="auto"/>
                <w:kern w:val="0"/>
                <w:lang w:val="sr-Cyrl-CS" w:eastAsia="en-US"/>
              </w:rPr>
              <w:t>Назив купца</w:t>
            </w:r>
            <w:r w:rsidRPr="009F11E0">
              <w:rPr>
                <w:rFonts w:eastAsia="Times New Roman"/>
                <w:color w:val="auto"/>
                <w:kern w:val="0"/>
                <w:lang w:eastAsia="en-US"/>
              </w:rPr>
              <w:t>:</w:t>
            </w:r>
          </w:p>
        </w:tc>
        <w:tc>
          <w:tcPr>
            <w:tcW w:w="5220" w:type="dxa"/>
            <w:tcBorders>
              <w:top w:val="nil"/>
              <w:left w:val="nil"/>
              <w:bottom w:val="single" w:sz="4" w:space="0" w:color="auto"/>
              <w:right w:val="nil"/>
            </w:tcBorders>
            <w:vAlign w:val="bottom"/>
          </w:tcPr>
          <w:p w:rsidR="009F11E0" w:rsidRPr="009F11E0" w:rsidRDefault="009F11E0" w:rsidP="00C348D9">
            <w:pPr>
              <w:suppressAutoHyphens w:val="0"/>
              <w:spacing w:line="240" w:lineRule="auto"/>
              <w:rPr>
                <w:rFonts w:eastAsia="Times New Roman"/>
                <w:color w:val="auto"/>
                <w:kern w:val="0"/>
                <w:lang w:eastAsia="en-US"/>
              </w:rPr>
            </w:pPr>
          </w:p>
        </w:tc>
      </w:tr>
      <w:tr w:rsidR="009F11E0" w:rsidRPr="009F11E0" w:rsidTr="00C348D9">
        <w:trPr>
          <w:trHeight w:val="850"/>
          <w:jc w:val="center"/>
        </w:trPr>
        <w:tc>
          <w:tcPr>
            <w:tcW w:w="1908" w:type="dxa"/>
            <w:tcBorders>
              <w:top w:val="nil"/>
              <w:left w:val="nil"/>
              <w:bottom w:val="nil"/>
              <w:right w:val="nil"/>
            </w:tcBorders>
            <w:vAlign w:val="bottom"/>
          </w:tcPr>
          <w:p w:rsidR="009F11E0" w:rsidRPr="009F11E0" w:rsidRDefault="009F11E0" w:rsidP="00C348D9">
            <w:pPr>
              <w:suppressAutoHyphens w:val="0"/>
              <w:spacing w:line="240" w:lineRule="auto"/>
              <w:rPr>
                <w:rFonts w:eastAsia="Times New Roman"/>
                <w:color w:val="auto"/>
                <w:kern w:val="0"/>
                <w:lang w:eastAsia="en-US"/>
              </w:rPr>
            </w:pPr>
            <w:r w:rsidRPr="009F11E0">
              <w:rPr>
                <w:rFonts w:eastAsia="Times New Roman"/>
                <w:color w:val="auto"/>
                <w:kern w:val="0"/>
                <w:lang w:val="sr-Cyrl-CS" w:eastAsia="en-US"/>
              </w:rPr>
              <w:t>Седиште купца</w:t>
            </w:r>
            <w:r w:rsidRPr="009F11E0">
              <w:rPr>
                <w:rFonts w:eastAsia="Times New Roman"/>
                <w:color w:val="auto"/>
                <w:kern w:val="0"/>
                <w:lang w:eastAsia="en-US"/>
              </w:rPr>
              <w:t>:</w:t>
            </w:r>
          </w:p>
        </w:tc>
        <w:tc>
          <w:tcPr>
            <w:tcW w:w="5220" w:type="dxa"/>
            <w:tcBorders>
              <w:top w:val="single" w:sz="4" w:space="0" w:color="auto"/>
              <w:left w:val="nil"/>
              <w:bottom w:val="single" w:sz="4" w:space="0" w:color="auto"/>
              <w:right w:val="nil"/>
            </w:tcBorders>
            <w:vAlign w:val="bottom"/>
          </w:tcPr>
          <w:p w:rsidR="009F11E0" w:rsidRPr="009F11E0" w:rsidRDefault="009F11E0" w:rsidP="00C348D9">
            <w:pPr>
              <w:suppressAutoHyphens w:val="0"/>
              <w:spacing w:line="240" w:lineRule="auto"/>
              <w:rPr>
                <w:rFonts w:eastAsia="Times New Roman"/>
                <w:color w:val="auto"/>
                <w:kern w:val="0"/>
                <w:lang w:eastAsia="en-US"/>
              </w:rPr>
            </w:pPr>
          </w:p>
        </w:tc>
      </w:tr>
      <w:tr w:rsidR="009F11E0" w:rsidRPr="009F11E0" w:rsidTr="00C348D9">
        <w:trPr>
          <w:trHeight w:val="850"/>
          <w:jc w:val="center"/>
        </w:trPr>
        <w:tc>
          <w:tcPr>
            <w:tcW w:w="1908" w:type="dxa"/>
            <w:tcBorders>
              <w:top w:val="nil"/>
              <w:left w:val="nil"/>
              <w:bottom w:val="nil"/>
              <w:right w:val="nil"/>
            </w:tcBorders>
            <w:vAlign w:val="bottom"/>
          </w:tcPr>
          <w:p w:rsidR="009F11E0" w:rsidRPr="009F11E0" w:rsidRDefault="009F11E0" w:rsidP="00C348D9">
            <w:pPr>
              <w:suppressAutoHyphens w:val="0"/>
              <w:spacing w:line="240" w:lineRule="auto"/>
              <w:rPr>
                <w:rFonts w:eastAsia="Times New Roman"/>
                <w:color w:val="auto"/>
                <w:kern w:val="0"/>
                <w:lang w:eastAsia="en-US"/>
              </w:rPr>
            </w:pPr>
            <w:r w:rsidRPr="009F11E0">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vAlign w:val="bottom"/>
          </w:tcPr>
          <w:p w:rsidR="009F11E0" w:rsidRPr="009F11E0" w:rsidRDefault="009F11E0" w:rsidP="00C348D9">
            <w:pPr>
              <w:suppressAutoHyphens w:val="0"/>
              <w:spacing w:line="240" w:lineRule="auto"/>
              <w:rPr>
                <w:rFonts w:eastAsia="Times New Roman"/>
                <w:color w:val="auto"/>
                <w:kern w:val="0"/>
                <w:lang w:eastAsia="en-US"/>
              </w:rPr>
            </w:pPr>
          </w:p>
        </w:tc>
      </w:tr>
      <w:tr w:rsidR="009F11E0" w:rsidRPr="009F11E0" w:rsidTr="00C348D9">
        <w:trPr>
          <w:trHeight w:val="850"/>
          <w:jc w:val="center"/>
        </w:trPr>
        <w:tc>
          <w:tcPr>
            <w:tcW w:w="1908" w:type="dxa"/>
            <w:tcBorders>
              <w:top w:val="nil"/>
              <w:left w:val="nil"/>
              <w:bottom w:val="nil"/>
              <w:right w:val="nil"/>
            </w:tcBorders>
            <w:vAlign w:val="bottom"/>
          </w:tcPr>
          <w:p w:rsidR="009F11E0" w:rsidRPr="009F11E0" w:rsidRDefault="009F11E0" w:rsidP="00C348D9">
            <w:pPr>
              <w:suppressAutoHyphens w:val="0"/>
              <w:spacing w:line="240" w:lineRule="auto"/>
              <w:rPr>
                <w:rFonts w:eastAsia="Times New Roman"/>
                <w:color w:val="auto"/>
                <w:kern w:val="0"/>
                <w:lang w:eastAsia="en-US"/>
              </w:rPr>
            </w:pPr>
            <w:r w:rsidRPr="009F11E0">
              <w:rPr>
                <w:rFonts w:eastAsia="Times New Roman"/>
                <w:color w:val="auto"/>
                <w:kern w:val="0"/>
                <w:lang w:val="sr-Cyrl-CS" w:eastAsia="en-US"/>
              </w:rPr>
              <w:t>ПИБ</w:t>
            </w:r>
            <w:r w:rsidRPr="009F11E0">
              <w:rPr>
                <w:rFonts w:eastAsia="Times New Roman"/>
                <w:color w:val="auto"/>
                <w:kern w:val="0"/>
                <w:lang w:eastAsia="en-US"/>
              </w:rPr>
              <w:t>:</w:t>
            </w:r>
          </w:p>
        </w:tc>
        <w:tc>
          <w:tcPr>
            <w:tcW w:w="5220" w:type="dxa"/>
            <w:tcBorders>
              <w:top w:val="single" w:sz="4" w:space="0" w:color="auto"/>
              <w:left w:val="nil"/>
              <w:bottom w:val="single" w:sz="4" w:space="0" w:color="auto"/>
              <w:right w:val="nil"/>
            </w:tcBorders>
            <w:vAlign w:val="bottom"/>
          </w:tcPr>
          <w:p w:rsidR="009F11E0" w:rsidRPr="009F11E0" w:rsidRDefault="009F11E0" w:rsidP="00C348D9">
            <w:pPr>
              <w:suppressAutoHyphens w:val="0"/>
              <w:spacing w:line="240" w:lineRule="auto"/>
              <w:rPr>
                <w:rFonts w:eastAsia="Times New Roman"/>
                <w:color w:val="auto"/>
                <w:kern w:val="0"/>
                <w:lang w:eastAsia="en-US"/>
              </w:rPr>
            </w:pPr>
          </w:p>
        </w:tc>
      </w:tr>
    </w:tbl>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color w:val="auto"/>
          <w:kern w:val="0"/>
          <w:lang w:val="sr-Cyrl-CS" w:eastAsia="en-US"/>
        </w:rPr>
      </w:pPr>
      <w:r w:rsidRPr="009F11E0">
        <w:rPr>
          <w:rFonts w:eastAsia="Times New Roman"/>
          <w:color w:val="auto"/>
          <w:kern w:val="0"/>
          <w:lang w:val="sr-Cyrl-CS" w:eastAsia="en-US"/>
        </w:rPr>
        <w:tab/>
        <w:t>У складу са чл. 77. став 2. тачка 2.  алинеја 1. Закона о јавним набавкама, достављамо Вам,</w:t>
      </w:r>
    </w:p>
    <w:p w:rsidR="009F11E0" w:rsidRPr="009F11E0" w:rsidRDefault="009F11E0" w:rsidP="009F11E0">
      <w:pPr>
        <w:suppressAutoHyphens w:val="0"/>
        <w:spacing w:line="240" w:lineRule="auto"/>
        <w:jc w:val="center"/>
        <w:rPr>
          <w:rFonts w:eastAsia="Times New Roman"/>
          <w:b/>
          <w:bCs/>
          <w:color w:val="auto"/>
          <w:kern w:val="0"/>
          <w:lang w:val="sr-Cyrl-CS" w:eastAsia="en-US"/>
        </w:rPr>
      </w:pPr>
    </w:p>
    <w:p w:rsidR="009F11E0" w:rsidRPr="009F11E0" w:rsidRDefault="009F11E0" w:rsidP="009F11E0">
      <w:pPr>
        <w:suppressAutoHyphens w:val="0"/>
        <w:spacing w:line="240" w:lineRule="auto"/>
        <w:jc w:val="center"/>
        <w:rPr>
          <w:rFonts w:eastAsia="Times New Roman"/>
          <w:b/>
          <w:bCs/>
          <w:color w:val="auto"/>
          <w:kern w:val="0"/>
          <w:lang w:val="sr-Cyrl-CS" w:eastAsia="en-US"/>
        </w:rPr>
      </w:pPr>
      <w:r w:rsidRPr="009F11E0">
        <w:rPr>
          <w:rFonts w:eastAsia="Times New Roman"/>
          <w:b/>
          <w:bCs/>
          <w:color w:val="auto"/>
          <w:kern w:val="0"/>
          <w:lang w:val="sr-Cyrl-CS" w:eastAsia="en-US"/>
        </w:rPr>
        <w:t>ПОТВРДУ</w:t>
      </w:r>
    </w:p>
    <w:p w:rsidR="009F11E0" w:rsidRPr="009F11E0" w:rsidRDefault="009F11E0" w:rsidP="009F11E0">
      <w:pPr>
        <w:suppressAutoHyphens w:val="0"/>
        <w:spacing w:line="240" w:lineRule="auto"/>
        <w:jc w:val="both"/>
        <w:rPr>
          <w:rFonts w:eastAsia="Times New Roman"/>
          <w:color w:val="auto"/>
          <w:kern w:val="0"/>
          <w:lang w:val="sr-Cyrl-CS" w:eastAsia="en-US"/>
        </w:rPr>
      </w:pPr>
    </w:p>
    <w:p w:rsidR="00C348D9" w:rsidRDefault="009F11E0" w:rsidP="009F11E0">
      <w:pPr>
        <w:suppressAutoHyphens w:val="0"/>
        <w:spacing w:line="240" w:lineRule="auto"/>
        <w:rPr>
          <w:rFonts w:eastAsia="Times New Roman"/>
          <w:color w:val="auto"/>
          <w:kern w:val="0"/>
          <w:lang w:val="sr-Latn-RS" w:eastAsia="en-US"/>
        </w:rPr>
      </w:pPr>
      <w:r w:rsidRPr="009F11E0">
        <w:rPr>
          <w:rFonts w:eastAsia="Times New Roman"/>
          <w:color w:val="auto"/>
          <w:kern w:val="0"/>
          <w:lang w:val="sr-Cyrl-CS" w:eastAsia="en-US"/>
        </w:rPr>
        <w:t>којом потврђујемо да је наш добављач</w:t>
      </w:r>
    </w:p>
    <w:p w:rsidR="00C348D9" w:rsidRDefault="00C348D9" w:rsidP="009F11E0">
      <w:pPr>
        <w:suppressAutoHyphens w:val="0"/>
        <w:spacing w:line="240" w:lineRule="auto"/>
        <w:rPr>
          <w:rFonts w:eastAsia="Times New Roman"/>
          <w:color w:val="auto"/>
          <w:kern w:val="0"/>
          <w:lang w:val="sr-Latn-RS" w:eastAsia="en-US"/>
        </w:rPr>
      </w:pPr>
    </w:p>
    <w:p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_________</w:t>
      </w:r>
      <w:r w:rsidR="009448AE">
        <w:rPr>
          <w:rFonts w:eastAsia="Times New Roman"/>
          <w:color w:val="auto"/>
          <w:kern w:val="0"/>
          <w:lang w:val="sr-Cyrl-CS" w:eastAsia="en-US"/>
        </w:rPr>
        <w:t>____________________________________________________________________</w:t>
      </w:r>
    </w:p>
    <w:p w:rsidR="009F11E0" w:rsidRPr="00C348D9" w:rsidRDefault="009F11E0" w:rsidP="00C348D9">
      <w:pPr>
        <w:suppressAutoHyphens w:val="0"/>
        <w:spacing w:line="240" w:lineRule="auto"/>
        <w:jc w:val="center"/>
        <w:rPr>
          <w:rFonts w:eastAsia="Times New Roman"/>
          <w:i/>
          <w:color w:val="auto"/>
          <w:kern w:val="0"/>
          <w:sz w:val="20"/>
          <w:lang w:val="sr-Cyrl-CS" w:eastAsia="en-US"/>
        </w:rPr>
      </w:pPr>
      <w:r w:rsidRPr="00C348D9">
        <w:rPr>
          <w:rFonts w:eastAsia="Times New Roman"/>
          <w:i/>
          <w:iCs/>
          <w:color w:val="auto"/>
          <w:kern w:val="0"/>
          <w:sz w:val="20"/>
          <w:lang w:val="sr-Cyrl-CS" w:eastAsia="en-US"/>
        </w:rPr>
        <w:t>(уписати назив добављача – понуђача)</w:t>
      </w:r>
    </w:p>
    <w:p w:rsidR="00C348D9" w:rsidRDefault="004648C4" w:rsidP="009F11E0">
      <w:pPr>
        <w:suppressAutoHyphens w:val="0"/>
        <w:spacing w:line="240" w:lineRule="auto"/>
        <w:jc w:val="both"/>
        <w:rPr>
          <w:rFonts w:eastAsia="Times New Roman"/>
          <w:color w:val="auto"/>
          <w:kern w:val="0"/>
          <w:lang w:val="sr-Latn-RS" w:eastAsia="en-US"/>
        </w:rPr>
      </w:pPr>
      <w:r>
        <w:rPr>
          <w:rFonts w:eastAsia="Times New Roman"/>
          <w:color w:val="auto"/>
          <w:kern w:val="0"/>
          <w:lang w:val="sr-Cyrl-CS" w:eastAsia="en-US"/>
        </w:rPr>
        <w:t>у периоду од 3 (три</w:t>
      </w:r>
      <w:r w:rsidR="004B1BE0">
        <w:rPr>
          <w:rFonts w:eastAsia="Times New Roman"/>
          <w:color w:val="auto"/>
          <w:kern w:val="0"/>
          <w:lang w:val="sr-Cyrl-CS" w:eastAsia="en-US"/>
        </w:rPr>
        <w:t>)</w:t>
      </w:r>
      <w:r w:rsidR="009F11E0" w:rsidRPr="009F11E0">
        <w:rPr>
          <w:rFonts w:eastAsia="Times New Roman"/>
          <w:color w:val="auto"/>
          <w:kern w:val="0"/>
          <w:lang w:val="sr-Cyrl-CS" w:eastAsia="en-US"/>
        </w:rPr>
        <w:t xml:space="preserve"> године </w:t>
      </w:r>
      <w:r w:rsidR="00B418CD">
        <w:rPr>
          <w:rFonts w:eastAsia="Times New Roman"/>
          <w:color w:val="auto"/>
          <w:kern w:val="0"/>
          <w:lang w:val="sr-Cyrl-CS" w:eastAsia="en-US"/>
        </w:rPr>
        <w:t xml:space="preserve">пре објављивања позива за подношења понуда на Порталу јавних набавки </w:t>
      </w:r>
      <w:r w:rsidR="009649C7" w:rsidRPr="005F11E4">
        <w:rPr>
          <w:iCs/>
          <w:color w:val="auto"/>
        </w:rPr>
        <w:t xml:space="preserve">испоручио </w:t>
      </w:r>
      <w:r w:rsidR="009649C7">
        <w:rPr>
          <w:iCs/>
          <w:color w:val="auto"/>
          <w:lang w:val="sr-Cyrl-RS"/>
        </w:rPr>
        <w:t xml:space="preserve">минимум 50% </w:t>
      </w:r>
      <w:r w:rsidR="009649C7">
        <w:rPr>
          <w:iCs/>
          <w:color w:val="auto"/>
        </w:rPr>
        <w:t>доб</w:t>
      </w:r>
      <w:r w:rsidR="009649C7">
        <w:rPr>
          <w:iCs/>
          <w:color w:val="auto"/>
          <w:lang w:val="sr-Cyrl-RS"/>
        </w:rPr>
        <w:t xml:space="preserve">ара наведених у техничкој спецификацији (Поглавље </w:t>
      </w:r>
      <w:r w:rsidR="009649C7">
        <w:rPr>
          <w:iCs/>
          <w:color w:val="auto"/>
        </w:rPr>
        <w:t>III</w:t>
      </w:r>
      <w:r w:rsidR="009649C7">
        <w:rPr>
          <w:iCs/>
          <w:color w:val="auto"/>
          <w:lang w:val="sr-Cyrl-RS"/>
        </w:rPr>
        <w:t xml:space="preserve">) </w:t>
      </w:r>
      <w:r w:rsidR="009649C7">
        <w:rPr>
          <w:iCs/>
          <w:color w:val="auto"/>
        </w:rPr>
        <w:t xml:space="preserve"> </w:t>
      </w:r>
      <w:r w:rsidR="001A08D2">
        <w:rPr>
          <w:iCs/>
          <w:color w:val="auto"/>
          <w:lang w:val="sr-Cyrl-RS"/>
        </w:rPr>
        <w:t>истих или сличних карактеристика</w:t>
      </w:r>
      <w:r w:rsidR="0079218A">
        <w:rPr>
          <w:iCs/>
          <w:color w:val="auto"/>
        </w:rPr>
        <w:t>, која су предме</w:t>
      </w:r>
      <w:r w:rsidR="0079218A">
        <w:rPr>
          <w:iCs/>
          <w:color w:val="auto"/>
          <w:lang w:val="sr-Cyrl-RS"/>
        </w:rPr>
        <w:t>т</w:t>
      </w:r>
      <w:r w:rsidR="001A08D2" w:rsidRPr="005F11E4">
        <w:rPr>
          <w:iCs/>
          <w:color w:val="auto"/>
        </w:rPr>
        <w:t xml:space="preserve"> </w:t>
      </w:r>
      <w:r w:rsidR="007C4211" w:rsidRPr="007C4211">
        <w:rPr>
          <w:rFonts w:eastAsia="Times New Roman"/>
          <w:color w:val="auto"/>
          <w:kern w:val="0"/>
          <w:lang w:val="sr-Cyrl-CS" w:eastAsia="en-US"/>
        </w:rPr>
        <w:t xml:space="preserve">ове набавке </w:t>
      </w:r>
      <w:r w:rsidR="009F11E0" w:rsidRPr="009F11E0">
        <w:rPr>
          <w:rFonts w:eastAsia="Times New Roman"/>
          <w:color w:val="auto"/>
          <w:kern w:val="0"/>
          <w:lang w:val="sr-Cyrl-RS" w:eastAsia="en-US"/>
        </w:rPr>
        <w:t xml:space="preserve">у </w:t>
      </w:r>
      <w:r w:rsidR="009F11E0">
        <w:rPr>
          <w:rFonts w:eastAsia="Times New Roman"/>
          <w:color w:val="auto"/>
          <w:kern w:val="0"/>
          <w:lang w:val="sr-Cyrl-CS" w:eastAsia="en-US"/>
        </w:rPr>
        <w:t>укупној</w:t>
      </w:r>
    </w:p>
    <w:p w:rsidR="00C348D9" w:rsidRDefault="00C348D9" w:rsidP="009F11E0">
      <w:pPr>
        <w:suppressAutoHyphens w:val="0"/>
        <w:spacing w:line="240" w:lineRule="auto"/>
        <w:jc w:val="both"/>
        <w:rPr>
          <w:rFonts w:eastAsia="Times New Roman"/>
          <w:color w:val="auto"/>
          <w:kern w:val="0"/>
          <w:lang w:val="sr-Latn-RS" w:eastAsia="en-US"/>
        </w:rPr>
      </w:pPr>
    </w:p>
    <w:p w:rsidR="009F11E0" w:rsidRPr="009F11E0" w:rsidRDefault="009F11E0" w:rsidP="009F11E0">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вредности од</w:t>
      </w:r>
      <w:r w:rsidR="004B1BE0">
        <w:rPr>
          <w:rFonts w:eastAsia="Times New Roman"/>
          <w:color w:val="auto"/>
          <w:kern w:val="0"/>
          <w:lang w:val="sr-Cyrl-CS" w:eastAsia="en-US"/>
        </w:rPr>
        <w:t xml:space="preserve"> </w:t>
      </w:r>
      <w:r w:rsidR="00C348D9">
        <w:rPr>
          <w:rFonts w:eastAsia="Times New Roman"/>
          <w:color w:val="auto"/>
          <w:kern w:val="0"/>
          <w:lang w:val="sr-Latn-RS" w:eastAsia="en-US"/>
        </w:rPr>
        <w:t>________________________</w:t>
      </w:r>
      <w:r w:rsidR="009448AE">
        <w:rPr>
          <w:rFonts w:eastAsia="Times New Roman"/>
          <w:color w:val="auto"/>
          <w:kern w:val="0"/>
          <w:lang w:val="sr-Cyrl-CS" w:eastAsia="en-US"/>
        </w:rPr>
        <w:t xml:space="preserve"> </w:t>
      </w:r>
      <w:r w:rsidR="004B1BE0">
        <w:rPr>
          <w:rFonts w:eastAsia="Times New Roman"/>
          <w:color w:val="auto"/>
          <w:kern w:val="0"/>
          <w:lang w:val="sr-Cyrl-CS" w:eastAsia="en-US"/>
        </w:rPr>
        <w:t>динара без</w:t>
      </w:r>
      <w:r w:rsidRPr="009F11E0">
        <w:rPr>
          <w:rFonts w:eastAsia="Times New Roman"/>
          <w:color w:val="auto"/>
          <w:kern w:val="0"/>
          <w:lang w:val="sr-Cyrl-CS" w:eastAsia="en-US"/>
        </w:rPr>
        <w:t xml:space="preserve"> ПДВ</w:t>
      </w:r>
      <w:r w:rsidR="0079218A">
        <w:rPr>
          <w:rFonts w:eastAsia="Times New Roman"/>
          <w:color w:val="auto"/>
          <w:kern w:val="0"/>
          <w:lang w:val="sr-Cyrl-CS" w:eastAsia="en-US"/>
        </w:rPr>
        <w:t>-а</w:t>
      </w:r>
      <w:r w:rsidRPr="009F11E0">
        <w:rPr>
          <w:rFonts w:eastAsia="Times New Roman"/>
          <w:color w:val="auto"/>
          <w:kern w:val="0"/>
          <w:lang w:val="sr-Cyrl-CS" w:eastAsia="en-US"/>
        </w:rPr>
        <w:t>.</w:t>
      </w:r>
    </w:p>
    <w:p w:rsidR="00C348D9" w:rsidRDefault="00C348D9" w:rsidP="009F11E0">
      <w:pPr>
        <w:suppressAutoHyphens w:val="0"/>
        <w:spacing w:line="240" w:lineRule="auto"/>
        <w:jc w:val="both"/>
        <w:rPr>
          <w:rFonts w:eastAsia="Times New Roman"/>
          <w:iCs/>
          <w:color w:val="auto"/>
          <w:kern w:val="0"/>
          <w:lang w:val="sr-Latn-RS" w:eastAsia="en-US"/>
        </w:rPr>
      </w:pPr>
    </w:p>
    <w:p w:rsidR="009F11E0" w:rsidRPr="009F11E0" w:rsidRDefault="009F11E0" w:rsidP="009F11E0">
      <w:pPr>
        <w:suppressAutoHyphens w:val="0"/>
        <w:spacing w:line="240" w:lineRule="auto"/>
        <w:jc w:val="both"/>
        <w:rPr>
          <w:rFonts w:eastAsia="Times New Roman"/>
          <w:b/>
          <w:iCs/>
          <w:color w:val="auto"/>
          <w:kern w:val="0"/>
          <w:lang w:val="sr-Cyrl-CS" w:eastAsia="en-US"/>
        </w:rPr>
      </w:pPr>
      <w:r w:rsidRPr="009F11E0">
        <w:rPr>
          <w:rFonts w:eastAsia="Times New Roman"/>
          <w:bCs/>
          <w:color w:val="auto"/>
          <w:kern w:val="0"/>
          <w:lang w:val="sr-Cyrl-CS" w:eastAsia="en-US"/>
        </w:rPr>
        <w:t>Потврда се издаје на захтев добављача _________________________________________</w:t>
      </w:r>
    </w:p>
    <w:p w:rsidR="009F11E0" w:rsidRPr="00C348D9" w:rsidRDefault="009F11E0" w:rsidP="00C348D9">
      <w:pPr>
        <w:suppressAutoHyphens w:val="0"/>
        <w:spacing w:line="240" w:lineRule="auto"/>
        <w:ind w:left="3969" w:firstLine="567"/>
        <w:jc w:val="both"/>
        <w:rPr>
          <w:rFonts w:eastAsia="Times New Roman"/>
          <w:bCs/>
          <w:i/>
          <w:color w:val="auto"/>
          <w:kern w:val="0"/>
          <w:lang w:val="sr-Cyrl-CS" w:eastAsia="en-US"/>
        </w:rPr>
      </w:pPr>
      <w:r w:rsidRPr="00C348D9">
        <w:rPr>
          <w:rFonts w:eastAsia="Times New Roman"/>
          <w:i/>
          <w:iCs/>
          <w:color w:val="auto"/>
          <w:kern w:val="0"/>
          <w:sz w:val="20"/>
          <w:lang w:val="sr-Cyrl-CS" w:eastAsia="en-US"/>
        </w:rPr>
        <w:t>(уписати назив добављача – понуђача)</w:t>
      </w:r>
    </w:p>
    <w:p w:rsidR="009F11E0" w:rsidRPr="009F11E0" w:rsidRDefault="009F11E0" w:rsidP="009F11E0">
      <w:pPr>
        <w:suppressAutoHyphens w:val="0"/>
        <w:spacing w:line="240" w:lineRule="auto"/>
        <w:jc w:val="both"/>
        <w:rPr>
          <w:rFonts w:eastAsia="Times New Roman"/>
          <w:bCs/>
          <w:color w:val="auto"/>
          <w:kern w:val="0"/>
          <w:lang w:val="sr-Cyrl-CS" w:eastAsia="en-US"/>
        </w:rPr>
      </w:pPr>
      <w:r w:rsidRPr="009F11E0">
        <w:rPr>
          <w:rFonts w:eastAsia="Times New Roman"/>
          <w:bCs/>
          <w:color w:val="auto"/>
          <w:kern w:val="0"/>
          <w:lang w:val="sr-Cyrl-CS" w:eastAsia="en-US"/>
        </w:rPr>
        <w:t>ради учешћа у јавној набавци</w:t>
      </w:r>
      <w:r w:rsidRPr="009F11E0">
        <w:rPr>
          <w:rFonts w:eastAsia="Times New Roman"/>
          <w:color w:val="auto"/>
          <w:kern w:val="0"/>
          <w:lang w:val="sr-Cyrl-CS" w:eastAsia="en-US"/>
        </w:rPr>
        <w:t xml:space="preserve"> </w:t>
      </w:r>
      <w:r w:rsidR="004B1BE0">
        <w:rPr>
          <w:rFonts w:eastAsia="Times New Roman"/>
          <w:bCs/>
          <w:color w:val="auto"/>
          <w:kern w:val="0"/>
          <w:lang w:val="sr-Cyrl-CS" w:eastAsia="en-US"/>
        </w:rPr>
        <w:t>с</w:t>
      </w:r>
      <w:r>
        <w:rPr>
          <w:rFonts w:eastAsia="Times New Roman"/>
          <w:bCs/>
          <w:color w:val="auto"/>
          <w:kern w:val="0"/>
          <w:lang w:val="sr-Cyrl-CS" w:eastAsia="en-US"/>
        </w:rPr>
        <w:t>и</w:t>
      </w:r>
      <w:r w:rsidR="004B1BE0">
        <w:rPr>
          <w:rFonts w:eastAsia="Times New Roman"/>
          <w:bCs/>
          <w:color w:val="auto"/>
          <w:kern w:val="0"/>
          <w:lang w:val="sr-Cyrl-CS" w:eastAsia="en-US"/>
        </w:rPr>
        <w:t>т</w:t>
      </w:r>
      <w:r>
        <w:rPr>
          <w:rFonts w:eastAsia="Times New Roman"/>
          <w:bCs/>
          <w:color w:val="auto"/>
          <w:kern w:val="0"/>
          <w:lang w:val="sr-Cyrl-CS" w:eastAsia="en-US"/>
        </w:rPr>
        <w:t>н</w:t>
      </w:r>
      <w:r w:rsidR="001A08D2">
        <w:rPr>
          <w:rFonts w:eastAsia="Times New Roman"/>
          <w:bCs/>
          <w:color w:val="auto"/>
          <w:kern w:val="0"/>
          <w:lang w:val="sr-Cyrl-CS" w:eastAsia="en-US"/>
        </w:rPr>
        <w:t>е</w:t>
      </w:r>
      <w:r w:rsidR="004B1BE0">
        <w:rPr>
          <w:rFonts w:eastAsia="Times New Roman"/>
          <w:bCs/>
          <w:color w:val="auto"/>
          <w:kern w:val="0"/>
          <w:lang w:val="sr-Cyrl-CS" w:eastAsia="en-US"/>
        </w:rPr>
        <w:t xml:space="preserve"> ин</w:t>
      </w:r>
      <w:r w:rsidR="001A08D2">
        <w:rPr>
          <w:rFonts w:eastAsia="Times New Roman"/>
          <w:bCs/>
          <w:color w:val="auto"/>
          <w:kern w:val="0"/>
          <w:lang w:val="sr-Cyrl-CS" w:eastAsia="en-US"/>
        </w:rPr>
        <w:t>форматичке и комуникационе опреме</w:t>
      </w:r>
      <w:r w:rsidR="0079218A">
        <w:rPr>
          <w:rFonts w:eastAsia="Times New Roman"/>
          <w:bCs/>
          <w:color w:val="auto"/>
          <w:kern w:val="0"/>
          <w:lang w:val="sr-Cyrl-CS" w:eastAsia="en-US"/>
        </w:rPr>
        <w:t xml:space="preserve"> ЈН 8/2016</w:t>
      </w:r>
      <w:r w:rsidRPr="009F11E0">
        <w:rPr>
          <w:rFonts w:eastAsia="Times New Roman"/>
          <w:bCs/>
          <w:color w:val="auto"/>
          <w:kern w:val="0"/>
          <w:lang w:val="sr-Cyrl-CS" w:eastAsia="en-US"/>
        </w:rPr>
        <w:t xml:space="preserve">, Наручиоца </w:t>
      </w:r>
      <w:r w:rsidRPr="009F11E0">
        <w:rPr>
          <w:rFonts w:eastAsia="Times New Roman"/>
          <w:color w:val="auto"/>
          <w:kern w:val="0"/>
          <w:lang w:val="sr-Cyrl-CS" w:eastAsia="en-US"/>
        </w:rPr>
        <w:t xml:space="preserve">Министарства пољопривреде и заштите животне средине - Управа за аграрна плаћања у </w:t>
      </w:r>
      <w:r>
        <w:rPr>
          <w:rFonts w:eastAsia="Times New Roman"/>
          <w:color w:val="auto"/>
          <w:kern w:val="0"/>
          <w:lang w:val="sr-Cyrl-CS" w:eastAsia="en-US"/>
        </w:rPr>
        <w:t>Београду</w:t>
      </w:r>
      <w:r w:rsidRPr="009F11E0">
        <w:rPr>
          <w:rFonts w:eastAsia="Times New Roman"/>
          <w:bCs/>
          <w:color w:val="auto"/>
          <w:kern w:val="0"/>
          <w:lang w:val="sr-Cyrl-CS" w:eastAsia="en-US"/>
        </w:rPr>
        <w:t xml:space="preserve"> и у друге се сврхе не може користити.</w:t>
      </w:r>
    </w:p>
    <w:p w:rsidR="009F11E0" w:rsidRPr="009F11E0" w:rsidRDefault="009F11E0" w:rsidP="009F11E0">
      <w:pPr>
        <w:tabs>
          <w:tab w:val="left" w:pos="0"/>
        </w:tabs>
        <w:suppressAutoHyphens w:val="0"/>
        <w:spacing w:line="240" w:lineRule="auto"/>
        <w:jc w:val="both"/>
        <w:rPr>
          <w:rFonts w:eastAsia="Times New Roman"/>
          <w:color w:val="auto"/>
          <w:kern w:val="0"/>
          <w:lang w:val="sr-Cyrl-CS" w:eastAsia="en-US"/>
        </w:rPr>
      </w:pPr>
    </w:p>
    <w:p w:rsidR="009F11E0" w:rsidRPr="009F11E0" w:rsidRDefault="009F11E0" w:rsidP="009F11E0">
      <w:pPr>
        <w:tabs>
          <w:tab w:val="left" w:pos="0"/>
        </w:tabs>
        <w:suppressAutoHyphens w:val="0"/>
        <w:spacing w:line="240" w:lineRule="auto"/>
        <w:jc w:val="both"/>
        <w:rPr>
          <w:rFonts w:eastAsia="Times New Roman"/>
          <w:color w:val="auto"/>
          <w:kern w:val="0"/>
          <w:lang w:val="sr-Cyrl-CS" w:eastAsia="en-US"/>
        </w:rPr>
      </w:pPr>
      <w:r w:rsidRPr="009F11E0">
        <w:rPr>
          <w:rFonts w:eastAsia="Times New Roman"/>
          <w:color w:val="auto"/>
          <w:kern w:val="0"/>
          <w:lang w:val="sr-Cyrl-CS" w:eastAsia="en-US"/>
        </w:rPr>
        <w:t xml:space="preserve">Место  ______________________ </w:t>
      </w:r>
    </w:p>
    <w:p w:rsidR="009F11E0" w:rsidRPr="009F11E0" w:rsidRDefault="009F11E0" w:rsidP="009F11E0">
      <w:pPr>
        <w:tabs>
          <w:tab w:val="left" w:pos="0"/>
        </w:tabs>
        <w:suppressAutoHyphens w:val="0"/>
        <w:spacing w:line="240" w:lineRule="auto"/>
        <w:rPr>
          <w:rFonts w:eastAsia="Times New Roman"/>
          <w:color w:val="auto"/>
          <w:kern w:val="0"/>
          <w:lang w:val="sr-Cyrl-CS" w:eastAsia="en-US"/>
        </w:rPr>
      </w:pPr>
    </w:p>
    <w:p w:rsidR="009F11E0" w:rsidRPr="009F11E0" w:rsidRDefault="009F11E0" w:rsidP="009F11E0">
      <w:pPr>
        <w:tabs>
          <w:tab w:val="left" w:pos="0"/>
        </w:tabs>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Датум : ______________________</w:t>
      </w:r>
    </w:p>
    <w:p w:rsidR="009F11E0" w:rsidRPr="009F11E0" w:rsidRDefault="009F11E0" w:rsidP="009F11E0">
      <w:pPr>
        <w:suppressAutoHyphens w:val="0"/>
        <w:spacing w:line="240" w:lineRule="auto"/>
        <w:rPr>
          <w:rFonts w:eastAsia="Times New Roman"/>
          <w:bCs/>
          <w:color w:val="auto"/>
          <w:kern w:val="0"/>
          <w:lang w:val="sr-Cyrl-CS" w:eastAsia="en-US"/>
        </w:rPr>
      </w:pPr>
    </w:p>
    <w:p w:rsidR="009F11E0" w:rsidRPr="009F11E0" w:rsidRDefault="009F11E0" w:rsidP="009F11E0">
      <w:pPr>
        <w:suppressAutoHyphens w:val="0"/>
        <w:spacing w:line="240" w:lineRule="auto"/>
        <w:rPr>
          <w:rFonts w:eastAsia="Times New Roman"/>
          <w:b/>
          <w:bCs/>
          <w:i/>
          <w:color w:val="auto"/>
          <w:kern w:val="0"/>
          <w:lang w:val="sr-Cyrl-CS" w:eastAsia="en-US"/>
        </w:rPr>
      </w:pPr>
      <w:r w:rsidRPr="009F11E0">
        <w:rPr>
          <w:rFonts w:eastAsia="Times New Roman"/>
          <w:b/>
          <w:bCs/>
          <w:i/>
          <w:color w:val="auto"/>
          <w:kern w:val="0"/>
          <w:lang w:val="sr-Cyrl-CS" w:eastAsia="en-US"/>
        </w:rPr>
        <w:t>Под пуном материјалном и кривичном одговорношћу потврђујемо истинитост  датих података.</w:t>
      </w:r>
    </w:p>
    <w:p w:rsidR="009F11E0" w:rsidRPr="009F11E0" w:rsidRDefault="009F11E0" w:rsidP="009F11E0">
      <w:pPr>
        <w:suppressAutoHyphens w:val="0"/>
        <w:spacing w:line="240" w:lineRule="auto"/>
        <w:rPr>
          <w:rFonts w:eastAsia="Times New Roman"/>
          <w:color w:val="auto"/>
          <w:kern w:val="0"/>
          <w:lang w:val="sr-Cyrl-CS" w:eastAsia="en-US"/>
        </w:rPr>
      </w:pPr>
    </w:p>
    <w:p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00C348D9">
        <w:rPr>
          <w:rFonts w:eastAsia="Times New Roman"/>
          <w:color w:val="auto"/>
          <w:kern w:val="0"/>
          <w:lang w:val="sr-Latn-RS" w:eastAsia="en-US"/>
        </w:rPr>
        <w:tab/>
      </w:r>
      <w:r w:rsidRPr="009F11E0">
        <w:rPr>
          <w:rFonts w:eastAsia="Times New Roman"/>
          <w:color w:val="auto"/>
          <w:kern w:val="0"/>
          <w:lang w:val="sr-Cyrl-CS" w:eastAsia="en-US"/>
        </w:rPr>
        <w:t>Наручилац - купац</w:t>
      </w:r>
    </w:p>
    <w:p w:rsidR="009F11E0" w:rsidRDefault="009F11E0" w:rsidP="009F11E0">
      <w:pPr>
        <w:suppressAutoHyphens w:val="0"/>
        <w:spacing w:line="240" w:lineRule="auto"/>
        <w:rPr>
          <w:rFonts w:eastAsia="Times New Roman"/>
          <w:i/>
          <w:color w:val="auto"/>
          <w:kern w:val="0"/>
          <w:lang w:val="sr-Latn-RS" w:eastAsia="en-US"/>
        </w:rPr>
      </w:pPr>
    </w:p>
    <w:p w:rsidR="00C348D9" w:rsidRPr="00C348D9" w:rsidRDefault="00C348D9" w:rsidP="009F11E0">
      <w:pPr>
        <w:suppressAutoHyphens w:val="0"/>
        <w:spacing w:line="240" w:lineRule="auto"/>
        <w:rPr>
          <w:rFonts w:eastAsia="Times New Roman"/>
          <w:i/>
          <w:color w:val="auto"/>
          <w:kern w:val="0"/>
          <w:lang w:val="sr-Latn-RS" w:eastAsia="en-US"/>
        </w:rPr>
      </w:pPr>
    </w:p>
    <w:p w:rsidR="009F11E0" w:rsidRPr="009F11E0" w:rsidRDefault="009F11E0" w:rsidP="009F11E0">
      <w:pPr>
        <w:suppressAutoHyphens w:val="0"/>
        <w:spacing w:line="240" w:lineRule="auto"/>
        <w:rPr>
          <w:rFonts w:eastAsia="Times New Roman"/>
          <w:i/>
          <w:color w:val="auto"/>
          <w:kern w:val="0"/>
          <w:lang w:val="sr-Cyrl-CS" w:eastAsia="en-US"/>
        </w:rPr>
      </w:pP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t xml:space="preserve">       _____________</w:t>
      </w:r>
      <w:r w:rsidR="00C348D9">
        <w:rPr>
          <w:rFonts w:eastAsia="Times New Roman"/>
          <w:i/>
          <w:color w:val="auto"/>
          <w:kern w:val="0"/>
          <w:lang w:val="sr-Latn-RS" w:eastAsia="en-US"/>
        </w:rPr>
        <w:t>___</w:t>
      </w:r>
      <w:r w:rsidRPr="009F11E0">
        <w:rPr>
          <w:rFonts w:eastAsia="Times New Roman"/>
          <w:i/>
          <w:color w:val="auto"/>
          <w:kern w:val="0"/>
          <w:lang w:val="sr-Cyrl-CS" w:eastAsia="en-US"/>
        </w:rPr>
        <w:t>_______</w:t>
      </w:r>
      <w:r w:rsidR="00C348D9">
        <w:rPr>
          <w:rFonts w:eastAsia="Times New Roman"/>
          <w:i/>
          <w:color w:val="auto"/>
          <w:kern w:val="0"/>
          <w:lang w:val="sr-Latn-RS" w:eastAsia="en-US"/>
        </w:rPr>
        <w:t>_</w:t>
      </w:r>
      <w:r w:rsidRPr="009F11E0">
        <w:rPr>
          <w:rFonts w:eastAsia="Times New Roman"/>
          <w:i/>
          <w:color w:val="auto"/>
          <w:kern w:val="0"/>
          <w:lang w:val="sr-Cyrl-CS" w:eastAsia="en-US"/>
        </w:rPr>
        <w:t xml:space="preserve">______________  </w:t>
      </w:r>
    </w:p>
    <w:p w:rsidR="009F11E0" w:rsidRPr="009F11E0" w:rsidRDefault="00C348D9" w:rsidP="009F11E0">
      <w:pPr>
        <w:suppressAutoHyphens w:val="0"/>
        <w:spacing w:line="240" w:lineRule="auto"/>
        <w:rPr>
          <w:rFonts w:eastAsia="Times New Roman"/>
          <w:bCs/>
          <w:i/>
          <w:color w:val="auto"/>
          <w:kern w:val="0"/>
          <w:lang w:val="sr-Cyrl-CS" w:eastAsia="en-US"/>
        </w:rPr>
      </w:pP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Latn-RS" w:eastAsia="en-US"/>
        </w:rPr>
        <w:tab/>
        <w:t xml:space="preserve">   </w:t>
      </w:r>
      <w:r w:rsidR="009F11E0" w:rsidRPr="00C348D9">
        <w:rPr>
          <w:rFonts w:eastAsia="Times New Roman"/>
          <w:i/>
          <w:iCs/>
          <w:color w:val="auto"/>
          <w:kern w:val="0"/>
          <w:sz w:val="22"/>
          <w:lang w:val="sr-Cyrl-CS" w:eastAsia="en-US"/>
        </w:rPr>
        <w:t>(печат и потпис овлашћеног лица купца)</w:t>
      </w:r>
    </w:p>
    <w:p w:rsidR="009F11E0" w:rsidRPr="009F11E0" w:rsidRDefault="009F11E0" w:rsidP="009F11E0">
      <w:pPr>
        <w:suppressAutoHyphens w:val="0"/>
        <w:spacing w:line="240" w:lineRule="auto"/>
        <w:rPr>
          <w:rFonts w:eastAsia="Times New Roman"/>
          <w:bCs/>
          <w:i/>
          <w:color w:val="auto"/>
          <w:kern w:val="0"/>
          <w:lang w:val="sr-Cyrl-CS" w:eastAsia="en-US"/>
        </w:rPr>
      </w:pPr>
    </w:p>
    <w:p w:rsidR="005F11E4" w:rsidRPr="009F11E0" w:rsidRDefault="009F11E0" w:rsidP="00C348D9">
      <w:pPr>
        <w:suppressAutoHyphens w:val="0"/>
        <w:spacing w:line="240" w:lineRule="auto"/>
        <w:rPr>
          <w:color w:val="FF0000"/>
          <w:lang w:val="sr-Cyrl-CS"/>
        </w:rPr>
      </w:pPr>
      <w:r w:rsidRPr="009F11E0">
        <w:rPr>
          <w:rFonts w:eastAsia="Times New Roman"/>
          <w:bCs/>
          <w:i/>
          <w:iCs/>
          <w:color w:val="auto"/>
          <w:kern w:val="0"/>
          <w:lang w:val="sr-Cyrl-CS" w:eastAsia="en-US"/>
        </w:rPr>
        <w:t>Напомена: Образац потврде копирати по потреби и оригинале потписаних и оверених потврда доставити уз понуду.</w:t>
      </w:r>
    </w:p>
    <w:sectPr w:rsidR="005F11E4" w:rsidRPr="009F11E0" w:rsidSect="00A52707">
      <w:pgSz w:w="11906" w:h="16838"/>
      <w:pgMar w:top="1134" w:right="1134" w:bottom="1134"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27" w:rsidRDefault="004B2D27">
      <w:pPr>
        <w:spacing w:line="240" w:lineRule="auto"/>
      </w:pPr>
      <w:r>
        <w:separator/>
      </w:r>
    </w:p>
  </w:endnote>
  <w:endnote w:type="continuationSeparator" w:id="0">
    <w:p w:rsidR="004B2D27" w:rsidRDefault="004B2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07B83">
      <w:tc>
        <w:tcPr>
          <w:tcW w:w="8208" w:type="dxa"/>
          <w:tcBorders>
            <w:top w:val="single" w:sz="8" w:space="0" w:color="808080"/>
          </w:tcBorders>
          <w:shd w:val="clear" w:color="auto" w:fill="auto"/>
        </w:tcPr>
        <w:p w:rsidR="00007B83" w:rsidRPr="005774D9" w:rsidRDefault="00007B83" w:rsidP="003623B0">
          <w:pPr>
            <w:pStyle w:val="Footer"/>
            <w:jc w:val="right"/>
          </w:pPr>
          <w:r>
            <w:rPr>
              <w:b/>
              <w:bCs/>
              <w:color w:val="1F497D"/>
              <w:lang w:val="sr-Cyrl-RS"/>
            </w:rPr>
            <w:t>Конкурсна документација у отвореном поступку</w:t>
          </w:r>
          <w:r>
            <w:rPr>
              <w:b/>
              <w:bCs/>
              <w:color w:val="1F497D"/>
              <w:lang w:val="sr-Latn-RS"/>
            </w:rPr>
            <w:t>,</w:t>
          </w:r>
          <w:r>
            <w:rPr>
              <w:b/>
              <w:bCs/>
              <w:color w:val="1F497D"/>
              <w:lang w:val="sr-Cyrl-RS"/>
            </w:rPr>
            <w:t xml:space="preserve"> ЈН број </w:t>
          </w:r>
          <w:r>
            <w:rPr>
              <w:b/>
              <w:bCs/>
              <w:color w:val="1F497D"/>
            </w:rPr>
            <w:t>8</w:t>
          </w:r>
          <w:r>
            <w:rPr>
              <w:b/>
              <w:bCs/>
              <w:color w:val="1F497D"/>
              <w:lang w:val="sr-Cyrl-RS"/>
            </w:rPr>
            <w:t>/201</w:t>
          </w:r>
          <w:r>
            <w:rPr>
              <w:b/>
              <w:bCs/>
              <w:color w:val="1F497D"/>
            </w:rPr>
            <w:t>6</w:t>
          </w:r>
        </w:p>
      </w:tc>
      <w:tc>
        <w:tcPr>
          <w:tcW w:w="1034" w:type="dxa"/>
          <w:tcBorders>
            <w:top w:val="single" w:sz="8" w:space="0" w:color="808080"/>
            <w:left w:val="single" w:sz="8" w:space="0" w:color="808080"/>
          </w:tcBorders>
          <w:shd w:val="clear" w:color="auto" w:fill="auto"/>
        </w:tcPr>
        <w:p w:rsidR="00007B83" w:rsidRDefault="00007B83">
          <w:pPr>
            <w:pStyle w:val="Footer"/>
          </w:pPr>
          <w:r>
            <w:rPr>
              <w:b/>
              <w:bCs/>
              <w:color w:val="1F497D"/>
            </w:rPr>
            <w:fldChar w:fldCharType="begin"/>
          </w:r>
          <w:r>
            <w:rPr>
              <w:b/>
              <w:bCs/>
              <w:color w:val="1F497D"/>
            </w:rPr>
            <w:instrText xml:space="preserve"> PAGE </w:instrText>
          </w:r>
          <w:r>
            <w:rPr>
              <w:b/>
              <w:bCs/>
              <w:color w:val="1F497D"/>
            </w:rPr>
            <w:fldChar w:fldCharType="separate"/>
          </w:r>
          <w:r w:rsidR="008614FB">
            <w:rPr>
              <w:b/>
              <w:bCs/>
              <w:noProof/>
              <w:color w:val="1F497D"/>
            </w:rPr>
            <w:t>29</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8614FB">
            <w:rPr>
              <w:b/>
              <w:bCs/>
              <w:noProof/>
              <w:color w:val="1F497D"/>
            </w:rPr>
            <w:t>29</w:t>
          </w:r>
          <w:r>
            <w:rPr>
              <w:b/>
              <w:bCs/>
              <w:color w:val="1F497D"/>
            </w:rPr>
            <w:fldChar w:fldCharType="end"/>
          </w:r>
        </w:p>
      </w:tc>
    </w:tr>
  </w:tbl>
  <w:p w:rsidR="00007B83" w:rsidRPr="00E01380" w:rsidRDefault="00007B83" w:rsidP="00E01380">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27" w:rsidRDefault="004B2D27">
      <w:pPr>
        <w:spacing w:line="240" w:lineRule="auto"/>
      </w:pPr>
      <w:r>
        <w:separator/>
      </w:r>
    </w:p>
  </w:footnote>
  <w:footnote w:type="continuationSeparator" w:id="0">
    <w:p w:rsidR="004B2D27" w:rsidRDefault="004B2D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633"/>
        </w:tabs>
        <w:ind w:left="1353"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3CFC1A0A"/>
    <w:name w:val="WW8Num6"/>
    <w:lvl w:ilvl="0">
      <w:start w:val="1"/>
      <w:numFmt w:val="bullet"/>
      <w:lvlText w:val=""/>
      <w:lvlJc w:val="left"/>
      <w:pPr>
        <w:tabs>
          <w:tab w:val="num" w:pos="66"/>
        </w:tabs>
        <w:ind w:left="786"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7436A04C"/>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lvl w:ilvl="0">
      <w:start w:val="1"/>
      <w:numFmt w:val="decimal"/>
      <w:lvlText w:val="%1)"/>
      <w:lvlJc w:val="left"/>
      <w:pPr>
        <w:tabs>
          <w:tab w:val="num" w:pos="210"/>
        </w:tabs>
        <w:ind w:left="1920" w:hanging="360"/>
      </w:pPr>
      <w:rPr>
        <w:b w:val="0"/>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CBD133B"/>
    <w:multiLevelType w:val="hybridMultilevel"/>
    <w:tmpl w:val="94A289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001392"/>
    <w:multiLevelType w:val="singleLevel"/>
    <w:tmpl w:val="7436A04C"/>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7">
    <w:nsid w:val="3C781207"/>
    <w:multiLevelType w:val="hybridMultilevel"/>
    <w:tmpl w:val="3B547F08"/>
    <w:lvl w:ilvl="0" w:tplc="139204A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FC1B3B"/>
    <w:multiLevelType w:val="hybridMultilevel"/>
    <w:tmpl w:val="B4D85E5C"/>
    <w:lvl w:ilvl="0" w:tplc="CBEA80F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401D5608"/>
    <w:multiLevelType w:val="hybridMultilevel"/>
    <w:tmpl w:val="85A6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B0D66"/>
    <w:multiLevelType w:val="hybridMultilevel"/>
    <w:tmpl w:val="74F8BF14"/>
    <w:lvl w:ilvl="0" w:tplc="E84C3F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FAE6C25"/>
    <w:multiLevelType w:val="hybridMultilevel"/>
    <w:tmpl w:val="23E8D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17D48FF"/>
    <w:multiLevelType w:val="hybridMultilevel"/>
    <w:tmpl w:val="137E12A8"/>
    <w:lvl w:ilvl="0" w:tplc="D3E82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D330F"/>
    <w:multiLevelType w:val="hybridMultilevel"/>
    <w:tmpl w:val="E2AC8666"/>
    <w:lvl w:ilvl="0" w:tplc="B7689B06">
      <w:start w:val="1"/>
      <w:numFmt w:val="decimal"/>
      <w:lvlText w:val="%1)"/>
      <w:lvlJc w:val="left"/>
      <w:pPr>
        <w:ind w:left="1698" w:hanging="360"/>
      </w:pPr>
      <w:rPr>
        <w:rFonts w:hint="default"/>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24">
    <w:nsid w:val="706639CD"/>
    <w:multiLevelType w:val="hybridMultilevel"/>
    <w:tmpl w:val="881AECF8"/>
    <w:lvl w:ilvl="0" w:tplc="DC7AF3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6633F"/>
    <w:multiLevelType w:val="hybridMultilevel"/>
    <w:tmpl w:val="761A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7"/>
  </w:num>
  <w:num w:numId="17">
    <w:abstractNumId w:val="18"/>
  </w:num>
  <w:num w:numId="18">
    <w:abstractNumId w:val="14"/>
  </w:num>
  <w:num w:numId="19">
    <w:abstractNumId w:val="23"/>
  </w:num>
  <w:num w:numId="20">
    <w:abstractNumId w:val="16"/>
  </w:num>
  <w:num w:numId="21">
    <w:abstractNumId w:val="24"/>
  </w:num>
  <w:num w:numId="22">
    <w:abstractNumId w:val="2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A53"/>
    <w:rsid w:val="00001A33"/>
    <w:rsid w:val="0000357C"/>
    <w:rsid w:val="00005BA6"/>
    <w:rsid w:val="00006F1E"/>
    <w:rsid w:val="00007B83"/>
    <w:rsid w:val="00011DAB"/>
    <w:rsid w:val="00011E17"/>
    <w:rsid w:val="00012BE8"/>
    <w:rsid w:val="00013247"/>
    <w:rsid w:val="0001401C"/>
    <w:rsid w:val="00017B71"/>
    <w:rsid w:val="00017CC4"/>
    <w:rsid w:val="00020C21"/>
    <w:rsid w:val="00026034"/>
    <w:rsid w:val="0003143F"/>
    <w:rsid w:val="00031755"/>
    <w:rsid w:val="00031C96"/>
    <w:rsid w:val="0003342F"/>
    <w:rsid w:val="0003616C"/>
    <w:rsid w:val="000406E2"/>
    <w:rsid w:val="000430E6"/>
    <w:rsid w:val="00043D85"/>
    <w:rsid w:val="00044673"/>
    <w:rsid w:val="0004628D"/>
    <w:rsid w:val="00046A89"/>
    <w:rsid w:val="00051A53"/>
    <w:rsid w:val="00055D53"/>
    <w:rsid w:val="000561E6"/>
    <w:rsid w:val="0006046B"/>
    <w:rsid w:val="00061E7F"/>
    <w:rsid w:val="00063F9B"/>
    <w:rsid w:val="00064D45"/>
    <w:rsid w:val="00066054"/>
    <w:rsid w:val="00092103"/>
    <w:rsid w:val="00094B89"/>
    <w:rsid w:val="000A1703"/>
    <w:rsid w:val="000A389B"/>
    <w:rsid w:val="000A7FF7"/>
    <w:rsid w:val="000B0127"/>
    <w:rsid w:val="000B2051"/>
    <w:rsid w:val="000B2C71"/>
    <w:rsid w:val="000B4D9F"/>
    <w:rsid w:val="000B7611"/>
    <w:rsid w:val="000C5D83"/>
    <w:rsid w:val="000D1017"/>
    <w:rsid w:val="000D3162"/>
    <w:rsid w:val="000D31F6"/>
    <w:rsid w:val="000D483C"/>
    <w:rsid w:val="000D66AC"/>
    <w:rsid w:val="000E24F1"/>
    <w:rsid w:val="000E798F"/>
    <w:rsid w:val="000F0E82"/>
    <w:rsid w:val="000F2BDF"/>
    <w:rsid w:val="000F3265"/>
    <w:rsid w:val="000F493A"/>
    <w:rsid w:val="000F51AF"/>
    <w:rsid w:val="000F7C49"/>
    <w:rsid w:val="00106BDF"/>
    <w:rsid w:val="00110844"/>
    <w:rsid w:val="00115144"/>
    <w:rsid w:val="00117CE5"/>
    <w:rsid w:val="0012099D"/>
    <w:rsid w:val="0014019E"/>
    <w:rsid w:val="00143490"/>
    <w:rsid w:val="00152CD6"/>
    <w:rsid w:val="00153406"/>
    <w:rsid w:val="001568FF"/>
    <w:rsid w:val="001619E7"/>
    <w:rsid w:val="00165CFD"/>
    <w:rsid w:val="001759A1"/>
    <w:rsid w:val="00176F52"/>
    <w:rsid w:val="00177139"/>
    <w:rsid w:val="001843F3"/>
    <w:rsid w:val="001915E7"/>
    <w:rsid w:val="001A085F"/>
    <w:rsid w:val="001A08D2"/>
    <w:rsid w:val="001B1025"/>
    <w:rsid w:val="001B1EAD"/>
    <w:rsid w:val="001B46FC"/>
    <w:rsid w:val="001C14B2"/>
    <w:rsid w:val="001C2947"/>
    <w:rsid w:val="001C4EC3"/>
    <w:rsid w:val="001C50B4"/>
    <w:rsid w:val="001D0F88"/>
    <w:rsid w:val="001D30F5"/>
    <w:rsid w:val="001D5096"/>
    <w:rsid w:val="001D5A28"/>
    <w:rsid w:val="001D6684"/>
    <w:rsid w:val="001D6DA4"/>
    <w:rsid w:val="001D74D1"/>
    <w:rsid w:val="001D752D"/>
    <w:rsid w:val="001E26D1"/>
    <w:rsid w:val="001E5069"/>
    <w:rsid w:val="001E78E2"/>
    <w:rsid w:val="001F44DA"/>
    <w:rsid w:val="001F4753"/>
    <w:rsid w:val="001F5DCF"/>
    <w:rsid w:val="002005DC"/>
    <w:rsid w:val="00203869"/>
    <w:rsid w:val="00203D30"/>
    <w:rsid w:val="00206E8D"/>
    <w:rsid w:val="00207CE6"/>
    <w:rsid w:val="0022033C"/>
    <w:rsid w:val="00221130"/>
    <w:rsid w:val="002257D9"/>
    <w:rsid w:val="00234C8F"/>
    <w:rsid w:val="00236897"/>
    <w:rsid w:val="002371E6"/>
    <w:rsid w:val="0023720D"/>
    <w:rsid w:val="00240373"/>
    <w:rsid w:val="00241DD4"/>
    <w:rsid w:val="00243F57"/>
    <w:rsid w:val="00245AE4"/>
    <w:rsid w:val="0024755E"/>
    <w:rsid w:val="00247AE3"/>
    <w:rsid w:val="0025056B"/>
    <w:rsid w:val="00250DB2"/>
    <w:rsid w:val="002538C1"/>
    <w:rsid w:val="00253EA5"/>
    <w:rsid w:val="00255A23"/>
    <w:rsid w:val="00260138"/>
    <w:rsid w:val="00263A62"/>
    <w:rsid w:val="002642FB"/>
    <w:rsid w:val="00267E07"/>
    <w:rsid w:val="00273EEE"/>
    <w:rsid w:val="0028002D"/>
    <w:rsid w:val="00282C99"/>
    <w:rsid w:val="00286988"/>
    <w:rsid w:val="0029035C"/>
    <w:rsid w:val="0029066A"/>
    <w:rsid w:val="002957CC"/>
    <w:rsid w:val="00296A7E"/>
    <w:rsid w:val="002A4C67"/>
    <w:rsid w:val="002B10F1"/>
    <w:rsid w:val="002B759E"/>
    <w:rsid w:val="002C305A"/>
    <w:rsid w:val="002D0CD1"/>
    <w:rsid w:val="002D4330"/>
    <w:rsid w:val="002D6C91"/>
    <w:rsid w:val="002E08A3"/>
    <w:rsid w:val="002E16B1"/>
    <w:rsid w:val="002E1F56"/>
    <w:rsid w:val="002E4C29"/>
    <w:rsid w:val="002E58AC"/>
    <w:rsid w:val="002E7EED"/>
    <w:rsid w:val="002F0506"/>
    <w:rsid w:val="002F4414"/>
    <w:rsid w:val="002F5840"/>
    <w:rsid w:val="002F6891"/>
    <w:rsid w:val="00300CC5"/>
    <w:rsid w:val="003031D6"/>
    <w:rsid w:val="00306B15"/>
    <w:rsid w:val="0031705A"/>
    <w:rsid w:val="00317383"/>
    <w:rsid w:val="003210F2"/>
    <w:rsid w:val="003242FB"/>
    <w:rsid w:val="00326C46"/>
    <w:rsid w:val="00331E4A"/>
    <w:rsid w:val="0033325A"/>
    <w:rsid w:val="00333A26"/>
    <w:rsid w:val="00336D9B"/>
    <w:rsid w:val="0034537A"/>
    <w:rsid w:val="0035522D"/>
    <w:rsid w:val="00357445"/>
    <w:rsid w:val="00357D2B"/>
    <w:rsid w:val="00361399"/>
    <w:rsid w:val="003623B0"/>
    <w:rsid w:val="00370A7F"/>
    <w:rsid w:val="00371D8F"/>
    <w:rsid w:val="0037246C"/>
    <w:rsid w:val="00374CF3"/>
    <w:rsid w:val="00374FF5"/>
    <w:rsid w:val="00377B58"/>
    <w:rsid w:val="003802A5"/>
    <w:rsid w:val="00381687"/>
    <w:rsid w:val="00383178"/>
    <w:rsid w:val="00383754"/>
    <w:rsid w:val="00385AF3"/>
    <w:rsid w:val="00390B58"/>
    <w:rsid w:val="003924D9"/>
    <w:rsid w:val="00393775"/>
    <w:rsid w:val="003943CD"/>
    <w:rsid w:val="0039745A"/>
    <w:rsid w:val="003A081D"/>
    <w:rsid w:val="003A2337"/>
    <w:rsid w:val="003A2D11"/>
    <w:rsid w:val="003A6DF3"/>
    <w:rsid w:val="003A71A0"/>
    <w:rsid w:val="003B29DD"/>
    <w:rsid w:val="003B487D"/>
    <w:rsid w:val="003B6AC1"/>
    <w:rsid w:val="003C22F6"/>
    <w:rsid w:val="003C424E"/>
    <w:rsid w:val="003C641C"/>
    <w:rsid w:val="003D2B68"/>
    <w:rsid w:val="003D6A1C"/>
    <w:rsid w:val="003D7165"/>
    <w:rsid w:val="003E06C2"/>
    <w:rsid w:val="003E4A1E"/>
    <w:rsid w:val="003E69E3"/>
    <w:rsid w:val="003E7FAC"/>
    <w:rsid w:val="003F0891"/>
    <w:rsid w:val="003F0D6D"/>
    <w:rsid w:val="003F4654"/>
    <w:rsid w:val="003F4894"/>
    <w:rsid w:val="00403016"/>
    <w:rsid w:val="004046DD"/>
    <w:rsid w:val="004052ED"/>
    <w:rsid w:val="00406B81"/>
    <w:rsid w:val="00410ABF"/>
    <w:rsid w:val="00411E5C"/>
    <w:rsid w:val="004141E5"/>
    <w:rsid w:val="004146D6"/>
    <w:rsid w:val="00417EEE"/>
    <w:rsid w:val="004209CA"/>
    <w:rsid w:val="004217BE"/>
    <w:rsid w:val="00425A88"/>
    <w:rsid w:val="004262EC"/>
    <w:rsid w:val="00443740"/>
    <w:rsid w:val="00445167"/>
    <w:rsid w:val="00456AA6"/>
    <w:rsid w:val="004648C4"/>
    <w:rsid w:val="00477F7C"/>
    <w:rsid w:val="00486266"/>
    <w:rsid w:val="00487324"/>
    <w:rsid w:val="004876B6"/>
    <w:rsid w:val="00495390"/>
    <w:rsid w:val="00496222"/>
    <w:rsid w:val="004979CC"/>
    <w:rsid w:val="004B1680"/>
    <w:rsid w:val="004B1BE0"/>
    <w:rsid w:val="004B2D27"/>
    <w:rsid w:val="004B3494"/>
    <w:rsid w:val="004B606C"/>
    <w:rsid w:val="004C005F"/>
    <w:rsid w:val="004C2B6B"/>
    <w:rsid w:val="004D6A7F"/>
    <w:rsid w:val="004E3606"/>
    <w:rsid w:val="004E500B"/>
    <w:rsid w:val="004F061F"/>
    <w:rsid w:val="004F1646"/>
    <w:rsid w:val="00503A75"/>
    <w:rsid w:val="00505A22"/>
    <w:rsid w:val="005072BD"/>
    <w:rsid w:val="00507C05"/>
    <w:rsid w:val="00515BB0"/>
    <w:rsid w:val="0052581B"/>
    <w:rsid w:val="00525A98"/>
    <w:rsid w:val="00531270"/>
    <w:rsid w:val="00532B5F"/>
    <w:rsid w:val="005335CF"/>
    <w:rsid w:val="0053396F"/>
    <w:rsid w:val="00534539"/>
    <w:rsid w:val="00536004"/>
    <w:rsid w:val="00541C09"/>
    <w:rsid w:val="00544963"/>
    <w:rsid w:val="00546611"/>
    <w:rsid w:val="005475BC"/>
    <w:rsid w:val="00550DD6"/>
    <w:rsid w:val="00553737"/>
    <w:rsid w:val="0055489D"/>
    <w:rsid w:val="00554913"/>
    <w:rsid w:val="00561E41"/>
    <w:rsid w:val="00562546"/>
    <w:rsid w:val="00562551"/>
    <w:rsid w:val="00563AEF"/>
    <w:rsid w:val="00566CB0"/>
    <w:rsid w:val="00571747"/>
    <w:rsid w:val="00571BE6"/>
    <w:rsid w:val="00574CCD"/>
    <w:rsid w:val="00576EEB"/>
    <w:rsid w:val="005774D9"/>
    <w:rsid w:val="005777A9"/>
    <w:rsid w:val="0058117A"/>
    <w:rsid w:val="005863B4"/>
    <w:rsid w:val="0059026B"/>
    <w:rsid w:val="0059061D"/>
    <w:rsid w:val="00591CD2"/>
    <w:rsid w:val="0059365C"/>
    <w:rsid w:val="00593F17"/>
    <w:rsid w:val="005948B0"/>
    <w:rsid w:val="005A1401"/>
    <w:rsid w:val="005A4F88"/>
    <w:rsid w:val="005A705D"/>
    <w:rsid w:val="005B17B0"/>
    <w:rsid w:val="005B31DE"/>
    <w:rsid w:val="005B60E7"/>
    <w:rsid w:val="005B69F4"/>
    <w:rsid w:val="005C3D4A"/>
    <w:rsid w:val="005D7224"/>
    <w:rsid w:val="005E4BD0"/>
    <w:rsid w:val="005F08F2"/>
    <w:rsid w:val="005F11E4"/>
    <w:rsid w:val="005F3A78"/>
    <w:rsid w:val="005F3AD7"/>
    <w:rsid w:val="005F4BB2"/>
    <w:rsid w:val="005F4F77"/>
    <w:rsid w:val="005F5C9B"/>
    <w:rsid w:val="00602982"/>
    <w:rsid w:val="00602F19"/>
    <w:rsid w:val="00604382"/>
    <w:rsid w:val="00606861"/>
    <w:rsid w:val="006113D3"/>
    <w:rsid w:val="00611C1F"/>
    <w:rsid w:val="00611F40"/>
    <w:rsid w:val="006120FF"/>
    <w:rsid w:val="00615E80"/>
    <w:rsid w:val="00617043"/>
    <w:rsid w:val="00622B5E"/>
    <w:rsid w:val="00622DD1"/>
    <w:rsid w:val="006260B9"/>
    <w:rsid w:val="00627720"/>
    <w:rsid w:val="006329A0"/>
    <w:rsid w:val="006405C0"/>
    <w:rsid w:val="00640D39"/>
    <w:rsid w:val="00644C33"/>
    <w:rsid w:val="00651552"/>
    <w:rsid w:val="00657CFD"/>
    <w:rsid w:val="00662E2E"/>
    <w:rsid w:val="006636DC"/>
    <w:rsid w:val="006661BE"/>
    <w:rsid w:val="0066634C"/>
    <w:rsid w:val="00666D86"/>
    <w:rsid w:val="006674A4"/>
    <w:rsid w:val="00671638"/>
    <w:rsid w:val="00672BA2"/>
    <w:rsid w:val="006775B2"/>
    <w:rsid w:val="006833AD"/>
    <w:rsid w:val="0068415E"/>
    <w:rsid w:val="00692604"/>
    <w:rsid w:val="00694732"/>
    <w:rsid w:val="006966B8"/>
    <w:rsid w:val="00697279"/>
    <w:rsid w:val="006978A4"/>
    <w:rsid w:val="006A0993"/>
    <w:rsid w:val="006A2182"/>
    <w:rsid w:val="006B302F"/>
    <w:rsid w:val="006B46CA"/>
    <w:rsid w:val="006B4F84"/>
    <w:rsid w:val="006B55B6"/>
    <w:rsid w:val="006B782E"/>
    <w:rsid w:val="006C0B05"/>
    <w:rsid w:val="006C0EBC"/>
    <w:rsid w:val="006C1CF3"/>
    <w:rsid w:val="006C337C"/>
    <w:rsid w:val="006C7277"/>
    <w:rsid w:val="006D42F9"/>
    <w:rsid w:val="006D698C"/>
    <w:rsid w:val="006E5C25"/>
    <w:rsid w:val="006E7169"/>
    <w:rsid w:val="006F2D58"/>
    <w:rsid w:val="006F3C11"/>
    <w:rsid w:val="006F5C3F"/>
    <w:rsid w:val="006F6CC7"/>
    <w:rsid w:val="006F6F0C"/>
    <w:rsid w:val="007035BC"/>
    <w:rsid w:val="0070650F"/>
    <w:rsid w:val="0070763C"/>
    <w:rsid w:val="007216AA"/>
    <w:rsid w:val="00721713"/>
    <w:rsid w:val="007222DD"/>
    <w:rsid w:val="00723FF8"/>
    <w:rsid w:val="00730CF3"/>
    <w:rsid w:val="0073346A"/>
    <w:rsid w:val="00734BB5"/>
    <w:rsid w:val="00747796"/>
    <w:rsid w:val="00747DC5"/>
    <w:rsid w:val="00750F1B"/>
    <w:rsid w:val="0076117C"/>
    <w:rsid w:val="00761B9B"/>
    <w:rsid w:val="00761E64"/>
    <w:rsid w:val="00763860"/>
    <w:rsid w:val="00764A66"/>
    <w:rsid w:val="007650E0"/>
    <w:rsid w:val="00772442"/>
    <w:rsid w:val="00773594"/>
    <w:rsid w:val="00773FC1"/>
    <w:rsid w:val="007766FB"/>
    <w:rsid w:val="00781DBB"/>
    <w:rsid w:val="0079218A"/>
    <w:rsid w:val="007926E6"/>
    <w:rsid w:val="00792D10"/>
    <w:rsid w:val="00793E10"/>
    <w:rsid w:val="0079696D"/>
    <w:rsid w:val="007A3814"/>
    <w:rsid w:val="007B744E"/>
    <w:rsid w:val="007C28FB"/>
    <w:rsid w:val="007C4211"/>
    <w:rsid w:val="007C7D30"/>
    <w:rsid w:val="007D73D6"/>
    <w:rsid w:val="007E028C"/>
    <w:rsid w:val="007E3EEC"/>
    <w:rsid w:val="007E55BC"/>
    <w:rsid w:val="007E5CB3"/>
    <w:rsid w:val="007E7678"/>
    <w:rsid w:val="007F20FC"/>
    <w:rsid w:val="007F4322"/>
    <w:rsid w:val="007F48EB"/>
    <w:rsid w:val="008043BB"/>
    <w:rsid w:val="00804DC1"/>
    <w:rsid w:val="008056F8"/>
    <w:rsid w:val="0080700D"/>
    <w:rsid w:val="00822957"/>
    <w:rsid w:val="00823900"/>
    <w:rsid w:val="00823D30"/>
    <w:rsid w:val="00827EED"/>
    <w:rsid w:val="00833C2C"/>
    <w:rsid w:val="008349FD"/>
    <w:rsid w:val="00836E56"/>
    <w:rsid w:val="00841198"/>
    <w:rsid w:val="00842026"/>
    <w:rsid w:val="008562DC"/>
    <w:rsid w:val="008614FB"/>
    <w:rsid w:val="00861E09"/>
    <w:rsid w:val="00864D9D"/>
    <w:rsid w:val="00874989"/>
    <w:rsid w:val="00876720"/>
    <w:rsid w:val="0088231D"/>
    <w:rsid w:val="00884FC9"/>
    <w:rsid w:val="00885389"/>
    <w:rsid w:val="00887414"/>
    <w:rsid w:val="0089191B"/>
    <w:rsid w:val="00893C40"/>
    <w:rsid w:val="008A1E6F"/>
    <w:rsid w:val="008A2130"/>
    <w:rsid w:val="008A2A7B"/>
    <w:rsid w:val="008A2AB4"/>
    <w:rsid w:val="008A7907"/>
    <w:rsid w:val="008C0E1B"/>
    <w:rsid w:val="008C384B"/>
    <w:rsid w:val="008C56D1"/>
    <w:rsid w:val="008C7032"/>
    <w:rsid w:val="008D400D"/>
    <w:rsid w:val="008E485F"/>
    <w:rsid w:val="008E5DBA"/>
    <w:rsid w:val="008E66FE"/>
    <w:rsid w:val="008F079A"/>
    <w:rsid w:val="008F0CDF"/>
    <w:rsid w:val="008F13AB"/>
    <w:rsid w:val="008F3700"/>
    <w:rsid w:val="008F5971"/>
    <w:rsid w:val="008F5B27"/>
    <w:rsid w:val="008F65D1"/>
    <w:rsid w:val="00900B87"/>
    <w:rsid w:val="009019D4"/>
    <w:rsid w:val="00902A12"/>
    <w:rsid w:val="00906933"/>
    <w:rsid w:val="00911B9F"/>
    <w:rsid w:val="00914EA8"/>
    <w:rsid w:val="0092182F"/>
    <w:rsid w:val="00921C96"/>
    <w:rsid w:val="00922AD0"/>
    <w:rsid w:val="00925C0D"/>
    <w:rsid w:val="00930CB3"/>
    <w:rsid w:val="00934D8B"/>
    <w:rsid w:val="00940413"/>
    <w:rsid w:val="00943AF8"/>
    <w:rsid w:val="00944098"/>
    <w:rsid w:val="009448AE"/>
    <w:rsid w:val="009459F7"/>
    <w:rsid w:val="0095362D"/>
    <w:rsid w:val="00955213"/>
    <w:rsid w:val="00962457"/>
    <w:rsid w:val="009649C7"/>
    <w:rsid w:val="00965158"/>
    <w:rsid w:val="00965E57"/>
    <w:rsid w:val="00966E50"/>
    <w:rsid w:val="009722AD"/>
    <w:rsid w:val="00974E04"/>
    <w:rsid w:val="00980618"/>
    <w:rsid w:val="009873FB"/>
    <w:rsid w:val="00987965"/>
    <w:rsid w:val="00992C58"/>
    <w:rsid w:val="00996970"/>
    <w:rsid w:val="009A2D71"/>
    <w:rsid w:val="009B0240"/>
    <w:rsid w:val="009B4818"/>
    <w:rsid w:val="009B6F04"/>
    <w:rsid w:val="009B7B1A"/>
    <w:rsid w:val="009D2095"/>
    <w:rsid w:val="009E0578"/>
    <w:rsid w:val="009E16EF"/>
    <w:rsid w:val="009E1722"/>
    <w:rsid w:val="009E3A1A"/>
    <w:rsid w:val="009E57F7"/>
    <w:rsid w:val="009E5F9D"/>
    <w:rsid w:val="009F11E0"/>
    <w:rsid w:val="009F1C91"/>
    <w:rsid w:val="009F308D"/>
    <w:rsid w:val="009F5B1F"/>
    <w:rsid w:val="00A0389E"/>
    <w:rsid w:val="00A05808"/>
    <w:rsid w:val="00A06AAC"/>
    <w:rsid w:val="00A10B7F"/>
    <w:rsid w:val="00A132F5"/>
    <w:rsid w:val="00A170E0"/>
    <w:rsid w:val="00A26318"/>
    <w:rsid w:val="00A33445"/>
    <w:rsid w:val="00A362AC"/>
    <w:rsid w:val="00A370C2"/>
    <w:rsid w:val="00A43035"/>
    <w:rsid w:val="00A457FC"/>
    <w:rsid w:val="00A52707"/>
    <w:rsid w:val="00A52DE8"/>
    <w:rsid w:val="00A55D13"/>
    <w:rsid w:val="00A64297"/>
    <w:rsid w:val="00A66657"/>
    <w:rsid w:val="00A72AB3"/>
    <w:rsid w:val="00A750D0"/>
    <w:rsid w:val="00A8113F"/>
    <w:rsid w:val="00A879A8"/>
    <w:rsid w:val="00A879C4"/>
    <w:rsid w:val="00A919D9"/>
    <w:rsid w:val="00AA1417"/>
    <w:rsid w:val="00AB6972"/>
    <w:rsid w:val="00AC0608"/>
    <w:rsid w:val="00AC1A9C"/>
    <w:rsid w:val="00AC419F"/>
    <w:rsid w:val="00AD07EB"/>
    <w:rsid w:val="00AD09FE"/>
    <w:rsid w:val="00AD0C6A"/>
    <w:rsid w:val="00AD0EA2"/>
    <w:rsid w:val="00AD238B"/>
    <w:rsid w:val="00AD3091"/>
    <w:rsid w:val="00AD3482"/>
    <w:rsid w:val="00AD57D1"/>
    <w:rsid w:val="00AD5AE8"/>
    <w:rsid w:val="00AD6426"/>
    <w:rsid w:val="00AD65E4"/>
    <w:rsid w:val="00AE2993"/>
    <w:rsid w:val="00AE335C"/>
    <w:rsid w:val="00AE4FCC"/>
    <w:rsid w:val="00AE7116"/>
    <w:rsid w:val="00AF003E"/>
    <w:rsid w:val="00AF05DF"/>
    <w:rsid w:val="00AF0BDF"/>
    <w:rsid w:val="00AF35F0"/>
    <w:rsid w:val="00B04EC0"/>
    <w:rsid w:val="00B101B4"/>
    <w:rsid w:val="00B10894"/>
    <w:rsid w:val="00B15722"/>
    <w:rsid w:val="00B1614D"/>
    <w:rsid w:val="00B236E1"/>
    <w:rsid w:val="00B3457E"/>
    <w:rsid w:val="00B355D1"/>
    <w:rsid w:val="00B401E1"/>
    <w:rsid w:val="00B418CD"/>
    <w:rsid w:val="00B42346"/>
    <w:rsid w:val="00B438B4"/>
    <w:rsid w:val="00B4422B"/>
    <w:rsid w:val="00B46174"/>
    <w:rsid w:val="00B46CBC"/>
    <w:rsid w:val="00B50FD2"/>
    <w:rsid w:val="00B550B7"/>
    <w:rsid w:val="00B601B6"/>
    <w:rsid w:val="00B635C8"/>
    <w:rsid w:val="00B65958"/>
    <w:rsid w:val="00B71329"/>
    <w:rsid w:val="00B77E91"/>
    <w:rsid w:val="00B816FB"/>
    <w:rsid w:val="00B93881"/>
    <w:rsid w:val="00B9415D"/>
    <w:rsid w:val="00BA3E2D"/>
    <w:rsid w:val="00BA7017"/>
    <w:rsid w:val="00BB193A"/>
    <w:rsid w:val="00BB3C9A"/>
    <w:rsid w:val="00BB60BC"/>
    <w:rsid w:val="00BC4CDB"/>
    <w:rsid w:val="00BC7696"/>
    <w:rsid w:val="00BE0E19"/>
    <w:rsid w:val="00BE1EA7"/>
    <w:rsid w:val="00BE640E"/>
    <w:rsid w:val="00BF3F41"/>
    <w:rsid w:val="00BF643C"/>
    <w:rsid w:val="00BF6B81"/>
    <w:rsid w:val="00BF6EEE"/>
    <w:rsid w:val="00BF7114"/>
    <w:rsid w:val="00C072F8"/>
    <w:rsid w:val="00C10BA2"/>
    <w:rsid w:val="00C11156"/>
    <w:rsid w:val="00C123BA"/>
    <w:rsid w:val="00C12DE8"/>
    <w:rsid w:val="00C133AD"/>
    <w:rsid w:val="00C1463A"/>
    <w:rsid w:val="00C348D9"/>
    <w:rsid w:val="00C41026"/>
    <w:rsid w:val="00C47811"/>
    <w:rsid w:val="00C50993"/>
    <w:rsid w:val="00C521EB"/>
    <w:rsid w:val="00C540A7"/>
    <w:rsid w:val="00C540B9"/>
    <w:rsid w:val="00C54DB1"/>
    <w:rsid w:val="00C55492"/>
    <w:rsid w:val="00C67CC9"/>
    <w:rsid w:val="00C70D6B"/>
    <w:rsid w:val="00C73A17"/>
    <w:rsid w:val="00C7526C"/>
    <w:rsid w:val="00C76BFC"/>
    <w:rsid w:val="00C77748"/>
    <w:rsid w:val="00C82D01"/>
    <w:rsid w:val="00C8364E"/>
    <w:rsid w:val="00C838E5"/>
    <w:rsid w:val="00C84E0F"/>
    <w:rsid w:val="00C853AD"/>
    <w:rsid w:val="00C863B6"/>
    <w:rsid w:val="00C87814"/>
    <w:rsid w:val="00CB1951"/>
    <w:rsid w:val="00CB24E1"/>
    <w:rsid w:val="00CC46B8"/>
    <w:rsid w:val="00CD115B"/>
    <w:rsid w:val="00CD1A39"/>
    <w:rsid w:val="00CD42F4"/>
    <w:rsid w:val="00CD4B68"/>
    <w:rsid w:val="00CD5B81"/>
    <w:rsid w:val="00CD7085"/>
    <w:rsid w:val="00CD736B"/>
    <w:rsid w:val="00CD7730"/>
    <w:rsid w:val="00CE396F"/>
    <w:rsid w:val="00CE6D21"/>
    <w:rsid w:val="00CF2618"/>
    <w:rsid w:val="00D03A73"/>
    <w:rsid w:val="00D05C6E"/>
    <w:rsid w:val="00D135DB"/>
    <w:rsid w:val="00D135EE"/>
    <w:rsid w:val="00D1682C"/>
    <w:rsid w:val="00D23E7B"/>
    <w:rsid w:val="00D2467C"/>
    <w:rsid w:val="00D31C0C"/>
    <w:rsid w:val="00D3418C"/>
    <w:rsid w:val="00D369AE"/>
    <w:rsid w:val="00D37BBC"/>
    <w:rsid w:val="00D37D23"/>
    <w:rsid w:val="00D423EE"/>
    <w:rsid w:val="00D47425"/>
    <w:rsid w:val="00D51466"/>
    <w:rsid w:val="00D52826"/>
    <w:rsid w:val="00D53E70"/>
    <w:rsid w:val="00D63D1F"/>
    <w:rsid w:val="00D63E27"/>
    <w:rsid w:val="00D6738E"/>
    <w:rsid w:val="00D71432"/>
    <w:rsid w:val="00D77DBE"/>
    <w:rsid w:val="00D91573"/>
    <w:rsid w:val="00D9561C"/>
    <w:rsid w:val="00DA5653"/>
    <w:rsid w:val="00DB00F2"/>
    <w:rsid w:val="00DB0440"/>
    <w:rsid w:val="00DB28E7"/>
    <w:rsid w:val="00DC249D"/>
    <w:rsid w:val="00DE6B42"/>
    <w:rsid w:val="00DF272A"/>
    <w:rsid w:val="00E00BB3"/>
    <w:rsid w:val="00E01380"/>
    <w:rsid w:val="00E02562"/>
    <w:rsid w:val="00E050C2"/>
    <w:rsid w:val="00E07CCE"/>
    <w:rsid w:val="00E1101E"/>
    <w:rsid w:val="00E116CE"/>
    <w:rsid w:val="00E230F3"/>
    <w:rsid w:val="00E243C5"/>
    <w:rsid w:val="00E3004C"/>
    <w:rsid w:val="00E30223"/>
    <w:rsid w:val="00E316C8"/>
    <w:rsid w:val="00E33A80"/>
    <w:rsid w:val="00E50185"/>
    <w:rsid w:val="00E51D1F"/>
    <w:rsid w:val="00E57E62"/>
    <w:rsid w:val="00E60F44"/>
    <w:rsid w:val="00E6323B"/>
    <w:rsid w:val="00E648CF"/>
    <w:rsid w:val="00E670C3"/>
    <w:rsid w:val="00E71653"/>
    <w:rsid w:val="00E72DBC"/>
    <w:rsid w:val="00E73AAC"/>
    <w:rsid w:val="00E73B0E"/>
    <w:rsid w:val="00E7489B"/>
    <w:rsid w:val="00E77331"/>
    <w:rsid w:val="00E84270"/>
    <w:rsid w:val="00E85A88"/>
    <w:rsid w:val="00E9084E"/>
    <w:rsid w:val="00E92A4F"/>
    <w:rsid w:val="00E934A0"/>
    <w:rsid w:val="00E93E1E"/>
    <w:rsid w:val="00E960D2"/>
    <w:rsid w:val="00EB03EE"/>
    <w:rsid w:val="00EB22BB"/>
    <w:rsid w:val="00EB752B"/>
    <w:rsid w:val="00EB7894"/>
    <w:rsid w:val="00EC0AFC"/>
    <w:rsid w:val="00EC0D5F"/>
    <w:rsid w:val="00EC2BD9"/>
    <w:rsid w:val="00EC38DE"/>
    <w:rsid w:val="00EC5D60"/>
    <w:rsid w:val="00EC77AD"/>
    <w:rsid w:val="00ED013E"/>
    <w:rsid w:val="00ED4654"/>
    <w:rsid w:val="00ED4DCA"/>
    <w:rsid w:val="00ED636F"/>
    <w:rsid w:val="00EE06ED"/>
    <w:rsid w:val="00EE3AF6"/>
    <w:rsid w:val="00EF01BC"/>
    <w:rsid w:val="00EF2192"/>
    <w:rsid w:val="00F008D3"/>
    <w:rsid w:val="00F008E8"/>
    <w:rsid w:val="00F00E69"/>
    <w:rsid w:val="00F0291E"/>
    <w:rsid w:val="00F07589"/>
    <w:rsid w:val="00F1480F"/>
    <w:rsid w:val="00F15F35"/>
    <w:rsid w:val="00F16EB1"/>
    <w:rsid w:val="00F352DA"/>
    <w:rsid w:val="00F35AB5"/>
    <w:rsid w:val="00F36568"/>
    <w:rsid w:val="00F56E14"/>
    <w:rsid w:val="00F626A0"/>
    <w:rsid w:val="00F641A5"/>
    <w:rsid w:val="00F65C05"/>
    <w:rsid w:val="00F72CAA"/>
    <w:rsid w:val="00F7504B"/>
    <w:rsid w:val="00F776E4"/>
    <w:rsid w:val="00F77C77"/>
    <w:rsid w:val="00F902FE"/>
    <w:rsid w:val="00F943C3"/>
    <w:rsid w:val="00FA028B"/>
    <w:rsid w:val="00FA3A0F"/>
    <w:rsid w:val="00FA3D3C"/>
    <w:rsid w:val="00FB0DD5"/>
    <w:rsid w:val="00FB2E44"/>
    <w:rsid w:val="00FB3A19"/>
    <w:rsid w:val="00FB56ED"/>
    <w:rsid w:val="00FB5DE1"/>
    <w:rsid w:val="00FB6FE8"/>
    <w:rsid w:val="00FC1E46"/>
    <w:rsid w:val="00FC2B4F"/>
    <w:rsid w:val="00FC6E85"/>
    <w:rsid w:val="00FD4C6A"/>
    <w:rsid w:val="00FE20A5"/>
    <w:rsid w:val="00FE29C8"/>
    <w:rsid w:val="00FE5538"/>
    <w:rsid w:val="00FE668B"/>
    <w:rsid w:val="00FF1697"/>
    <w:rsid w:val="00FF5DA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paragraph" w:customStyle="1" w:styleId="Default">
    <w:name w:val="Default"/>
    <w:rsid w:val="001843F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9B4818"/>
    <w:rPr>
      <w:sz w:val="16"/>
      <w:szCs w:val="16"/>
    </w:rPr>
  </w:style>
  <w:style w:type="paragraph" w:styleId="CommentText">
    <w:name w:val="annotation text"/>
    <w:basedOn w:val="Normal"/>
    <w:link w:val="CommentTextChar1"/>
    <w:uiPriority w:val="99"/>
    <w:semiHidden/>
    <w:unhideWhenUsed/>
    <w:rsid w:val="009B4818"/>
    <w:pPr>
      <w:spacing w:line="240" w:lineRule="auto"/>
    </w:pPr>
    <w:rPr>
      <w:sz w:val="20"/>
      <w:szCs w:val="20"/>
    </w:rPr>
  </w:style>
  <w:style w:type="character" w:customStyle="1" w:styleId="CommentTextChar1">
    <w:name w:val="Comment Text Char1"/>
    <w:basedOn w:val="DefaultParagraphFont"/>
    <w:link w:val="CommentText"/>
    <w:uiPriority w:val="99"/>
    <w:semiHidden/>
    <w:rsid w:val="009B4818"/>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B4818"/>
    <w:rPr>
      <w:b/>
      <w:bCs/>
    </w:rPr>
  </w:style>
  <w:style w:type="character" w:customStyle="1" w:styleId="CommentSubjectChar1">
    <w:name w:val="Comment Subject Char1"/>
    <w:basedOn w:val="CommentTextChar1"/>
    <w:link w:val="CommentSubject"/>
    <w:uiPriority w:val="99"/>
    <w:semiHidden/>
    <w:rsid w:val="009B4818"/>
    <w:rPr>
      <w:rFonts w:eastAsia="Arial Unicode MS"/>
      <w:b/>
      <w:bC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paragraph" w:customStyle="1" w:styleId="Default">
    <w:name w:val="Default"/>
    <w:rsid w:val="001843F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9B4818"/>
    <w:rPr>
      <w:sz w:val="16"/>
      <w:szCs w:val="16"/>
    </w:rPr>
  </w:style>
  <w:style w:type="paragraph" w:styleId="CommentText">
    <w:name w:val="annotation text"/>
    <w:basedOn w:val="Normal"/>
    <w:link w:val="CommentTextChar1"/>
    <w:uiPriority w:val="99"/>
    <w:semiHidden/>
    <w:unhideWhenUsed/>
    <w:rsid w:val="009B4818"/>
    <w:pPr>
      <w:spacing w:line="240" w:lineRule="auto"/>
    </w:pPr>
    <w:rPr>
      <w:sz w:val="20"/>
      <w:szCs w:val="20"/>
    </w:rPr>
  </w:style>
  <w:style w:type="character" w:customStyle="1" w:styleId="CommentTextChar1">
    <w:name w:val="Comment Text Char1"/>
    <w:basedOn w:val="DefaultParagraphFont"/>
    <w:link w:val="CommentText"/>
    <w:uiPriority w:val="99"/>
    <w:semiHidden/>
    <w:rsid w:val="009B4818"/>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B4818"/>
    <w:rPr>
      <w:b/>
      <w:bCs/>
    </w:rPr>
  </w:style>
  <w:style w:type="character" w:customStyle="1" w:styleId="CommentSubjectChar1">
    <w:name w:val="Comment Subject Char1"/>
    <w:basedOn w:val="CommentTextChar1"/>
    <w:link w:val="CommentSubject"/>
    <w:uiPriority w:val="99"/>
    <w:semiHidden/>
    <w:rsid w:val="009B4818"/>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3414">
      <w:bodyDiv w:val="1"/>
      <w:marLeft w:val="0"/>
      <w:marRight w:val="0"/>
      <w:marTop w:val="0"/>
      <w:marBottom w:val="0"/>
      <w:divBdr>
        <w:top w:val="none" w:sz="0" w:space="0" w:color="auto"/>
        <w:left w:val="none" w:sz="0" w:space="0" w:color="auto"/>
        <w:bottom w:val="none" w:sz="0" w:space="0" w:color="auto"/>
        <w:right w:val="none" w:sz="0" w:space="0" w:color="auto"/>
      </w:divBdr>
    </w:div>
    <w:div w:id="240797601">
      <w:bodyDiv w:val="1"/>
      <w:marLeft w:val="0"/>
      <w:marRight w:val="0"/>
      <w:marTop w:val="0"/>
      <w:marBottom w:val="0"/>
      <w:divBdr>
        <w:top w:val="none" w:sz="0" w:space="0" w:color="auto"/>
        <w:left w:val="none" w:sz="0" w:space="0" w:color="auto"/>
        <w:bottom w:val="none" w:sz="0" w:space="0" w:color="auto"/>
        <w:right w:val="none" w:sz="0" w:space="0" w:color="auto"/>
      </w:divBdr>
    </w:div>
    <w:div w:id="299773444">
      <w:bodyDiv w:val="1"/>
      <w:marLeft w:val="0"/>
      <w:marRight w:val="0"/>
      <w:marTop w:val="0"/>
      <w:marBottom w:val="0"/>
      <w:divBdr>
        <w:top w:val="none" w:sz="0" w:space="0" w:color="auto"/>
        <w:left w:val="none" w:sz="0" w:space="0" w:color="auto"/>
        <w:bottom w:val="none" w:sz="0" w:space="0" w:color="auto"/>
        <w:right w:val="none" w:sz="0" w:space="0" w:color="auto"/>
      </w:divBdr>
    </w:div>
    <w:div w:id="307900640">
      <w:bodyDiv w:val="1"/>
      <w:marLeft w:val="0"/>
      <w:marRight w:val="0"/>
      <w:marTop w:val="0"/>
      <w:marBottom w:val="0"/>
      <w:divBdr>
        <w:top w:val="none" w:sz="0" w:space="0" w:color="auto"/>
        <w:left w:val="none" w:sz="0" w:space="0" w:color="auto"/>
        <w:bottom w:val="none" w:sz="0" w:space="0" w:color="auto"/>
        <w:right w:val="none" w:sz="0" w:space="0" w:color="auto"/>
      </w:divBdr>
    </w:div>
    <w:div w:id="1003048781">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52005388">
      <w:bodyDiv w:val="1"/>
      <w:marLeft w:val="0"/>
      <w:marRight w:val="0"/>
      <w:marTop w:val="0"/>
      <w:marBottom w:val="0"/>
      <w:divBdr>
        <w:top w:val="none" w:sz="0" w:space="0" w:color="auto"/>
        <w:left w:val="none" w:sz="0" w:space="0" w:color="auto"/>
        <w:bottom w:val="none" w:sz="0" w:space="0" w:color="auto"/>
        <w:right w:val="none" w:sz="0" w:space="0" w:color="auto"/>
      </w:divBdr>
    </w:div>
    <w:div w:id="1505172364">
      <w:bodyDiv w:val="1"/>
      <w:marLeft w:val="0"/>
      <w:marRight w:val="0"/>
      <w:marTop w:val="0"/>
      <w:marBottom w:val="0"/>
      <w:divBdr>
        <w:top w:val="none" w:sz="0" w:space="0" w:color="auto"/>
        <w:left w:val="none" w:sz="0" w:space="0" w:color="auto"/>
        <w:bottom w:val="none" w:sz="0" w:space="0" w:color="auto"/>
        <w:right w:val="none" w:sz="0" w:space="0" w:color="auto"/>
      </w:divBdr>
    </w:div>
    <w:div w:id="18926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atronshop.com/bezicni_misevi/logitech_m345_wireless_mouse_fire_red__910002591-5078" TargetMode="External"/><Relationship Id="rId18" Type="http://schemas.openxmlformats.org/officeDocument/2006/relationships/hyperlink" Target="mailto:marija.ninkovic@minpolj.gov.rs" TargetMode="External"/><Relationship Id="rId26" Type="http://schemas.openxmlformats.org/officeDocument/2006/relationships/hyperlink" Target="http://www.gigatronshop.com/switch_uredjaji/tplink_8port_gigabit_easy_smart_switch__tlsg108e-58279" TargetMode="External"/><Relationship Id="rId3" Type="http://schemas.openxmlformats.org/officeDocument/2006/relationships/styles" Target="styles.xml"/><Relationship Id="rId21" Type="http://schemas.openxmlformats.org/officeDocument/2006/relationships/hyperlink" Target="mailto:stojan.steta@minpolj.gov.rs" TargetMode="External"/><Relationship Id="rId7" Type="http://schemas.openxmlformats.org/officeDocument/2006/relationships/footnotes" Target="footnotes.xml"/><Relationship Id="rId12" Type="http://schemas.openxmlformats.org/officeDocument/2006/relationships/hyperlink" Target="http://www.gigatronshop.com/podloge/yenkee_ultra_thin_mouse_pad__ypm_2000gy-59681" TargetMode="External"/><Relationship Id="rId17" Type="http://schemas.openxmlformats.org/officeDocument/2006/relationships/hyperlink" Target="http://www.tehnomanija.rs/memorijske-kartice_193/kingston-memorijska-kartica-kfsdc10g2-128gb.html" TargetMode="External"/><Relationship Id="rId25" Type="http://schemas.openxmlformats.org/officeDocument/2006/relationships/hyperlink" Target="http://www.gigatronshop.com/bezicne_slusalice/yenkee_wireless_bluetooth_headset_black__yhp_15btbk-59185" TargetMode="External"/><Relationship Id="rId2" Type="http://schemas.openxmlformats.org/officeDocument/2006/relationships/numbering" Target="numbering.xml"/><Relationship Id="rId16" Type="http://schemas.openxmlformats.org/officeDocument/2006/relationships/hyperlink" Target="http://www.gigatronshop.com/switch_uredjaji/allied_telesis_atfs708_8port_unmanaged_switch-37533" TargetMode="External"/><Relationship Id="rId20" Type="http://schemas.openxmlformats.org/officeDocument/2006/relationships/hyperlink" Target="mailto:marija.ninkovic@minpolj.gov.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gatronshop.com/tastature/a4_tech_tastatura_kv300h_crna-68585" TargetMode="External"/><Relationship Id="rId24" Type="http://schemas.openxmlformats.org/officeDocument/2006/relationships/hyperlink" Target="http://www.gigatronshop.com/bezicni_misevi/logitech_m345_wireless_mouse_fire_red__910002591-5078" TargetMode="External"/><Relationship Id="rId5" Type="http://schemas.openxmlformats.org/officeDocument/2006/relationships/settings" Target="settings.xml"/><Relationship Id="rId15" Type="http://schemas.openxmlformats.org/officeDocument/2006/relationships/hyperlink" Target="http://www.gigatronshop.com/switch_uredjaji/tplink_8port_gigabit_easy_smart_switch__tlsg108e-58279" TargetMode="External"/><Relationship Id="rId23" Type="http://schemas.openxmlformats.org/officeDocument/2006/relationships/hyperlink" Target="http://www.gigatronshop.com/podloge/yenkee_ultra_thin_mouse_pad__ypm_2000gy-59681" TargetMode="External"/><Relationship Id="rId28" Type="http://schemas.openxmlformats.org/officeDocument/2006/relationships/hyperlink" Target="http://www.tehnomanija.rs/memorijske-kartice_193/kingston-memorijska-kartica-kfsdc10g2-128gb.html" TargetMode="External"/><Relationship Id="rId10" Type="http://schemas.openxmlformats.org/officeDocument/2006/relationships/hyperlink" Target="mailto:marija.ninkovic@minpolj.gov.rs" TargetMode="External"/><Relationship Id="rId19" Type="http://schemas.openxmlformats.org/officeDocument/2006/relationships/hyperlink" Target="mailto:milos.jelic@minpolj.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igatronshop.com/bezicne_slusalice/yenkee_wireless_bluetooth_headset_black__yhp_15btbk-59185" TargetMode="External"/><Relationship Id="rId22" Type="http://schemas.openxmlformats.org/officeDocument/2006/relationships/footer" Target="footer1.xml"/><Relationship Id="rId27" Type="http://schemas.openxmlformats.org/officeDocument/2006/relationships/hyperlink" Target="http://www.gigatronshop.com/switch_uredjaji/allied_telesis_atfs708_8port_unmanaged_switch-3753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361B-3FBB-4BE1-8FB4-44A3995F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7798</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Stojan Steta</cp:lastModifiedBy>
  <cp:revision>9</cp:revision>
  <cp:lastPrinted>2016-10-17T09:58:00Z</cp:lastPrinted>
  <dcterms:created xsi:type="dcterms:W3CDTF">2016-10-17T09:09:00Z</dcterms:created>
  <dcterms:modified xsi:type="dcterms:W3CDTF">2016-10-17T09:58:00Z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